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1128513" w:rsidR="00971AB3" w:rsidRPr="00BB0E49" w:rsidRDefault="00971AB3">
            <w:pPr>
              <w:spacing w:line="260" w:lineRule="exact"/>
              <w:jc w:val="right"/>
              <w:rPr>
                <w:rFonts w:ascii="ＭＳ 明朝" w:eastAsia="ＭＳ 明朝" w:hAnsi="ＭＳ 明朝" w:cs="ＭＳ 明朝"/>
                <w:spacing w:val="6"/>
                <w:kern w:val="0"/>
                <w:szCs w:val="21"/>
              </w:rPr>
            </w:pPr>
            <w:r w:rsidRPr="007F2E36">
              <w:rPr>
                <w:rFonts w:ascii="ＭＳ 明朝" w:eastAsia="ＭＳ 明朝" w:hAnsi="ＭＳ 明朝" w:cs="ＭＳ 明朝" w:hint="eastAsia"/>
                <w:spacing w:val="6"/>
                <w:kern w:val="0"/>
                <w:szCs w:val="21"/>
              </w:rPr>
              <w:t xml:space="preserve">申請年月日　</w:t>
            </w:r>
            <w:r w:rsidRPr="007F2E36">
              <w:rPr>
                <w:rFonts w:ascii="ＭＳ 明朝" w:eastAsia="ＭＳ 明朝" w:hAnsi="ＭＳ 明朝"/>
                <w:spacing w:val="6"/>
                <w:kern w:val="0"/>
                <w:szCs w:val="21"/>
              </w:rPr>
              <w:t xml:space="preserve"> </w:t>
            </w:r>
            <w:r w:rsidR="007F2E36" w:rsidRPr="007F2E36">
              <w:rPr>
                <w:rFonts w:ascii="ＭＳ 明朝" w:eastAsia="ＭＳ 明朝" w:hAnsi="ＭＳ 明朝" w:cs="ＭＳ 明朝" w:hint="eastAsia"/>
                <w:spacing w:val="6"/>
                <w:kern w:val="0"/>
                <w:szCs w:val="21"/>
              </w:rPr>
              <w:t>2025</w:t>
            </w:r>
            <w:r w:rsidRPr="007F2E36">
              <w:rPr>
                <w:rFonts w:ascii="ＭＳ 明朝" w:eastAsia="ＭＳ 明朝" w:hAnsi="ＭＳ 明朝" w:cs="ＭＳ 明朝" w:hint="eastAsia"/>
                <w:spacing w:val="6"/>
                <w:kern w:val="0"/>
                <w:szCs w:val="21"/>
              </w:rPr>
              <w:t xml:space="preserve">年　</w:t>
            </w:r>
            <w:r w:rsidR="00230D9A">
              <w:rPr>
                <w:rFonts w:ascii="ＭＳ 明朝" w:eastAsia="ＭＳ 明朝" w:hAnsi="ＭＳ 明朝" w:cs="ＭＳ 明朝" w:hint="eastAsia"/>
                <w:spacing w:val="6"/>
                <w:kern w:val="0"/>
                <w:szCs w:val="21"/>
              </w:rPr>
              <w:t>8</w:t>
            </w:r>
            <w:r w:rsidRPr="007F2E36">
              <w:rPr>
                <w:rFonts w:ascii="ＭＳ 明朝" w:eastAsia="ＭＳ 明朝" w:hAnsi="ＭＳ 明朝" w:cs="ＭＳ 明朝" w:hint="eastAsia"/>
                <w:spacing w:val="6"/>
                <w:kern w:val="0"/>
                <w:szCs w:val="21"/>
              </w:rPr>
              <w:t xml:space="preserve">月　</w:t>
            </w:r>
            <w:r w:rsidR="00230D9A">
              <w:rPr>
                <w:rFonts w:ascii="ＭＳ 明朝" w:eastAsia="ＭＳ 明朝" w:hAnsi="ＭＳ 明朝" w:cs="ＭＳ 明朝" w:hint="eastAsia"/>
                <w:spacing w:val="6"/>
                <w:kern w:val="0"/>
                <w:szCs w:val="21"/>
              </w:rPr>
              <w:t>5</w:t>
            </w:r>
            <w:r w:rsidRPr="007F2E36">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A6BAC22"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4110A7">
              <w:rPr>
                <w:rFonts w:ascii="ＭＳ 明朝" w:eastAsia="ＭＳ 明朝" w:hAnsi="ＭＳ 明朝" w:hint="eastAsia"/>
                <w:spacing w:val="6"/>
                <w:kern w:val="0"/>
                <w:szCs w:val="21"/>
              </w:rPr>
              <w:t>かぶしきがいしゃたけなかどぼく</w:t>
            </w:r>
          </w:p>
          <w:p w14:paraId="64D282AF" w14:textId="7FB74C5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4110A7">
              <w:rPr>
                <w:rFonts w:ascii="ＭＳ 明朝" w:eastAsia="ＭＳ 明朝" w:hAnsi="ＭＳ 明朝" w:cs="ＭＳ 明朝" w:hint="eastAsia"/>
                <w:spacing w:val="6"/>
                <w:kern w:val="0"/>
                <w:szCs w:val="21"/>
              </w:rPr>
              <w:t>株式会社竹中土木</w:t>
            </w:r>
            <w:r w:rsidRPr="00BB0E49">
              <w:rPr>
                <w:rFonts w:ascii="ＭＳ 明朝" w:eastAsia="ＭＳ 明朝" w:hAnsi="ＭＳ 明朝" w:cs="ＭＳ 明朝" w:hint="eastAsia"/>
                <w:spacing w:val="6"/>
                <w:kern w:val="0"/>
                <w:szCs w:val="21"/>
              </w:rPr>
              <w:t xml:space="preserve"> </w:t>
            </w:r>
          </w:p>
          <w:p w14:paraId="34124452" w14:textId="2739594D"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4110A7">
              <w:rPr>
                <w:rFonts w:ascii="ＭＳ 明朝" w:eastAsia="ＭＳ 明朝" w:hAnsi="ＭＳ 明朝" w:hint="eastAsia"/>
                <w:spacing w:val="6"/>
                <w:kern w:val="0"/>
                <w:szCs w:val="21"/>
              </w:rPr>
              <w:t>たけなか　しょうご</w:t>
            </w:r>
            <w:r w:rsidRPr="00BB0E49">
              <w:rPr>
                <w:rFonts w:ascii="ＭＳ 明朝" w:eastAsia="ＭＳ 明朝" w:hAnsi="ＭＳ 明朝" w:hint="eastAsia"/>
                <w:spacing w:val="6"/>
                <w:kern w:val="0"/>
                <w:szCs w:val="21"/>
              </w:rPr>
              <w:t xml:space="preserve"> </w:t>
            </w:r>
          </w:p>
          <w:p w14:paraId="3BD3CFD6" w14:textId="73612C61"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4110A7">
              <w:rPr>
                <w:rFonts w:ascii="ＭＳ 明朝" w:eastAsia="ＭＳ 明朝" w:hAnsi="ＭＳ 明朝" w:hint="eastAsia"/>
                <w:spacing w:val="6"/>
                <w:kern w:val="0"/>
                <w:szCs w:val="21"/>
              </w:rPr>
              <w:t>竹中　祥悟</w:t>
            </w:r>
            <w:r w:rsidRPr="00BB0E49">
              <w:rPr>
                <w:rFonts w:ascii="ＭＳ 明朝" w:eastAsia="ＭＳ 明朝" w:hAnsi="ＭＳ 明朝" w:cs="ＭＳ 明朝" w:hint="eastAsia"/>
                <w:spacing w:val="6"/>
                <w:kern w:val="0"/>
                <w:szCs w:val="21"/>
              </w:rPr>
              <w:t xml:space="preserve"> </w:t>
            </w:r>
          </w:p>
          <w:p w14:paraId="064686B7" w14:textId="48D6B6C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4110A7">
              <w:rPr>
                <w:rFonts w:ascii="ＭＳ 明朝" w:eastAsia="ＭＳ 明朝" w:hAnsi="ＭＳ 明朝" w:cs="ＭＳ 明朝" w:hint="eastAsia"/>
                <w:spacing w:val="6"/>
                <w:kern w:val="0"/>
                <w:szCs w:val="21"/>
              </w:rPr>
              <w:t>136-8570</w:t>
            </w:r>
          </w:p>
          <w:p w14:paraId="5AAAC0FE" w14:textId="0F9EAC85" w:rsidR="00971AB3" w:rsidRPr="00BB0E49" w:rsidRDefault="004110A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東京都江東区新砂1-1-1</w:t>
            </w:r>
          </w:p>
          <w:p w14:paraId="63BAB80C" w14:textId="18286DA3"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4110A7" w:rsidRPr="004110A7">
              <w:rPr>
                <w:rFonts w:ascii="ＭＳ 明朝" w:eastAsia="ＭＳ 明朝" w:hAnsi="ＭＳ 明朝" w:cs="ＭＳ 明朝"/>
                <w:spacing w:val="6"/>
                <w:kern w:val="0"/>
                <w:szCs w:val="21"/>
              </w:rPr>
              <w:t>4010601030580</w:t>
            </w:r>
          </w:p>
          <w:p w14:paraId="6F68B498" w14:textId="79544522" w:rsidR="00971AB3" w:rsidRPr="00BB0E49" w:rsidRDefault="00230D9A">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DC7B44A">
                <v:oval id="_x0000_s2050" style="position:absolute;left:0;text-align:left;margin-left:74.85pt;margin-top:10.25pt;width:54.6pt;height:18.4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w:t>
            </w:r>
            <w:r w:rsidR="00FA2847" w:rsidRPr="00FA2847">
              <w:rPr>
                <w:rFonts w:ascii="ＭＳ 明朝" w:eastAsia="ＭＳ 明朝" w:hAnsi="ＭＳ 明朝" w:cs="ＭＳ 明朝" w:hint="eastAsia"/>
                <w:spacing w:val="6"/>
                <w:kern w:val="0"/>
                <w:szCs w:val="21"/>
              </w:rPr>
              <w:t>２８</w:t>
            </w:r>
            <w:r w:rsidR="00971AB3" w:rsidRPr="00BB0E49">
              <w:rPr>
                <w:rFonts w:ascii="ＭＳ 明朝" w:eastAsia="ＭＳ 明朝" w:hAnsi="ＭＳ 明朝" w:cs="ＭＳ 明朝" w:hint="eastAsia"/>
                <w:spacing w:val="6"/>
                <w:kern w:val="0"/>
                <w:szCs w:val="21"/>
              </w:rPr>
              <w:t>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7E1807"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187FF36F" w:rsidR="00D2798B" w:rsidRPr="006D2A21" w:rsidRDefault="006D2A21" w:rsidP="00F204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w:t>
                  </w:r>
                  <w:r w:rsidR="004858AF">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戦略」</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4CCBF550" w:rsidR="00971AB3" w:rsidRPr="00BB0E49" w:rsidRDefault="00CB6C70" w:rsidP="00D279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C70">
                    <w:rPr>
                      <w:rFonts w:ascii="ＭＳ 明朝" w:eastAsia="ＭＳ 明朝" w:hAnsi="ＭＳ 明朝" w:cs="ＭＳ 明朝" w:hint="eastAsia"/>
                      <w:spacing w:val="6"/>
                      <w:kern w:val="0"/>
                      <w:szCs w:val="21"/>
                    </w:rPr>
                    <w:t>2025年6月5日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4EA47D5" w14:textId="4ED7D93B" w:rsidR="005C2D19" w:rsidRDefault="00D2798B" w:rsidP="00D279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591C77">
                    <w:rPr>
                      <w:rFonts w:ascii="ＭＳ 明朝" w:eastAsia="ＭＳ 明朝" w:hAnsi="ＭＳ 明朝" w:cs="ＭＳ 明朝" w:hint="eastAsia"/>
                      <w:spacing w:val="6"/>
                      <w:kern w:val="0"/>
                      <w:szCs w:val="21"/>
                    </w:rPr>
                    <w:t>当社社外HPに公開</w:t>
                  </w:r>
                </w:p>
                <w:p w14:paraId="43DB4DCD" w14:textId="6A50C285" w:rsidR="00D2798B" w:rsidRDefault="00D2798B" w:rsidP="00D279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98B">
                    <w:rPr>
                      <w:rFonts w:ascii="ＭＳ 明朝" w:eastAsia="ＭＳ 明朝" w:hAnsi="ＭＳ 明朝" w:cs="ＭＳ 明朝" w:hint="eastAsia"/>
                      <w:spacing w:val="6"/>
                      <w:kern w:val="0"/>
                      <w:szCs w:val="21"/>
                    </w:rPr>
                    <w:t>公表場所</w:t>
                  </w:r>
                  <w:r w:rsidR="003B76A9">
                    <w:rPr>
                      <w:rFonts w:ascii="ＭＳ 明朝" w:eastAsia="ＭＳ 明朝" w:hAnsi="ＭＳ 明朝" w:cs="ＭＳ 明朝" w:hint="eastAsia"/>
                      <w:spacing w:val="6"/>
                      <w:kern w:val="0"/>
                      <w:szCs w:val="21"/>
                    </w:rPr>
                    <w:t>：</w:t>
                  </w:r>
                </w:p>
                <w:p w14:paraId="1F8EBCF4" w14:textId="326EC7B5" w:rsidR="00D2798B" w:rsidRDefault="003B76A9" w:rsidP="00D279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F33911">
                      <w:rPr>
                        <w:rStyle w:val="af6"/>
                        <w:rFonts w:ascii="ＭＳ 明朝" w:eastAsia="ＭＳ 明朝" w:hAnsi="ＭＳ 明朝" w:cs="ＭＳ 明朝"/>
                        <w:spacing w:val="6"/>
                        <w:kern w:val="0"/>
                        <w:szCs w:val="21"/>
                      </w:rPr>
                      <w:t>https://www.takenaka-doboku.co.jp/digital-strategy/</w:t>
                    </w:r>
                  </w:hyperlink>
                </w:p>
                <w:p w14:paraId="7B15C432" w14:textId="1C10E20B" w:rsidR="003B76A9" w:rsidRPr="000C6182" w:rsidRDefault="003B76A9" w:rsidP="00D279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記載箇所：</w:t>
                  </w:r>
                  <w:r w:rsidR="00AD5561" w:rsidRPr="000C6182">
                    <w:rPr>
                      <w:rFonts w:ascii="ＭＳ 明朝" w:eastAsia="ＭＳ 明朝" w:hAnsi="ＭＳ 明朝" w:cs="ＭＳ 明朝" w:hint="eastAsia"/>
                      <w:spacing w:val="6"/>
                      <w:kern w:val="0"/>
                      <w:szCs w:val="21"/>
                    </w:rPr>
                    <w:t>「トップメッセージ」セクション、</w:t>
                  </w:r>
                  <w:r w:rsidRPr="000C6182">
                    <w:rPr>
                      <w:rFonts w:ascii="ＭＳ 明朝" w:eastAsia="ＭＳ 明朝" w:hAnsi="ＭＳ 明朝" w:cs="ＭＳ 明朝" w:hint="eastAsia"/>
                      <w:spacing w:val="6"/>
                      <w:kern w:val="0"/>
                      <w:szCs w:val="21"/>
                    </w:rPr>
                    <w:t>「</w:t>
                  </w:r>
                  <w:r w:rsidRPr="000C6182">
                    <w:rPr>
                      <w:rFonts w:ascii="ＭＳ 明朝" w:eastAsia="ＭＳ 明朝" w:hAnsi="ＭＳ 明朝" w:cs="ＭＳ 明朝"/>
                      <w:spacing w:val="6"/>
                      <w:kern w:val="0"/>
                      <w:szCs w:val="21"/>
                    </w:rPr>
                    <w:t>DXビジョン/DXで2030年に目指す姿」セクション</w:t>
                  </w:r>
                  <w:r w:rsidRPr="000C6182">
                    <w:rPr>
                      <w:rFonts w:ascii="ＭＳ 明朝" w:eastAsia="ＭＳ 明朝" w:hAnsi="ＭＳ 明朝" w:cs="ＭＳ 明朝" w:hint="eastAsia"/>
                      <w:spacing w:val="6"/>
                      <w:kern w:val="0"/>
                      <w:szCs w:val="21"/>
                    </w:rPr>
                    <w:t>、</w:t>
                  </w:r>
                  <w:r w:rsidRPr="000C6182">
                    <w:rPr>
                      <w:rFonts w:ascii="ＭＳ 明朝" w:eastAsia="ＭＳ 明朝" w:hAnsi="ＭＳ 明朝" w:cs="ＭＳ 明朝"/>
                      <w:spacing w:val="6"/>
                      <w:kern w:val="0"/>
                      <w:szCs w:val="21"/>
                    </w:rPr>
                    <w:t>「DX基本方針」セクション</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BE78666" w14:textId="4C1BB851" w:rsidR="00AD5561" w:rsidRPr="000C6182" w:rsidRDefault="00AD5561" w:rsidP="003B76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●「トップメッセージ」</w:t>
                  </w:r>
                </w:p>
                <w:p w14:paraId="2FA9B629" w14:textId="77777777" w:rsidR="000D5B02" w:rsidRPr="000C6182" w:rsidRDefault="000D5B02" w:rsidP="000D5B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急速に変化するビジネス環境において、建設業界は大きな転換期を迎えています。建設技能者不足や生産性向上の課題に直面している中、デジタルトランスフォーメーションは、もはや選択ではなく必須の経営課題となっています。同時に、高度化するサイバーセキュリティへの対応も、ステークホルダーの皆さまの信頼を確保するための重要な責務です。わたしたちは、こうした課題に真摯に向き合いつつ、この変革の波を新たな価値創造の機会として捉えています。</w:t>
                  </w:r>
                </w:p>
                <w:p w14:paraId="1CBE0057" w14:textId="77777777" w:rsidR="000D5B02" w:rsidRPr="000C6182" w:rsidRDefault="000D5B02" w:rsidP="000D5B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BIM/CIM（Building/Construction Information Modeling）やICT建設機械、ドローン、AI技術など、最先端のデジタル技術を積極的に活用し、建設プロセス全体の革新に取り組んでいます。これにより、働き方改革と生産性向上の両立を実現するとともに、データ駆動型の意思決定により、お客様に最良のソリューションを提供します。</w:t>
                  </w:r>
                </w:p>
                <w:p w14:paraId="374B8B75" w14:textId="401FBAFC" w:rsidR="000D5B02" w:rsidRPr="000C6182" w:rsidRDefault="000D5B02" w:rsidP="000D5B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さらに、グループ会社間のデジタル連携を強化し、相乗</w:t>
                  </w:r>
                  <w:r w:rsidRPr="000C6182">
                    <w:rPr>
                      <w:rFonts w:ascii="ＭＳ 明朝" w:eastAsia="ＭＳ 明朝" w:hAnsi="ＭＳ 明朝" w:cs="ＭＳ 明朝" w:hint="eastAsia"/>
                      <w:spacing w:val="6"/>
                      <w:kern w:val="0"/>
                      <w:szCs w:val="21"/>
                    </w:rPr>
                    <w:lastRenderedPageBreak/>
                    <w:t>効果を生み出すことで、事業領域の拡大機会を追求するとともに、より幅広い社会課題の解決に貢献します。これに加え、確かな技術力とデジタルイノベーションの融合により、持続可能な成長を実現し、新時代の建設産業の発展に貢献します。</w:t>
                  </w:r>
                </w:p>
                <w:p w14:paraId="0CB384EB" w14:textId="2F81C050" w:rsidR="003B76A9" w:rsidRPr="000C6182" w:rsidRDefault="003B76A9" w:rsidP="003B76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●「DXビジョン/DXで2030年に目指す姿」</w:t>
                  </w:r>
                </w:p>
                <w:p w14:paraId="5DFED5C7" w14:textId="77777777" w:rsidR="003B76A9" w:rsidRPr="000C6182" w:rsidRDefault="003B76A9" w:rsidP="003B76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「デジタルの力で創る未来への架け橋を～人と技術の調和で、新しい土木を創造～」</w:t>
                  </w:r>
                </w:p>
                <w:p w14:paraId="145C2C28" w14:textId="77777777" w:rsidR="003B76A9" w:rsidRPr="000C6182" w:rsidRDefault="003B76A9" w:rsidP="003B76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cs"/>
                      <w:spacing w:val="6"/>
                      <w:kern w:val="0"/>
                      <w:szCs w:val="21"/>
                    </w:rPr>
                    <w:t>•</w:t>
                  </w:r>
                  <w:r w:rsidRPr="000C6182">
                    <w:rPr>
                      <w:rFonts w:ascii="ＭＳ 明朝" w:eastAsia="ＭＳ 明朝" w:hAnsi="ＭＳ 明朝" w:cs="ＭＳ 明朝"/>
                      <w:spacing w:val="6"/>
                      <w:kern w:val="0"/>
                      <w:szCs w:val="21"/>
                    </w:rPr>
                    <w:t>DX</w:t>
                  </w:r>
                  <w:r w:rsidRPr="000C6182">
                    <w:rPr>
                      <w:rFonts w:ascii="ＭＳ 明朝" w:eastAsia="ＭＳ 明朝" w:hAnsi="ＭＳ 明朝" w:cs="ＭＳ 明朝" w:hint="eastAsia"/>
                      <w:spacing w:val="6"/>
                      <w:kern w:val="0"/>
                      <w:szCs w:val="21"/>
                    </w:rPr>
                    <w:t>で</w:t>
                  </w:r>
                  <w:r w:rsidRPr="000C6182">
                    <w:rPr>
                      <w:rFonts w:ascii="ＭＳ 明朝" w:eastAsia="ＭＳ 明朝" w:hAnsi="ＭＳ 明朝" w:cs="ＭＳ 明朝"/>
                      <w:spacing w:val="6"/>
                      <w:kern w:val="0"/>
                      <w:szCs w:val="21"/>
                    </w:rPr>
                    <w:t>2030</w:t>
                  </w:r>
                  <w:r w:rsidRPr="000C6182">
                    <w:rPr>
                      <w:rFonts w:ascii="ＭＳ 明朝" w:eastAsia="ＭＳ 明朝" w:hAnsi="ＭＳ 明朝" w:cs="ＭＳ 明朝" w:hint="eastAsia"/>
                      <w:spacing w:val="6"/>
                      <w:kern w:val="0"/>
                      <w:szCs w:val="21"/>
                    </w:rPr>
                    <w:t>年に目指す姿</w:t>
                  </w:r>
                </w:p>
                <w:p w14:paraId="2F16AD7C" w14:textId="0C897DF8" w:rsidR="003B76A9" w:rsidRPr="000C6182" w:rsidRDefault="003B76A9" w:rsidP="003B76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 xml:space="preserve">　あらゆる変化とニーズに迅速に適応し、独自の魅力でキラリと光り続ける企業となること</w:t>
                  </w:r>
                </w:p>
                <w:p w14:paraId="66200038" w14:textId="11B23A6F" w:rsidR="00971AB3" w:rsidRPr="000C6182" w:rsidRDefault="003B76A9" w:rsidP="003B76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 xml:space="preserve">　～働き方や価値観、顧客ニーズ等が多様化するビジネス環境の変化に迅速に適応し続ける～</w:t>
                  </w:r>
                </w:p>
                <w:p w14:paraId="69B4B082" w14:textId="77777777" w:rsidR="003B76A9" w:rsidRPr="000C6182" w:rsidRDefault="003B76A9" w:rsidP="003B76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88D7DA" w14:textId="64EAD86F" w:rsidR="003B76A9" w:rsidRPr="000C6182" w:rsidRDefault="003B76A9" w:rsidP="003B76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●「DX基本方針」</w:t>
                  </w:r>
                </w:p>
                <w:p w14:paraId="66D45714" w14:textId="07CDB338" w:rsidR="003B76A9" w:rsidRPr="00BB0E49" w:rsidRDefault="003B76A9" w:rsidP="003B76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cs"/>
                      <w:spacing w:val="6"/>
                      <w:kern w:val="0"/>
                      <w:szCs w:val="21"/>
                    </w:rPr>
                    <w:t>•</w:t>
                  </w:r>
                  <w:r w:rsidRPr="000C6182">
                    <w:rPr>
                      <w:rFonts w:ascii="ＭＳ 明朝" w:eastAsia="ＭＳ 明朝" w:hAnsi="ＭＳ 明朝" w:cs="ＭＳ 明朝" w:hint="eastAsia"/>
                      <w:spacing w:val="6"/>
                      <w:kern w:val="0"/>
                      <w:szCs w:val="21"/>
                    </w:rPr>
                    <w:t>事業活動全体の業務プロセスで生み出される情報を、最先端のデジタル技術で効果的に連携し、新たな価値創造と生産性向上を実現する。</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B2CEC24" w14:textId="44E8B977" w:rsidR="00B15CB6" w:rsidRPr="00BD506D" w:rsidRDefault="00B15CB6" w:rsidP="00B15C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506D">
                    <w:rPr>
                      <w:rFonts w:ascii="ＭＳ 明朝" w:eastAsia="ＭＳ 明朝" w:hAnsi="ＭＳ 明朝" w:cs="ＭＳ 明朝" w:hint="eastAsia"/>
                      <w:spacing w:val="6"/>
                      <w:kern w:val="0"/>
                      <w:szCs w:val="21"/>
                    </w:rPr>
                    <w:t>本社会で上程内容を承認を受けた後、取締役会にて</w:t>
                  </w:r>
                </w:p>
                <w:p w14:paraId="23649607" w14:textId="3E5412C8" w:rsidR="00A3079E" w:rsidRPr="005148D4" w:rsidRDefault="00B15C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506D">
                    <w:rPr>
                      <w:rFonts w:ascii="ＭＳ 明朝" w:eastAsia="ＭＳ 明朝" w:hAnsi="ＭＳ 明朝" w:cs="ＭＳ 明朝" w:hint="eastAsia"/>
                      <w:spacing w:val="6"/>
                      <w:kern w:val="0"/>
                      <w:szCs w:val="21"/>
                    </w:rPr>
                    <w:t>審議承認された</w:t>
                  </w:r>
                  <w:r w:rsidR="00BD506D" w:rsidRPr="00BD506D">
                    <w:rPr>
                      <w:rFonts w:ascii="ＭＳ 明朝" w:eastAsia="ＭＳ 明朝" w:hAnsi="ＭＳ 明朝" w:cs="ＭＳ 明朝" w:hint="eastAsia"/>
                      <w:spacing w:val="6"/>
                      <w:kern w:val="0"/>
                      <w:szCs w:val="21"/>
                    </w:rPr>
                    <w:t>事項に基づき作成</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9618288" w14:textId="7FAA9E5F" w:rsidR="00971AB3" w:rsidRPr="00CB6C70" w:rsidRDefault="00DC256D" w:rsidP="00BA13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C70">
                    <w:rPr>
                      <w:rFonts w:ascii="ＭＳ 明朝" w:eastAsia="ＭＳ 明朝" w:hAnsi="ＭＳ 明朝" w:cs="ＭＳ 明朝" w:hint="eastAsia"/>
                      <w:spacing w:val="6"/>
                      <w:kern w:val="0"/>
                      <w:szCs w:val="21"/>
                    </w:rPr>
                    <w:t>①</w:t>
                  </w:r>
                  <w:r w:rsidR="00DF0492" w:rsidRPr="00CB6C70">
                    <w:rPr>
                      <w:rFonts w:ascii="ＭＳ 明朝" w:eastAsia="ＭＳ 明朝" w:hAnsi="ＭＳ 明朝" w:cs="ＭＳ 明朝" w:hint="eastAsia"/>
                      <w:spacing w:val="6"/>
                      <w:kern w:val="0"/>
                      <w:szCs w:val="21"/>
                    </w:rPr>
                    <w:t>当社HP「</w:t>
                  </w:r>
                  <w:r w:rsidR="004858AF" w:rsidRPr="00CB6C70">
                    <w:rPr>
                      <w:rFonts w:ascii="ＭＳ 明朝" w:eastAsia="ＭＳ 明朝" w:hAnsi="ＭＳ 明朝" w:cs="ＭＳ 明朝" w:hint="eastAsia"/>
                      <w:spacing w:val="6"/>
                      <w:kern w:val="0"/>
                      <w:szCs w:val="21"/>
                    </w:rPr>
                    <w:t>DX</w:t>
                  </w:r>
                  <w:r w:rsidR="00DF0492" w:rsidRPr="00CB6C70">
                    <w:rPr>
                      <w:rFonts w:ascii="ＭＳ 明朝" w:eastAsia="ＭＳ 明朝" w:hAnsi="ＭＳ 明朝" w:cs="ＭＳ 明朝" w:hint="eastAsia"/>
                      <w:spacing w:val="6"/>
                      <w:kern w:val="0"/>
                      <w:szCs w:val="21"/>
                    </w:rPr>
                    <w:t>戦略」</w:t>
                  </w:r>
                </w:p>
                <w:p w14:paraId="62157497" w14:textId="13D8C115" w:rsidR="00C94B93" w:rsidRPr="00DF0492" w:rsidRDefault="00DC256D" w:rsidP="00BA13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C70">
                    <w:rPr>
                      <w:rFonts w:ascii="ＭＳ 明朝" w:eastAsia="ＭＳ 明朝" w:hAnsi="ＭＳ 明朝" w:cs="ＭＳ 明朝" w:hint="eastAsia"/>
                      <w:spacing w:val="6"/>
                      <w:kern w:val="0"/>
                      <w:szCs w:val="21"/>
                    </w:rPr>
                    <w:t>②竹中土木コーポレートレポート2025</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4BFF5419" w:rsidR="00971AB3" w:rsidRDefault="005148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B6C70">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sidR="00CB6C70">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 xml:space="preserve">月　</w:t>
                  </w:r>
                  <w:r w:rsidR="00CB6C70">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日</w:t>
                  </w:r>
                </w:p>
                <w:p w14:paraId="4A128C8F" w14:textId="5CBC2A6E" w:rsidR="00971AB3" w:rsidRPr="00BB0E49" w:rsidRDefault="005148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②2025年　4月　1日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0EBA3A1A" w:rsidR="00971AB3" w:rsidRPr="00BB0E49" w:rsidRDefault="00253A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591C77">
                    <w:rPr>
                      <w:rFonts w:ascii="ＭＳ 明朝" w:eastAsia="ＭＳ 明朝" w:hAnsi="ＭＳ 明朝" w:cs="ＭＳ 明朝" w:hint="eastAsia"/>
                      <w:spacing w:val="6"/>
                      <w:kern w:val="0"/>
                      <w:szCs w:val="21"/>
                    </w:rPr>
                    <w:t>：当社社外HPに公開</w:t>
                  </w:r>
                </w:p>
                <w:p w14:paraId="1B77E045" w14:textId="354B1289" w:rsidR="00591C77" w:rsidRDefault="00591C77" w:rsidP="00591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98B">
                    <w:rPr>
                      <w:rFonts w:ascii="ＭＳ 明朝" w:eastAsia="ＭＳ 明朝" w:hAnsi="ＭＳ 明朝" w:cs="ＭＳ 明朝" w:hint="eastAsia"/>
                      <w:spacing w:val="6"/>
                      <w:kern w:val="0"/>
                      <w:szCs w:val="21"/>
                    </w:rPr>
                    <w:t>公表場所</w:t>
                  </w:r>
                  <w:r w:rsidR="00D63B95">
                    <w:rPr>
                      <w:rFonts w:ascii="ＭＳ 明朝" w:eastAsia="ＭＳ 明朝" w:hAnsi="ＭＳ 明朝" w:cs="ＭＳ 明朝" w:hint="eastAsia"/>
                      <w:spacing w:val="6"/>
                      <w:kern w:val="0"/>
                      <w:szCs w:val="21"/>
                    </w:rPr>
                    <w:t>：</w:t>
                  </w:r>
                </w:p>
                <w:p w14:paraId="4C60E7C1" w14:textId="34C3418B" w:rsidR="002A0503" w:rsidRDefault="00DC256D" w:rsidP="00591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C70">
                    <w:rPr>
                      <w:rFonts w:ascii="ＭＳ 明朝" w:eastAsia="ＭＳ 明朝" w:hAnsi="ＭＳ 明朝" w:cs="ＭＳ 明朝" w:hint="eastAsia"/>
                      <w:spacing w:val="6"/>
                      <w:kern w:val="0"/>
                      <w:szCs w:val="21"/>
                    </w:rPr>
                    <w:t>①</w:t>
                  </w:r>
                  <w:hyperlink r:id="rId9" w:history="1">
                    <w:r w:rsidR="002A0503" w:rsidRPr="002F7AC6">
                      <w:rPr>
                        <w:rStyle w:val="af6"/>
                        <w:rFonts w:ascii="ＭＳ 明朝" w:eastAsia="ＭＳ 明朝" w:hAnsi="ＭＳ 明朝" w:cs="ＭＳ 明朝"/>
                        <w:spacing w:val="6"/>
                        <w:kern w:val="0"/>
                        <w:szCs w:val="21"/>
                      </w:rPr>
                      <w:t>https://www.takenaka-doboku.co.jp/digital-strategy/</w:t>
                    </w:r>
                  </w:hyperlink>
                </w:p>
                <w:p w14:paraId="3F71FA2E" w14:textId="1C12AC26" w:rsidR="00D22844" w:rsidRPr="000C6182" w:rsidRDefault="00D22844" w:rsidP="00591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記載箇所：「</w:t>
                  </w:r>
                  <w:r w:rsidRPr="000C6182">
                    <w:rPr>
                      <w:rFonts w:ascii="ＭＳ 明朝" w:eastAsia="ＭＳ 明朝" w:hAnsi="ＭＳ 明朝" w:cs="ＭＳ 明朝"/>
                      <w:spacing w:val="6"/>
                      <w:kern w:val="0"/>
                      <w:szCs w:val="21"/>
                    </w:rPr>
                    <w:t>DX</w:t>
                  </w:r>
                  <w:r w:rsidR="00DA6ACF" w:rsidRPr="000C6182">
                    <w:rPr>
                      <w:rFonts w:ascii="ＭＳ 明朝" w:eastAsia="ＭＳ 明朝" w:hAnsi="ＭＳ 明朝" w:cs="ＭＳ 明朝" w:hint="eastAsia"/>
                      <w:spacing w:val="6"/>
                      <w:kern w:val="0"/>
                      <w:szCs w:val="21"/>
                    </w:rPr>
                    <w:t>推進戦略</w:t>
                  </w:r>
                  <w:r w:rsidRPr="000C6182">
                    <w:rPr>
                      <w:rFonts w:ascii="ＭＳ 明朝" w:eastAsia="ＭＳ 明朝" w:hAnsi="ＭＳ 明朝" w:cs="ＭＳ 明朝"/>
                      <w:spacing w:val="6"/>
                      <w:kern w:val="0"/>
                      <w:szCs w:val="21"/>
                    </w:rPr>
                    <w:t>」セクション</w:t>
                  </w:r>
                  <w:r w:rsidR="00DA6ACF" w:rsidRPr="000C6182">
                    <w:rPr>
                      <w:rFonts w:ascii="ＭＳ 明朝" w:eastAsia="ＭＳ 明朝" w:hAnsi="ＭＳ 明朝" w:cs="ＭＳ 明朝" w:hint="eastAsia"/>
                      <w:spacing w:val="6"/>
                      <w:kern w:val="0"/>
                      <w:szCs w:val="21"/>
                    </w:rPr>
                    <w:t>、</w:t>
                  </w:r>
                  <w:r w:rsidR="00DA6ACF" w:rsidRPr="000C6182">
                    <w:rPr>
                      <w:rFonts w:ascii="ＭＳ 明朝" w:eastAsia="ＭＳ 明朝" w:hAnsi="ＭＳ 明朝" w:cs="ＭＳ 明朝"/>
                      <w:spacing w:val="6"/>
                      <w:kern w:val="0"/>
                      <w:szCs w:val="21"/>
                    </w:rPr>
                    <w:t>「DX</w:t>
                  </w:r>
                  <w:r w:rsidR="00DA6ACF" w:rsidRPr="000C6182">
                    <w:rPr>
                      <w:rFonts w:ascii="ＭＳ 明朝" w:eastAsia="ＭＳ 明朝" w:hAnsi="ＭＳ 明朝" w:cs="ＭＳ 明朝" w:hint="eastAsia"/>
                      <w:spacing w:val="6"/>
                      <w:kern w:val="0"/>
                      <w:szCs w:val="21"/>
                    </w:rPr>
                    <w:t>推進ロードマップ</w:t>
                  </w:r>
                  <w:r w:rsidR="00DA6ACF" w:rsidRPr="000C6182">
                    <w:rPr>
                      <w:rFonts w:ascii="ＭＳ 明朝" w:eastAsia="ＭＳ 明朝" w:hAnsi="ＭＳ 明朝" w:cs="ＭＳ 明朝"/>
                      <w:spacing w:val="6"/>
                      <w:kern w:val="0"/>
                      <w:szCs w:val="21"/>
                    </w:rPr>
                    <w:t>」セクション</w:t>
                  </w:r>
                </w:p>
                <w:p w14:paraId="27D2B4E7" w14:textId="06DE3200" w:rsidR="002A0503" w:rsidRDefault="00DC256D" w:rsidP="002A0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C70">
                    <w:rPr>
                      <w:rFonts w:ascii="ＭＳ 明朝" w:eastAsia="ＭＳ 明朝" w:hAnsi="ＭＳ 明朝" w:cs="ＭＳ 明朝" w:hint="eastAsia"/>
                      <w:spacing w:val="6"/>
                      <w:kern w:val="0"/>
                      <w:szCs w:val="21"/>
                    </w:rPr>
                    <w:t>②</w:t>
                  </w:r>
                  <w:hyperlink r:id="rId10" w:history="1">
                    <w:r w:rsidR="002A0503" w:rsidRPr="002F7AC6">
                      <w:rPr>
                        <w:rStyle w:val="af6"/>
                        <w:rFonts w:ascii="ＭＳ 明朝" w:eastAsia="ＭＳ 明朝" w:hAnsi="ＭＳ 明朝" w:cs="ＭＳ 明朝"/>
                        <w:spacing w:val="6"/>
                        <w:kern w:val="0"/>
                        <w:szCs w:val="21"/>
                      </w:rPr>
                      <w:t>https://www.takenaka-doboku.co.jp/wp-content/themes/ill/img/page/company/pdf/report2025.pdf</w:t>
                    </w:r>
                  </w:hyperlink>
                </w:p>
                <w:p w14:paraId="07E10AC1" w14:textId="2712CD3E" w:rsidR="00DC256D" w:rsidRPr="000C6182" w:rsidRDefault="00DA6ACF" w:rsidP="00591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記載ページ：</w:t>
                  </w:r>
                  <w:r w:rsidR="00D63B95" w:rsidRPr="000C6182">
                    <w:rPr>
                      <w:rFonts w:ascii="ＭＳ 明朝" w:eastAsia="ＭＳ 明朝" w:hAnsi="ＭＳ 明朝" w:cs="ＭＳ 明朝" w:hint="eastAsia"/>
                      <w:spacing w:val="6"/>
                      <w:kern w:val="0"/>
                      <w:szCs w:val="21"/>
                    </w:rPr>
                    <w:t>P.23</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3B568427" w:rsidR="00971AB3" w:rsidRPr="000C6182" w:rsidRDefault="00591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w:t>
                  </w:r>
                  <w:r w:rsidR="004C3123" w:rsidRPr="000C6182">
                    <w:rPr>
                      <w:rFonts w:ascii="ＭＳ 明朝" w:eastAsia="ＭＳ 明朝" w:hAnsi="ＭＳ 明朝" w:cs="ＭＳ 明朝" w:hint="eastAsia"/>
                      <w:spacing w:val="6"/>
                      <w:kern w:val="0"/>
                      <w:szCs w:val="21"/>
                    </w:rPr>
                    <w:t>「</w:t>
                  </w:r>
                  <w:r w:rsidRPr="000C6182">
                    <w:rPr>
                      <w:rFonts w:ascii="ＭＳ 明朝" w:eastAsia="ＭＳ 明朝" w:hAnsi="ＭＳ 明朝" w:cs="ＭＳ 明朝" w:hint="eastAsia"/>
                      <w:spacing w:val="6"/>
                      <w:kern w:val="0"/>
                      <w:szCs w:val="21"/>
                    </w:rPr>
                    <w:t>DX推進戦略</w:t>
                  </w:r>
                  <w:r w:rsidR="004C3123" w:rsidRPr="000C6182">
                    <w:rPr>
                      <w:rFonts w:ascii="ＭＳ 明朝" w:eastAsia="ＭＳ 明朝" w:hAnsi="ＭＳ 明朝" w:cs="ＭＳ 明朝" w:hint="eastAsia"/>
                      <w:spacing w:val="6"/>
                      <w:kern w:val="0"/>
                      <w:szCs w:val="21"/>
                    </w:rPr>
                    <w:t>」</w:t>
                  </w:r>
                  <w:r w:rsidR="00DC256D" w:rsidRPr="000C6182">
                    <w:rPr>
                      <w:rFonts w:ascii="ＭＳ 明朝" w:eastAsia="ＭＳ 明朝" w:hAnsi="ＭＳ 明朝" w:cs="ＭＳ 明朝" w:hint="eastAsia"/>
                      <w:spacing w:val="6"/>
                      <w:kern w:val="0"/>
                      <w:szCs w:val="21"/>
                    </w:rPr>
                    <w:t>（①）</w:t>
                  </w:r>
                </w:p>
                <w:p w14:paraId="06E4425E" w14:textId="253E4DFF" w:rsidR="00971AB3" w:rsidRPr="000C6182" w:rsidRDefault="00E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戦略１：業務プロセス改革</w:t>
                  </w:r>
                </w:p>
                <w:p w14:paraId="0B86EA81" w14:textId="53F9D552" w:rsidR="00D63B95" w:rsidRPr="000C6182" w:rsidRDefault="00D63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 xml:space="preserve">　営業・生産・技術設計・管理の全プロセスをデジタル化し、業務効率を大幅に向上させます。</w:t>
                  </w:r>
                  <w:r w:rsidR="000D5B02" w:rsidRPr="000C6182">
                    <w:rPr>
                      <w:rFonts w:ascii="ＭＳ 明朝" w:eastAsia="ＭＳ 明朝" w:hAnsi="ＭＳ 明朝" w:cs="ＭＳ 明朝" w:hint="eastAsia"/>
                      <w:spacing w:val="6"/>
                      <w:kern w:val="0"/>
                      <w:szCs w:val="21"/>
                    </w:rPr>
                    <w:t>具体的には、共通データ基盤の構築により部門横断的な情報連携を実現し、RPAやAIを活用して定型業務の自動化を推進します。また、BIM/CIMやICT建設機械、ドローン、AI・ロボット技術などの最新技術を積極的に導入し、建設現場の生産性向上と働き方改革を同時に実現します。</w:t>
                  </w:r>
                </w:p>
                <w:p w14:paraId="5F221233" w14:textId="7C56B3D8" w:rsidR="00E3002D" w:rsidRPr="000C6182" w:rsidRDefault="00E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戦略２：データトリブン</w:t>
                  </w:r>
                  <w:r w:rsidR="004858AF" w:rsidRPr="000C6182">
                    <w:rPr>
                      <w:rFonts w:ascii="ＭＳ 明朝" w:eastAsia="ＭＳ 明朝" w:hAnsi="ＭＳ 明朝" w:cs="ＭＳ 明朝" w:hint="eastAsia"/>
                      <w:spacing w:val="6"/>
                      <w:kern w:val="0"/>
                      <w:szCs w:val="21"/>
                    </w:rPr>
                    <w:t>経営の実現</w:t>
                  </w:r>
                </w:p>
                <w:p w14:paraId="2A2F4827" w14:textId="65060C4F" w:rsidR="00D63B95" w:rsidRPr="000C6182" w:rsidRDefault="00D63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 xml:space="preserve">　経営判断に必要な情報をタイムリーに可視化し、意思決定プロセスを迅速化します。</w:t>
                  </w:r>
                  <w:r w:rsidR="000D5B02" w:rsidRPr="000C6182">
                    <w:rPr>
                      <w:rFonts w:ascii="ＭＳ 明朝" w:eastAsia="ＭＳ 明朝" w:hAnsi="ＭＳ 明朝" w:cs="ＭＳ 明朝" w:hint="eastAsia"/>
                      <w:spacing w:val="6"/>
                      <w:kern w:val="0"/>
                      <w:szCs w:val="21"/>
                    </w:rPr>
                    <w:t>各業務領域で収集・蓄積されるデータを「データウェアハウス」で一元管理し、</w:t>
                  </w:r>
                  <w:r w:rsidR="000D5B02" w:rsidRPr="000C6182">
                    <w:rPr>
                      <w:rFonts w:ascii="ＭＳ 明朝" w:eastAsia="ＭＳ 明朝" w:hAnsi="ＭＳ 明朝" w:cs="ＭＳ 明朝" w:hint="eastAsia"/>
                      <w:spacing w:val="6"/>
                      <w:kern w:val="0"/>
                      <w:szCs w:val="21"/>
                    </w:rPr>
                    <w:lastRenderedPageBreak/>
                    <w:t>BI（Business Intelligence）ツールによる分析・予測機能を活用することで、経営の質的向上を図ります。これにより、お客様のニーズに応じた最適な提案と、的確な経営判断を実現します。</w:t>
                  </w:r>
                </w:p>
                <w:p w14:paraId="5D42339E" w14:textId="515E731B" w:rsidR="00E3002D" w:rsidRPr="00230D9A" w:rsidRDefault="00E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D9A">
                    <w:rPr>
                      <w:rFonts w:ascii="ＭＳ 明朝" w:eastAsia="ＭＳ 明朝" w:hAnsi="ＭＳ 明朝" w:cs="ＭＳ 明朝" w:hint="eastAsia"/>
                      <w:spacing w:val="6"/>
                      <w:kern w:val="0"/>
                      <w:szCs w:val="21"/>
                    </w:rPr>
                    <w:t>戦略３：人材育成とセキュリティ体制整備</w:t>
                  </w:r>
                </w:p>
                <w:p w14:paraId="25D68E83" w14:textId="44CF7423" w:rsidR="00D63B95" w:rsidRPr="000C6182" w:rsidRDefault="00D63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 xml:space="preserve">　全社員のデジタルリテラシー向上を目指し、個々の能力に応じた教育プログラムを提供します。併せてステークホルダーの情報資産を確実に保護するため、デジタル環境の変化に　対応した情報セキュリティ体制を整備します。</w:t>
                  </w:r>
                </w:p>
                <w:p w14:paraId="36A11FEC" w14:textId="61F6BA85" w:rsidR="004C3123" w:rsidRPr="00230D9A" w:rsidRDefault="00E300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D9A">
                    <w:rPr>
                      <w:rFonts w:ascii="ＭＳ 明朝" w:eastAsia="ＭＳ 明朝" w:hAnsi="ＭＳ 明朝" w:cs="ＭＳ 明朝" w:hint="eastAsia"/>
                      <w:spacing w:val="6"/>
                      <w:kern w:val="0"/>
                      <w:szCs w:val="21"/>
                    </w:rPr>
                    <w:t>戦略４：グループ連携</w:t>
                  </w:r>
                </w:p>
                <w:p w14:paraId="36E7C3B5" w14:textId="03CF3AA4" w:rsidR="00D63B95" w:rsidRPr="000C6182" w:rsidRDefault="00D63B95" w:rsidP="00D63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 xml:space="preserve">　竹中工務店とのグループ連携として、デジタル基本サービス（ネットワーク、セキュリティ対策、クラウド基盤、標準アプリ・サービス）の活用・教育体系の共有・人材交流　を行います。</w:t>
                  </w:r>
                </w:p>
                <w:p w14:paraId="5D653717" w14:textId="099BA7C8" w:rsidR="00E3002D" w:rsidRDefault="004C31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D9A">
                    <w:rPr>
                      <w:rFonts w:ascii="ＭＳ 明朝" w:eastAsia="ＭＳ 明朝" w:hAnsi="ＭＳ 明朝" w:cs="ＭＳ 明朝" w:hint="eastAsia"/>
                      <w:spacing w:val="6"/>
                      <w:kern w:val="0"/>
                      <w:szCs w:val="21"/>
                    </w:rPr>
                    <w:t>■「DX推進ロードマップ」</w:t>
                  </w:r>
                  <w:r w:rsidR="00DC256D" w:rsidRPr="00CB6C70">
                    <w:rPr>
                      <w:rFonts w:ascii="ＭＳ 明朝" w:eastAsia="ＭＳ 明朝" w:hAnsi="ＭＳ 明朝" w:cs="ＭＳ 明朝" w:hint="eastAsia"/>
                      <w:spacing w:val="6"/>
                      <w:kern w:val="0"/>
                      <w:szCs w:val="21"/>
                    </w:rPr>
                    <w:t>（①）</w:t>
                  </w:r>
                </w:p>
                <w:p w14:paraId="73367779" w14:textId="77777777" w:rsidR="001719BF" w:rsidRPr="000C6182" w:rsidRDefault="001719BF" w:rsidP="00171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 xml:space="preserve">　</w:t>
                  </w:r>
                  <w:r w:rsidRPr="000C6182">
                    <w:rPr>
                      <w:rFonts w:ascii="ＭＳ 明朝" w:eastAsia="ＭＳ 明朝" w:hAnsi="ＭＳ 明朝" w:cs="ＭＳ 明朝" w:hint="cs"/>
                      <w:spacing w:val="6"/>
                      <w:kern w:val="0"/>
                      <w:szCs w:val="21"/>
                    </w:rPr>
                    <w:t>•</w:t>
                  </w:r>
                  <w:r w:rsidRPr="000C6182">
                    <w:rPr>
                      <w:rFonts w:ascii="ＭＳ 明朝" w:eastAsia="ＭＳ 明朝" w:hAnsi="ＭＳ 明朝" w:cs="ＭＳ 明朝" w:hint="eastAsia"/>
                      <w:spacing w:val="6"/>
                      <w:kern w:val="0"/>
                      <w:szCs w:val="21"/>
                    </w:rPr>
                    <w:t>ステージ</w:t>
                  </w:r>
                  <w:r w:rsidRPr="000C6182">
                    <w:rPr>
                      <w:rFonts w:ascii="ＭＳ 明朝" w:eastAsia="ＭＳ 明朝" w:hAnsi="ＭＳ 明朝" w:cs="ＭＳ 明朝"/>
                      <w:spacing w:val="6"/>
                      <w:kern w:val="0"/>
                      <w:szCs w:val="21"/>
                    </w:rPr>
                    <w:t>1(</w:t>
                  </w:r>
                  <w:r w:rsidRPr="000C6182">
                    <w:rPr>
                      <w:rFonts w:ascii="ＭＳ 明朝" w:eastAsia="ＭＳ 明朝" w:hAnsi="ＭＳ 明朝" w:cs="ＭＳ 明朝" w:hint="eastAsia"/>
                      <w:spacing w:val="6"/>
                      <w:kern w:val="0"/>
                      <w:szCs w:val="21"/>
                    </w:rPr>
                    <w:t>～</w:t>
                  </w:r>
                  <w:r w:rsidRPr="000C6182">
                    <w:rPr>
                      <w:rFonts w:ascii="ＭＳ 明朝" w:eastAsia="ＭＳ 明朝" w:hAnsi="ＭＳ 明朝" w:cs="ＭＳ 明朝"/>
                      <w:spacing w:val="6"/>
                      <w:kern w:val="0"/>
                      <w:szCs w:val="21"/>
                    </w:rPr>
                    <w:t>2025</w:t>
                  </w:r>
                  <w:r w:rsidRPr="000C6182">
                    <w:rPr>
                      <w:rFonts w:ascii="ＭＳ 明朝" w:eastAsia="ＭＳ 明朝" w:hAnsi="ＭＳ 明朝" w:cs="ＭＳ 明朝" w:hint="eastAsia"/>
                      <w:spacing w:val="6"/>
                      <w:kern w:val="0"/>
                      <w:szCs w:val="21"/>
                    </w:rPr>
                    <w:t>年</w:t>
                  </w:r>
                  <w:r w:rsidRPr="000C6182">
                    <w:rPr>
                      <w:rFonts w:ascii="ＭＳ 明朝" w:eastAsia="ＭＳ 明朝" w:hAnsi="ＭＳ 明朝" w:cs="ＭＳ 明朝"/>
                      <w:spacing w:val="6"/>
                      <w:kern w:val="0"/>
                      <w:szCs w:val="21"/>
                    </w:rPr>
                    <w:t>)</w:t>
                  </w:r>
                  <w:r w:rsidRPr="000C6182">
                    <w:rPr>
                      <w:rFonts w:ascii="ＭＳ 明朝" w:eastAsia="ＭＳ 明朝" w:hAnsi="ＭＳ 明朝" w:cs="ＭＳ 明朝" w:hint="eastAsia"/>
                      <w:spacing w:val="6"/>
                      <w:kern w:val="0"/>
                      <w:szCs w:val="21"/>
                    </w:rPr>
                    <w:t xml:space="preserve">：業務見直しとデータ活用基盤構築　</w:t>
                  </w:r>
                </w:p>
                <w:p w14:paraId="0B9248C8" w14:textId="77777777" w:rsidR="001719BF" w:rsidRPr="000C6182" w:rsidRDefault="001719BF" w:rsidP="00171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 xml:space="preserve">　</w:t>
                  </w:r>
                  <w:r w:rsidRPr="000C6182">
                    <w:rPr>
                      <w:rFonts w:ascii="ＭＳ 明朝" w:eastAsia="ＭＳ 明朝" w:hAnsi="ＭＳ 明朝" w:cs="ＭＳ 明朝" w:hint="cs"/>
                      <w:spacing w:val="6"/>
                      <w:kern w:val="0"/>
                      <w:szCs w:val="21"/>
                    </w:rPr>
                    <w:t>•</w:t>
                  </w:r>
                  <w:r w:rsidRPr="000C6182">
                    <w:rPr>
                      <w:rFonts w:ascii="ＭＳ 明朝" w:eastAsia="ＭＳ 明朝" w:hAnsi="ＭＳ 明朝" w:cs="ＭＳ 明朝" w:hint="eastAsia"/>
                      <w:spacing w:val="6"/>
                      <w:kern w:val="0"/>
                      <w:szCs w:val="21"/>
                    </w:rPr>
                    <w:t>ステージ</w:t>
                  </w:r>
                  <w:r w:rsidRPr="000C6182">
                    <w:rPr>
                      <w:rFonts w:ascii="ＭＳ 明朝" w:eastAsia="ＭＳ 明朝" w:hAnsi="ＭＳ 明朝" w:cs="ＭＳ 明朝"/>
                      <w:spacing w:val="6"/>
                      <w:kern w:val="0"/>
                      <w:szCs w:val="21"/>
                    </w:rPr>
                    <w:t>2(</w:t>
                  </w:r>
                  <w:r w:rsidRPr="000C6182">
                    <w:rPr>
                      <w:rFonts w:ascii="ＭＳ 明朝" w:eastAsia="ＭＳ 明朝" w:hAnsi="ＭＳ 明朝" w:cs="ＭＳ 明朝" w:hint="eastAsia"/>
                      <w:spacing w:val="6"/>
                      <w:kern w:val="0"/>
                      <w:szCs w:val="21"/>
                    </w:rPr>
                    <w:t>～</w:t>
                  </w:r>
                  <w:r w:rsidRPr="000C6182">
                    <w:rPr>
                      <w:rFonts w:ascii="ＭＳ 明朝" w:eastAsia="ＭＳ 明朝" w:hAnsi="ＭＳ 明朝" w:cs="ＭＳ 明朝"/>
                      <w:spacing w:val="6"/>
                      <w:kern w:val="0"/>
                      <w:szCs w:val="21"/>
                    </w:rPr>
                    <w:t>2027</w:t>
                  </w:r>
                  <w:r w:rsidRPr="000C6182">
                    <w:rPr>
                      <w:rFonts w:ascii="ＭＳ 明朝" w:eastAsia="ＭＳ 明朝" w:hAnsi="ＭＳ 明朝" w:cs="ＭＳ 明朝" w:hint="eastAsia"/>
                      <w:spacing w:val="6"/>
                      <w:kern w:val="0"/>
                      <w:szCs w:val="21"/>
                    </w:rPr>
                    <w:t>年</w:t>
                  </w:r>
                  <w:r w:rsidRPr="000C6182">
                    <w:rPr>
                      <w:rFonts w:ascii="ＭＳ 明朝" w:eastAsia="ＭＳ 明朝" w:hAnsi="ＭＳ 明朝" w:cs="ＭＳ 明朝"/>
                      <w:spacing w:val="6"/>
                      <w:kern w:val="0"/>
                      <w:szCs w:val="21"/>
                    </w:rPr>
                    <w:t>)</w:t>
                  </w:r>
                  <w:r w:rsidRPr="000C6182">
                    <w:rPr>
                      <w:rFonts w:ascii="ＭＳ 明朝" w:eastAsia="ＭＳ 明朝" w:hAnsi="ＭＳ 明朝" w:cs="ＭＳ 明朝" w:hint="eastAsia"/>
                      <w:spacing w:val="6"/>
                      <w:kern w:val="0"/>
                      <w:szCs w:val="21"/>
                    </w:rPr>
                    <w:t>：組織横断的デジタル基盤の確立</w:t>
                  </w:r>
                </w:p>
                <w:p w14:paraId="05FEE2D2" w14:textId="77777777" w:rsidR="001719BF" w:rsidRPr="000C6182" w:rsidRDefault="001719BF" w:rsidP="00171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 xml:space="preserve">　</w:t>
                  </w:r>
                  <w:r w:rsidRPr="000C6182">
                    <w:rPr>
                      <w:rFonts w:ascii="ＭＳ 明朝" w:eastAsia="ＭＳ 明朝" w:hAnsi="ＭＳ 明朝" w:cs="ＭＳ 明朝" w:hint="cs"/>
                      <w:spacing w:val="6"/>
                      <w:kern w:val="0"/>
                      <w:szCs w:val="21"/>
                    </w:rPr>
                    <w:t>•</w:t>
                  </w:r>
                  <w:r w:rsidRPr="000C6182">
                    <w:rPr>
                      <w:rFonts w:ascii="ＭＳ 明朝" w:eastAsia="ＭＳ 明朝" w:hAnsi="ＭＳ 明朝" w:cs="ＭＳ 明朝" w:hint="eastAsia"/>
                      <w:spacing w:val="6"/>
                      <w:kern w:val="0"/>
                      <w:szCs w:val="21"/>
                    </w:rPr>
                    <w:t>ステージ</w:t>
                  </w:r>
                  <w:r w:rsidRPr="000C6182">
                    <w:rPr>
                      <w:rFonts w:ascii="ＭＳ 明朝" w:eastAsia="ＭＳ 明朝" w:hAnsi="ＭＳ 明朝" w:cs="ＭＳ 明朝"/>
                      <w:spacing w:val="6"/>
                      <w:kern w:val="0"/>
                      <w:szCs w:val="21"/>
                    </w:rPr>
                    <w:t>3(</w:t>
                  </w:r>
                  <w:r w:rsidRPr="000C6182">
                    <w:rPr>
                      <w:rFonts w:ascii="ＭＳ 明朝" w:eastAsia="ＭＳ 明朝" w:hAnsi="ＭＳ 明朝" w:cs="ＭＳ 明朝" w:hint="eastAsia"/>
                      <w:spacing w:val="6"/>
                      <w:kern w:val="0"/>
                      <w:szCs w:val="21"/>
                    </w:rPr>
                    <w:t>～</w:t>
                  </w:r>
                  <w:r w:rsidRPr="000C6182">
                    <w:rPr>
                      <w:rFonts w:ascii="ＭＳ 明朝" w:eastAsia="ＭＳ 明朝" w:hAnsi="ＭＳ 明朝" w:cs="ＭＳ 明朝"/>
                      <w:spacing w:val="6"/>
                      <w:kern w:val="0"/>
                      <w:szCs w:val="21"/>
                    </w:rPr>
                    <w:t>2030</w:t>
                  </w:r>
                  <w:r w:rsidRPr="000C6182">
                    <w:rPr>
                      <w:rFonts w:ascii="ＭＳ 明朝" w:eastAsia="ＭＳ 明朝" w:hAnsi="ＭＳ 明朝" w:cs="ＭＳ 明朝" w:hint="eastAsia"/>
                      <w:spacing w:val="6"/>
                      <w:kern w:val="0"/>
                      <w:szCs w:val="21"/>
                    </w:rPr>
                    <w:t>年</w:t>
                  </w:r>
                  <w:r w:rsidRPr="000C6182">
                    <w:rPr>
                      <w:rFonts w:ascii="ＭＳ 明朝" w:eastAsia="ＭＳ 明朝" w:hAnsi="ＭＳ 明朝" w:cs="ＭＳ 明朝"/>
                      <w:spacing w:val="6"/>
                      <w:kern w:val="0"/>
                      <w:szCs w:val="21"/>
                    </w:rPr>
                    <w:t>)</w:t>
                  </w:r>
                  <w:r w:rsidRPr="000C6182">
                    <w:rPr>
                      <w:rFonts w:ascii="ＭＳ 明朝" w:eastAsia="ＭＳ 明朝" w:hAnsi="ＭＳ 明朝" w:cs="ＭＳ 明朝" w:hint="eastAsia"/>
                      <w:spacing w:val="6"/>
                      <w:kern w:val="0"/>
                      <w:szCs w:val="21"/>
                    </w:rPr>
                    <w:t>：事業の変革によるデータに基づく経営の実現</w:t>
                  </w:r>
                </w:p>
                <w:p w14:paraId="41DF1FCB" w14:textId="1E5054AE" w:rsidR="001719BF" w:rsidRPr="000C6182" w:rsidRDefault="001719BF" w:rsidP="00171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これらの戦略を着実に実行することで、「あらゆる変化とニーズに迅速に適応し、独自の魅力でキラリと光り続ける企業」を目指します。</w:t>
                  </w:r>
                </w:p>
                <w:p w14:paraId="00555803" w14:textId="6E78138D" w:rsidR="001719BF" w:rsidRDefault="00DC25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D9A">
                    <w:rPr>
                      <w:rFonts w:ascii="ＭＳ 明朝" w:eastAsia="ＭＳ 明朝" w:hAnsi="ＭＳ 明朝" w:cs="ＭＳ 明朝" w:hint="eastAsia"/>
                      <w:spacing w:val="6"/>
                      <w:kern w:val="0"/>
                      <w:szCs w:val="21"/>
                    </w:rPr>
                    <w:t>■「コーポレートレポート2025」</w:t>
                  </w:r>
                  <w:r w:rsidR="00BC3B5C" w:rsidRPr="00230D9A">
                    <w:rPr>
                      <w:rFonts w:ascii="ＭＳ 明朝" w:eastAsia="ＭＳ 明朝" w:hAnsi="ＭＳ 明朝" w:cs="ＭＳ 明朝" w:hint="eastAsia"/>
                      <w:spacing w:val="6"/>
                      <w:kern w:val="0"/>
                      <w:szCs w:val="21"/>
                    </w:rPr>
                    <w:t>P.23文中</w:t>
                  </w:r>
                  <w:r w:rsidR="00BC3B5C" w:rsidRPr="00230D9A">
                    <w:rPr>
                      <w:rFonts w:ascii="ＭＳ 明朝" w:eastAsia="ＭＳ 明朝" w:hAnsi="ＭＳ 明朝" w:cs="ＭＳ 明朝"/>
                      <w:spacing w:val="6"/>
                      <w:kern w:val="0"/>
                      <w:szCs w:val="21"/>
                    </w:rPr>
                    <w:br/>
                  </w:r>
                  <w:r w:rsidR="00BC3B5C" w:rsidRPr="00230D9A">
                    <w:rPr>
                      <w:rFonts w:ascii="ＭＳ 明朝" w:eastAsia="ＭＳ 明朝" w:hAnsi="ＭＳ 明朝" w:cs="ＭＳ 明朝" w:hint="eastAsia"/>
                      <w:spacing w:val="6"/>
                      <w:kern w:val="0"/>
                      <w:szCs w:val="21"/>
                    </w:rPr>
                    <w:t>「DX人材の育成と業務変革の環境づくり」</w:t>
                  </w:r>
                  <w:r w:rsidR="00BC3B5C" w:rsidRPr="00CB6C70">
                    <w:rPr>
                      <w:rFonts w:ascii="ＭＳ 明朝" w:eastAsia="ＭＳ 明朝" w:hAnsi="ＭＳ 明朝" w:cs="ＭＳ 明朝" w:hint="eastAsia"/>
                      <w:spacing w:val="6"/>
                      <w:kern w:val="0"/>
                      <w:szCs w:val="21"/>
                    </w:rPr>
                    <w:t xml:space="preserve"> </w:t>
                  </w:r>
                  <w:r w:rsidR="00D22844">
                    <w:rPr>
                      <w:rFonts w:ascii="ＭＳ 明朝" w:eastAsia="ＭＳ 明朝" w:hAnsi="ＭＳ 明朝" w:cs="ＭＳ 明朝" w:hint="eastAsia"/>
                      <w:spacing w:val="6"/>
                      <w:kern w:val="0"/>
                      <w:szCs w:val="21"/>
                    </w:rPr>
                    <w:t>（②）</w:t>
                  </w:r>
                </w:p>
                <w:p w14:paraId="4D768A25" w14:textId="6878583D" w:rsidR="001719BF" w:rsidRPr="000C6182" w:rsidRDefault="001719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0C6182">
                    <w:rPr>
                      <w:rFonts w:ascii="ＭＳ 明朝" w:eastAsia="ＭＳ 明朝" w:hAnsi="ＭＳ 明朝" w:cs="ＭＳ 明朝" w:hint="eastAsia"/>
                      <w:spacing w:val="6"/>
                      <w:kern w:val="0"/>
                      <w:szCs w:val="21"/>
                    </w:rPr>
                    <w:t>全社員のデジタル</w:t>
                  </w:r>
                  <w:r w:rsidR="00D22844" w:rsidRPr="000C6182">
                    <w:rPr>
                      <w:rFonts w:ascii="ＭＳ 明朝" w:eastAsia="ＭＳ 明朝" w:hAnsi="ＭＳ 明朝" w:cs="ＭＳ 明朝" w:hint="eastAsia"/>
                      <w:spacing w:val="6"/>
                      <w:kern w:val="0"/>
                      <w:szCs w:val="21"/>
                    </w:rPr>
                    <w:t>リテラシー向上を目指し、アセスメントテストを実施して各自のスキルレベルを把握することにより、社員のデジタルスキルを底上げし、DX推進の基盤を協会します。</w:t>
                  </w:r>
                </w:p>
                <w:p w14:paraId="1216C4A1" w14:textId="09456544" w:rsidR="002605A3" w:rsidRDefault="00230D9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30D9A">
                    <w:rPr>
                      <w:rFonts w:ascii="ＭＳ 明朝" w:eastAsia="ＭＳ 明朝" w:hAnsi="ＭＳ 明朝" w:cs="ＭＳ 明朝" w:hint="eastAsia"/>
                      <w:spacing w:val="6"/>
                      <w:kern w:val="0"/>
                      <w:szCs w:val="21"/>
                    </w:rPr>
                    <w:t>■</w:t>
                  </w:r>
                  <w:r w:rsidR="00BC3B5C" w:rsidRPr="00230D9A">
                    <w:rPr>
                      <w:rFonts w:ascii="ＭＳ 明朝" w:eastAsia="ＭＳ 明朝" w:hAnsi="ＭＳ 明朝" w:cs="ＭＳ 明朝" w:hint="eastAsia"/>
                      <w:spacing w:val="6"/>
                      <w:kern w:val="0"/>
                      <w:szCs w:val="21"/>
                    </w:rPr>
                    <w:t>「的確かつ迅速な意思決定をサポートする『共通データ基盤』の構築」</w:t>
                  </w:r>
                  <w:r w:rsidR="00DC256D" w:rsidRPr="00230D9A">
                    <w:rPr>
                      <w:rFonts w:ascii="ＭＳ 明朝" w:eastAsia="ＭＳ 明朝" w:hAnsi="ＭＳ 明朝" w:cs="ＭＳ 明朝" w:hint="eastAsia"/>
                      <w:spacing w:val="6"/>
                      <w:kern w:val="0"/>
                      <w:szCs w:val="21"/>
                    </w:rPr>
                    <w:t>（②</w:t>
                  </w:r>
                  <w:r w:rsidR="00BF3352" w:rsidRPr="00D92F4A">
                    <w:rPr>
                      <w:rFonts w:ascii="ＭＳ 明朝" w:eastAsia="ＭＳ 明朝" w:hAnsi="ＭＳ 明朝" w:cs="ＭＳ 明朝" w:hint="eastAsia"/>
                      <w:spacing w:val="6"/>
                      <w:kern w:val="0"/>
                      <w:szCs w:val="21"/>
                    </w:rPr>
                    <w:t>）</w:t>
                  </w:r>
                </w:p>
                <w:p w14:paraId="3A0AB44A" w14:textId="08999AED" w:rsidR="00D22844" w:rsidRPr="000C6182" w:rsidRDefault="00D228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cyan"/>
                    </w:rPr>
                  </w:pPr>
                  <w:r>
                    <w:rPr>
                      <w:rFonts w:ascii="ＭＳ 明朝" w:eastAsia="ＭＳ 明朝" w:hAnsi="ＭＳ 明朝" w:cs="ＭＳ 明朝" w:hint="eastAsia"/>
                      <w:b/>
                      <w:bCs/>
                      <w:spacing w:val="6"/>
                      <w:kern w:val="0"/>
                      <w:szCs w:val="21"/>
                    </w:rPr>
                    <w:t xml:space="preserve">　</w:t>
                  </w:r>
                  <w:r w:rsidRPr="000C6182">
                    <w:rPr>
                      <w:rFonts w:ascii="ＭＳ 明朝" w:eastAsia="ＭＳ 明朝" w:hAnsi="ＭＳ 明朝" w:cs="ＭＳ 明朝" w:hint="eastAsia"/>
                      <w:spacing w:val="6"/>
                      <w:kern w:val="0"/>
                      <w:szCs w:val="21"/>
                    </w:rPr>
                    <w:t>営業・生産部門から管理部門まで、事業に関わるすべてのデータを一元的に集約管理し、あらゆる業務で蓄積されたデータを利活用できる仕組みを構築しています。集約・蓄積されたデータは「データウェアハウス」で整理され、BIによる可視化、AIなどによる分析・予測を行うことで各業務での意思決定をサポートし、『新たな価値創出』の早期実現を目指して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772A1A9E" w:rsidR="00BD506D" w:rsidRPr="00B15CB6" w:rsidRDefault="00BD506D" w:rsidP="00BD50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5148D4">
                    <w:rPr>
                      <w:rFonts w:ascii="ＭＳ 明朝" w:eastAsia="ＭＳ 明朝" w:hAnsi="ＭＳ 明朝" w:cs="ＭＳ 明朝" w:hint="eastAsia"/>
                      <w:spacing w:val="6"/>
                      <w:kern w:val="0"/>
                      <w:szCs w:val="21"/>
                    </w:rPr>
                    <w:t>②ともに「</w:t>
                  </w:r>
                  <w:r w:rsidRPr="00BD506D">
                    <w:rPr>
                      <w:rFonts w:ascii="ＭＳ 明朝" w:eastAsia="ＭＳ 明朝" w:hAnsi="ＭＳ 明朝" w:cs="ＭＳ 明朝" w:hint="eastAsia"/>
                      <w:spacing w:val="6"/>
                      <w:kern w:val="0"/>
                      <w:szCs w:val="21"/>
                    </w:rPr>
                    <w:t>本社会で上程内容を承認を受けた後、取締役会にて審議承認された事項に基づき作成</w:t>
                  </w:r>
                  <w:r w:rsidR="005148D4">
                    <w:rPr>
                      <w:rFonts w:ascii="ＭＳ 明朝" w:eastAsia="ＭＳ 明朝" w:hAnsi="ＭＳ 明朝" w:cs="ＭＳ 明朝" w:hint="eastAsia"/>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7567185" w14:textId="4F8A936E" w:rsidR="007D4B6E" w:rsidRDefault="00DC25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C70">
                    <w:rPr>
                      <w:rFonts w:ascii="ＭＳ 明朝" w:eastAsia="ＭＳ 明朝" w:hAnsi="ＭＳ 明朝" w:cs="ＭＳ 明朝" w:hint="eastAsia"/>
                      <w:spacing w:val="6"/>
                      <w:kern w:val="0"/>
                      <w:szCs w:val="21"/>
                    </w:rPr>
                    <w:t>①当社HP「DX戦略」</w:t>
                  </w:r>
                </w:p>
                <w:p w14:paraId="03D566E7" w14:textId="09DD3F4E" w:rsidR="00AD5561" w:rsidRPr="000C6182" w:rsidRDefault="00AD55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記載箇所：「</w:t>
                  </w:r>
                  <w:r w:rsidRPr="000C6182">
                    <w:rPr>
                      <w:rFonts w:ascii="ＭＳ 明朝" w:eastAsia="ＭＳ 明朝" w:hAnsi="ＭＳ 明朝" w:cs="ＭＳ 明朝"/>
                      <w:spacing w:val="6"/>
                      <w:kern w:val="0"/>
                      <w:szCs w:val="21"/>
                    </w:rPr>
                    <w:t>DX</w:t>
                  </w:r>
                  <w:r w:rsidRPr="000C6182">
                    <w:rPr>
                      <w:rFonts w:ascii="ＭＳ 明朝" w:eastAsia="ＭＳ 明朝" w:hAnsi="ＭＳ 明朝" w:cs="ＭＳ 明朝" w:hint="eastAsia"/>
                      <w:spacing w:val="6"/>
                      <w:kern w:val="0"/>
                      <w:szCs w:val="21"/>
                    </w:rPr>
                    <w:t>推進</w:t>
                  </w:r>
                  <w:r w:rsidR="00C94B93" w:rsidRPr="000C6182">
                    <w:rPr>
                      <w:rFonts w:ascii="ＭＳ 明朝" w:eastAsia="ＭＳ 明朝" w:hAnsi="ＭＳ 明朝" w:cs="ＭＳ 明朝" w:hint="eastAsia"/>
                      <w:spacing w:val="6"/>
                      <w:kern w:val="0"/>
                      <w:szCs w:val="21"/>
                    </w:rPr>
                    <w:t>組織</w:t>
                  </w:r>
                  <w:r w:rsidRPr="000C6182">
                    <w:rPr>
                      <w:rFonts w:ascii="ＭＳ 明朝" w:eastAsia="ＭＳ 明朝" w:hAnsi="ＭＳ 明朝" w:cs="ＭＳ 明朝"/>
                      <w:spacing w:val="6"/>
                      <w:kern w:val="0"/>
                      <w:szCs w:val="21"/>
                    </w:rPr>
                    <w:t>」セクション</w:t>
                  </w:r>
                  <w:r w:rsidRPr="000C6182">
                    <w:rPr>
                      <w:rFonts w:ascii="ＭＳ 明朝" w:eastAsia="ＭＳ 明朝" w:hAnsi="ＭＳ 明朝" w:cs="ＭＳ 明朝" w:hint="eastAsia"/>
                      <w:spacing w:val="6"/>
                      <w:kern w:val="0"/>
                      <w:szCs w:val="21"/>
                    </w:rPr>
                    <w:t>、</w:t>
                  </w:r>
                  <w:r w:rsidRPr="000C6182">
                    <w:rPr>
                      <w:rFonts w:ascii="ＭＳ 明朝" w:eastAsia="ＭＳ 明朝" w:hAnsi="ＭＳ 明朝" w:cs="ＭＳ 明朝"/>
                      <w:spacing w:val="6"/>
                      <w:kern w:val="0"/>
                      <w:szCs w:val="21"/>
                    </w:rPr>
                    <w:t>「DX</w:t>
                  </w:r>
                  <w:r w:rsidRPr="000C6182">
                    <w:rPr>
                      <w:rFonts w:ascii="ＭＳ 明朝" w:eastAsia="ＭＳ 明朝" w:hAnsi="ＭＳ 明朝" w:cs="ＭＳ 明朝" w:hint="eastAsia"/>
                      <w:spacing w:val="6"/>
                      <w:kern w:val="0"/>
                      <w:szCs w:val="21"/>
                    </w:rPr>
                    <w:t>推進</w:t>
                  </w:r>
                  <w:r w:rsidR="00C94B93" w:rsidRPr="000C6182">
                    <w:rPr>
                      <w:rFonts w:ascii="ＭＳ 明朝" w:eastAsia="ＭＳ 明朝" w:hAnsi="ＭＳ 明朝" w:cs="ＭＳ 明朝" w:hint="eastAsia"/>
                      <w:spacing w:val="6"/>
                      <w:kern w:val="0"/>
                      <w:szCs w:val="21"/>
                    </w:rPr>
                    <w:t>体制</w:t>
                  </w:r>
                  <w:r w:rsidRPr="000C6182">
                    <w:rPr>
                      <w:rFonts w:ascii="ＭＳ 明朝" w:eastAsia="ＭＳ 明朝" w:hAnsi="ＭＳ 明朝" w:cs="ＭＳ 明朝"/>
                      <w:spacing w:val="6"/>
                      <w:kern w:val="0"/>
                      <w:szCs w:val="21"/>
                    </w:rPr>
                    <w:t>」セクション</w:t>
                  </w:r>
                </w:p>
                <w:p w14:paraId="74303A92" w14:textId="77777777" w:rsidR="00DC256D" w:rsidRPr="000C6182" w:rsidRDefault="00DC25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②竹中土木コーポレートレポート2025</w:t>
                  </w:r>
                </w:p>
                <w:p w14:paraId="01FA6368" w14:textId="3ED7999F" w:rsidR="00AD5561" w:rsidRPr="00AD5561" w:rsidRDefault="00C94B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記載ページ：P.23</w:t>
                  </w:r>
                </w:p>
              </w:tc>
            </w:tr>
            <w:tr w:rsidR="00971AB3" w:rsidRPr="00BB0E49" w14:paraId="2976DA21" w14:textId="77777777" w:rsidTr="00C76DE9">
              <w:trPr>
                <w:trHeight w:val="697"/>
              </w:trPr>
              <w:tc>
                <w:tcPr>
                  <w:tcW w:w="2600" w:type="dxa"/>
                  <w:shd w:val="clear" w:color="auto" w:fill="auto"/>
                </w:tcPr>
                <w:p w14:paraId="6E8882A3" w14:textId="77777777" w:rsidR="00971AB3" w:rsidRPr="000C618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76782AF" w14:textId="2817AE46" w:rsidR="00F26326" w:rsidRPr="000C6182" w:rsidRDefault="007D6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D9A">
                    <w:rPr>
                      <w:rFonts w:ascii="ＭＳ 明朝" w:eastAsia="ＭＳ 明朝" w:hAnsi="ＭＳ 明朝" w:cs="ＭＳ 明朝" w:hint="eastAsia"/>
                      <w:spacing w:val="6"/>
                      <w:kern w:val="0"/>
                      <w:szCs w:val="21"/>
                    </w:rPr>
                    <w:t>●「</w:t>
                  </w:r>
                  <w:r w:rsidR="00BC0691" w:rsidRPr="00230D9A">
                    <w:rPr>
                      <w:rFonts w:ascii="ＭＳ 明朝" w:eastAsia="ＭＳ 明朝" w:hAnsi="ＭＳ 明朝" w:cs="ＭＳ 明朝" w:hint="eastAsia"/>
                      <w:spacing w:val="6"/>
                      <w:kern w:val="0"/>
                      <w:szCs w:val="21"/>
                    </w:rPr>
                    <w:t>DX</w:t>
                  </w:r>
                  <w:r w:rsidR="00F26326" w:rsidRPr="00230D9A">
                    <w:rPr>
                      <w:rFonts w:ascii="ＭＳ 明朝" w:eastAsia="ＭＳ 明朝" w:hAnsi="ＭＳ 明朝" w:cs="ＭＳ 明朝" w:hint="eastAsia"/>
                      <w:spacing w:val="6"/>
                      <w:kern w:val="0"/>
                      <w:szCs w:val="21"/>
                    </w:rPr>
                    <w:t>推進</w:t>
                  </w:r>
                  <w:r w:rsidR="00BC0691" w:rsidRPr="00230D9A">
                    <w:rPr>
                      <w:rFonts w:ascii="ＭＳ 明朝" w:eastAsia="ＭＳ 明朝" w:hAnsi="ＭＳ 明朝" w:cs="ＭＳ 明朝" w:hint="eastAsia"/>
                      <w:spacing w:val="6"/>
                      <w:kern w:val="0"/>
                      <w:szCs w:val="21"/>
                    </w:rPr>
                    <w:t>組織</w:t>
                  </w:r>
                  <w:r w:rsidRPr="00230D9A">
                    <w:rPr>
                      <w:rFonts w:ascii="ＭＳ 明朝" w:eastAsia="ＭＳ 明朝" w:hAnsi="ＭＳ 明朝" w:cs="ＭＳ 明朝" w:hint="eastAsia"/>
                      <w:spacing w:val="6"/>
                      <w:kern w:val="0"/>
                      <w:szCs w:val="21"/>
                    </w:rPr>
                    <w:t>」</w:t>
                  </w:r>
                  <w:r w:rsidR="00C94B93" w:rsidRPr="000C6182">
                    <w:rPr>
                      <w:rFonts w:ascii="ＭＳ 明朝" w:eastAsia="ＭＳ 明朝" w:hAnsi="ＭＳ 明朝" w:cs="ＭＳ 明朝" w:hint="eastAsia"/>
                      <w:spacing w:val="6"/>
                      <w:kern w:val="0"/>
                      <w:szCs w:val="21"/>
                    </w:rPr>
                    <w:t>（①）</w:t>
                  </w:r>
                </w:p>
                <w:p w14:paraId="29A88317" w14:textId="0112CEC3" w:rsidR="00C94B93" w:rsidRPr="000C6182" w:rsidRDefault="00C94B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デジタル技術の活用とデータの利活用による業務変革を目指し、本社組織に「DX推進室」を2022年に設置しました。業務の効率化はもとより、多様化するビジネス環境に迅速に対応できる、変化に強い組織づくりを推進しています。私たちは、「あらゆる変化とニーズに適応し、独自の魅力でキラリと光りつづける企業」をコンセプトに、営業・生産・管理の各業務領域でデジタル技術を活用した業務変革を推進してまいります。</w:t>
                  </w:r>
                </w:p>
                <w:p w14:paraId="6DC2EAB0" w14:textId="36B6A45C" w:rsidR="007D685F" w:rsidRPr="00230D9A" w:rsidRDefault="007D6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D9A">
                    <w:rPr>
                      <w:rFonts w:ascii="ＭＳ 明朝" w:eastAsia="ＭＳ 明朝" w:hAnsi="ＭＳ 明朝" w:cs="ＭＳ 明朝" w:hint="eastAsia"/>
                      <w:spacing w:val="6"/>
                      <w:kern w:val="0"/>
                      <w:szCs w:val="21"/>
                    </w:rPr>
                    <w:t>●「DX推進体制」</w:t>
                  </w:r>
                  <w:r w:rsidR="00C94B93" w:rsidRPr="00230D9A">
                    <w:rPr>
                      <w:rFonts w:ascii="ＭＳ 明朝" w:eastAsia="ＭＳ 明朝" w:hAnsi="ＭＳ 明朝" w:cs="ＭＳ 明朝" w:hint="eastAsia"/>
                      <w:spacing w:val="6"/>
                      <w:kern w:val="0"/>
                      <w:szCs w:val="21"/>
                    </w:rPr>
                    <w:t>（①）</w:t>
                  </w:r>
                </w:p>
                <w:p w14:paraId="1D103C4B" w14:textId="0BF30377" w:rsidR="00C94B93" w:rsidRPr="00230D9A" w:rsidRDefault="00C94B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D9A">
                    <w:rPr>
                      <w:rFonts w:ascii="ＭＳ 明朝" w:eastAsia="ＭＳ 明朝" w:hAnsi="ＭＳ 明朝" w:cs="ＭＳ 明朝" w:hint="eastAsia"/>
                      <w:spacing w:val="6"/>
                      <w:kern w:val="0"/>
                      <w:szCs w:val="21"/>
                    </w:rPr>
                    <w:t>代表取締役社長を議長とするステアリングコミッティ（経営会議）にて「当社がDXにより2030年に目指す姿」を策定し、DX推進室を中心に本部と各本支店が一体となってデジタル化を推進しています。各本支店・各部門から選出されたキーパーソンで構成する課題ワーキンググループにて、デジタル化施策の企画検討と具体化を図り、各本支店との連携により全社に展開しています。</w:t>
                  </w:r>
                </w:p>
                <w:p w14:paraId="3D33EFD7" w14:textId="434D0376" w:rsidR="00F26326" w:rsidRPr="00230D9A" w:rsidRDefault="00F263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D9A">
                    <w:rPr>
                      <w:rFonts w:ascii="ＭＳ 明朝" w:eastAsia="ＭＳ 明朝" w:hAnsi="ＭＳ 明朝" w:cs="ＭＳ 明朝" w:hint="eastAsia"/>
                      <w:spacing w:val="6"/>
                      <w:kern w:val="0"/>
                      <w:szCs w:val="21"/>
                    </w:rPr>
                    <w:t>●</w:t>
                  </w:r>
                  <w:r w:rsidR="004858AF" w:rsidRPr="00230D9A">
                    <w:rPr>
                      <w:rFonts w:ascii="ＭＳ 明朝" w:eastAsia="ＭＳ 明朝" w:hAnsi="ＭＳ 明朝" w:cs="ＭＳ 明朝" w:hint="eastAsia"/>
                      <w:spacing w:val="6"/>
                      <w:kern w:val="0"/>
                      <w:szCs w:val="21"/>
                    </w:rPr>
                    <w:t>「</w:t>
                  </w:r>
                  <w:r w:rsidRPr="00230D9A">
                    <w:rPr>
                      <w:rFonts w:ascii="ＭＳ 明朝" w:eastAsia="ＭＳ 明朝" w:hAnsi="ＭＳ 明朝" w:cs="ＭＳ 明朝" w:hint="eastAsia"/>
                      <w:spacing w:val="6"/>
                      <w:kern w:val="0"/>
                      <w:szCs w:val="21"/>
                    </w:rPr>
                    <w:t>DX推進戦略/戦略３：人材育成・セキュリティ体制整備</w:t>
                  </w:r>
                  <w:r w:rsidR="004858AF" w:rsidRPr="00230D9A">
                    <w:rPr>
                      <w:rFonts w:ascii="ＭＳ 明朝" w:eastAsia="ＭＳ 明朝" w:hAnsi="ＭＳ 明朝" w:cs="ＭＳ 明朝" w:hint="eastAsia"/>
                      <w:spacing w:val="6"/>
                      <w:kern w:val="0"/>
                      <w:szCs w:val="21"/>
                    </w:rPr>
                    <w:t>」</w:t>
                  </w:r>
                  <w:r w:rsidR="00C94B93" w:rsidRPr="00230D9A">
                    <w:rPr>
                      <w:rFonts w:ascii="ＭＳ 明朝" w:eastAsia="ＭＳ 明朝" w:hAnsi="ＭＳ 明朝" w:cs="ＭＳ 明朝" w:hint="eastAsia"/>
                      <w:spacing w:val="6"/>
                      <w:kern w:val="0"/>
                      <w:szCs w:val="21"/>
                    </w:rPr>
                    <w:t>（①）</w:t>
                  </w:r>
                </w:p>
                <w:p w14:paraId="2A398DCF" w14:textId="216BB85D" w:rsidR="00DC256D" w:rsidRPr="00230D9A" w:rsidRDefault="00C94B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D9A">
                    <w:rPr>
                      <w:rFonts w:ascii="ＭＳ 明朝" w:eastAsia="ＭＳ 明朝" w:hAnsi="ＭＳ 明朝" w:cs="ＭＳ 明朝" w:hint="eastAsia"/>
                      <w:spacing w:val="6"/>
                      <w:kern w:val="0"/>
                      <w:szCs w:val="21"/>
                    </w:rPr>
                    <w:t>全社員のデジタルリテラシー向上を目指して、個々の能力に応じた教育プログラムを提供し、DX専門人材の育成・確保を戦略的に進め、変革を推進する組織力を強化します。併せてステークホルダーの情報資産を確実にするため、デジタル環境の変化に対応した情報セキュリティ体制を整備します。</w:t>
                  </w:r>
                </w:p>
                <w:p w14:paraId="1BAC4445" w14:textId="48E4CA97" w:rsidR="00971AB3" w:rsidRPr="00230D9A" w:rsidRDefault="00F26326" w:rsidP="00F46A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D9A">
                    <w:rPr>
                      <w:rFonts w:ascii="ＭＳ 明朝" w:eastAsia="ＭＳ 明朝" w:hAnsi="ＭＳ 明朝" w:cs="ＭＳ 明朝" w:hint="eastAsia"/>
                      <w:spacing w:val="6"/>
                      <w:kern w:val="0"/>
                      <w:szCs w:val="21"/>
                    </w:rPr>
                    <w:t>●</w:t>
                  </w:r>
                  <w:r w:rsidR="00887553" w:rsidRPr="00230D9A">
                    <w:rPr>
                      <w:rFonts w:ascii="ＭＳ 明朝" w:eastAsia="ＭＳ 明朝" w:hAnsi="ＭＳ 明朝" w:cs="ＭＳ 明朝" w:hint="eastAsia"/>
                      <w:spacing w:val="6"/>
                      <w:kern w:val="0"/>
                      <w:szCs w:val="21"/>
                    </w:rPr>
                    <w:t>「DX人材の育成と業務改革の環境づくり」</w:t>
                  </w:r>
                  <w:r w:rsidR="00BF3352" w:rsidRPr="00230D9A">
                    <w:rPr>
                      <w:rFonts w:ascii="ＭＳ 明朝" w:eastAsia="ＭＳ 明朝" w:hAnsi="ＭＳ 明朝" w:cs="ＭＳ 明朝" w:hint="eastAsia"/>
                      <w:spacing w:val="6"/>
                      <w:kern w:val="0"/>
                      <w:szCs w:val="21"/>
                    </w:rPr>
                    <w:t>（P23.文中）</w:t>
                  </w:r>
                  <w:r w:rsidR="00C94B93" w:rsidRPr="00230D9A">
                    <w:rPr>
                      <w:rFonts w:ascii="ＭＳ 明朝" w:eastAsia="ＭＳ 明朝" w:hAnsi="ＭＳ 明朝" w:cs="ＭＳ 明朝" w:hint="eastAsia"/>
                      <w:spacing w:val="6"/>
                      <w:kern w:val="0"/>
                      <w:szCs w:val="21"/>
                    </w:rPr>
                    <w:t>（②）</w:t>
                  </w:r>
                </w:p>
                <w:p w14:paraId="678452D2" w14:textId="77777777" w:rsidR="00C94B93" w:rsidRPr="000C6182" w:rsidRDefault="00C94B93" w:rsidP="00C94B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全社員のデジタルリテラシー向上を目指し、アセスメントテストを実施して各自のスキルレベルを把握することにより、個々の能力に応じたeラーニング教材を提供します。これにより、社員のデジタルスキルを底上げし、DX推進の基盤を強化します。</w:t>
                  </w:r>
                </w:p>
                <w:p w14:paraId="13E09312" w14:textId="5A6A2D23" w:rsidR="00C94B93" w:rsidRPr="000C6182" w:rsidRDefault="00C94B93" w:rsidP="00C94B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さらに、アセスメント結果を活用して『1.適性のある人材の選抜』、『2. DX専門人材やDX推進人材の育成に向けた高度な教育プログラムの実施』などの取組みにより、業務変革を支える環境を整備し、持続可能な成長の実現を目指します。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1246B29D" w:rsidR="00971AB3" w:rsidRDefault="00DC25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C70">
                    <w:rPr>
                      <w:rFonts w:ascii="ＭＳ 明朝" w:eastAsia="ＭＳ 明朝" w:hAnsi="ＭＳ 明朝" w:cs="ＭＳ 明朝" w:hint="eastAsia"/>
                      <w:spacing w:val="6"/>
                      <w:kern w:val="0"/>
                      <w:szCs w:val="21"/>
                    </w:rPr>
                    <w:t>①</w:t>
                  </w:r>
                  <w:r w:rsidR="007D4B6E" w:rsidRPr="00CB6C70">
                    <w:rPr>
                      <w:rFonts w:ascii="ＭＳ 明朝" w:eastAsia="ＭＳ 明朝" w:hAnsi="ＭＳ 明朝" w:cs="ＭＳ 明朝" w:hint="eastAsia"/>
                      <w:spacing w:val="6"/>
                      <w:kern w:val="0"/>
                      <w:szCs w:val="21"/>
                    </w:rPr>
                    <w:t>当社HP「</w:t>
                  </w:r>
                  <w:r w:rsidR="005A30A2" w:rsidRPr="00CB6C70">
                    <w:rPr>
                      <w:rFonts w:ascii="ＭＳ 明朝" w:eastAsia="ＭＳ 明朝" w:hAnsi="ＭＳ 明朝" w:cs="ＭＳ 明朝" w:hint="eastAsia"/>
                      <w:spacing w:val="6"/>
                      <w:kern w:val="0"/>
                      <w:szCs w:val="21"/>
                    </w:rPr>
                    <w:t>DX</w:t>
                  </w:r>
                  <w:r w:rsidR="007D4B6E" w:rsidRPr="00CB6C70">
                    <w:rPr>
                      <w:rFonts w:ascii="ＭＳ 明朝" w:eastAsia="ＭＳ 明朝" w:hAnsi="ＭＳ 明朝" w:cs="ＭＳ 明朝" w:hint="eastAsia"/>
                      <w:spacing w:val="6"/>
                      <w:kern w:val="0"/>
                      <w:szCs w:val="21"/>
                    </w:rPr>
                    <w:t>戦略」</w:t>
                  </w:r>
                </w:p>
                <w:p w14:paraId="2634055D" w14:textId="4C94D8F7" w:rsidR="00F204A2" w:rsidRPr="000C6182" w:rsidRDefault="00F204A2" w:rsidP="00F204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記載箇所：「</w:t>
                  </w:r>
                  <w:r w:rsidRPr="000C6182">
                    <w:rPr>
                      <w:rFonts w:ascii="ＭＳ 明朝" w:eastAsia="ＭＳ 明朝" w:hAnsi="ＭＳ 明朝" w:cs="ＭＳ 明朝"/>
                      <w:spacing w:val="6"/>
                      <w:kern w:val="0"/>
                      <w:szCs w:val="21"/>
                    </w:rPr>
                    <w:t>DX</w:t>
                  </w:r>
                  <w:r w:rsidRPr="000C6182">
                    <w:rPr>
                      <w:rFonts w:ascii="ＭＳ 明朝" w:eastAsia="ＭＳ 明朝" w:hAnsi="ＭＳ 明朝" w:cs="ＭＳ 明朝" w:hint="eastAsia"/>
                      <w:spacing w:val="6"/>
                      <w:kern w:val="0"/>
                      <w:szCs w:val="21"/>
                    </w:rPr>
                    <w:t>推進体制</w:t>
                  </w:r>
                  <w:r w:rsidRPr="000C6182">
                    <w:rPr>
                      <w:rFonts w:ascii="ＭＳ 明朝" w:eastAsia="ＭＳ 明朝" w:hAnsi="ＭＳ 明朝" w:cs="ＭＳ 明朝"/>
                      <w:spacing w:val="6"/>
                      <w:kern w:val="0"/>
                      <w:szCs w:val="21"/>
                    </w:rPr>
                    <w:t>」セクション</w:t>
                  </w:r>
                </w:p>
                <w:p w14:paraId="34BE8CEA" w14:textId="77777777" w:rsidR="00F204A2" w:rsidRPr="000C6182" w:rsidRDefault="00F204A2" w:rsidP="00F204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②竹中土木コーポレートレポート2025</w:t>
                  </w:r>
                </w:p>
                <w:p w14:paraId="59866E55" w14:textId="3A4231DE" w:rsidR="00971AB3" w:rsidRPr="002605A3" w:rsidRDefault="00F204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記載ページ：P.23</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A62AE1B" w14:textId="48B29F42" w:rsidR="002605A3" w:rsidRDefault="0088755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30D9A">
                    <w:rPr>
                      <w:rFonts w:ascii="ＭＳ 明朝" w:eastAsia="ＭＳ 明朝" w:hAnsi="ＭＳ 明朝" w:cs="ＭＳ 明朝" w:hint="eastAsia"/>
                      <w:spacing w:val="6"/>
                      <w:kern w:val="0"/>
                      <w:szCs w:val="21"/>
                    </w:rPr>
                    <w:t>●「</w:t>
                  </w:r>
                  <w:r w:rsidR="005A30A2" w:rsidRPr="00230D9A">
                    <w:rPr>
                      <w:rFonts w:ascii="ＭＳ 明朝" w:eastAsia="ＭＳ 明朝" w:hAnsi="ＭＳ 明朝" w:cs="ＭＳ 明朝" w:hint="eastAsia"/>
                      <w:spacing w:val="6"/>
                      <w:kern w:val="0"/>
                      <w:szCs w:val="21"/>
                    </w:rPr>
                    <w:t>DX</w:t>
                  </w:r>
                  <w:r w:rsidRPr="00230D9A">
                    <w:rPr>
                      <w:rFonts w:ascii="ＭＳ 明朝" w:eastAsia="ＭＳ 明朝" w:hAnsi="ＭＳ 明朝" w:cs="ＭＳ 明朝" w:hint="eastAsia"/>
                      <w:spacing w:val="6"/>
                      <w:kern w:val="0"/>
                      <w:szCs w:val="21"/>
                    </w:rPr>
                    <w:t>推進体制」</w:t>
                  </w:r>
                  <w:r w:rsidR="00F204A2" w:rsidRPr="00CB6C70">
                    <w:rPr>
                      <w:rFonts w:ascii="ＭＳ 明朝" w:eastAsia="ＭＳ 明朝" w:hAnsi="ＭＳ 明朝" w:cs="ＭＳ 明朝" w:hint="eastAsia"/>
                      <w:spacing w:val="6"/>
                      <w:kern w:val="0"/>
                      <w:szCs w:val="21"/>
                    </w:rPr>
                    <w:t>（①）</w:t>
                  </w:r>
                </w:p>
                <w:p w14:paraId="5915CFF1" w14:textId="6242F219" w:rsidR="00971AB3" w:rsidRDefault="00F204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当社は竹中グループの一員として、最先端のデジタル基盤の構築に取り組んでいます。具体的には、グループ全体のデジタル変革を見据え、堅牢なサイバーセキュリティ対策と高度なネットワークインフラの整備を推進するとともに、データ駆動型の次世代プラットフォームの構築を通じて、竹中グループの総合力を最大限に引き出していきます。さらに、竹中工務店が主催するデジタル関連の各種委員会に積極的に参画し、グループ一体となったデジタル戦略の推進に貢献しています。</w:t>
                  </w:r>
                  <w:r w:rsidR="002605A3" w:rsidRPr="00CB6C70">
                    <w:rPr>
                      <w:rFonts w:ascii="ＭＳ 明朝" w:eastAsia="ＭＳ 明朝" w:hAnsi="ＭＳ 明朝" w:cs="ＭＳ 明朝"/>
                      <w:spacing w:val="6"/>
                      <w:kern w:val="0"/>
                      <w:szCs w:val="21"/>
                    </w:rPr>
                    <w:br/>
                  </w:r>
                  <w:r w:rsidR="00887553" w:rsidRPr="00230D9A">
                    <w:rPr>
                      <w:rFonts w:ascii="ＭＳ 明朝" w:eastAsia="ＭＳ 明朝" w:hAnsi="ＭＳ 明朝" w:cs="ＭＳ 明朝" w:hint="eastAsia"/>
                      <w:spacing w:val="6"/>
                      <w:kern w:val="0"/>
                      <w:szCs w:val="21"/>
                    </w:rPr>
                    <w:t>●「的確かつ迅速な意思決定をサポートする『共通デー</w:t>
                  </w:r>
                  <w:r w:rsidR="00887553" w:rsidRPr="00230D9A">
                    <w:rPr>
                      <w:rFonts w:ascii="ＭＳ 明朝" w:eastAsia="ＭＳ 明朝" w:hAnsi="ＭＳ 明朝" w:cs="ＭＳ 明朝" w:hint="eastAsia"/>
                      <w:spacing w:val="6"/>
                      <w:kern w:val="0"/>
                      <w:szCs w:val="21"/>
                    </w:rPr>
                    <w:lastRenderedPageBreak/>
                    <w:t>タ基盤』の構築」</w:t>
                  </w:r>
                  <w:r w:rsidR="00BF3352" w:rsidRPr="00230D9A">
                    <w:rPr>
                      <w:rFonts w:ascii="ＭＳ 明朝" w:eastAsia="ＭＳ 明朝" w:hAnsi="ＭＳ 明朝" w:cs="ＭＳ 明朝" w:hint="eastAsia"/>
                      <w:spacing w:val="6"/>
                      <w:kern w:val="0"/>
                      <w:szCs w:val="21"/>
                    </w:rPr>
                    <w:t>（P.23文中）</w:t>
                  </w:r>
                  <w:r>
                    <w:rPr>
                      <w:rFonts w:ascii="ＭＳ 明朝" w:eastAsia="ＭＳ 明朝" w:hAnsi="ＭＳ 明朝" w:cs="ＭＳ 明朝" w:hint="eastAsia"/>
                      <w:spacing w:val="6"/>
                      <w:kern w:val="0"/>
                      <w:szCs w:val="21"/>
                    </w:rPr>
                    <w:t>（②）</w:t>
                  </w:r>
                </w:p>
                <w:p w14:paraId="1E83CFF6" w14:textId="77777777" w:rsidR="00F204A2" w:rsidRPr="000C6182" w:rsidRDefault="00F204A2" w:rsidP="00F204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営業・生産部門（企画・提案・設計・生産準備・施工・維持保全）から管理部門（人事・財務・経理・総務）まで、事業に関わるすべてのデータを一元的に集約管理し、あらゆる業務で蓄積されたデータを利活用できる仕組みを構築しています。</w:t>
                  </w:r>
                </w:p>
                <w:p w14:paraId="704796D3" w14:textId="41CDD514" w:rsidR="00F204A2" w:rsidRPr="00CB6C70" w:rsidRDefault="00F204A2" w:rsidP="00F204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集約・蓄積されたデータは「データウェアハウス」で整理され、BIによる可視化、AIなどによる分析・予測を行うことで各業務での意思決定をサポートし、『新たな価値創出』の早期実現を目指しています。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32317293"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58A64869" w:rsidR="00971AB3" w:rsidRPr="00BB0E49" w:rsidRDefault="007940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C70">
                    <w:rPr>
                      <w:rFonts w:ascii="ＭＳ 明朝" w:eastAsia="ＭＳ 明朝" w:hAnsi="ＭＳ 明朝" w:cs="ＭＳ 明朝" w:hint="eastAsia"/>
                      <w:spacing w:val="6"/>
                      <w:kern w:val="0"/>
                      <w:szCs w:val="21"/>
                    </w:rPr>
                    <w:t>竹中土木コーポレートレポート2025</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3FBF96E" w:rsidR="00971AB3" w:rsidRPr="00BB0E49" w:rsidRDefault="00CB6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A0A5FB1" w14:textId="77777777" w:rsidR="00C554BB" w:rsidRPr="00CB6C70" w:rsidRDefault="00C554BB" w:rsidP="00C55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C70">
                    <w:rPr>
                      <w:rFonts w:ascii="ＭＳ 明朝" w:eastAsia="ＭＳ 明朝" w:hAnsi="ＭＳ 明朝" w:cs="ＭＳ 明朝" w:hint="eastAsia"/>
                      <w:spacing w:val="6"/>
                      <w:kern w:val="0"/>
                      <w:szCs w:val="21"/>
                    </w:rPr>
                    <w:t>公表方法：当社社外HPに公開</w:t>
                  </w:r>
                </w:p>
                <w:p w14:paraId="6B05E383" w14:textId="1FA748AD" w:rsidR="00C554BB" w:rsidRPr="00CB6C70" w:rsidRDefault="00C554BB" w:rsidP="00C55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C70">
                    <w:rPr>
                      <w:rFonts w:ascii="ＭＳ 明朝" w:eastAsia="ＭＳ 明朝" w:hAnsi="ＭＳ 明朝" w:cs="ＭＳ 明朝" w:hint="eastAsia"/>
                      <w:spacing w:val="6"/>
                      <w:kern w:val="0"/>
                      <w:szCs w:val="21"/>
                    </w:rPr>
                    <w:t>公表場所</w:t>
                  </w:r>
                  <w:r w:rsidR="00550F3F">
                    <w:rPr>
                      <w:rFonts w:ascii="ＭＳ 明朝" w:eastAsia="ＭＳ 明朝" w:hAnsi="ＭＳ 明朝" w:cs="ＭＳ 明朝" w:hint="eastAsia"/>
                      <w:spacing w:val="6"/>
                      <w:kern w:val="0"/>
                      <w:szCs w:val="21"/>
                    </w:rPr>
                    <w:t>：</w:t>
                  </w:r>
                </w:p>
                <w:p w14:paraId="4AF5B50F" w14:textId="5578D27E" w:rsidR="00971AB3" w:rsidRDefault="00550F3F" w:rsidP="00C55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2F7AC6">
                      <w:rPr>
                        <w:rStyle w:val="af6"/>
                        <w:rFonts w:ascii="ＭＳ 明朝" w:eastAsia="ＭＳ 明朝" w:hAnsi="ＭＳ 明朝" w:cs="ＭＳ 明朝"/>
                        <w:spacing w:val="6"/>
                        <w:kern w:val="0"/>
                        <w:szCs w:val="21"/>
                      </w:rPr>
                      <w:t>https://www.takenaka-doboku.co.jp/wp-content/themes/ill/img/page/company/pdf/report2025.pdf</w:t>
                    </w:r>
                  </w:hyperlink>
                </w:p>
                <w:p w14:paraId="05F53F8C" w14:textId="4C1B52D4" w:rsidR="00550F3F" w:rsidRPr="000C6182" w:rsidRDefault="00550F3F" w:rsidP="00C55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記載ページ：P.23</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31FA0959" w:rsidR="00971AB3" w:rsidRPr="00BB0E49" w:rsidRDefault="00C55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D9A">
                    <w:rPr>
                      <w:rFonts w:ascii="ＭＳ 明朝" w:eastAsia="ＭＳ 明朝" w:hAnsi="ＭＳ 明朝" w:cs="ＭＳ 明朝" w:hint="eastAsia"/>
                      <w:spacing w:val="6"/>
                      <w:kern w:val="0"/>
                      <w:szCs w:val="21"/>
                    </w:rPr>
                    <w:t>●「コーポレートレポート2025」</w:t>
                  </w:r>
                  <w:r w:rsidR="007940AA" w:rsidRPr="00230D9A">
                    <w:rPr>
                      <w:rFonts w:ascii="ＭＳ 明朝" w:eastAsia="ＭＳ 明朝" w:hAnsi="ＭＳ 明朝" w:cs="ＭＳ 明朝" w:hint="eastAsia"/>
                      <w:spacing w:val="6"/>
                      <w:kern w:val="0"/>
                      <w:szCs w:val="21"/>
                    </w:rPr>
                    <w:t>（</w:t>
                  </w:r>
                  <w:r w:rsidRPr="00230D9A">
                    <w:rPr>
                      <w:rFonts w:ascii="ＭＳ 明朝" w:eastAsia="ＭＳ 明朝" w:hAnsi="ＭＳ 明朝" w:cs="ＭＳ 明朝" w:hint="eastAsia"/>
                      <w:spacing w:val="6"/>
                      <w:kern w:val="0"/>
                      <w:szCs w:val="21"/>
                    </w:rPr>
                    <w:t>P.23文中</w:t>
                  </w:r>
                  <w:r w:rsidR="007940AA" w:rsidRPr="00230D9A">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Pr="00C554BB">
                    <w:rPr>
                      <w:rFonts w:ascii="ＭＳ 明朝" w:eastAsia="ＭＳ 明朝" w:hAnsi="ＭＳ 明朝" w:cs="ＭＳ 明朝" w:hint="eastAsia"/>
                      <w:spacing w:val="6"/>
                      <w:kern w:val="0"/>
                      <w:szCs w:val="21"/>
                    </w:rPr>
                    <w:t>「2030年の「デジタル変革目標」に対する2027年末のマイルストン達成率」</w:t>
                  </w:r>
                  <w:r w:rsidR="00D914D8">
                    <w:rPr>
                      <w:rFonts w:ascii="ＭＳ 明朝" w:eastAsia="ＭＳ 明朝" w:hAnsi="ＭＳ 明朝" w:cs="ＭＳ 明朝" w:hint="eastAsia"/>
                      <w:spacing w:val="6"/>
                      <w:kern w:val="0"/>
                      <w:szCs w:val="21"/>
                    </w:rPr>
                    <w:t>にて2027年末に計画している達成度合いを100％（指標：KPI）として公表している。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B63F9DA" w:rsidR="00971AB3" w:rsidRPr="00BB0E49" w:rsidRDefault="00CB6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C54728F" w14:textId="77777777" w:rsidR="00C554BB" w:rsidRPr="00BB0E49" w:rsidRDefault="00C554BB" w:rsidP="00C55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公表方法：当社社外HPに公開</w:t>
                  </w:r>
                </w:p>
                <w:p w14:paraId="505BED5D" w14:textId="134A0DA6" w:rsidR="007914E4" w:rsidRDefault="00C554BB" w:rsidP="00C55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798B">
                    <w:rPr>
                      <w:rFonts w:ascii="ＭＳ 明朝" w:eastAsia="ＭＳ 明朝" w:hAnsi="ＭＳ 明朝" w:cs="ＭＳ 明朝" w:hint="eastAsia"/>
                      <w:spacing w:val="6"/>
                      <w:kern w:val="0"/>
                      <w:szCs w:val="21"/>
                    </w:rPr>
                    <w:t>公表場所</w:t>
                  </w:r>
                  <w:r w:rsidR="007914E4">
                    <w:rPr>
                      <w:rFonts w:ascii="ＭＳ 明朝" w:eastAsia="ＭＳ 明朝" w:hAnsi="ＭＳ 明朝" w:cs="ＭＳ 明朝" w:hint="eastAsia"/>
                      <w:spacing w:val="6"/>
                      <w:kern w:val="0"/>
                      <w:szCs w:val="21"/>
                    </w:rPr>
                    <w:t>：</w:t>
                  </w:r>
                </w:p>
                <w:p w14:paraId="1359F88D" w14:textId="77777777" w:rsidR="00971AB3" w:rsidRDefault="007914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2F7AC6">
                      <w:rPr>
                        <w:rStyle w:val="af6"/>
                        <w:rFonts w:ascii="ＭＳ 明朝" w:eastAsia="ＭＳ 明朝" w:hAnsi="ＭＳ 明朝" w:cs="ＭＳ 明朝"/>
                        <w:spacing w:val="6"/>
                        <w:kern w:val="0"/>
                        <w:szCs w:val="21"/>
                      </w:rPr>
                      <w:t>https://www.takenaka-doboku.co.jp/digital-strategy/</w:t>
                    </w:r>
                  </w:hyperlink>
                </w:p>
                <w:p w14:paraId="2FE1D5F0" w14:textId="7352116B" w:rsidR="007914E4" w:rsidRPr="000C6182" w:rsidRDefault="007914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記載箇所：「トップページ</w:t>
                  </w:r>
                  <w:r w:rsidRPr="000C6182">
                    <w:rPr>
                      <w:rFonts w:ascii="ＭＳ 明朝" w:eastAsia="ＭＳ 明朝" w:hAnsi="ＭＳ 明朝" w:cs="ＭＳ 明朝"/>
                      <w:spacing w:val="6"/>
                      <w:kern w:val="0"/>
                      <w:szCs w:val="21"/>
                    </w:rPr>
                    <w:t>」セクション</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0E9FABD" w14:textId="22154545" w:rsidR="00971AB3" w:rsidRPr="00230D9A" w:rsidRDefault="00C554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D9A">
                    <w:rPr>
                      <w:rFonts w:ascii="ＭＳ 明朝" w:eastAsia="ＭＳ 明朝" w:hAnsi="ＭＳ 明朝" w:cs="ＭＳ 明朝" w:hint="eastAsia"/>
                      <w:spacing w:val="6"/>
                      <w:kern w:val="0"/>
                      <w:szCs w:val="21"/>
                    </w:rPr>
                    <w:t>●「</w:t>
                  </w:r>
                  <w:r w:rsidR="007914E4" w:rsidRPr="00230D9A">
                    <w:rPr>
                      <w:rFonts w:ascii="ＭＳ 明朝" w:eastAsia="ＭＳ 明朝" w:hAnsi="ＭＳ 明朝" w:cs="ＭＳ 明朝" w:hint="eastAsia"/>
                      <w:spacing w:val="6"/>
                      <w:kern w:val="0"/>
                      <w:szCs w:val="21"/>
                    </w:rPr>
                    <w:t>トップメッセージ</w:t>
                  </w:r>
                  <w:r w:rsidRPr="00230D9A">
                    <w:rPr>
                      <w:rFonts w:ascii="ＭＳ 明朝" w:eastAsia="ＭＳ 明朝" w:hAnsi="ＭＳ 明朝" w:cs="ＭＳ 明朝" w:hint="eastAsia"/>
                      <w:spacing w:val="6"/>
                      <w:kern w:val="0"/>
                      <w:szCs w:val="21"/>
                    </w:rPr>
                    <w:t>」</w:t>
                  </w:r>
                </w:p>
                <w:p w14:paraId="5B4518B9" w14:textId="08AB01C8" w:rsidR="00971AB3" w:rsidRPr="007914E4" w:rsidRDefault="007914E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0C6182">
                    <w:rPr>
                      <w:rFonts w:ascii="ＭＳ 明朝" w:eastAsia="ＭＳ 明朝" w:hAnsi="ＭＳ 明朝" w:cs="ＭＳ 明朝" w:hint="eastAsia"/>
                      <w:spacing w:val="6"/>
                      <w:kern w:val="0"/>
                      <w:szCs w:val="21"/>
                    </w:rPr>
                    <w:t>急速に変化するビジネス環境において、建設業界は大きな転換期を迎えています。建設技能者不足や生産性向上の課題に直面している中、デジタルトランスフォーメーションは、もはや選択ではなく必須の経営課題となっています。同時に、高度化するサイバーセキュリティへの対応も、ステークホルダーの皆さまの信頼を確保するための重要な責務です。わたしたちは、こうした課題に真摯に向き合いつつ、この変革の波を新たな価値創造の機会として捉えています。</w:t>
                  </w:r>
                  <w:r w:rsidRPr="000C6182">
                    <w:rPr>
                      <w:rFonts w:ascii="ＭＳ 明朝" w:eastAsia="ＭＳ 明朝" w:hAnsi="ＭＳ 明朝" w:cs="ＭＳ 明朝" w:hint="eastAsia"/>
                      <w:spacing w:val="6"/>
                      <w:kern w:val="0"/>
                      <w:szCs w:val="21"/>
                    </w:rPr>
                    <w:br/>
                    <w:t>BIM/CIM（Building/Construction Information Modeling）やICT建設機械、AI技術など、最先端のデジタル技術を積極的に活用し、建設プロセス全体の革新に取り組んでいます。これにより、働き方改革と生産性向上の両立を実現するとともに、データ駆動型の意思決定により、お客様に最良のソリューションを提供します。</w:t>
                  </w:r>
                  <w:r w:rsidRPr="000C6182">
                    <w:rPr>
                      <w:rFonts w:ascii="ＭＳ 明朝" w:eastAsia="ＭＳ 明朝" w:hAnsi="ＭＳ 明朝" w:cs="ＭＳ 明朝" w:hint="eastAsia"/>
                      <w:spacing w:val="6"/>
                      <w:kern w:val="0"/>
                      <w:szCs w:val="21"/>
                    </w:rPr>
                    <w:br/>
                    <w:t>さらに、グループ会社間のデジタル連携を強化し、相乗</w:t>
                  </w:r>
                  <w:r w:rsidRPr="000C6182">
                    <w:rPr>
                      <w:rFonts w:ascii="ＭＳ 明朝" w:eastAsia="ＭＳ 明朝" w:hAnsi="ＭＳ 明朝" w:cs="ＭＳ 明朝" w:hint="eastAsia"/>
                      <w:spacing w:val="6"/>
                      <w:kern w:val="0"/>
                      <w:szCs w:val="21"/>
                    </w:rPr>
                    <w:lastRenderedPageBreak/>
                    <w:t>効果を生み出すことで、事業領域の拡大機会を追求するとともに、より幅広い社会課題の解決に貢献します。これに加え、確かな技術力とデジタルイノベーションの融合により、持続可能な成長を実現し、新時代の建設産業の発展に貢献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5332E6EA" w:rsidR="00971AB3" w:rsidRPr="00BB0E49" w:rsidRDefault="00FA1E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定期的に</w:t>
                  </w:r>
                  <w:r w:rsidR="002A1E36">
                    <w:rPr>
                      <w:rFonts w:ascii="ＭＳ 明朝" w:eastAsia="ＭＳ 明朝" w:hAnsi="ＭＳ 明朝" w:cs="ＭＳ 明朝" w:hint="eastAsia"/>
                      <w:spacing w:val="6"/>
                      <w:kern w:val="0"/>
                      <w:szCs w:val="21"/>
                    </w:rPr>
                    <w:t>継続実施中</w:t>
                  </w:r>
                  <w:r w:rsidR="00C04C4B" w:rsidRPr="009D0423">
                    <w:rPr>
                      <w:rFonts w:ascii="ＭＳ 明朝" w:eastAsia="ＭＳ 明朝" w:hAnsi="ＭＳ 明朝" w:cs="ＭＳ 明朝" w:hint="eastAsia"/>
                      <w:spacing w:val="6"/>
                      <w:kern w:val="0"/>
                      <w:szCs w:val="21"/>
                    </w:rPr>
                    <w:t>（</w:t>
                  </w:r>
                  <w:r w:rsidR="009D0423">
                    <w:rPr>
                      <w:rFonts w:ascii="ＭＳ 明朝" w:eastAsia="ＭＳ 明朝" w:hAnsi="ＭＳ 明朝" w:cs="ＭＳ 明朝" w:hint="eastAsia"/>
                      <w:spacing w:val="6"/>
                      <w:kern w:val="0"/>
                      <w:szCs w:val="21"/>
                    </w:rPr>
                    <w:t>開始時期：2022年9月</w:t>
                  </w:r>
                  <w:r w:rsidR="00C04C4B" w:rsidRPr="009D0423">
                    <w:rPr>
                      <w:rFonts w:ascii="ＭＳ 明朝" w:eastAsia="ＭＳ 明朝" w:hAnsi="ＭＳ 明朝" w:cs="ＭＳ 明朝" w:hint="eastAsia"/>
                      <w:spacing w:val="6"/>
                      <w:kern w:val="0"/>
                      <w:szCs w:val="21"/>
                    </w:rPr>
                    <w:t>）</w:t>
                  </w:r>
                </w:p>
                <w:p w14:paraId="6B9CDBB6" w14:textId="34212F14" w:rsidR="00971AB3" w:rsidRPr="002A1E3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CC1CF30" w:rsidR="00971AB3" w:rsidRPr="00BB0E49" w:rsidRDefault="00FA1E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取締役社長を議長とする経営幹部参加の経営会議にてステアコミッティを定期開催</w:t>
                  </w:r>
                  <w:r w:rsidRPr="00CB6C70">
                    <w:rPr>
                      <w:rFonts w:ascii="ＭＳ 明朝" w:eastAsia="ＭＳ 明朝" w:hAnsi="ＭＳ 明朝" w:cs="ＭＳ 明朝" w:hint="eastAsia"/>
                      <w:spacing w:val="6"/>
                      <w:kern w:val="0"/>
                      <w:szCs w:val="21"/>
                    </w:rPr>
                    <w:t>（</w:t>
                  </w:r>
                  <w:r w:rsidR="00BF3352" w:rsidRPr="00CB6C70">
                    <w:rPr>
                      <w:rFonts w:ascii="ＭＳ 明朝" w:eastAsia="ＭＳ 明朝" w:hAnsi="ＭＳ 明朝" w:cs="ＭＳ 明朝" w:hint="eastAsia"/>
                      <w:spacing w:val="6"/>
                      <w:kern w:val="0"/>
                      <w:szCs w:val="21"/>
                    </w:rPr>
                    <w:t>2024年度は</w:t>
                  </w:r>
                  <w:r w:rsidR="00CB6C70" w:rsidRPr="00CB6C70">
                    <w:rPr>
                      <w:rFonts w:ascii="ＭＳ 明朝" w:eastAsia="ＭＳ 明朝" w:hAnsi="ＭＳ 明朝" w:cs="ＭＳ 明朝" w:hint="eastAsia"/>
                      <w:spacing w:val="6"/>
                      <w:kern w:val="0"/>
                      <w:szCs w:val="21"/>
                    </w:rPr>
                    <w:t>6</w:t>
                  </w:r>
                  <w:r w:rsidR="00BF3352" w:rsidRPr="00CB6C70">
                    <w:rPr>
                      <w:rFonts w:ascii="ＭＳ 明朝" w:eastAsia="ＭＳ 明朝" w:hAnsi="ＭＳ 明朝" w:cs="ＭＳ 明朝" w:hint="eastAsia"/>
                      <w:spacing w:val="6"/>
                      <w:kern w:val="0"/>
                      <w:szCs w:val="21"/>
                    </w:rPr>
                    <w:t>月及び10月、2025年度は</w:t>
                  </w:r>
                  <w:r w:rsidR="00CB6C70" w:rsidRPr="00CB6C70">
                    <w:rPr>
                      <w:rFonts w:ascii="ＭＳ 明朝" w:eastAsia="ＭＳ 明朝" w:hAnsi="ＭＳ 明朝" w:cs="ＭＳ 明朝" w:hint="eastAsia"/>
                      <w:spacing w:val="6"/>
                      <w:kern w:val="0"/>
                      <w:szCs w:val="21"/>
                    </w:rPr>
                    <w:t>6</w:t>
                  </w:r>
                  <w:r w:rsidR="00BF3352" w:rsidRPr="00CB6C70">
                    <w:rPr>
                      <w:rFonts w:ascii="ＭＳ 明朝" w:eastAsia="ＭＳ 明朝" w:hAnsi="ＭＳ 明朝" w:cs="ＭＳ 明朝" w:hint="eastAsia"/>
                      <w:spacing w:val="6"/>
                      <w:kern w:val="0"/>
                      <w:szCs w:val="21"/>
                    </w:rPr>
                    <w:t>月及び10月実施予定）</w:t>
                  </w:r>
                  <w:r w:rsidR="00BF3352">
                    <w:rPr>
                      <w:rFonts w:ascii="ＭＳ 明朝" w:eastAsia="ＭＳ 明朝" w:hAnsi="ＭＳ 明朝" w:cs="ＭＳ 明朝"/>
                      <w:spacing w:val="6"/>
                      <w:kern w:val="0"/>
                      <w:szCs w:val="21"/>
                    </w:rPr>
                    <w:br/>
                  </w:r>
                  <w:r w:rsidRPr="00024E1F">
                    <w:rPr>
                      <w:rFonts w:ascii="ＭＳ 明朝" w:eastAsia="ＭＳ 明朝" w:hAnsi="ＭＳ 明朝" w:cs="ＭＳ 明朝" w:hint="eastAsia"/>
                      <w:color w:val="000000" w:themeColor="text1"/>
                      <w:spacing w:val="6"/>
                      <w:kern w:val="0"/>
                      <w:szCs w:val="21"/>
                    </w:rPr>
                    <w:t>また、「ＤＸ推進指標」による自己診断を実施のうえ、IPAの当該サイトへの入力を実施してい</w:t>
                  </w:r>
                  <w:r w:rsidR="00024E1F" w:rsidRPr="00024E1F">
                    <w:rPr>
                      <w:rFonts w:ascii="ＭＳ 明朝" w:eastAsia="ＭＳ 明朝" w:hAnsi="ＭＳ 明朝" w:cs="ＭＳ 明朝" w:hint="eastAsia"/>
                      <w:color w:val="000000" w:themeColor="text1"/>
                      <w:spacing w:val="6"/>
                      <w:kern w:val="0"/>
                      <w:szCs w:val="21"/>
                    </w:rPr>
                    <w:t>る</w:t>
                  </w:r>
                  <w:r w:rsidRPr="00024E1F">
                    <w:rPr>
                      <w:rFonts w:ascii="ＭＳ 明朝" w:eastAsia="ＭＳ 明朝" w:hAnsi="ＭＳ 明朝" w:cs="ＭＳ 明朝" w:hint="eastAsia"/>
                      <w:color w:val="000000" w:themeColor="text1"/>
                      <w:spacing w:val="6"/>
                      <w:kern w:val="0"/>
                      <w:szCs w:val="21"/>
                    </w:rPr>
                    <w:t>。</w:t>
                  </w:r>
                  <w:r w:rsidR="00024E1F" w:rsidRPr="00024E1F">
                    <w:rPr>
                      <w:rFonts w:ascii="ＭＳ 明朝" w:eastAsia="ＭＳ 明朝" w:hAnsi="ＭＳ 明朝" w:cs="ＭＳ 明朝" w:hint="eastAsia"/>
                      <w:color w:val="000000" w:themeColor="text1"/>
                      <w:spacing w:val="6"/>
                      <w:kern w:val="0"/>
                      <w:szCs w:val="21"/>
                    </w:rPr>
                    <w:t>（2025年6月）</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3EA80129" w:rsidR="00971AB3" w:rsidRPr="000C6182" w:rsidRDefault="003C25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6C70">
                    <w:rPr>
                      <w:rFonts w:ascii="ＭＳ 明朝" w:eastAsia="ＭＳ 明朝" w:hAnsi="ＭＳ 明朝" w:cs="ＭＳ 明朝" w:hint="eastAsia"/>
                      <w:spacing w:val="6"/>
                      <w:kern w:val="0"/>
                      <w:szCs w:val="21"/>
                    </w:rPr>
                    <w:t>本社監査役監査</w:t>
                  </w:r>
                  <w:r w:rsidR="00BF3352" w:rsidRPr="00CB6C70">
                    <w:rPr>
                      <w:rFonts w:ascii="ＭＳ 明朝" w:eastAsia="ＭＳ 明朝" w:hAnsi="ＭＳ 明朝" w:cs="ＭＳ 明朝" w:hint="eastAsia"/>
                      <w:spacing w:val="6"/>
                      <w:kern w:val="0"/>
                      <w:szCs w:val="21"/>
                    </w:rPr>
                    <w:t>及び</w:t>
                  </w:r>
                  <w:r w:rsidRPr="00CB6C70">
                    <w:rPr>
                      <w:rFonts w:ascii="ＭＳ 明朝" w:eastAsia="ＭＳ 明朝" w:hAnsi="ＭＳ 明朝" w:cs="ＭＳ 明朝" w:hint="eastAsia"/>
                      <w:spacing w:val="6"/>
                      <w:kern w:val="0"/>
                      <w:szCs w:val="21"/>
                    </w:rPr>
                    <w:t>竹中グループ監査ともに</w:t>
                  </w:r>
                  <w:r w:rsidR="000E6A23">
                    <w:rPr>
                      <w:rFonts w:ascii="ＭＳ 明朝" w:eastAsia="ＭＳ 明朝" w:hAnsi="ＭＳ 明朝" w:cs="ＭＳ 明朝" w:hint="eastAsia"/>
                      <w:spacing w:val="6"/>
                      <w:kern w:val="0"/>
                      <w:szCs w:val="21"/>
                    </w:rPr>
                    <w:t>、</w:t>
                  </w:r>
                  <w:r w:rsidR="000E6A23" w:rsidRPr="000C6182">
                    <w:rPr>
                      <w:rFonts w:ascii="ＭＳ 明朝" w:eastAsia="ＭＳ 明朝" w:hAnsi="ＭＳ 明朝" w:cs="ＭＳ 明朝" w:hint="eastAsia"/>
                      <w:spacing w:val="6"/>
                      <w:kern w:val="0"/>
                      <w:szCs w:val="21"/>
                    </w:rPr>
                    <w:t>年一回</w:t>
                  </w:r>
                  <w:r w:rsidR="002A1E36" w:rsidRPr="000C6182">
                    <w:rPr>
                      <w:rFonts w:ascii="ＭＳ 明朝" w:eastAsia="ＭＳ 明朝" w:hAnsi="ＭＳ 明朝" w:cs="ＭＳ 明朝" w:hint="eastAsia"/>
                      <w:spacing w:val="6"/>
                      <w:kern w:val="0"/>
                      <w:szCs w:val="21"/>
                    </w:rPr>
                    <w:t>継続</w:t>
                  </w:r>
                  <w:r w:rsidRPr="000C6182">
                    <w:rPr>
                      <w:rFonts w:ascii="ＭＳ 明朝" w:eastAsia="ＭＳ 明朝" w:hAnsi="ＭＳ 明朝" w:cs="ＭＳ 明朝" w:hint="eastAsia"/>
                      <w:spacing w:val="6"/>
                      <w:kern w:val="0"/>
                      <w:szCs w:val="21"/>
                    </w:rPr>
                    <w:t>実施</w:t>
                  </w:r>
                  <w:r w:rsidR="002A1E36" w:rsidRPr="000C6182">
                    <w:rPr>
                      <w:rFonts w:ascii="ＭＳ 明朝" w:eastAsia="ＭＳ 明朝" w:hAnsi="ＭＳ 明朝" w:cs="ＭＳ 明朝" w:hint="eastAsia"/>
                      <w:spacing w:val="6"/>
                      <w:kern w:val="0"/>
                      <w:szCs w:val="21"/>
                    </w:rPr>
                    <w:t>中</w:t>
                  </w:r>
                </w:p>
                <w:p w14:paraId="275E6DC2" w14:textId="434B8C8E" w:rsidR="00971AB3" w:rsidRPr="00BB0E49" w:rsidRDefault="009D04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6182">
                    <w:rPr>
                      <w:rFonts w:ascii="ＭＳ 明朝" w:eastAsia="ＭＳ 明朝" w:hAnsi="ＭＳ 明朝" w:cs="ＭＳ 明朝" w:hint="eastAsia"/>
                      <w:spacing w:val="6"/>
                      <w:kern w:val="0"/>
                      <w:szCs w:val="21"/>
                    </w:rPr>
                    <w:t>（開始時期：2022年8月</w:t>
                  </w:r>
                  <w:r w:rsidR="000E6A23" w:rsidRPr="000C6182">
                    <w:rPr>
                      <w:rFonts w:ascii="ＭＳ 明朝" w:eastAsia="ＭＳ 明朝" w:hAnsi="ＭＳ 明朝" w:cs="ＭＳ 明朝" w:hint="eastAsia"/>
                      <w:spacing w:val="6"/>
                      <w:kern w:val="0"/>
                      <w:szCs w:val="21"/>
                    </w:rPr>
                    <w:t xml:space="preserve">　次回実施：2025年8月</w:t>
                  </w:r>
                  <w:r w:rsidRPr="000C6182">
                    <w:rPr>
                      <w:rFonts w:ascii="ＭＳ 明朝" w:eastAsia="ＭＳ 明朝" w:hAnsi="ＭＳ 明朝" w:cs="ＭＳ 明朝" w:hint="eastAsia"/>
                      <w:spacing w:val="6"/>
                      <w:kern w:val="0"/>
                      <w:szCs w:val="21"/>
                    </w:rPr>
                    <w:t>）</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DCCB0A7" w14:textId="01427789" w:rsidR="0087199F" w:rsidRDefault="007717F2"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●セキュリティ監査の</w:t>
                  </w:r>
                  <w:r w:rsidR="001A0803">
                    <w:rPr>
                      <w:rFonts w:ascii="ＭＳ 明朝" w:eastAsia="ＭＳ 明朝" w:hAnsi="ＭＳ 明朝" w:cs="ＭＳ 明朝" w:hint="eastAsia"/>
                      <w:spacing w:val="6"/>
                      <w:kern w:val="0"/>
                      <w:szCs w:val="21"/>
                    </w:rPr>
                    <w:t>実施</w:t>
                  </w:r>
                </w:p>
                <w:p w14:paraId="3DD83658" w14:textId="416052D1" w:rsidR="007717F2" w:rsidRDefault="007717F2"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（１）定期的に監査役監査</w:t>
                  </w:r>
                  <w:r w:rsidR="00BF3352">
                    <w:rPr>
                      <w:rFonts w:ascii="ＭＳ 明朝" w:eastAsia="ＭＳ 明朝" w:hAnsi="ＭＳ 明朝" w:cs="ＭＳ 明朝" w:hint="eastAsia"/>
                      <w:spacing w:val="6"/>
                      <w:kern w:val="0"/>
                      <w:szCs w:val="21"/>
                    </w:rPr>
                    <w:t>及び</w:t>
                  </w:r>
                  <w:r>
                    <w:rPr>
                      <w:rFonts w:ascii="ＭＳ 明朝" w:eastAsia="ＭＳ 明朝" w:hAnsi="ＭＳ 明朝" w:cs="ＭＳ 明朝" w:hint="eastAsia"/>
                      <w:spacing w:val="6"/>
                      <w:kern w:val="0"/>
                      <w:szCs w:val="21"/>
                    </w:rPr>
                    <w:t>内部監査を実施</w:t>
                  </w:r>
                  <w:r w:rsidR="001A0803">
                    <w:rPr>
                      <w:rFonts w:ascii="ＭＳ 明朝" w:eastAsia="ＭＳ 明朝" w:hAnsi="ＭＳ 明朝" w:cs="ＭＳ 明朝" w:hint="eastAsia"/>
                      <w:spacing w:val="6"/>
                      <w:kern w:val="0"/>
                      <w:szCs w:val="21"/>
                    </w:rPr>
                    <w:t>しています。監査の概要は次の添付資料でご確認ください。</w:t>
                  </w:r>
                </w:p>
                <w:p w14:paraId="66506B4B" w14:textId="77777777" w:rsidR="001A0803" w:rsidRDefault="001A0803"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・（添付資料）⑧経則04_監査役監査基準.pdf　⑨経則05_監査役協議会規則.pdf　⑩経定01_内部監査規定.pdf</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添付資料に基づき例えば次の対応を実施している。</w:t>
                  </w:r>
                </w:p>
                <w:p w14:paraId="614DB678" w14:textId="77777777" w:rsidR="001A0803" w:rsidRDefault="00E97313"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CB6C70">
                    <w:rPr>
                      <w:rFonts w:ascii="ＭＳ 明朝" w:eastAsia="ＭＳ 明朝" w:hAnsi="ＭＳ 明朝" w:cs="ＭＳ 明朝" w:hint="eastAsia"/>
                      <w:spacing w:val="6"/>
                      <w:kern w:val="0"/>
                      <w:szCs w:val="21"/>
                    </w:rPr>
                    <w:t>監査役監査は例年8月上旬に本社各本部と併せて特定部門であるDX推進室の監査を実施する。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・監査役はDX推進室から提出を受けた往査資料を事前に確認し、セキュリティ対策を含めたDX推進に関する管理活動状況の監査を行う。</w:t>
                  </w:r>
                </w:p>
                <w:p w14:paraId="3FBAE63A" w14:textId="77777777" w:rsidR="00B32252" w:rsidRDefault="00B32252"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（３）竹中グループとして、竹中工務店の制定した管理マニュアルに基づき、弊社情報セキュリティ管理者がチェックシートにて対策実施</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状況のチェックを行い、その結果を竹中工務店監査室に提出し業務監査を受ける。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（添付資料）⑭情報セキュリティ管理マニュアル（関係会社編　⑮情報セキュリティ対策実施状況チェックシート</w:t>
                  </w:r>
                </w:p>
                <w:p w14:paraId="0A976824" w14:textId="62416261" w:rsidR="00B32252" w:rsidRPr="00BB0E49" w:rsidRDefault="00B32252"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●直近のセキュリティ上の問題点の有無</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インシデント発生時の対応は</w:t>
                  </w:r>
                  <w:r w:rsidR="003D4E57">
                    <w:rPr>
                      <w:rFonts w:ascii="ＭＳ 明朝" w:eastAsia="ＭＳ 明朝" w:hAnsi="ＭＳ 明朝" w:cs="ＭＳ 明朝" w:hint="eastAsia"/>
                      <w:spacing w:val="6"/>
                      <w:kern w:val="0"/>
                      <w:szCs w:val="21"/>
                    </w:rPr>
                    <w:t>（添付資料）⑯情報セキュリティガイドブック（第10版）に基づき実施（添付資料）⑰情報セキュリテイリスク事象レベル判定表によりインシデントをレベル管理しているがレベルⅠ重大事故もしくはレベルⅡリスク事象がセキュリティ上の問題に該当するが2024年及び2025年１月～４月において報告はなく、発生していない。</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w:t>
            </w:r>
            <w:r w:rsidRPr="00BB0E49">
              <w:rPr>
                <w:rFonts w:ascii="ＭＳ 明朝" w:hAnsi="ＭＳ 明朝" w:cs="ＭＳ 明朝" w:hint="eastAsia"/>
                <w:spacing w:val="6"/>
                <w:kern w:val="0"/>
                <w:szCs w:val="21"/>
              </w:rPr>
              <w:lastRenderedPageBreak/>
              <w:t>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5EDB172F"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55309D5"/>
    <w:multiLevelType w:val="hybridMultilevel"/>
    <w:tmpl w:val="02A6D626"/>
    <w:lvl w:ilvl="0" w:tplc="A8AE88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5F90C79"/>
    <w:multiLevelType w:val="hybridMultilevel"/>
    <w:tmpl w:val="91FAAF6E"/>
    <w:lvl w:ilvl="0" w:tplc="FF0621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A701164"/>
    <w:multiLevelType w:val="hybridMultilevel"/>
    <w:tmpl w:val="B51806EC"/>
    <w:lvl w:ilvl="0" w:tplc="CE0653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6881170"/>
    <w:multiLevelType w:val="hybridMultilevel"/>
    <w:tmpl w:val="199821B8"/>
    <w:lvl w:ilvl="0" w:tplc="12B62F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BAD6AAC"/>
    <w:multiLevelType w:val="hybridMultilevel"/>
    <w:tmpl w:val="4E348144"/>
    <w:lvl w:ilvl="0" w:tplc="7CB237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6AF4247"/>
    <w:multiLevelType w:val="hybridMultilevel"/>
    <w:tmpl w:val="1DAA5DBC"/>
    <w:lvl w:ilvl="0" w:tplc="92A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8"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3"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3"/>
  </w:num>
  <w:num w:numId="2" w16cid:durableId="742223471">
    <w:abstractNumId w:val="21"/>
  </w:num>
  <w:num w:numId="3" w16cid:durableId="87628495">
    <w:abstractNumId w:val="5"/>
  </w:num>
  <w:num w:numId="4" w16cid:durableId="1831021714">
    <w:abstractNumId w:val="19"/>
  </w:num>
  <w:num w:numId="5" w16cid:durableId="1633750840">
    <w:abstractNumId w:val="6"/>
  </w:num>
  <w:num w:numId="6" w16cid:durableId="1784419274">
    <w:abstractNumId w:val="4"/>
  </w:num>
  <w:num w:numId="7" w16cid:durableId="1140919551">
    <w:abstractNumId w:val="3"/>
  </w:num>
  <w:num w:numId="8" w16cid:durableId="695890610">
    <w:abstractNumId w:val="22"/>
  </w:num>
  <w:num w:numId="9" w16cid:durableId="2002735143">
    <w:abstractNumId w:val="20"/>
  </w:num>
  <w:num w:numId="10" w16cid:durableId="483395575">
    <w:abstractNumId w:val="2"/>
  </w:num>
  <w:num w:numId="11" w16cid:durableId="962154622">
    <w:abstractNumId w:val="18"/>
  </w:num>
  <w:num w:numId="12" w16cid:durableId="5713202">
    <w:abstractNumId w:val="11"/>
  </w:num>
  <w:num w:numId="13" w16cid:durableId="1182861117">
    <w:abstractNumId w:val="16"/>
  </w:num>
  <w:num w:numId="14" w16cid:durableId="1015771264">
    <w:abstractNumId w:val="23"/>
  </w:num>
  <w:num w:numId="15" w16cid:durableId="2129812363">
    <w:abstractNumId w:val="9"/>
  </w:num>
  <w:num w:numId="16" w16cid:durableId="1386680401">
    <w:abstractNumId w:val="17"/>
  </w:num>
  <w:num w:numId="17" w16cid:durableId="1863587211">
    <w:abstractNumId w:val="1"/>
  </w:num>
  <w:num w:numId="18" w16cid:durableId="364213653">
    <w:abstractNumId w:val="0"/>
  </w:num>
  <w:num w:numId="19" w16cid:durableId="1588493756">
    <w:abstractNumId w:val="10"/>
  </w:num>
  <w:num w:numId="20" w16cid:durableId="1904367883">
    <w:abstractNumId w:val="14"/>
  </w:num>
  <w:num w:numId="21" w16cid:durableId="281771803">
    <w:abstractNumId w:val="8"/>
  </w:num>
  <w:num w:numId="22" w16cid:durableId="1318462521">
    <w:abstractNumId w:val="7"/>
  </w:num>
  <w:num w:numId="23" w16cid:durableId="1481268845">
    <w:abstractNumId w:val="15"/>
  </w:num>
  <w:num w:numId="24" w16cid:durableId="12339304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39B3"/>
    <w:rsid w:val="00015AAC"/>
    <w:rsid w:val="000202F0"/>
    <w:rsid w:val="000228B1"/>
    <w:rsid w:val="00022B80"/>
    <w:rsid w:val="00024A07"/>
    <w:rsid w:val="00024B4C"/>
    <w:rsid w:val="00024E1F"/>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6B35"/>
    <w:rsid w:val="000678CD"/>
    <w:rsid w:val="00071C4F"/>
    <w:rsid w:val="00073C3C"/>
    <w:rsid w:val="00076530"/>
    <w:rsid w:val="00076EB8"/>
    <w:rsid w:val="0008238A"/>
    <w:rsid w:val="00084460"/>
    <w:rsid w:val="00087713"/>
    <w:rsid w:val="00090EE1"/>
    <w:rsid w:val="00091F7D"/>
    <w:rsid w:val="0009284B"/>
    <w:rsid w:val="000944D0"/>
    <w:rsid w:val="00095A89"/>
    <w:rsid w:val="00095CB3"/>
    <w:rsid w:val="000A1E38"/>
    <w:rsid w:val="000A3D93"/>
    <w:rsid w:val="000B458C"/>
    <w:rsid w:val="000B4C8E"/>
    <w:rsid w:val="000B4D35"/>
    <w:rsid w:val="000C17C9"/>
    <w:rsid w:val="000C6182"/>
    <w:rsid w:val="000D16A0"/>
    <w:rsid w:val="000D2F84"/>
    <w:rsid w:val="000D5B02"/>
    <w:rsid w:val="000D7B32"/>
    <w:rsid w:val="000D7DA5"/>
    <w:rsid w:val="000D7DD1"/>
    <w:rsid w:val="000E3674"/>
    <w:rsid w:val="000E6A23"/>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19BF"/>
    <w:rsid w:val="0017509A"/>
    <w:rsid w:val="00175AFE"/>
    <w:rsid w:val="00181F7D"/>
    <w:rsid w:val="00182DE8"/>
    <w:rsid w:val="0018494F"/>
    <w:rsid w:val="00184BB9"/>
    <w:rsid w:val="001874A0"/>
    <w:rsid w:val="00187B53"/>
    <w:rsid w:val="00194809"/>
    <w:rsid w:val="001A0803"/>
    <w:rsid w:val="001B0AA2"/>
    <w:rsid w:val="001B1C31"/>
    <w:rsid w:val="001B2D37"/>
    <w:rsid w:val="001B376A"/>
    <w:rsid w:val="001B5B45"/>
    <w:rsid w:val="001B5E08"/>
    <w:rsid w:val="001B623B"/>
    <w:rsid w:val="001B6AB8"/>
    <w:rsid w:val="001C130D"/>
    <w:rsid w:val="001C19DC"/>
    <w:rsid w:val="001C72B8"/>
    <w:rsid w:val="001C7576"/>
    <w:rsid w:val="001D464A"/>
    <w:rsid w:val="001E16A2"/>
    <w:rsid w:val="001E2F92"/>
    <w:rsid w:val="001F0106"/>
    <w:rsid w:val="001F3128"/>
    <w:rsid w:val="001F3275"/>
    <w:rsid w:val="001F4293"/>
    <w:rsid w:val="002026A5"/>
    <w:rsid w:val="00203C71"/>
    <w:rsid w:val="00205E89"/>
    <w:rsid w:val="00206DC9"/>
    <w:rsid w:val="00206E13"/>
    <w:rsid w:val="0020710A"/>
    <w:rsid w:val="00207705"/>
    <w:rsid w:val="002125DA"/>
    <w:rsid w:val="00215478"/>
    <w:rsid w:val="00215949"/>
    <w:rsid w:val="00221EF5"/>
    <w:rsid w:val="002231B4"/>
    <w:rsid w:val="00224D42"/>
    <w:rsid w:val="00230D9A"/>
    <w:rsid w:val="002336A9"/>
    <w:rsid w:val="00240DB2"/>
    <w:rsid w:val="0024317B"/>
    <w:rsid w:val="002456A3"/>
    <w:rsid w:val="00246783"/>
    <w:rsid w:val="002474D1"/>
    <w:rsid w:val="00247501"/>
    <w:rsid w:val="00252385"/>
    <w:rsid w:val="00252A02"/>
    <w:rsid w:val="00253A02"/>
    <w:rsid w:val="00255870"/>
    <w:rsid w:val="002605A3"/>
    <w:rsid w:val="00260BBB"/>
    <w:rsid w:val="00261B17"/>
    <w:rsid w:val="00270A21"/>
    <w:rsid w:val="0027635A"/>
    <w:rsid w:val="002764BF"/>
    <w:rsid w:val="00280930"/>
    <w:rsid w:val="00281C1B"/>
    <w:rsid w:val="002857E8"/>
    <w:rsid w:val="00286392"/>
    <w:rsid w:val="00291E04"/>
    <w:rsid w:val="00292AB0"/>
    <w:rsid w:val="00293928"/>
    <w:rsid w:val="002A0503"/>
    <w:rsid w:val="002A1E36"/>
    <w:rsid w:val="002A27BF"/>
    <w:rsid w:val="002B18B1"/>
    <w:rsid w:val="002C34D3"/>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6BBC"/>
    <w:rsid w:val="00357A93"/>
    <w:rsid w:val="00360F19"/>
    <w:rsid w:val="003611A3"/>
    <w:rsid w:val="0036151D"/>
    <w:rsid w:val="003620AC"/>
    <w:rsid w:val="00363DFD"/>
    <w:rsid w:val="0036755C"/>
    <w:rsid w:val="00370869"/>
    <w:rsid w:val="00380319"/>
    <w:rsid w:val="00382CD7"/>
    <w:rsid w:val="00384C06"/>
    <w:rsid w:val="00386E27"/>
    <w:rsid w:val="0039043C"/>
    <w:rsid w:val="00392648"/>
    <w:rsid w:val="003A0B83"/>
    <w:rsid w:val="003A0C1A"/>
    <w:rsid w:val="003A1917"/>
    <w:rsid w:val="003A40BB"/>
    <w:rsid w:val="003A5103"/>
    <w:rsid w:val="003A63A9"/>
    <w:rsid w:val="003B283D"/>
    <w:rsid w:val="003B5185"/>
    <w:rsid w:val="003B53DF"/>
    <w:rsid w:val="003B76A9"/>
    <w:rsid w:val="003C0DA6"/>
    <w:rsid w:val="003C2521"/>
    <w:rsid w:val="003C71BF"/>
    <w:rsid w:val="003D0489"/>
    <w:rsid w:val="003D054D"/>
    <w:rsid w:val="003D1FF3"/>
    <w:rsid w:val="003D4E57"/>
    <w:rsid w:val="003F0113"/>
    <w:rsid w:val="003F0B79"/>
    <w:rsid w:val="003F7752"/>
    <w:rsid w:val="003F7AD8"/>
    <w:rsid w:val="004003DB"/>
    <w:rsid w:val="00400F27"/>
    <w:rsid w:val="004012C5"/>
    <w:rsid w:val="00401AF5"/>
    <w:rsid w:val="004110A7"/>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858AF"/>
    <w:rsid w:val="004925A1"/>
    <w:rsid w:val="00495A5F"/>
    <w:rsid w:val="004A1D41"/>
    <w:rsid w:val="004A2BEA"/>
    <w:rsid w:val="004A4B3A"/>
    <w:rsid w:val="004B0BD4"/>
    <w:rsid w:val="004B38A3"/>
    <w:rsid w:val="004B3C66"/>
    <w:rsid w:val="004B7221"/>
    <w:rsid w:val="004C3123"/>
    <w:rsid w:val="004D099F"/>
    <w:rsid w:val="004D382D"/>
    <w:rsid w:val="004D4F70"/>
    <w:rsid w:val="004D7589"/>
    <w:rsid w:val="004E111A"/>
    <w:rsid w:val="004E264F"/>
    <w:rsid w:val="004F467A"/>
    <w:rsid w:val="004F47D9"/>
    <w:rsid w:val="00500737"/>
    <w:rsid w:val="005048B8"/>
    <w:rsid w:val="005065BF"/>
    <w:rsid w:val="005077ED"/>
    <w:rsid w:val="00514854"/>
    <w:rsid w:val="005148D4"/>
    <w:rsid w:val="0051532F"/>
    <w:rsid w:val="005155B2"/>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0F3F"/>
    <w:rsid w:val="005642AE"/>
    <w:rsid w:val="00565C96"/>
    <w:rsid w:val="005661BD"/>
    <w:rsid w:val="005755CD"/>
    <w:rsid w:val="00580E8C"/>
    <w:rsid w:val="0058161B"/>
    <w:rsid w:val="0058616D"/>
    <w:rsid w:val="00590B9B"/>
    <w:rsid w:val="00591A8A"/>
    <w:rsid w:val="00591C77"/>
    <w:rsid w:val="0059262C"/>
    <w:rsid w:val="00594AF7"/>
    <w:rsid w:val="00595572"/>
    <w:rsid w:val="00596324"/>
    <w:rsid w:val="005A30A2"/>
    <w:rsid w:val="005A3D49"/>
    <w:rsid w:val="005B0EB3"/>
    <w:rsid w:val="005B1AC9"/>
    <w:rsid w:val="005B62ED"/>
    <w:rsid w:val="005B762B"/>
    <w:rsid w:val="005B7641"/>
    <w:rsid w:val="005C2D19"/>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19B8"/>
    <w:rsid w:val="006220B2"/>
    <w:rsid w:val="006248AD"/>
    <w:rsid w:val="00626672"/>
    <w:rsid w:val="00627F28"/>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A21"/>
    <w:rsid w:val="006D2F4F"/>
    <w:rsid w:val="006D3861"/>
    <w:rsid w:val="006D4774"/>
    <w:rsid w:val="006E4DEA"/>
    <w:rsid w:val="006E67EC"/>
    <w:rsid w:val="006E6FEF"/>
    <w:rsid w:val="006F2BB7"/>
    <w:rsid w:val="006F444F"/>
    <w:rsid w:val="006F6B2A"/>
    <w:rsid w:val="006F7BA0"/>
    <w:rsid w:val="0070158F"/>
    <w:rsid w:val="00706EB6"/>
    <w:rsid w:val="0071191E"/>
    <w:rsid w:val="00712711"/>
    <w:rsid w:val="007145D3"/>
    <w:rsid w:val="007159F6"/>
    <w:rsid w:val="00715A50"/>
    <w:rsid w:val="00720D00"/>
    <w:rsid w:val="00724AE5"/>
    <w:rsid w:val="00726DDB"/>
    <w:rsid w:val="00727574"/>
    <w:rsid w:val="007276ED"/>
    <w:rsid w:val="00727F06"/>
    <w:rsid w:val="00730B06"/>
    <w:rsid w:val="00735268"/>
    <w:rsid w:val="0073730A"/>
    <w:rsid w:val="00742604"/>
    <w:rsid w:val="007453BB"/>
    <w:rsid w:val="00746081"/>
    <w:rsid w:val="0074688D"/>
    <w:rsid w:val="00747414"/>
    <w:rsid w:val="007518D9"/>
    <w:rsid w:val="00760625"/>
    <w:rsid w:val="00762B94"/>
    <w:rsid w:val="0076559B"/>
    <w:rsid w:val="00765805"/>
    <w:rsid w:val="00766FAC"/>
    <w:rsid w:val="007675DC"/>
    <w:rsid w:val="007708A4"/>
    <w:rsid w:val="007717F2"/>
    <w:rsid w:val="00775A16"/>
    <w:rsid w:val="00775EB8"/>
    <w:rsid w:val="007769C5"/>
    <w:rsid w:val="00776D88"/>
    <w:rsid w:val="00785D62"/>
    <w:rsid w:val="007877A8"/>
    <w:rsid w:val="007877B8"/>
    <w:rsid w:val="007911BC"/>
    <w:rsid w:val="007913BB"/>
    <w:rsid w:val="007914E4"/>
    <w:rsid w:val="007940AA"/>
    <w:rsid w:val="007A48C9"/>
    <w:rsid w:val="007A5C44"/>
    <w:rsid w:val="007A7DF5"/>
    <w:rsid w:val="007B55A4"/>
    <w:rsid w:val="007B5687"/>
    <w:rsid w:val="007B5955"/>
    <w:rsid w:val="007B5EF7"/>
    <w:rsid w:val="007B6A34"/>
    <w:rsid w:val="007B6B7A"/>
    <w:rsid w:val="007B725F"/>
    <w:rsid w:val="007C3C95"/>
    <w:rsid w:val="007C43CE"/>
    <w:rsid w:val="007C4AB9"/>
    <w:rsid w:val="007C5768"/>
    <w:rsid w:val="007D1264"/>
    <w:rsid w:val="007D31DA"/>
    <w:rsid w:val="007D44AA"/>
    <w:rsid w:val="007D4B6E"/>
    <w:rsid w:val="007D685F"/>
    <w:rsid w:val="007E1049"/>
    <w:rsid w:val="007E11B8"/>
    <w:rsid w:val="007E1807"/>
    <w:rsid w:val="007E2344"/>
    <w:rsid w:val="007E3594"/>
    <w:rsid w:val="007E360B"/>
    <w:rsid w:val="007E5250"/>
    <w:rsid w:val="007E78F4"/>
    <w:rsid w:val="007F2E36"/>
    <w:rsid w:val="007F62A2"/>
    <w:rsid w:val="00804B3B"/>
    <w:rsid w:val="00806A99"/>
    <w:rsid w:val="00812A53"/>
    <w:rsid w:val="00813743"/>
    <w:rsid w:val="00816759"/>
    <w:rsid w:val="00817077"/>
    <w:rsid w:val="00824004"/>
    <w:rsid w:val="0083010C"/>
    <w:rsid w:val="008306BA"/>
    <w:rsid w:val="008351A2"/>
    <w:rsid w:val="00837E20"/>
    <w:rsid w:val="00840B6D"/>
    <w:rsid w:val="008419BB"/>
    <w:rsid w:val="008434C5"/>
    <w:rsid w:val="00843F68"/>
    <w:rsid w:val="0084478F"/>
    <w:rsid w:val="008459EA"/>
    <w:rsid w:val="00846086"/>
    <w:rsid w:val="00847130"/>
    <w:rsid w:val="008476DD"/>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87553"/>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0376"/>
    <w:rsid w:val="00902744"/>
    <w:rsid w:val="009032DC"/>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6560"/>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423"/>
    <w:rsid w:val="009D05C5"/>
    <w:rsid w:val="009D30AD"/>
    <w:rsid w:val="009E10E4"/>
    <w:rsid w:val="009E3361"/>
    <w:rsid w:val="009E3395"/>
    <w:rsid w:val="009F3F7E"/>
    <w:rsid w:val="009F6625"/>
    <w:rsid w:val="00A01EE0"/>
    <w:rsid w:val="00A023AF"/>
    <w:rsid w:val="00A0338A"/>
    <w:rsid w:val="00A11E27"/>
    <w:rsid w:val="00A13FCB"/>
    <w:rsid w:val="00A151E5"/>
    <w:rsid w:val="00A15ED7"/>
    <w:rsid w:val="00A220D3"/>
    <w:rsid w:val="00A22980"/>
    <w:rsid w:val="00A24438"/>
    <w:rsid w:val="00A24614"/>
    <w:rsid w:val="00A3079E"/>
    <w:rsid w:val="00A33C48"/>
    <w:rsid w:val="00A4032E"/>
    <w:rsid w:val="00A45AE9"/>
    <w:rsid w:val="00A47C1B"/>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D5561"/>
    <w:rsid w:val="00AE64DB"/>
    <w:rsid w:val="00AE678D"/>
    <w:rsid w:val="00AE6A68"/>
    <w:rsid w:val="00AF1474"/>
    <w:rsid w:val="00B02404"/>
    <w:rsid w:val="00B149CE"/>
    <w:rsid w:val="00B15CB6"/>
    <w:rsid w:val="00B16579"/>
    <w:rsid w:val="00B24893"/>
    <w:rsid w:val="00B300D5"/>
    <w:rsid w:val="00B32252"/>
    <w:rsid w:val="00B33D14"/>
    <w:rsid w:val="00B35C62"/>
    <w:rsid w:val="00B35E61"/>
    <w:rsid w:val="00B36536"/>
    <w:rsid w:val="00B45C60"/>
    <w:rsid w:val="00B50A0A"/>
    <w:rsid w:val="00B50C97"/>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5A1"/>
    <w:rsid w:val="00B9474D"/>
    <w:rsid w:val="00BA1390"/>
    <w:rsid w:val="00BA4BFE"/>
    <w:rsid w:val="00BA61FF"/>
    <w:rsid w:val="00BA78F8"/>
    <w:rsid w:val="00BB0207"/>
    <w:rsid w:val="00BB0E49"/>
    <w:rsid w:val="00BB6B13"/>
    <w:rsid w:val="00BB6C25"/>
    <w:rsid w:val="00BB79CF"/>
    <w:rsid w:val="00BC0691"/>
    <w:rsid w:val="00BC1E9B"/>
    <w:rsid w:val="00BC3B5C"/>
    <w:rsid w:val="00BD1BD7"/>
    <w:rsid w:val="00BD2FCF"/>
    <w:rsid w:val="00BD506D"/>
    <w:rsid w:val="00BD603A"/>
    <w:rsid w:val="00BD6608"/>
    <w:rsid w:val="00BE0CE1"/>
    <w:rsid w:val="00BE15C3"/>
    <w:rsid w:val="00BF052C"/>
    <w:rsid w:val="00BF3352"/>
    <w:rsid w:val="00BF3517"/>
    <w:rsid w:val="00BF6890"/>
    <w:rsid w:val="00BF6AFD"/>
    <w:rsid w:val="00BF7FF4"/>
    <w:rsid w:val="00C0422F"/>
    <w:rsid w:val="00C04C4B"/>
    <w:rsid w:val="00C05662"/>
    <w:rsid w:val="00C06EF6"/>
    <w:rsid w:val="00C06EF9"/>
    <w:rsid w:val="00C079C1"/>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2E87"/>
    <w:rsid w:val="00C554BB"/>
    <w:rsid w:val="00C55558"/>
    <w:rsid w:val="00C57E2B"/>
    <w:rsid w:val="00C6019A"/>
    <w:rsid w:val="00C63517"/>
    <w:rsid w:val="00C647C1"/>
    <w:rsid w:val="00C66D02"/>
    <w:rsid w:val="00C71411"/>
    <w:rsid w:val="00C73251"/>
    <w:rsid w:val="00C73EB2"/>
    <w:rsid w:val="00C7427C"/>
    <w:rsid w:val="00C7532F"/>
    <w:rsid w:val="00C76DE9"/>
    <w:rsid w:val="00C84C74"/>
    <w:rsid w:val="00C85FE8"/>
    <w:rsid w:val="00C932DE"/>
    <w:rsid w:val="00C94B93"/>
    <w:rsid w:val="00CA00E6"/>
    <w:rsid w:val="00CA17F6"/>
    <w:rsid w:val="00CA41C8"/>
    <w:rsid w:val="00CA5792"/>
    <w:rsid w:val="00CA68C0"/>
    <w:rsid w:val="00CA7393"/>
    <w:rsid w:val="00CB2C85"/>
    <w:rsid w:val="00CB6C70"/>
    <w:rsid w:val="00CB7142"/>
    <w:rsid w:val="00CC235E"/>
    <w:rsid w:val="00CC2B65"/>
    <w:rsid w:val="00CC5F85"/>
    <w:rsid w:val="00CD2923"/>
    <w:rsid w:val="00CD2CD5"/>
    <w:rsid w:val="00CD3C24"/>
    <w:rsid w:val="00CE07F0"/>
    <w:rsid w:val="00CE31F1"/>
    <w:rsid w:val="00CE656E"/>
    <w:rsid w:val="00CE7317"/>
    <w:rsid w:val="00CF0F2F"/>
    <w:rsid w:val="00CF4C1B"/>
    <w:rsid w:val="00CF65B2"/>
    <w:rsid w:val="00D00EE2"/>
    <w:rsid w:val="00D015B5"/>
    <w:rsid w:val="00D01D8A"/>
    <w:rsid w:val="00D02252"/>
    <w:rsid w:val="00D03132"/>
    <w:rsid w:val="00D04406"/>
    <w:rsid w:val="00D06E4C"/>
    <w:rsid w:val="00D11455"/>
    <w:rsid w:val="00D12725"/>
    <w:rsid w:val="00D1282A"/>
    <w:rsid w:val="00D128BD"/>
    <w:rsid w:val="00D12FA6"/>
    <w:rsid w:val="00D1302E"/>
    <w:rsid w:val="00D14A66"/>
    <w:rsid w:val="00D22844"/>
    <w:rsid w:val="00D23392"/>
    <w:rsid w:val="00D241D4"/>
    <w:rsid w:val="00D27871"/>
    <w:rsid w:val="00D278A0"/>
    <w:rsid w:val="00D2798B"/>
    <w:rsid w:val="00D303DD"/>
    <w:rsid w:val="00D319B8"/>
    <w:rsid w:val="00D33ACD"/>
    <w:rsid w:val="00D3582A"/>
    <w:rsid w:val="00D36B33"/>
    <w:rsid w:val="00D3796A"/>
    <w:rsid w:val="00D407F2"/>
    <w:rsid w:val="00D45461"/>
    <w:rsid w:val="00D4620B"/>
    <w:rsid w:val="00D53036"/>
    <w:rsid w:val="00D54089"/>
    <w:rsid w:val="00D57293"/>
    <w:rsid w:val="00D627B4"/>
    <w:rsid w:val="00D63B95"/>
    <w:rsid w:val="00D64BFF"/>
    <w:rsid w:val="00D64DC0"/>
    <w:rsid w:val="00D65899"/>
    <w:rsid w:val="00D65B73"/>
    <w:rsid w:val="00D65C78"/>
    <w:rsid w:val="00D7079C"/>
    <w:rsid w:val="00D71CB9"/>
    <w:rsid w:val="00D72780"/>
    <w:rsid w:val="00D728F3"/>
    <w:rsid w:val="00D76103"/>
    <w:rsid w:val="00D762AF"/>
    <w:rsid w:val="00D764C7"/>
    <w:rsid w:val="00D86F45"/>
    <w:rsid w:val="00D914D8"/>
    <w:rsid w:val="00D92F4A"/>
    <w:rsid w:val="00D933C2"/>
    <w:rsid w:val="00D937A5"/>
    <w:rsid w:val="00D9422A"/>
    <w:rsid w:val="00D97B32"/>
    <w:rsid w:val="00DA23E1"/>
    <w:rsid w:val="00DA392B"/>
    <w:rsid w:val="00DA5950"/>
    <w:rsid w:val="00DA62F9"/>
    <w:rsid w:val="00DA66AC"/>
    <w:rsid w:val="00DA6ACF"/>
    <w:rsid w:val="00DA6FBD"/>
    <w:rsid w:val="00DB1CF1"/>
    <w:rsid w:val="00DB6136"/>
    <w:rsid w:val="00DB63AF"/>
    <w:rsid w:val="00DB7E0E"/>
    <w:rsid w:val="00DC256D"/>
    <w:rsid w:val="00DC560E"/>
    <w:rsid w:val="00DC7736"/>
    <w:rsid w:val="00DD185B"/>
    <w:rsid w:val="00DD2331"/>
    <w:rsid w:val="00DD56DC"/>
    <w:rsid w:val="00DE7834"/>
    <w:rsid w:val="00DF0492"/>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002D"/>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4ED6"/>
    <w:rsid w:val="00E86A2F"/>
    <w:rsid w:val="00E915E7"/>
    <w:rsid w:val="00E94F97"/>
    <w:rsid w:val="00E97313"/>
    <w:rsid w:val="00EA0D0B"/>
    <w:rsid w:val="00EA1322"/>
    <w:rsid w:val="00EA15DB"/>
    <w:rsid w:val="00EA7FDA"/>
    <w:rsid w:val="00EB6D2C"/>
    <w:rsid w:val="00EC02FD"/>
    <w:rsid w:val="00EC0E6E"/>
    <w:rsid w:val="00EC17BF"/>
    <w:rsid w:val="00EC3773"/>
    <w:rsid w:val="00EC529D"/>
    <w:rsid w:val="00EC5A1D"/>
    <w:rsid w:val="00EC69A0"/>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04A2"/>
    <w:rsid w:val="00F22EA9"/>
    <w:rsid w:val="00F25B48"/>
    <w:rsid w:val="00F261D5"/>
    <w:rsid w:val="00F26326"/>
    <w:rsid w:val="00F27E54"/>
    <w:rsid w:val="00F27F9A"/>
    <w:rsid w:val="00F32FCA"/>
    <w:rsid w:val="00F34132"/>
    <w:rsid w:val="00F35B5A"/>
    <w:rsid w:val="00F35D83"/>
    <w:rsid w:val="00F37424"/>
    <w:rsid w:val="00F403AA"/>
    <w:rsid w:val="00F41912"/>
    <w:rsid w:val="00F44A42"/>
    <w:rsid w:val="00F454CD"/>
    <w:rsid w:val="00F46AFB"/>
    <w:rsid w:val="00F47775"/>
    <w:rsid w:val="00F47E7C"/>
    <w:rsid w:val="00F513A5"/>
    <w:rsid w:val="00F51A9D"/>
    <w:rsid w:val="00F51FF6"/>
    <w:rsid w:val="00F5258C"/>
    <w:rsid w:val="00F54698"/>
    <w:rsid w:val="00F61848"/>
    <w:rsid w:val="00F65FC2"/>
    <w:rsid w:val="00F7212F"/>
    <w:rsid w:val="00F73072"/>
    <w:rsid w:val="00F7387C"/>
    <w:rsid w:val="00F754DA"/>
    <w:rsid w:val="00F846DF"/>
    <w:rsid w:val="00F8634A"/>
    <w:rsid w:val="00FA1E68"/>
    <w:rsid w:val="00FA2847"/>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69931D00-7AE9-4092-A0CA-A723D93000B1}"/>
  <w:writeProtection w:cryptProviderType="rsaAES" w:cryptAlgorithmClass="hash" w:cryptAlgorithmType="typeAny" w:cryptAlgorithmSid="14" w:cryptSpinCount="100000" w:hash="MtkYDNUNmjkcsXPKZs7xSmQ+tgL1GmY/CAuzEAC1M81pEm1aOIt7EYpsJOqfRNleTqIvMXYqDOYzFVsx1inHRg==" w:salt="UAkBmeXSf0C7gUp4q1Qxq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14E4"/>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5C2D19"/>
    <w:rPr>
      <w:color w:val="0563C1" w:themeColor="hyperlink"/>
      <w:u w:val="single"/>
    </w:rPr>
  </w:style>
  <w:style w:type="character" w:styleId="af7">
    <w:name w:val="Unresolved Mention"/>
    <w:basedOn w:val="a0"/>
    <w:uiPriority w:val="99"/>
    <w:semiHidden/>
    <w:unhideWhenUsed/>
    <w:rsid w:val="005C2D19"/>
    <w:rPr>
      <w:color w:val="605E5C"/>
      <w:shd w:val="clear" w:color="auto" w:fill="E1DFDD"/>
    </w:rPr>
  </w:style>
  <w:style w:type="character" w:styleId="af8">
    <w:name w:val="FollowedHyperlink"/>
    <w:basedOn w:val="a0"/>
    <w:uiPriority w:val="99"/>
    <w:semiHidden/>
    <w:unhideWhenUsed/>
    <w:rsid w:val="005C2D1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akenaka-doboku.co.jp/digital-strateg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kenaka-doboku.co.jp/digital-strateg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kenaka-doboku.co.jp/wp-content/themes/ill/img/page/company/pdf/report2025.pdf" TargetMode="External"/><Relationship Id="rId5" Type="http://schemas.openxmlformats.org/officeDocument/2006/relationships/webSettings" Target="webSettings.xml"/><Relationship Id="rId10" Type="http://schemas.openxmlformats.org/officeDocument/2006/relationships/hyperlink" Target="https://www.takenaka-doboku.co.jp/wp-content/themes/ill/img/page/company/pdf/report2025.pdf" TargetMode="External"/><Relationship Id="rId4" Type="http://schemas.openxmlformats.org/officeDocument/2006/relationships/settings" Target="settings.xml"/><Relationship Id="rId9" Type="http://schemas.openxmlformats.org/officeDocument/2006/relationships/hyperlink" Target="https://www.takenaka-doboku.co.jp/digital-strategy/"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1250</ap:Words>
  <ap:Characters>7127</ap:Characters>
  <ap:Application/>
  <ap:Lines>59</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8361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