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2BE90305"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42E5F68"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4B7E1F">
              <w:rPr>
                <w:rFonts w:ascii="ＭＳ 明朝" w:eastAsia="ＭＳ 明朝" w:hAnsi="ＭＳ 明朝" w:cs="ＭＳ 明朝" w:hint="eastAsia"/>
                <w:spacing w:val="6"/>
                <w:kern w:val="0"/>
                <w:szCs w:val="21"/>
              </w:rPr>
              <w:t>202</w:t>
            </w:r>
            <w:r w:rsidR="00E777D7">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xml:space="preserve">　　年　</w:t>
            </w:r>
            <w:r w:rsidR="002F3258">
              <w:rPr>
                <w:rFonts w:ascii="ＭＳ 明朝" w:eastAsia="ＭＳ 明朝" w:hAnsi="ＭＳ 明朝" w:cs="ＭＳ 明朝"/>
                <w:spacing w:val="6"/>
                <w:kern w:val="0"/>
                <w:szCs w:val="21"/>
              </w:rPr>
              <w:t>8</w:t>
            </w:r>
            <w:r w:rsidRPr="00BB0E49">
              <w:rPr>
                <w:rFonts w:ascii="ＭＳ 明朝" w:eastAsia="ＭＳ 明朝" w:hAnsi="ＭＳ 明朝" w:cs="ＭＳ 明朝" w:hint="eastAsia"/>
                <w:spacing w:val="6"/>
                <w:kern w:val="0"/>
                <w:szCs w:val="21"/>
              </w:rPr>
              <w:t xml:space="preserve">　月　</w:t>
            </w:r>
            <w:r w:rsidR="002F3258">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 xml:space="preserve">　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009A33D"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4B7E1F">
              <w:rPr>
                <w:rFonts w:ascii="ＭＳ 明朝" w:eastAsia="ＭＳ 明朝" w:hAnsi="ＭＳ 明朝" w:hint="eastAsia"/>
                <w:spacing w:val="6"/>
                <w:kern w:val="0"/>
                <w:szCs w:val="21"/>
              </w:rPr>
              <w:t>ふくやまつううんかぶしきがいしゃ</w:t>
            </w:r>
            <w:r w:rsidRPr="00BB0E49">
              <w:rPr>
                <w:rFonts w:ascii="ＭＳ 明朝" w:eastAsia="ＭＳ 明朝" w:hAnsi="ＭＳ 明朝"/>
                <w:spacing w:val="6"/>
                <w:kern w:val="0"/>
                <w:szCs w:val="21"/>
              </w:rPr>
              <w:t xml:space="preserve"> </w:t>
            </w:r>
          </w:p>
          <w:p w14:paraId="64D282AF" w14:textId="509765A9"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4B7E1F">
              <w:rPr>
                <w:rFonts w:ascii="ＭＳ 明朝" w:eastAsia="ＭＳ 明朝" w:hAnsi="ＭＳ 明朝" w:cs="ＭＳ 明朝" w:hint="eastAsia"/>
                <w:spacing w:val="6"/>
                <w:kern w:val="0"/>
                <w:szCs w:val="21"/>
              </w:rPr>
              <w:t>福山通運株式会社</w:t>
            </w:r>
            <w:r w:rsidRPr="00BB0E49">
              <w:rPr>
                <w:rFonts w:ascii="ＭＳ 明朝" w:eastAsia="ＭＳ 明朝" w:hAnsi="ＭＳ 明朝" w:cs="ＭＳ 明朝" w:hint="eastAsia"/>
                <w:spacing w:val="6"/>
                <w:kern w:val="0"/>
                <w:szCs w:val="21"/>
              </w:rPr>
              <w:t xml:space="preserve"> </w:t>
            </w:r>
          </w:p>
          <w:p w14:paraId="34124452" w14:textId="0C41FBC6"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4B7E1F">
              <w:rPr>
                <w:rFonts w:ascii="ＭＳ 明朝" w:eastAsia="ＭＳ 明朝" w:hAnsi="ＭＳ 明朝" w:hint="eastAsia"/>
                <w:spacing w:val="6"/>
                <w:kern w:val="0"/>
                <w:szCs w:val="21"/>
              </w:rPr>
              <w:t>こまる　しげひろ</w:t>
            </w:r>
            <w:r w:rsidR="0089251A">
              <w:rPr>
                <w:rFonts w:ascii="ＭＳ 明朝" w:eastAsia="ＭＳ 明朝" w:hAnsi="ＭＳ 明朝" w:hint="eastAsia"/>
                <w:spacing w:val="6"/>
                <w:kern w:val="0"/>
                <w:szCs w:val="21"/>
              </w:rPr>
              <w:t xml:space="preserve">　　</w:t>
            </w:r>
          </w:p>
          <w:p w14:paraId="3BD3CFD6" w14:textId="40EAC6AF" w:rsidR="005B0EB3" w:rsidRPr="00BB0E49" w:rsidRDefault="005B0EB3" w:rsidP="0089251A">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4B7E1F">
              <w:rPr>
                <w:rFonts w:ascii="ＭＳ 明朝" w:eastAsia="ＭＳ 明朝" w:hAnsi="ＭＳ 明朝" w:cs="ＭＳ 明朝" w:hint="eastAsia"/>
                <w:spacing w:val="6"/>
                <w:kern w:val="0"/>
                <w:szCs w:val="21"/>
              </w:rPr>
              <w:t xml:space="preserve">　小丸　成洋</w:t>
            </w:r>
            <w:r w:rsidR="0089251A">
              <w:rPr>
                <w:rFonts w:ascii="ＭＳ 明朝" w:eastAsia="ＭＳ 明朝" w:hAnsi="ＭＳ 明朝" w:cs="ＭＳ 明朝" w:hint="eastAsia"/>
                <w:spacing w:val="6"/>
                <w:kern w:val="0"/>
                <w:szCs w:val="21"/>
              </w:rPr>
              <w:t xml:space="preserve">　　</w:t>
            </w:r>
          </w:p>
          <w:p w14:paraId="064686B7" w14:textId="4797B7A7"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0C43C7">
              <w:rPr>
                <w:rFonts w:ascii="ＭＳ 明朝" w:eastAsia="ＭＳ 明朝" w:hAnsi="ＭＳ 明朝" w:cs="ＭＳ 明朝" w:hint="eastAsia"/>
                <w:spacing w:val="588"/>
                <w:kern w:val="0"/>
                <w:szCs w:val="21"/>
                <w:fitText w:val="1596" w:id="-1130515968"/>
              </w:rPr>
              <w:t>住</w:t>
            </w:r>
            <w:r w:rsidRPr="000C43C7">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CF79A9" w:rsidRPr="00CF79A9">
              <w:rPr>
                <w:rFonts w:ascii="ＭＳ 明朝" w:eastAsia="ＭＳ 明朝" w:hAnsi="ＭＳ 明朝" w:cs="ＭＳ 明朝" w:hint="eastAsia"/>
                <w:spacing w:val="6"/>
                <w:kern w:val="0"/>
                <w:szCs w:val="21"/>
              </w:rPr>
              <w:t>721-0974</w:t>
            </w:r>
          </w:p>
          <w:p w14:paraId="5AAAC0FE" w14:textId="182A64B7" w:rsidR="00971AB3" w:rsidRPr="00BB0E49" w:rsidRDefault="00CF79A9">
            <w:pPr>
              <w:spacing w:afterLines="50" w:after="120" w:line="260" w:lineRule="exact"/>
              <w:ind w:leftChars="1261" w:left="2699"/>
              <w:rPr>
                <w:rFonts w:ascii="ＭＳ 明朝" w:eastAsia="ＭＳ 明朝" w:hAnsi="ＭＳ 明朝"/>
                <w:spacing w:val="14"/>
                <w:kern w:val="0"/>
                <w:szCs w:val="21"/>
              </w:rPr>
            </w:pPr>
            <w:r w:rsidRPr="00CF79A9">
              <w:rPr>
                <w:rFonts w:ascii="ＭＳ 明朝" w:eastAsia="ＭＳ 明朝" w:hAnsi="ＭＳ 明朝" w:hint="eastAsia"/>
                <w:spacing w:val="14"/>
                <w:kern w:val="0"/>
                <w:szCs w:val="21"/>
              </w:rPr>
              <w:t>広島県福山市東深津町四丁目20番1号</w:t>
            </w:r>
          </w:p>
          <w:p w14:paraId="63BAB80C" w14:textId="620FB5BB"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89251A" w:rsidRPr="0089251A">
              <w:rPr>
                <w:rFonts w:ascii="ＭＳ 明朝" w:eastAsia="ＭＳ 明朝" w:hAnsi="ＭＳ 明朝" w:cs="ＭＳ 明朝"/>
                <w:spacing w:val="6"/>
                <w:kern w:val="0"/>
                <w:szCs w:val="21"/>
              </w:rPr>
              <w:t>1240001032736</w:t>
            </w:r>
          </w:p>
          <w:p w14:paraId="6F68B498" w14:textId="6D110717" w:rsidR="00971AB3" w:rsidRPr="00BB0E49" w:rsidRDefault="00CF79A9">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mc:AlternateContent>
                <mc:Choice Requires="wps">
                  <w:drawing>
                    <wp:anchor distT="0" distB="0" distL="114300" distR="114300" simplePos="0" relativeHeight="251659264" behindDoc="0" locked="0" layoutInCell="1" allowOverlap="1" wp14:anchorId="1A7075BB" wp14:editId="52A5CF01">
                      <wp:simplePos x="0" y="0"/>
                      <wp:positionH relativeFrom="column">
                        <wp:posOffset>946785</wp:posOffset>
                      </wp:positionH>
                      <wp:positionV relativeFrom="paragraph">
                        <wp:posOffset>141605</wp:posOffset>
                      </wp:positionV>
                      <wp:extent cx="655320" cy="213360"/>
                      <wp:effectExtent l="0" t="0" r="11430" b="15240"/>
                      <wp:wrapNone/>
                      <wp:docPr id="1" name="楕円 1"/>
                      <wp:cNvGraphicFramePr/>
                      <a:graphic xmlns:a="http://schemas.openxmlformats.org/drawingml/2006/main">
                        <a:graphicData uri="http://schemas.microsoft.com/office/word/2010/wordprocessingShape">
                          <wps:wsp>
                            <wps:cNvSpPr/>
                            <wps:spPr>
                              <a:xfrm>
                                <a:off x="0" y="0"/>
                                <a:ext cx="655320" cy="21336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C78B3E" id="楕円 1" o:spid="_x0000_s1026" style="position:absolute;left:0;text-align:left;margin-left:74.55pt;margin-top:11.15pt;width:51.6pt;height:1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w:t>
            </w:r>
            <w:r w:rsidR="002960F8">
              <w:rPr>
                <w:rFonts w:ascii="ＭＳ 明朝" w:eastAsia="ＭＳ 明朝" w:hAnsi="ＭＳ 明朝" w:cs="ＭＳ 明朝" w:hint="eastAsia"/>
                <w:spacing w:val="6"/>
                <w:kern w:val="0"/>
                <w:szCs w:val="21"/>
              </w:rPr>
              <w:t>２８</w:t>
            </w:r>
            <w:r w:rsidR="00971AB3" w:rsidRPr="00BB0E49">
              <w:rPr>
                <w:rFonts w:ascii="ＭＳ 明朝" w:eastAsia="ＭＳ 明朝" w:hAnsi="ＭＳ 明朝" w:cs="ＭＳ 明朝" w:hint="eastAsia"/>
                <w:spacing w:val="6"/>
                <w:kern w:val="0"/>
                <w:szCs w:val="21"/>
              </w:rPr>
              <w:t>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2DEBC463" w:rsidR="00BE15C3" w:rsidRPr="00BB0E49" w:rsidRDefault="00BE15C3">
            <w:pPr>
              <w:spacing w:line="260" w:lineRule="exact"/>
              <w:rPr>
                <w:rFonts w:ascii="ＭＳ 明朝" w:eastAsia="ＭＳ 明朝" w:hAnsi="ＭＳ 明朝" w:cs="ＭＳ 明朝"/>
                <w:spacing w:val="6"/>
                <w:kern w:val="0"/>
                <w:szCs w:val="21"/>
              </w:rPr>
            </w:pPr>
          </w:p>
          <w:p w14:paraId="0D339428" w14:textId="13DAE9EE"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2C610A">
        <w:trPr>
          <w:trHeight w:val="424"/>
        </w:trPr>
        <w:tc>
          <w:tcPr>
            <w:tcW w:w="8636" w:type="dxa"/>
          </w:tcPr>
          <w:p w14:paraId="15127BE2" w14:textId="4637A284"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5A65ABA1"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4883B481"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3F46675A" w:rsidR="00971AB3" w:rsidRPr="00BB0E49" w:rsidRDefault="00BB02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当社Webサイトの</w:t>
                  </w:r>
                  <w:r w:rsidR="00882809">
                    <w:rPr>
                      <w:rFonts w:ascii="ＭＳ 明朝" w:eastAsia="ＭＳ 明朝" w:hAnsi="ＭＳ 明朝" w:cs="ＭＳ 明朝"/>
                      <w:spacing w:val="6"/>
                      <w:kern w:val="0"/>
                      <w:szCs w:val="21"/>
                    </w:rPr>
                    <w:br/>
                  </w:r>
                  <w:r w:rsidR="001D0250">
                    <w:rPr>
                      <w:rFonts w:ascii="ＭＳ 明朝" w:eastAsia="ＭＳ 明朝" w:hAnsi="ＭＳ 明朝" w:cs="ＭＳ 明朝" w:hint="eastAsia"/>
                      <w:spacing w:val="6"/>
                      <w:kern w:val="0"/>
                      <w:szCs w:val="21"/>
                    </w:rPr>
                    <w:t>・</w:t>
                  </w:r>
                  <w:r w:rsidR="00882809" w:rsidRPr="00F21B87">
                    <w:rPr>
                      <w:rFonts w:ascii="ＭＳ 明朝" w:eastAsia="ＭＳ 明朝" w:hAnsi="ＭＳ 明朝" w:cs="ＭＳ 明朝" w:hint="eastAsia"/>
                      <w:spacing w:val="6"/>
                      <w:kern w:val="0"/>
                      <w:szCs w:val="21"/>
                    </w:rPr>
                    <w:t>トップメッセージ</w:t>
                  </w:r>
                  <w:r w:rsidR="00882809">
                    <w:rPr>
                      <w:rFonts w:ascii="ＭＳ 明朝" w:eastAsia="ＭＳ 明朝" w:hAnsi="ＭＳ 明朝" w:cs="ＭＳ 明朝"/>
                      <w:spacing w:val="6"/>
                      <w:kern w:val="0"/>
                      <w:szCs w:val="21"/>
                    </w:rPr>
                    <w:br/>
                  </w:r>
                  <w:r w:rsidR="001D0250">
                    <w:rPr>
                      <w:rFonts w:ascii="ＭＳ 明朝" w:eastAsia="ＭＳ 明朝" w:hAnsi="ＭＳ 明朝" w:cs="ＭＳ 明朝" w:hint="eastAsia"/>
                      <w:spacing w:val="6"/>
                      <w:kern w:val="0"/>
                      <w:szCs w:val="21"/>
                    </w:rPr>
                    <w:t>・</w:t>
                  </w:r>
                  <w:r w:rsidR="00882809">
                    <w:rPr>
                      <w:rFonts w:ascii="ＭＳ 明朝" w:eastAsia="ＭＳ 明朝" w:hAnsi="ＭＳ 明朝" w:cs="ＭＳ 明朝" w:hint="eastAsia"/>
                      <w:spacing w:val="6"/>
                      <w:kern w:val="0"/>
                      <w:szCs w:val="21"/>
                    </w:rPr>
                    <w:t xml:space="preserve">中期経営計画　</w:t>
                  </w:r>
                  <w:r w:rsidR="00882809">
                    <w:rPr>
                      <w:rFonts w:ascii="ＭＳ 明朝" w:eastAsia="ＭＳ 明朝" w:hAnsi="ＭＳ 明朝" w:cs="ＭＳ 明朝"/>
                      <w:spacing w:val="6"/>
                      <w:kern w:val="0"/>
                      <w:szCs w:val="21"/>
                    </w:rPr>
                    <w:t>[</w:t>
                  </w:r>
                  <w:r w:rsidR="00882809" w:rsidRPr="00CB0BAF">
                    <w:rPr>
                      <w:rFonts w:ascii="ＭＳ 明朝" w:eastAsia="ＭＳ 明朝" w:hAnsi="ＭＳ 明朝" w:cs="ＭＳ 明朝" w:hint="eastAsia"/>
                      <w:spacing w:val="6"/>
                      <w:kern w:val="0"/>
                      <w:szCs w:val="21"/>
                    </w:rPr>
                    <w:t>第6次中期経営計画の考え方</w:t>
                  </w:r>
                  <w:r w:rsidR="00882809">
                    <w:rPr>
                      <w:rFonts w:ascii="ＭＳ 明朝" w:eastAsia="ＭＳ 明朝" w:hAnsi="ＭＳ 明朝" w:cs="ＭＳ 明朝"/>
                      <w:spacing w:val="6"/>
                      <w:kern w:val="0"/>
                      <w:szCs w:val="21"/>
                    </w:rPr>
                    <w:t>]</w:t>
                  </w:r>
                  <w:r w:rsidR="00882809">
                    <w:rPr>
                      <w:rFonts w:ascii="ＭＳ 明朝" w:eastAsia="ＭＳ 明朝" w:hAnsi="ＭＳ 明朝" w:cs="ＭＳ 明朝"/>
                      <w:spacing w:val="6"/>
                      <w:kern w:val="0"/>
                      <w:szCs w:val="21"/>
                    </w:rPr>
                    <w:br/>
                  </w:r>
                  <w:r w:rsidR="001D0250">
                    <w:rPr>
                      <w:rFonts w:ascii="ＭＳ 明朝" w:eastAsia="ＭＳ 明朝" w:hAnsi="ＭＳ 明朝" w:cs="ＭＳ 明朝" w:hint="eastAsia"/>
                      <w:spacing w:val="6"/>
                      <w:kern w:val="0"/>
                      <w:szCs w:val="21"/>
                    </w:rPr>
                    <w:t>・</w:t>
                  </w:r>
                  <w:r w:rsidR="0089251A" w:rsidRPr="00C957EE">
                    <w:rPr>
                      <w:rFonts w:ascii="ＭＳ 明朝" w:eastAsia="ＭＳ 明朝" w:hAnsi="ＭＳ 明朝" w:cs="ＭＳ 明朝" w:hint="eastAsia"/>
                      <w:spacing w:val="6"/>
                      <w:kern w:val="0"/>
                      <w:szCs w:val="21"/>
                    </w:rPr>
                    <w:t>中期経営計画(</w:t>
                  </w:r>
                  <w:r w:rsidR="0089251A" w:rsidRPr="0089251A">
                    <w:rPr>
                      <w:rFonts w:ascii="ＭＳ 明朝" w:eastAsia="ＭＳ 明朝" w:hAnsi="ＭＳ 明朝" w:cs="ＭＳ 明朝"/>
                      <w:spacing w:val="6"/>
                      <w:kern w:val="0"/>
                      <w:szCs w:val="21"/>
                    </w:rPr>
                    <w:t>Change &amp; Growth 2026</w:t>
                  </w:r>
                  <w:r w:rsidR="0089251A" w:rsidRPr="00C957EE">
                    <w:rPr>
                      <w:rFonts w:ascii="ＭＳ 明朝" w:eastAsia="ＭＳ 明朝" w:hAnsi="ＭＳ 明朝" w:cs="ＭＳ 明朝" w:hint="eastAsia"/>
                      <w:spacing w:val="6"/>
                      <w:kern w:val="0"/>
                      <w:szCs w:val="21"/>
                    </w:rPr>
                    <w:t>)</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2C7750BD" w:rsidR="00971AB3" w:rsidRPr="00045069" w:rsidRDefault="00045069" w:rsidP="000450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当社Webサイト更新</w:t>
                  </w:r>
                  <w:r w:rsidR="00394220">
                    <w:rPr>
                      <w:rFonts w:ascii="ＭＳ 明朝" w:eastAsia="ＭＳ 明朝" w:hAnsi="ＭＳ 明朝" w:cs="ＭＳ 明朝"/>
                      <w:spacing w:val="6"/>
                      <w:kern w:val="0"/>
                      <w:szCs w:val="21"/>
                    </w:rPr>
                    <w:br/>
                  </w:r>
                  <w:r w:rsidR="001D0250">
                    <w:rPr>
                      <w:rFonts w:ascii="ＭＳ 明朝" w:eastAsia="ＭＳ 明朝" w:hAnsi="ＭＳ 明朝" w:cs="ＭＳ 明朝" w:hint="eastAsia"/>
                      <w:spacing w:val="6"/>
                      <w:kern w:val="0"/>
                      <w:szCs w:val="21"/>
                    </w:rPr>
                    <w:t>・</w:t>
                  </w:r>
                  <w:r w:rsidRPr="00F21B87">
                    <w:rPr>
                      <w:rFonts w:ascii="ＭＳ 明朝" w:eastAsia="ＭＳ 明朝" w:hAnsi="ＭＳ 明朝" w:cs="ＭＳ 明朝" w:hint="eastAsia"/>
                      <w:spacing w:val="6"/>
                      <w:kern w:val="0"/>
                      <w:szCs w:val="21"/>
                    </w:rPr>
                    <w:t>トップメッセージ</w:t>
                  </w:r>
                  <w:r w:rsidR="00394220">
                    <w:rPr>
                      <w:rFonts w:ascii="ＭＳ 明朝" w:eastAsia="ＭＳ 明朝" w:hAnsi="ＭＳ 明朝" w:cs="ＭＳ 明朝" w:hint="eastAsia"/>
                      <w:spacing w:val="6"/>
                      <w:kern w:val="0"/>
                      <w:szCs w:val="21"/>
                    </w:rPr>
                    <w:t>：202</w:t>
                  </w:r>
                  <w:r w:rsidR="004F78D0">
                    <w:rPr>
                      <w:rFonts w:ascii="ＭＳ 明朝" w:eastAsia="ＭＳ 明朝" w:hAnsi="ＭＳ 明朝" w:cs="ＭＳ 明朝" w:hint="eastAsia"/>
                      <w:spacing w:val="6"/>
                      <w:kern w:val="0"/>
                      <w:szCs w:val="21"/>
                    </w:rPr>
                    <w:t>5</w:t>
                  </w:r>
                  <w:r w:rsidR="00394220" w:rsidRPr="00BB0E49">
                    <w:rPr>
                      <w:rFonts w:ascii="ＭＳ 明朝" w:eastAsia="ＭＳ 明朝" w:hAnsi="ＭＳ 明朝" w:cs="ＭＳ 明朝" w:hint="eastAsia"/>
                      <w:spacing w:val="6"/>
                      <w:kern w:val="0"/>
                      <w:szCs w:val="21"/>
                    </w:rPr>
                    <w:t>年</w:t>
                  </w:r>
                  <w:r w:rsidR="00394220">
                    <w:rPr>
                      <w:rFonts w:ascii="ＭＳ 明朝" w:eastAsia="ＭＳ 明朝" w:hAnsi="ＭＳ 明朝" w:cs="ＭＳ 明朝" w:hint="eastAsia"/>
                      <w:spacing w:val="6"/>
                      <w:kern w:val="0"/>
                      <w:szCs w:val="21"/>
                    </w:rPr>
                    <w:t>5</w:t>
                  </w:r>
                  <w:r w:rsidR="00394220" w:rsidRPr="00BB0E49">
                    <w:rPr>
                      <w:rFonts w:ascii="ＭＳ 明朝" w:eastAsia="ＭＳ 明朝" w:hAnsi="ＭＳ 明朝" w:cs="ＭＳ 明朝" w:hint="eastAsia"/>
                      <w:spacing w:val="6"/>
                      <w:kern w:val="0"/>
                      <w:szCs w:val="21"/>
                    </w:rPr>
                    <w:t>月</w:t>
                  </w:r>
                  <w:r w:rsidR="00394220">
                    <w:rPr>
                      <w:rFonts w:ascii="ＭＳ 明朝" w:eastAsia="ＭＳ 明朝" w:hAnsi="ＭＳ 明朝" w:cs="ＭＳ 明朝" w:hint="eastAsia"/>
                      <w:spacing w:val="6"/>
                      <w:kern w:val="0"/>
                      <w:szCs w:val="21"/>
                    </w:rPr>
                    <w:t>1</w:t>
                  </w:r>
                  <w:r w:rsidR="00394220">
                    <w:rPr>
                      <w:rFonts w:ascii="ＭＳ 明朝" w:eastAsia="ＭＳ 明朝" w:hAnsi="ＭＳ 明朝" w:cs="ＭＳ 明朝"/>
                      <w:spacing w:val="6"/>
                      <w:kern w:val="0"/>
                      <w:szCs w:val="21"/>
                    </w:rPr>
                    <w:t>3</w:t>
                  </w:r>
                  <w:r w:rsidR="00394220" w:rsidRPr="00BB0E49">
                    <w:rPr>
                      <w:rFonts w:ascii="ＭＳ 明朝" w:eastAsia="ＭＳ 明朝" w:hAnsi="ＭＳ 明朝" w:cs="ＭＳ 明朝" w:hint="eastAsia"/>
                      <w:spacing w:val="6"/>
                      <w:kern w:val="0"/>
                      <w:szCs w:val="21"/>
                    </w:rPr>
                    <w:t>日</w:t>
                  </w:r>
                  <w:r w:rsidR="00230455">
                    <w:rPr>
                      <w:rFonts w:ascii="ＭＳ 明朝" w:eastAsia="ＭＳ 明朝" w:hAnsi="ＭＳ 明朝" w:cs="ＭＳ 明朝"/>
                      <w:spacing w:val="6"/>
                      <w:kern w:val="0"/>
                      <w:szCs w:val="21"/>
                    </w:rPr>
                    <w:br/>
                  </w:r>
                  <w:r w:rsidR="001D025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中期経営計画　</w:t>
                  </w:r>
                  <w:r>
                    <w:rPr>
                      <w:rFonts w:ascii="ＭＳ 明朝" w:eastAsia="ＭＳ 明朝" w:hAnsi="ＭＳ 明朝" w:cs="ＭＳ 明朝"/>
                      <w:spacing w:val="6"/>
                      <w:kern w:val="0"/>
                      <w:szCs w:val="21"/>
                    </w:rPr>
                    <w:t>[</w:t>
                  </w:r>
                  <w:r w:rsidRPr="00CB0BAF">
                    <w:rPr>
                      <w:rFonts w:ascii="ＭＳ 明朝" w:eastAsia="ＭＳ 明朝" w:hAnsi="ＭＳ 明朝" w:cs="ＭＳ 明朝" w:hint="eastAsia"/>
                      <w:spacing w:val="6"/>
                      <w:kern w:val="0"/>
                      <w:szCs w:val="21"/>
                    </w:rPr>
                    <w:t>第6次中期経営計画の考え方</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w:t>
                  </w:r>
                  <w:r w:rsidR="0089251A">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sidR="0089251A">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月</w:t>
                  </w:r>
                  <w:r w:rsidR="0089251A">
                    <w:rPr>
                      <w:rFonts w:ascii="ＭＳ 明朝" w:eastAsia="ＭＳ 明朝" w:hAnsi="ＭＳ 明朝" w:cs="ＭＳ 明朝" w:hint="eastAsia"/>
                      <w:spacing w:val="6"/>
                      <w:kern w:val="0"/>
                      <w:szCs w:val="21"/>
                    </w:rPr>
                    <w:t>1</w:t>
                  </w:r>
                  <w:r w:rsidR="0089251A">
                    <w:rPr>
                      <w:rFonts w:ascii="ＭＳ 明朝" w:eastAsia="ＭＳ 明朝" w:hAnsi="ＭＳ 明朝" w:cs="ＭＳ 明朝"/>
                      <w:spacing w:val="6"/>
                      <w:kern w:val="0"/>
                      <w:szCs w:val="21"/>
                    </w:rPr>
                    <w:t>5</w:t>
                  </w:r>
                  <w:r w:rsidR="00971AB3" w:rsidRPr="00BB0E49">
                    <w:rPr>
                      <w:rFonts w:ascii="ＭＳ 明朝" w:eastAsia="ＭＳ 明朝" w:hAnsi="ＭＳ 明朝" w:cs="ＭＳ 明朝" w:hint="eastAsia"/>
                      <w:spacing w:val="6"/>
                      <w:kern w:val="0"/>
                      <w:szCs w:val="21"/>
                    </w:rPr>
                    <w:t>日</w:t>
                  </w:r>
                  <w:r w:rsidR="00176FCA">
                    <w:rPr>
                      <w:rFonts w:ascii="ＭＳ 明朝" w:eastAsia="ＭＳ 明朝" w:hAnsi="ＭＳ 明朝" w:cs="ＭＳ 明朝"/>
                      <w:spacing w:val="6"/>
                      <w:kern w:val="0"/>
                      <w:szCs w:val="21"/>
                    </w:rPr>
                    <w:br/>
                  </w:r>
                  <w:r w:rsidR="00176FCA">
                    <w:rPr>
                      <w:rFonts w:ascii="ＭＳ 明朝" w:eastAsia="ＭＳ 明朝" w:hAnsi="ＭＳ 明朝" w:cs="ＭＳ 明朝"/>
                      <w:spacing w:val="6"/>
                      <w:kern w:val="0"/>
                      <w:szCs w:val="21"/>
                    </w:rPr>
                    <w:br/>
                  </w:r>
                  <w:r w:rsidR="00176FCA">
                    <w:rPr>
                      <w:rFonts w:ascii="ＭＳ 明朝" w:eastAsia="ＭＳ 明朝" w:hAnsi="ＭＳ 明朝" w:cs="ＭＳ 明朝" w:hint="eastAsia"/>
                      <w:spacing w:val="6"/>
                      <w:kern w:val="0"/>
                      <w:szCs w:val="21"/>
                    </w:rPr>
                    <w:t>当社Webサイト掲示</w:t>
                  </w:r>
                  <w:r w:rsidR="00176FCA">
                    <w:rPr>
                      <w:rFonts w:ascii="ＭＳ 明朝" w:eastAsia="ＭＳ 明朝" w:hAnsi="ＭＳ 明朝" w:cs="ＭＳ 明朝"/>
                      <w:spacing w:val="6"/>
                      <w:kern w:val="0"/>
                      <w:szCs w:val="21"/>
                    </w:rPr>
                    <w:br/>
                  </w:r>
                  <w:r w:rsidR="001D0250">
                    <w:rPr>
                      <w:rFonts w:ascii="ＭＳ 明朝" w:eastAsia="ＭＳ 明朝" w:hAnsi="ＭＳ 明朝" w:cs="ＭＳ 明朝" w:hint="eastAsia"/>
                      <w:spacing w:val="6"/>
                      <w:kern w:val="0"/>
                      <w:szCs w:val="21"/>
                    </w:rPr>
                    <w:t>・</w:t>
                  </w:r>
                  <w:r w:rsidRPr="00C957EE">
                    <w:rPr>
                      <w:rFonts w:ascii="ＭＳ 明朝" w:eastAsia="ＭＳ 明朝" w:hAnsi="ＭＳ 明朝" w:cs="ＭＳ 明朝" w:hint="eastAsia"/>
                      <w:spacing w:val="6"/>
                      <w:kern w:val="0"/>
                      <w:szCs w:val="21"/>
                    </w:rPr>
                    <w:t>中期経営計画(</w:t>
                  </w:r>
                  <w:r w:rsidRPr="0089251A">
                    <w:rPr>
                      <w:rFonts w:ascii="ＭＳ 明朝" w:eastAsia="ＭＳ 明朝" w:hAnsi="ＭＳ 明朝" w:cs="ＭＳ 明朝"/>
                      <w:spacing w:val="6"/>
                      <w:kern w:val="0"/>
                      <w:szCs w:val="21"/>
                    </w:rPr>
                    <w:t>Change &amp; Growth 2026</w:t>
                  </w:r>
                  <w:r w:rsidRPr="00C957E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0B8D99E" w14:textId="33C7CA4F" w:rsidR="00F21B87" w:rsidRDefault="0089251A" w:rsidP="008925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当社Webサイトにて公表</w:t>
                  </w:r>
                  <w:r w:rsidR="00F21B87">
                    <w:rPr>
                      <w:rFonts w:ascii="ＭＳ 明朝" w:eastAsia="ＭＳ 明朝" w:hAnsi="ＭＳ 明朝" w:cs="ＭＳ 明朝"/>
                      <w:spacing w:val="6"/>
                      <w:kern w:val="0"/>
                      <w:szCs w:val="21"/>
                    </w:rPr>
                    <w:br/>
                  </w:r>
                  <w:r w:rsidR="00CB0BAF">
                    <w:rPr>
                      <w:rFonts w:ascii="ＭＳ 明朝" w:eastAsia="ＭＳ 明朝" w:hAnsi="ＭＳ 明朝" w:cs="ＭＳ 明朝"/>
                      <w:spacing w:val="6"/>
                      <w:kern w:val="0"/>
                      <w:szCs w:val="21"/>
                    </w:rPr>
                    <w:br/>
                  </w:r>
                  <w:r w:rsidR="00CB0BAF" w:rsidRPr="00882809">
                    <w:rPr>
                      <w:rFonts w:ascii="ＭＳ 明朝" w:eastAsia="ＭＳ 明朝" w:hAnsi="ＭＳ 明朝" w:cs="ＭＳ 明朝" w:hint="eastAsia"/>
                      <w:b/>
                      <w:bCs/>
                      <w:spacing w:val="6"/>
                      <w:kern w:val="0"/>
                      <w:szCs w:val="21"/>
                    </w:rPr>
                    <w:t>企業経営の方向性：</w:t>
                  </w:r>
                  <w:r w:rsidR="00F21B87">
                    <w:rPr>
                      <w:rFonts w:ascii="ＭＳ 明朝" w:eastAsia="ＭＳ 明朝" w:hAnsi="ＭＳ 明朝" w:cs="ＭＳ 明朝"/>
                      <w:spacing w:val="6"/>
                      <w:kern w:val="0"/>
                      <w:szCs w:val="21"/>
                    </w:rPr>
                    <w:br/>
                  </w:r>
                  <w:hyperlink r:id="rId8" w:history="1">
                    <w:r w:rsidR="00F21B87" w:rsidRPr="00802451">
                      <w:rPr>
                        <w:rStyle w:val="af6"/>
                        <w:rFonts w:ascii="ＭＳ 明朝" w:eastAsia="ＭＳ 明朝" w:hAnsi="ＭＳ 明朝" w:cs="ＭＳ 明朝"/>
                        <w:spacing w:val="6"/>
                        <w:kern w:val="0"/>
                        <w:szCs w:val="21"/>
                      </w:rPr>
                      <w:t>https://corp.fukutsu.co.jp/ir/policy/message.html</w:t>
                    </w:r>
                  </w:hyperlink>
                </w:p>
                <w:p w14:paraId="3319985A" w14:textId="177B673C" w:rsidR="002C4E45" w:rsidRDefault="00F21B87" w:rsidP="00F21B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w:t>
                  </w:r>
                  <w:r w:rsidRPr="00F21B87">
                    <w:rPr>
                      <w:rFonts w:ascii="ＭＳ 明朝" w:eastAsia="ＭＳ 明朝" w:hAnsi="ＭＳ 明朝" w:cs="ＭＳ 明朝" w:hint="eastAsia"/>
                      <w:spacing w:val="6"/>
                      <w:kern w:val="0"/>
                      <w:szCs w:val="21"/>
                    </w:rPr>
                    <w:t>株主・投資家の皆さまへ</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&gt;</w:t>
                  </w:r>
                  <w:r w:rsidRPr="00F21B87">
                    <w:rPr>
                      <w:rFonts w:ascii="ＭＳ 明朝" w:eastAsia="ＭＳ 明朝" w:hAnsi="ＭＳ 明朝" w:cs="ＭＳ 明朝" w:hint="eastAsia"/>
                      <w:spacing w:val="6"/>
                      <w:kern w:val="0"/>
                      <w:szCs w:val="21"/>
                    </w:rPr>
                    <w:t>経営方針</w:t>
                  </w:r>
                  <w:r>
                    <w:rPr>
                      <w:rFonts w:ascii="ＭＳ 明朝" w:eastAsia="ＭＳ 明朝" w:hAnsi="ＭＳ 明朝" w:cs="ＭＳ 明朝" w:hint="eastAsia"/>
                      <w:spacing w:val="6"/>
                      <w:kern w:val="0"/>
                      <w:szCs w:val="21"/>
                    </w:rPr>
                    <w:t xml:space="preserve"> &gt;</w:t>
                  </w:r>
                  <w:r w:rsidRPr="00F21B87">
                    <w:rPr>
                      <w:rFonts w:ascii="ＭＳ 明朝" w:eastAsia="ＭＳ 明朝" w:hAnsi="ＭＳ 明朝" w:cs="ＭＳ 明朝" w:hint="eastAsia"/>
                      <w:spacing w:val="6"/>
                      <w:kern w:val="0"/>
                      <w:szCs w:val="21"/>
                    </w:rPr>
                    <w:t>トップメッセージ</w:t>
                  </w:r>
                  <w:r w:rsidR="00CB0BAF">
                    <w:rPr>
                      <w:rFonts w:ascii="ＭＳ 明朝" w:eastAsia="ＭＳ 明朝" w:hAnsi="ＭＳ 明朝" w:cs="ＭＳ 明朝"/>
                      <w:spacing w:val="6"/>
                      <w:kern w:val="0"/>
                      <w:szCs w:val="21"/>
                    </w:rPr>
                    <w:br/>
                  </w:r>
                  <w:r w:rsidR="00CB0BAF">
                    <w:rPr>
                      <w:rFonts w:ascii="ＭＳ 明朝" w:eastAsia="ＭＳ 明朝" w:hAnsi="ＭＳ 明朝" w:cs="ＭＳ 明朝"/>
                      <w:spacing w:val="6"/>
                      <w:kern w:val="0"/>
                      <w:szCs w:val="21"/>
                    </w:rPr>
                    <w:br/>
                  </w:r>
                  <w:hyperlink r:id="rId9" w:history="1">
                    <w:r w:rsidR="002C4E45" w:rsidRPr="00F54628">
                      <w:rPr>
                        <w:rStyle w:val="af6"/>
                        <w:rFonts w:ascii="ＭＳ 明朝" w:eastAsia="ＭＳ 明朝" w:hAnsi="ＭＳ 明朝" w:cs="ＭＳ 明朝"/>
                        <w:spacing w:val="6"/>
                        <w:kern w:val="0"/>
                        <w:szCs w:val="21"/>
                      </w:rPr>
                      <w:t>https://corp.fukutsu.co.jp/ir/policy/midplan.html</w:t>
                    </w:r>
                  </w:hyperlink>
                </w:p>
                <w:p w14:paraId="7A2A7A4C" w14:textId="09F2E61D" w:rsidR="002C4E45" w:rsidRDefault="00CB0BAF" w:rsidP="00F21B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w:t>
                  </w:r>
                  <w:r w:rsidRPr="00F21B87">
                    <w:rPr>
                      <w:rFonts w:ascii="ＭＳ 明朝" w:eastAsia="ＭＳ 明朝" w:hAnsi="ＭＳ 明朝" w:cs="ＭＳ 明朝" w:hint="eastAsia"/>
                      <w:spacing w:val="6"/>
                      <w:kern w:val="0"/>
                      <w:szCs w:val="21"/>
                    </w:rPr>
                    <w:t>株主・投資家の皆さまへ</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&gt;</w:t>
                  </w:r>
                  <w:r w:rsidRPr="00F21B87">
                    <w:rPr>
                      <w:rFonts w:ascii="ＭＳ 明朝" w:eastAsia="ＭＳ 明朝" w:hAnsi="ＭＳ 明朝" w:cs="ＭＳ 明朝" w:hint="eastAsia"/>
                      <w:spacing w:val="6"/>
                      <w:kern w:val="0"/>
                      <w:szCs w:val="21"/>
                    </w:rPr>
                    <w:t>経営方針</w:t>
                  </w:r>
                  <w:r>
                    <w:rPr>
                      <w:rFonts w:ascii="ＭＳ 明朝" w:eastAsia="ＭＳ 明朝" w:hAnsi="ＭＳ 明朝" w:cs="ＭＳ 明朝" w:hint="eastAsia"/>
                      <w:spacing w:val="6"/>
                      <w:kern w:val="0"/>
                      <w:szCs w:val="21"/>
                    </w:rPr>
                    <w:t xml:space="preserve"> &gt;中期経営計画　</w:t>
                  </w:r>
                  <w:r>
                    <w:rPr>
                      <w:rFonts w:ascii="ＭＳ 明朝" w:eastAsia="ＭＳ 明朝" w:hAnsi="ＭＳ 明朝" w:cs="ＭＳ 明朝"/>
                      <w:spacing w:val="6"/>
                      <w:kern w:val="0"/>
                      <w:szCs w:val="21"/>
                    </w:rPr>
                    <w:t>[</w:t>
                  </w:r>
                  <w:r w:rsidRPr="00CB0BAF">
                    <w:rPr>
                      <w:rFonts w:ascii="ＭＳ 明朝" w:eastAsia="ＭＳ 明朝" w:hAnsi="ＭＳ 明朝" w:cs="ＭＳ 明朝" w:hint="eastAsia"/>
                      <w:spacing w:val="6"/>
                      <w:kern w:val="0"/>
                      <w:szCs w:val="21"/>
                    </w:rPr>
                    <w:t>第6次中期経営計画の考え方</w:t>
                  </w:r>
                  <w:r>
                    <w:rPr>
                      <w:rFonts w:ascii="ＭＳ 明朝" w:eastAsia="ＭＳ 明朝" w:hAnsi="ＭＳ 明朝" w:cs="ＭＳ 明朝"/>
                      <w:spacing w:val="6"/>
                      <w:kern w:val="0"/>
                      <w:szCs w:val="21"/>
                    </w:rPr>
                    <w:t>]</w:t>
                  </w:r>
                  <w:r w:rsidR="00EF474C">
                    <w:rPr>
                      <w:rFonts w:ascii="ＭＳ 明朝" w:eastAsia="ＭＳ 明朝" w:hAnsi="ＭＳ 明朝" w:cs="ＭＳ 明朝"/>
                      <w:spacing w:val="6"/>
                      <w:kern w:val="0"/>
                      <w:szCs w:val="21"/>
                    </w:rPr>
                    <w:br/>
                  </w:r>
                </w:p>
                <w:p w14:paraId="0AC3F738" w14:textId="447CE15B" w:rsidR="002C4E45" w:rsidRDefault="002960F8" w:rsidP="002C4E45">
                  <w:pPr>
                    <w:suppressAutoHyphens/>
                    <w:kinsoku w:val="0"/>
                    <w:overflowPunct w:val="0"/>
                    <w:adjustRightInd w:val="0"/>
                    <w:spacing w:afterLines="50" w:after="120" w:line="238" w:lineRule="exact"/>
                    <w:jc w:val="left"/>
                    <w:textAlignment w:val="center"/>
                  </w:pPr>
                  <w:hyperlink r:id="rId10" w:history="1">
                    <w:r w:rsidR="002C4E45" w:rsidRPr="00EC2A96">
                      <w:rPr>
                        <w:rStyle w:val="af6"/>
                      </w:rPr>
                      <w:t>https://ssl4.eir-parts.net/doc/9075/tdnet/2442519/00.pdf</w:t>
                    </w:r>
                  </w:hyperlink>
                </w:p>
                <w:p w14:paraId="4182E84D" w14:textId="46FA0E7D" w:rsidR="001D0250" w:rsidRDefault="002C4E45" w:rsidP="000E56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7EE">
                    <w:rPr>
                      <w:rFonts w:ascii="ＭＳ 明朝" w:eastAsia="ＭＳ 明朝" w:hAnsi="ＭＳ 明朝" w:cs="ＭＳ 明朝" w:hint="eastAsia"/>
                      <w:spacing w:val="6"/>
                      <w:kern w:val="0"/>
                      <w:szCs w:val="21"/>
                    </w:rPr>
                    <w:t>○</w:t>
                  </w:r>
                  <w:r w:rsidR="00713534" w:rsidRPr="00F21B87">
                    <w:rPr>
                      <w:rFonts w:ascii="ＭＳ 明朝" w:eastAsia="ＭＳ 明朝" w:hAnsi="ＭＳ 明朝" w:cs="ＭＳ 明朝" w:hint="eastAsia"/>
                      <w:spacing w:val="6"/>
                      <w:kern w:val="0"/>
                      <w:szCs w:val="21"/>
                    </w:rPr>
                    <w:t>株主・投資家の皆さまへ</w:t>
                  </w:r>
                  <w:r w:rsidR="00713534">
                    <w:rPr>
                      <w:rFonts w:ascii="ＭＳ 明朝" w:eastAsia="ＭＳ 明朝" w:hAnsi="ＭＳ 明朝" w:cs="ＭＳ 明朝" w:hint="eastAsia"/>
                      <w:spacing w:val="6"/>
                      <w:kern w:val="0"/>
                      <w:szCs w:val="21"/>
                    </w:rPr>
                    <w:t xml:space="preserve"> </w:t>
                  </w:r>
                  <w:r w:rsidR="00713534">
                    <w:rPr>
                      <w:rFonts w:ascii="ＭＳ 明朝" w:eastAsia="ＭＳ 明朝" w:hAnsi="ＭＳ 明朝" w:cs="ＭＳ 明朝"/>
                      <w:spacing w:val="6"/>
                      <w:kern w:val="0"/>
                      <w:szCs w:val="21"/>
                    </w:rPr>
                    <w:t>&gt;</w:t>
                  </w:r>
                  <w:r w:rsidR="00713534" w:rsidRPr="00F21B87">
                    <w:rPr>
                      <w:rFonts w:ascii="ＭＳ 明朝" w:eastAsia="ＭＳ 明朝" w:hAnsi="ＭＳ 明朝" w:cs="ＭＳ 明朝" w:hint="eastAsia"/>
                      <w:spacing w:val="6"/>
                      <w:kern w:val="0"/>
                      <w:szCs w:val="21"/>
                    </w:rPr>
                    <w:t>経営方針</w:t>
                  </w:r>
                  <w:r w:rsidR="00713534">
                    <w:rPr>
                      <w:rFonts w:ascii="ＭＳ 明朝" w:eastAsia="ＭＳ 明朝" w:hAnsi="ＭＳ 明朝" w:cs="ＭＳ 明朝" w:hint="eastAsia"/>
                      <w:spacing w:val="6"/>
                      <w:kern w:val="0"/>
                      <w:szCs w:val="21"/>
                    </w:rPr>
                    <w:t xml:space="preserve"> &gt;中期経営計画 &gt;参考資料 </w:t>
                  </w:r>
                  <w:r w:rsidR="00713534">
                    <w:rPr>
                      <w:rFonts w:ascii="ＭＳ 明朝" w:eastAsia="ＭＳ 明朝" w:hAnsi="ＭＳ 明朝" w:cs="ＭＳ 明朝"/>
                      <w:spacing w:val="6"/>
                      <w:kern w:val="0"/>
                      <w:szCs w:val="21"/>
                    </w:rPr>
                    <w:t>&gt;</w:t>
                  </w:r>
                  <w:r w:rsidR="00713534" w:rsidRPr="00627BE1">
                    <w:rPr>
                      <w:rFonts w:ascii="ＭＳ 明朝" w:eastAsia="ＭＳ 明朝" w:hAnsi="ＭＳ 明朝" w:hint="eastAsia"/>
                      <w:color w:val="000000" w:themeColor="text1"/>
                    </w:rPr>
                    <w:t>中期経営計画の策定に関するお知らせ</w:t>
                  </w:r>
                  <w:r w:rsidR="00713534">
                    <w:t xml:space="preserve"> &gt;</w:t>
                  </w:r>
                  <w:r w:rsidRPr="00C957EE">
                    <w:rPr>
                      <w:rFonts w:ascii="ＭＳ 明朝" w:eastAsia="ＭＳ 明朝" w:hAnsi="ＭＳ 明朝" w:cs="ＭＳ 明朝" w:hint="eastAsia"/>
                      <w:spacing w:val="6"/>
                      <w:kern w:val="0"/>
                      <w:szCs w:val="21"/>
                    </w:rPr>
                    <w:t>中期経営計画(</w:t>
                  </w:r>
                  <w:r w:rsidRPr="0089251A">
                    <w:rPr>
                      <w:rFonts w:ascii="ＭＳ 明朝" w:eastAsia="ＭＳ 明朝" w:hAnsi="ＭＳ 明朝" w:cs="ＭＳ 明朝"/>
                      <w:spacing w:val="6"/>
                      <w:kern w:val="0"/>
                      <w:szCs w:val="21"/>
                    </w:rPr>
                    <w:t>Change &amp; Growth 2026</w:t>
                  </w:r>
                  <w:r w:rsidRPr="00C957EE">
                    <w:rPr>
                      <w:rFonts w:ascii="ＭＳ 明朝" w:eastAsia="ＭＳ 明朝" w:hAnsi="ＭＳ 明朝" w:cs="ＭＳ 明朝" w:hint="eastAsia"/>
                      <w:spacing w:val="6"/>
                      <w:kern w:val="0"/>
                      <w:szCs w:val="21"/>
                    </w:rPr>
                    <w:t xml:space="preserve">) </w:t>
                  </w:r>
                  <w:r w:rsidR="001D0250">
                    <w:rPr>
                      <w:rFonts w:ascii="ＭＳ 明朝" w:eastAsia="ＭＳ 明朝" w:hAnsi="ＭＳ 明朝" w:cs="ＭＳ 明朝" w:hint="eastAsia"/>
                      <w:spacing w:val="6"/>
                      <w:kern w:val="0"/>
                      <w:szCs w:val="21"/>
                    </w:rPr>
                    <w:t>紙面の</w:t>
                  </w:r>
                  <w:r w:rsidR="001D0250">
                    <w:t>P.</w:t>
                  </w:r>
                  <w:r w:rsidR="001D0250">
                    <w:rPr>
                      <w:rFonts w:hint="eastAsia"/>
                    </w:rPr>
                    <w:t>7～</w:t>
                  </w:r>
                  <w:r w:rsidR="001D0250">
                    <w:t>8</w:t>
                  </w:r>
                </w:p>
                <w:p w14:paraId="2550B8A4" w14:textId="51443A71" w:rsidR="000E56A0" w:rsidRDefault="00F21B87" w:rsidP="000E56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sidR="00CB0BAF" w:rsidRPr="00882809">
                    <w:rPr>
                      <w:rFonts w:ascii="ＭＳ 明朝" w:eastAsia="ＭＳ 明朝" w:hAnsi="ＭＳ 明朝" w:cs="ＭＳ 明朝" w:hint="eastAsia"/>
                      <w:b/>
                      <w:bCs/>
                      <w:spacing w:val="6"/>
                      <w:kern w:val="0"/>
                      <w:szCs w:val="21"/>
                    </w:rPr>
                    <w:t>情報処理技術の活用の方向性：</w:t>
                  </w:r>
                  <w:r w:rsidR="000E56A0">
                    <w:rPr>
                      <w:rFonts w:ascii="ＭＳ 明朝" w:eastAsia="ＭＳ 明朝" w:hAnsi="ＭＳ 明朝" w:cs="ＭＳ 明朝"/>
                      <w:b/>
                      <w:bCs/>
                      <w:spacing w:val="6"/>
                      <w:kern w:val="0"/>
                      <w:szCs w:val="21"/>
                    </w:rPr>
                    <w:br/>
                  </w:r>
                  <w:hyperlink r:id="rId11" w:history="1">
                    <w:r w:rsidR="000E56A0" w:rsidRPr="00802451">
                      <w:rPr>
                        <w:rStyle w:val="af6"/>
                        <w:rFonts w:ascii="ＭＳ 明朝" w:eastAsia="ＭＳ 明朝" w:hAnsi="ＭＳ 明朝" w:cs="ＭＳ 明朝"/>
                        <w:spacing w:val="6"/>
                        <w:kern w:val="0"/>
                        <w:szCs w:val="21"/>
                      </w:rPr>
                      <w:t>https://corp.fukutsu.co.jp/ir/policy/message.html</w:t>
                    </w:r>
                  </w:hyperlink>
                </w:p>
                <w:p w14:paraId="197EBDAE" w14:textId="2D08A600" w:rsidR="0089251A" w:rsidRPr="00882809" w:rsidRDefault="000E56A0" w:rsidP="000E56A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spacing w:val="6"/>
                      <w:kern w:val="0"/>
                      <w:szCs w:val="21"/>
                    </w:rPr>
                    <w:t>〇</w:t>
                  </w:r>
                  <w:r w:rsidRPr="00F21B87">
                    <w:rPr>
                      <w:rFonts w:ascii="ＭＳ 明朝" w:eastAsia="ＭＳ 明朝" w:hAnsi="ＭＳ 明朝" w:cs="ＭＳ 明朝" w:hint="eastAsia"/>
                      <w:spacing w:val="6"/>
                      <w:kern w:val="0"/>
                      <w:szCs w:val="21"/>
                    </w:rPr>
                    <w:t>株主・投資家の皆さまへ</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&gt;</w:t>
                  </w:r>
                  <w:r w:rsidRPr="00F21B87">
                    <w:rPr>
                      <w:rFonts w:ascii="ＭＳ 明朝" w:eastAsia="ＭＳ 明朝" w:hAnsi="ＭＳ 明朝" w:cs="ＭＳ 明朝" w:hint="eastAsia"/>
                      <w:spacing w:val="6"/>
                      <w:kern w:val="0"/>
                      <w:szCs w:val="21"/>
                    </w:rPr>
                    <w:t>経営方針</w:t>
                  </w:r>
                  <w:r>
                    <w:rPr>
                      <w:rFonts w:ascii="ＭＳ 明朝" w:eastAsia="ＭＳ 明朝" w:hAnsi="ＭＳ 明朝" w:cs="ＭＳ 明朝" w:hint="eastAsia"/>
                      <w:spacing w:val="6"/>
                      <w:kern w:val="0"/>
                      <w:szCs w:val="21"/>
                    </w:rPr>
                    <w:t xml:space="preserve"> &gt;</w:t>
                  </w:r>
                  <w:r w:rsidRPr="00F21B87">
                    <w:rPr>
                      <w:rFonts w:ascii="ＭＳ 明朝" w:eastAsia="ＭＳ 明朝" w:hAnsi="ＭＳ 明朝" w:cs="ＭＳ 明朝" w:hint="eastAsia"/>
                      <w:spacing w:val="6"/>
                      <w:kern w:val="0"/>
                      <w:szCs w:val="21"/>
                    </w:rPr>
                    <w:t>トップメッセージ</w:t>
                  </w:r>
                  <w:r>
                    <w:rPr>
                      <w:rFonts w:ascii="ＭＳ 明朝" w:eastAsia="ＭＳ 明朝" w:hAnsi="ＭＳ 明朝" w:cs="ＭＳ 明朝"/>
                      <w:spacing w:val="6"/>
                      <w:kern w:val="0"/>
                      <w:szCs w:val="21"/>
                    </w:rPr>
                    <w:br/>
                  </w:r>
                </w:p>
                <w:p w14:paraId="7B15C432" w14:textId="29C9B4C5" w:rsidR="00971AB3" w:rsidRPr="00BB0E49" w:rsidRDefault="002960F8" w:rsidP="00865D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89251A" w:rsidRPr="00EC2A96">
                      <w:rPr>
                        <w:rStyle w:val="af6"/>
                      </w:rPr>
                      <w:t>https://ssl4.eir-parts.net/doc/9075/tdnet/2442519/00.pdf</w:t>
                    </w:r>
                  </w:hyperlink>
                  <w:r w:rsidR="00865D47">
                    <w:br/>
                  </w:r>
                  <w:r w:rsidR="001D0250" w:rsidRPr="00C957EE">
                    <w:rPr>
                      <w:rFonts w:ascii="ＭＳ 明朝" w:eastAsia="ＭＳ 明朝" w:hAnsi="ＭＳ 明朝" w:cs="ＭＳ 明朝" w:hint="eastAsia"/>
                      <w:spacing w:val="6"/>
                      <w:kern w:val="0"/>
                      <w:szCs w:val="21"/>
                    </w:rPr>
                    <w:t>○</w:t>
                  </w:r>
                  <w:r w:rsidR="001D0250" w:rsidRPr="00F21B87">
                    <w:rPr>
                      <w:rFonts w:ascii="ＭＳ 明朝" w:eastAsia="ＭＳ 明朝" w:hAnsi="ＭＳ 明朝" w:cs="ＭＳ 明朝" w:hint="eastAsia"/>
                      <w:spacing w:val="6"/>
                      <w:kern w:val="0"/>
                      <w:szCs w:val="21"/>
                    </w:rPr>
                    <w:t>株主・投資家の皆さまへ</w:t>
                  </w:r>
                  <w:r w:rsidR="001D0250">
                    <w:rPr>
                      <w:rFonts w:ascii="ＭＳ 明朝" w:eastAsia="ＭＳ 明朝" w:hAnsi="ＭＳ 明朝" w:cs="ＭＳ 明朝" w:hint="eastAsia"/>
                      <w:spacing w:val="6"/>
                      <w:kern w:val="0"/>
                      <w:szCs w:val="21"/>
                    </w:rPr>
                    <w:t xml:space="preserve"> </w:t>
                  </w:r>
                  <w:r w:rsidR="001D0250">
                    <w:rPr>
                      <w:rFonts w:ascii="ＭＳ 明朝" w:eastAsia="ＭＳ 明朝" w:hAnsi="ＭＳ 明朝" w:cs="ＭＳ 明朝"/>
                      <w:spacing w:val="6"/>
                      <w:kern w:val="0"/>
                      <w:szCs w:val="21"/>
                    </w:rPr>
                    <w:t>&gt;</w:t>
                  </w:r>
                  <w:r w:rsidR="001D0250" w:rsidRPr="00F21B87">
                    <w:rPr>
                      <w:rFonts w:ascii="ＭＳ 明朝" w:eastAsia="ＭＳ 明朝" w:hAnsi="ＭＳ 明朝" w:cs="ＭＳ 明朝" w:hint="eastAsia"/>
                      <w:spacing w:val="6"/>
                      <w:kern w:val="0"/>
                      <w:szCs w:val="21"/>
                    </w:rPr>
                    <w:t>経営方針</w:t>
                  </w:r>
                  <w:r w:rsidR="001D0250">
                    <w:rPr>
                      <w:rFonts w:ascii="ＭＳ 明朝" w:eastAsia="ＭＳ 明朝" w:hAnsi="ＭＳ 明朝" w:cs="ＭＳ 明朝" w:hint="eastAsia"/>
                      <w:spacing w:val="6"/>
                      <w:kern w:val="0"/>
                      <w:szCs w:val="21"/>
                    </w:rPr>
                    <w:t xml:space="preserve"> &gt;中期経営計画 &gt;参考資料 </w:t>
                  </w:r>
                  <w:r w:rsidR="001D0250">
                    <w:rPr>
                      <w:rFonts w:ascii="ＭＳ 明朝" w:eastAsia="ＭＳ 明朝" w:hAnsi="ＭＳ 明朝" w:cs="ＭＳ 明朝"/>
                      <w:spacing w:val="6"/>
                      <w:kern w:val="0"/>
                      <w:szCs w:val="21"/>
                    </w:rPr>
                    <w:t>&gt;</w:t>
                  </w:r>
                  <w:r w:rsidR="00627BE1" w:rsidRPr="00627BE1">
                    <w:rPr>
                      <w:rFonts w:ascii="ＭＳ 明朝" w:eastAsia="ＭＳ 明朝" w:hAnsi="ＭＳ 明朝" w:hint="eastAsia"/>
                      <w:color w:val="000000" w:themeColor="text1"/>
                    </w:rPr>
                    <w:t>中期経営計画の策定に関するお知らせ</w:t>
                  </w:r>
                  <w:r w:rsidR="00627BE1">
                    <w:t xml:space="preserve"> </w:t>
                  </w:r>
                  <w:r w:rsidR="001D0250">
                    <w:t>&gt;</w:t>
                  </w:r>
                  <w:r w:rsidR="001D0250" w:rsidRPr="00C957EE">
                    <w:rPr>
                      <w:rFonts w:ascii="ＭＳ 明朝" w:eastAsia="ＭＳ 明朝" w:hAnsi="ＭＳ 明朝" w:cs="ＭＳ 明朝" w:hint="eastAsia"/>
                      <w:spacing w:val="6"/>
                      <w:kern w:val="0"/>
                      <w:szCs w:val="21"/>
                    </w:rPr>
                    <w:t>中期経営計画(</w:t>
                  </w:r>
                  <w:r w:rsidR="001D0250" w:rsidRPr="0089251A">
                    <w:rPr>
                      <w:rFonts w:ascii="ＭＳ 明朝" w:eastAsia="ＭＳ 明朝" w:hAnsi="ＭＳ 明朝" w:cs="ＭＳ 明朝"/>
                      <w:spacing w:val="6"/>
                      <w:kern w:val="0"/>
                      <w:szCs w:val="21"/>
                    </w:rPr>
                    <w:t>Change &amp; Growth 2026</w:t>
                  </w:r>
                  <w:r w:rsidR="001D0250" w:rsidRPr="00C957EE">
                    <w:rPr>
                      <w:rFonts w:ascii="ＭＳ 明朝" w:eastAsia="ＭＳ 明朝" w:hAnsi="ＭＳ 明朝" w:cs="ＭＳ 明朝" w:hint="eastAsia"/>
                      <w:spacing w:val="6"/>
                      <w:kern w:val="0"/>
                      <w:szCs w:val="21"/>
                    </w:rPr>
                    <w:t xml:space="preserve">) </w:t>
                  </w:r>
                  <w:r w:rsidR="001D0250">
                    <w:rPr>
                      <w:rFonts w:ascii="ＭＳ 明朝" w:eastAsia="ＭＳ 明朝" w:hAnsi="ＭＳ 明朝" w:cs="ＭＳ 明朝" w:hint="eastAsia"/>
                      <w:spacing w:val="6"/>
                      <w:kern w:val="0"/>
                      <w:szCs w:val="21"/>
                    </w:rPr>
                    <w:t>紙面の</w:t>
                  </w:r>
                  <w:r w:rsidR="001D0250">
                    <w:t>P.9</w:t>
                  </w:r>
                  <w:r w:rsidR="001D0250">
                    <w:rPr>
                      <w:rFonts w:hint="eastAsia"/>
                    </w:rPr>
                    <w:t>～1</w:t>
                  </w:r>
                  <w:r w:rsidR="001D0250">
                    <w:t>0</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B1C743A" w14:textId="761EAB7B" w:rsidR="004F78D0" w:rsidRPr="004F78D0" w:rsidRDefault="00882809" w:rsidP="004F7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4E45">
                    <w:rPr>
                      <w:rFonts w:ascii="ＭＳ 明朝" w:eastAsia="ＭＳ 明朝" w:hAnsi="ＭＳ 明朝" w:cs="ＭＳ 明朝" w:hint="eastAsia"/>
                      <w:b/>
                      <w:bCs/>
                      <w:spacing w:val="6"/>
                      <w:kern w:val="0"/>
                      <w:szCs w:val="21"/>
                    </w:rPr>
                    <w:t>企業経営の方向性：</w:t>
                  </w:r>
                  <w:r w:rsidRPr="002C4E45">
                    <w:rPr>
                      <w:rFonts w:ascii="ＭＳ 明朝" w:eastAsia="ＭＳ 明朝" w:hAnsi="ＭＳ 明朝"/>
                      <w:color w:val="000000"/>
                    </w:rPr>
                    <w:br/>
                  </w:r>
                  <w:r w:rsidR="00963552" w:rsidRPr="002C4E45">
                    <w:rPr>
                      <w:rFonts w:ascii="ＭＳ 明朝" w:eastAsia="ＭＳ 明朝" w:hAnsi="ＭＳ 明朝" w:hint="eastAsia"/>
                      <w:color w:val="000000"/>
                    </w:rPr>
                    <w:t>・</w:t>
                  </w:r>
                  <w:r w:rsidR="004F78D0" w:rsidRPr="004F78D0">
                    <w:rPr>
                      <w:rFonts w:ascii="ＭＳ 明朝" w:eastAsia="ＭＳ 明朝" w:hAnsi="ＭＳ 明朝" w:hint="eastAsia"/>
                      <w:color w:val="000000"/>
                    </w:rPr>
                    <w:t>当社は、「国内輸送重量の頭打ち」「2024年問題に伴う『運べないリスク』の顕在化」「物流機能の外製化ニーズの拡大」「物流DXの普及」「PBR1倍割れへの対応など」の事業環境の変化に対応しながら、経営基盤の強化</w:t>
                  </w:r>
                  <w:r w:rsidR="008223A0">
                    <w:rPr>
                      <w:rFonts w:ascii="ＭＳ 明朝" w:eastAsia="ＭＳ 明朝" w:hAnsi="ＭＳ 明朝" w:hint="eastAsia"/>
                      <w:color w:val="000000"/>
                    </w:rPr>
                    <w:t>などの経営課題</w:t>
                  </w:r>
                  <w:r w:rsidR="004F78D0" w:rsidRPr="004F78D0">
                    <w:rPr>
                      <w:rFonts w:ascii="ＭＳ 明朝" w:eastAsia="ＭＳ 明朝" w:hAnsi="ＭＳ 明朝" w:hint="eastAsia"/>
                      <w:color w:val="000000"/>
                    </w:rPr>
                    <w:t>に取り組む必要がある。</w:t>
                  </w:r>
                  <w:r w:rsidR="00472E88">
                    <w:rPr>
                      <w:rFonts w:ascii="ＭＳ 明朝" w:eastAsia="ＭＳ 明朝" w:hAnsi="ＭＳ 明朝"/>
                      <w:color w:val="000000"/>
                    </w:rPr>
                    <w:br/>
                  </w:r>
                  <w:r w:rsidR="004F78D0">
                    <w:rPr>
                      <w:rFonts w:hint="eastAsia"/>
                    </w:rPr>
                    <w:t>・</w:t>
                  </w:r>
                  <w:r w:rsidR="00835957">
                    <w:rPr>
                      <w:rFonts w:hint="eastAsia"/>
                    </w:rPr>
                    <w:t>経営課題に向き合いつつ、</w:t>
                  </w:r>
                  <w:r w:rsidR="008223A0">
                    <w:rPr>
                      <w:rFonts w:hint="eastAsia"/>
                    </w:rPr>
                    <w:t>当社の</w:t>
                  </w:r>
                  <w:r w:rsidR="004F78D0">
                    <w:rPr>
                      <w:rFonts w:hint="eastAsia"/>
                    </w:rPr>
                    <w:t>経営理念</w:t>
                  </w:r>
                  <w:r w:rsidR="008223A0">
                    <w:rPr>
                      <w:rFonts w:hint="eastAsia"/>
                    </w:rPr>
                    <w:t>である</w:t>
                  </w:r>
                  <w:r w:rsidR="004F78D0">
                    <w:rPr>
                      <w:rFonts w:hint="eastAsia"/>
                    </w:rPr>
                    <w:t>「</w:t>
                  </w:r>
                  <w:r w:rsidR="004F78D0">
                    <w:t>すべての多様な人々と協働し、安全・安心な物流サービスの提供を通じて心豊かで活力のある社会を実現していく</w:t>
                  </w:r>
                  <w:r w:rsidR="004F78D0">
                    <w:rPr>
                      <w:rFonts w:hint="eastAsia"/>
                    </w:rPr>
                    <w:t>」</w:t>
                  </w:r>
                  <w:r w:rsidR="00835957">
                    <w:rPr>
                      <w:rFonts w:hint="eastAsia"/>
                    </w:rPr>
                    <w:t>ため、</w:t>
                  </w:r>
                  <w:r w:rsidR="004F78D0">
                    <w:rPr>
                      <w:rFonts w:ascii="ＭＳ 明朝" w:eastAsia="ＭＳ 明朝" w:hAnsi="ＭＳ 明朝" w:cs="ＭＳ 明朝" w:hint="eastAsia"/>
                      <w:spacing w:val="6"/>
                      <w:kern w:val="0"/>
                      <w:szCs w:val="21"/>
                    </w:rPr>
                    <w:t>以下の4点を基本方針とする。</w:t>
                  </w:r>
                  <w:r w:rsidR="004F78D0">
                    <w:rPr>
                      <w:rFonts w:ascii="ＭＳ 明朝" w:eastAsia="ＭＳ 明朝" w:hAnsi="ＭＳ 明朝" w:cs="ＭＳ 明朝"/>
                      <w:spacing w:val="6"/>
                      <w:kern w:val="0"/>
                      <w:szCs w:val="21"/>
                    </w:rPr>
                    <w:br/>
                  </w:r>
                  <w:r w:rsidR="004F78D0" w:rsidRPr="004F78D0">
                    <w:rPr>
                      <w:rFonts w:ascii="ＭＳ 明朝" w:eastAsia="ＭＳ 明朝" w:hAnsi="ＭＳ 明朝" w:cs="ＭＳ 明朝" w:hint="eastAsia"/>
                      <w:spacing w:val="6"/>
                      <w:kern w:val="0"/>
                      <w:szCs w:val="21"/>
                    </w:rPr>
                    <w:t>１ 全国規模で展開する物流ネットワークの維持</w:t>
                  </w:r>
                </w:p>
                <w:p w14:paraId="7DA39EB9" w14:textId="77777777" w:rsidR="004F78D0" w:rsidRPr="004F78D0" w:rsidRDefault="004F78D0" w:rsidP="004F7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78D0">
                    <w:rPr>
                      <w:rFonts w:ascii="ＭＳ 明朝" w:eastAsia="ＭＳ 明朝" w:hAnsi="ＭＳ 明朝" w:cs="ＭＳ 明朝" w:hint="eastAsia"/>
                      <w:spacing w:val="6"/>
                      <w:kern w:val="0"/>
                      <w:szCs w:val="21"/>
                    </w:rPr>
                    <w:t>２ 事業成長に向けた積極的な展開</w:t>
                  </w:r>
                </w:p>
                <w:p w14:paraId="090D0E41" w14:textId="77777777" w:rsidR="004F78D0" w:rsidRPr="004F78D0" w:rsidRDefault="004F78D0" w:rsidP="004F7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78D0">
                    <w:rPr>
                      <w:rFonts w:ascii="ＭＳ 明朝" w:eastAsia="ＭＳ 明朝" w:hAnsi="ＭＳ 明朝" w:cs="ＭＳ 明朝" w:hint="eastAsia"/>
                      <w:spacing w:val="6"/>
                      <w:kern w:val="0"/>
                      <w:szCs w:val="21"/>
                    </w:rPr>
                    <w:t>３ 経営基盤の強化、ESGへの対応</w:t>
                  </w:r>
                </w:p>
                <w:p w14:paraId="7304E842" w14:textId="54E88E95" w:rsidR="00882809" w:rsidRPr="002C4E45" w:rsidRDefault="004F78D0" w:rsidP="004F78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78D0">
                    <w:rPr>
                      <w:rFonts w:ascii="ＭＳ 明朝" w:eastAsia="ＭＳ 明朝" w:hAnsi="ＭＳ 明朝" w:cs="ＭＳ 明朝" w:hint="eastAsia"/>
                      <w:spacing w:val="6"/>
                      <w:kern w:val="0"/>
                      <w:szCs w:val="21"/>
                    </w:rPr>
                    <w:t>４ 資本効率を重視した経営推進</w:t>
                  </w:r>
                </w:p>
                <w:p w14:paraId="4F5B45A9" w14:textId="420074D0" w:rsidR="00882809" w:rsidRDefault="000E56A0" w:rsidP="00882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3264">
                    <w:rPr>
                      <w:rFonts w:ascii="ＭＳ 明朝" w:eastAsia="ＭＳ 明朝" w:hAnsi="ＭＳ 明朝" w:cs="ＭＳ 明朝" w:hint="eastAsia"/>
                      <w:spacing w:val="6"/>
                      <w:kern w:val="0"/>
                      <w:szCs w:val="21"/>
                    </w:rPr>
                    <w:t>（Webサイト 「トップメッセージ」 ページ）</w:t>
                  </w:r>
                  <w:r>
                    <w:rPr>
                      <w:rFonts w:ascii="ＭＳ 明朝" w:eastAsia="ＭＳ 明朝" w:hAnsi="ＭＳ 明朝" w:cs="ＭＳ 明朝"/>
                      <w:spacing w:val="6"/>
                      <w:kern w:val="0"/>
                      <w:szCs w:val="21"/>
                    </w:rPr>
                    <w:br/>
                  </w:r>
                  <w:r w:rsidR="00882809" w:rsidRPr="002C4E45">
                    <w:rPr>
                      <w:rFonts w:ascii="ＭＳ 明朝" w:eastAsia="ＭＳ 明朝" w:hAnsi="ＭＳ 明朝" w:cs="ＭＳ 明朝" w:hint="eastAsia"/>
                      <w:spacing w:val="6"/>
                      <w:kern w:val="0"/>
                      <w:szCs w:val="21"/>
                    </w:rPr>
                    <w:t>（</w:t>
                  </w:r>
                  <w:r w:rsidR="008B0A9E">
                    <w:rPr>
                      <w:rFonts w:ascii="ＭＳ 明朝" w:eastAsia="ＭＳ 明朝" w:hAnsi="ＭＳ 明朝" w:cs="ＭＳ 明朝" w:hint="eastAsia"/>
                      <w:spacing w:val="6"/>
                      <w:kern w:val="0"/>
                      <w:szCs w:val="21"/>
                    </w:rPr>
                    <w:t xml:space="preserve">Webサイト </w:t>
                  </w:r>
                  <w:r w:rsidR="00882809" w:rsidRPr="002C4E45">
                    <w:rPr>
                      <w:rFonts w:ascii="ＭＳ 明朝" w:eastAsia="ＭＳ 明朝" w:hAnsi="ＭＳ 明朝" w:cs="ＭＳ 明朝" w:hint="eastAsia"/>
                      <w:spacing w:val="6"/>
                      <w:kern w:val="0"/>
                      <w:szCs w:val="21"/>
                    </w:rPr>
                    <w:t xml:space="preserve">中期経営計画　</w:t>
                  </w:r>
                  <w:r w:rsidR="00882809" w:rsidRPr="002C4E45">
                    <w:rPr>
                      <w:rFonts w:ascii="ＭＳ 明朝" w:eastAsia="ＭＳ 明朝" w:hAnsi="ＭＳ 明朝" w:cs="ＭＳ 明朝"/>
                      <w:spacing w:val="6"/>
                      <w:kern w:val="0"/>
                      <w:szCs w:val="21"/>
                    </w:rPr>
                    <w:t>[</w:t>
                  </w:r>
                  <w:r w:rsidR="00882809" w:rsidRPr="002C4E45">
                    <w:rPr>
                      <w:rFonts w:ascii="ＭＳ 明朝" w:eastAsia="ＭＳ 明朝" w:hAnsi="ＭＳ 明朝" w:cs="ＭＳ 明朝" w:hint="eastAsia"/>
                      <w:spacing w:val="6"/>
                      <w:kern w:val="0"/>
                      <w:szCs w:val="21"/>
                    </w:rPr>
                    <w:t>第6次中期経営計画の考え方</w:t>
                  </w:r>
                  <w:r w:rsidR="00882809" w:rsidRPr="002C4E45">
                    <w:rPr>
                      <w:rFonts w:ascii="ＭＳ 明朝" w:eastAsia="ＭＳ 明朝" w:hAnsi="ＭＳ 明朝" w:cs="ＭＳ 明朝"/>
                      <w:spacing w:val="6"/>
                      <w:kern w:val="0"/>
                      <w:szCs w:val="21"/>
                    </w:rPr>
                    <w:t>]</w:t>
                  </w:r>
                  <w:r w:rsidR="00882809" w:rsidRPr="002C4E45">
                    <w:rPr>
                      <w:rFonts w:ascii="ＭＳ 明朝" w:eastAsia="ＭＳ 明朝" w:hAnsi="ＭＳ 明朝" w:cs="ＭＳ 明朝" w:hint="eastAsia"/>
                      <w:spacing w:val="6"/>
                      <w:kern w:val="0"/>
                      <w:szCs w:val="21"/>
                    </w:rPr>
                    <w:t>）</w:t>
                  </w:r>
                </w:p>
                <w:p w14:paraId="4AD49BF2" w14:textId="4762F8C2" w:rsidR="008B0A9E" w:rsidRDefault="008B0A9E" w:rsidP="00882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4E45">
                    <w:rPr>
                      <w:rFonts w:ascii="ＭＳ 明朝" w:eastAsia="ＭＳ 明朝" w:hAnsi="ＭＳ 明朝" w:hint="eastAsia"/>
                    </w:rPr>
                    <w:t>（中期経営計画</w:t>
                  </w:r>
                  <w:r w:rsidRPr="002C4E45">
                    <w:rPr>
                      <w:rFonts w:ascii="ＭＳ 明朝" w:eastAsia="ＭＳ 明朝" w:hAnsi="ＭＳ 明朝" w:cs="ＭＳ 明朝" w:hint="eastAsia"/>
                      <w:spacing w:val="6"/>
                      <w:kern w:val="0"/>
                      <w:szCs w:val="21"/>
                    </w:rPr>
                    <w:t>(</w:t>
                  </w:r>
                  <w:r w:rsidRPr="002C4E45">
                    <w:rPr>
                      <w:rFonts w:ascii="ＭＳ 明朝" w:eastAsia="ＭＳ 明朝" w:hAnsi="ＭＳ 明朝" w:cs="ＭＳ 明朝"/>
                      <w:spacing w:val="6"/>
                      <w:kern w:val="0"/>
                      <w:szCs w:val="21"/>
                    </w:rPr>
                    <w:t>Change &amp; Growth 2026</w:t>
                  </w:r>
                  <w:r w:rsidRPr="002C4E45">
                    <w:rPr>
                      <w:rFonts w:ascii="ＭＳ 明朝" w:eastAsia="ＭＳ 明朝" w:hAnsi="ＭＳ 明朝" w:cs="ＭＳ 明朝" w:hint="eastAsia"/>
                      <w:spacing w:val="6"/>
                      <w:kern w:val="0"/>
                      <w:szCs w:val="21"/>
                    </w:rPr>
                    <w:t xml:space="preserve">) </w:t>
                  </w:r>
                  <w:r w:rsidR="001D0250">
                    <w:rPr>
                      <w:rFonts w:ascii="ＭＳ 明朝" w:eastAsia="ＭＳ 明朝" w:hAnsi="ＭＳ 明朝" w:cs="ＭＳ 明朝" w:hint="eastAsia"/>
                      <w:spacing w:val="6"/>
                      <w:kern w:val="0"/>
                      <w:szCs w:val="21"/>
                    </w:rPr>
                    <w:t>紙面の</w:t>
                  </w:r>
                  <w:r w:rsidRPr="002C4E45">
                    <w:rPr>
                      <w:rFonts w:ascii="ＭＳ 明朝" w:eastAsia="ＭＳ 明朝" w:hAnsi="ＭＳ 明朝" w:hint="eastAsia"/>
                    </w:rPr>
                    <w:t>P.</w:t>
                  </w:r>
                  <w:r w:rsidR="00176FCA">
                    <w:rPr>
                      <w:rFonts w:ascii="ＭＳ 明朝" w:eastAsia="ＭＳ 明朝" w:hAnsi="ＭＳ 明朝" w:hint="eastAsia"/>
                    </w:rPr>
                    <w:t>7～</w:t>
                  </w:r>
                  <w:r w:rsidR="00176FCA">
                    <w:rPr>
                      <w:rFonts w:ascii="ＭＳ 明朝" w:eastAsia="ＭＳ 明朝" w:hAnsi="ＭＳ 明朝"/>
                    </w:rPr>
                    <w:t>8</w:t>
                  </w:r>
                  <w:r w:rsidRPr="002C4E45">
                    <w:rPr>
                      <w:rFonts w:ascii="ＭＳ 明朝" w:eastAsia="ＭＳ 明朝" w:hAnsi="ＭＳ 明朝" w:hint="eastAsia"/>
                    </w:rPr>
                    <w:t>）</w:t>
                  </w:r>
                  <w:r w:rsidRPr="002C4E45">
                    <w:rPr>
                      <w:rFonts w:ascii="ＭＳ 明朝" w:eastAsia="ＭＳ 明朝" w:hAnsi="ＭＳ 明朝"/>
                    </w:rPr>
                    <w:br/>
                  </w:r>
                </w:p>
                <w:p w14:paraId="1155FA36" w14:textId="54AD4230" w:rsidR="00E76DD0" w:rsidRDefault="00882809" w:rsidP="00882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4E45">
                    <w:rPr>
                      <w:rFonts w:ascii="ＭＳ 明朝" w:eastAsia="ＭＳ 明朝" w:hAnsi="ＭＳ 明朝" w:cs="ＭＳ 明朝" w:hint="eastAsia"/>
                      <w:b/>
                      <w:bCs/>
                      <w:spacing w:val="6"/>
                      <w:kern w:val="0"/>
                      <w:szCs w:val="21"/>
                    </w:rPr>
                    <w:t>情報処理技術の活用の方向性：</w:t>
                  </w:r>
                  <w:r w:rsidR="000E56A0">
                    <w:rPr>
                      <w:rFonts w:ascii="ＭＳ 明朝" w:eastAsia="ＭＳ 明朝" w:hAnsi="ＭＳ 明朝" w:cs="ＭＳ 明朝"/>
                      <w:b/>
                      <w:bCs/>
                      <w:spacing w:val="6"/>
                      <w:kern w:val="0"/>
                      <w:szCs w:val="21"/>
                    </w:rPr>
                    <w:br/>
                  </w:r>
                  <w:r w:rsidR="000E56A0" w:rsidRPr="00D70F46">
                    <w:rPr>
                      <w:rFonts w:ascii="ＭＳ 明朝" w:eastAsia="ＭＳ 明朝" w:hAnsi="ＭＳ 明朝" w:cs="ＭＳ 明朝" w:hint="eastAsia"/>
                      <w:spacing w:val="6"/>
                      <w:kern w:val="0"/>
                      <w:szCs w:val="21"/>
                    </w:rPr>
                    <w:t>・「経営基盤の強化及びサステナビリティ経営の推進を軸に、積極的な事業成長を目指してまいります。その実現に向けた重要な施策の一つが、</w:t>
                  </w:r>
                  <w:r w:rsidR="000E56A0" w:rsidRPr="00D70F46">
                    <w:rPr>
                      <w:rFonts w:ascii="ＭＳ 明朝" w:eastAsia="ＭＳ 明朝" w:hAnsi="ＭＳ 明朝" w:cs="ＭＳ 明朝"/>
                      <w:spacing w:val="6"/>
                      <w:kern w:val="0"/>
                      <w:szCs w:val="21"/>
                    </w:rPr>
                    <w:t>DX（デジタルトランスフォーメーション）の推進です。当社は、</w:t>
                  </w:r>
                  <w:r w:rsidR="00CD6B47" w:rsidRPr="003228F8">
                    <w:rPr>
                      <w:rFonts w:ascii="ＭＳ 明朝" w:eastAsia="ＭＳ 明朝" w:hAnsi="ＭＳ 明朝" w:cs="ＭＳ 明朝" w:hint="eastAsia"/>
                      <w:spacing w:val="6"/>
                      <w:kern w:val="0"/>
                      <w:szCs w:val="21"/>
                    </w:rPr>
                    <w:t>DX</w:t>
                  </w:r>
                  <w:r w:rsidR="000E56A0" w:rsidRPr="00D70F46">
                    <w:rPr>
                      <w:rFonts w:ascii="ＭＳ 明朝" w:eastAsia="ＭＳ 明朝" w:hAnsi="ＭＳ 明朝" w:cs="ＭＳ 明朝"/>
                      <w:spacing w:val="6"/>
                      <w:kern w:val="0"/>
                      <w:szCs w:val="21"/>
                    </w:rPr>
                    <w:t>を業務の効率化や省人化だけでなく、顧客満足度の向上や新たな価値創造を実現するための経営戦略と位置づけています。</w:t>
                  </w:r>
                  <w:r w:rsidR="000E56A0" w:rsidRPr="00D70F46">
                    <w:rPr>
                      <w:rFonts w:ascii="ＭＳ 明朝" w:eastAsia="ＭＳ 明朝" w:hAnsi="ＭＳ 明朝" w:cs="ＭＳ 明朝" w:hint="eastAsia"/>
                      <w:spacing w:val="6"/>
                      <w:kern w:val="0"/>
                      <w:szCs w:val="21"/>
                    </w:rPr>
                    <w:t>」</w:t>
                  </w:r>
                </w:p>
                <w:p w14:paraId="71381FF3" w14:textId="77777777" w:rsidR="00E76DD0" w:rsidRDefault="000E56A0" w:rsidP="00882809">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D70F46">
                    <w:rPr>
                      <w:rFonts w:ascii="ＭＳ 明朝" w:eastAsia="ＭＳ 明朝" w:hAnsi="ＭＳ 明朝" w:cs="ＭＳ 明朝" w:hint="eastAsia"/>
                      <w:spacing w:val="6"/>
                      <w:kern w:val="0"/>
                      <w:szCs w:val="21"/>
                    </w:rPr>
                    <w:t>（</w:t>
                  </w:r>
                  <w:r w:rsidRPr="00D70F46">
                    <w:rPr>
                      <w:rFonts w:ascii="ＭＳ 明朝" w:eastAsia="ＭＳ 明朝" w:hAnsi="ＭＳ 明朝" w:cs="ＭＳ 明朝"/>
                      <w:spacing w:val="6"/>
                      <w:kern w:val="0"/>
                      <w:szCs w:val="21"/>
                    </w:rPr>
                    <w:t xml:space="preserve">Webサイト </w:t>
                  </w:r>
                  <w:r w:rsidRPr="00D70F46">
                    <w:rPr>
                      <w:rFonts w:ascii="ＭＳ 明朝" w:eastAsia="ＭＳ 明朝" w:hAnsi="ＭＳ 明朝" w:cs="ＭＳ 明朝" w:hint="eastAsia"/>
                      <w:spacing w:val="6"/>
                      <w:kern w:val="0"/>
                      <w:szCs w:val="21"/>
                    </w:rPr>
                    <w:t>「トップメッセージ」</w:t>
                  </w:r>
                  <w:r w:rsidRPr="00D70F46">
                    <w:rPr>
                      <w:rFonts w:ascii="ＭＳ 明朝" w:eastAsia="ＭＳ 明朝" w:hAnsi="ＭＳ 明朝" w:cs="ＭＳ 明朝"/>
                      <w:spacing w:val="6"/>
                      <w:kern w:val="0"/>
                      <w:szCs w:val="21"/>
                    </w:rPr>
                    <w:t xml:space="preserve"> </w:t>
                  </w:r>
                  <w:r w:rsidRPr="00D70F46">
                    <w:rPr>
                      <w:rFonts w:ascii="ＭＳ 明朝" w:eastAsia="ＭＳ 明朝" w:hAnsi="ＭＳ 明朝" w:cs="ＭＳ 明朝" w:hint="eastAsia"/>
                      <w:spacing w:val="6"/>
                      <w:kern w:val="0"/>
                      <w:szCs w:val="21"/>
                    </w:rPr>
                    <w:t>ページ）</w:t>
                  </w:r>
                  <w:r>
                    <w:rPr>
                      <w:rFonts w:ascii="ＭＳ 明朝" w:eastAsia="ＭＳ 明朝" w:hAnsi="ＭＳ 明朝" w:cs="ＭＳ 明朝"/>
                      <w:b/>
                      <w:bCs/>
                      <w:spacing w:val="6"/>
                      <w:kern w:val="0"/>
                      <w:szCs w:val="21"/>
                    </w:rPr>
                    <w:br/>
                  </w:r>
                  <w:r w:rsidR="00882809" w:rsidRPr="002C4E45">
                    <w:rPr>
                      <w:rFonts w:ascii="ＭＳ 明朝" w:eastAsia="ＭＳ 明朝" w:hAnsi="ＭＳ 明朝" w:cs="ＭＳ 明朝"/>
                      <w:spacing w:val="6"/>
                      <w:kern w:val="0"/>
                      <w:szCs w:val="21"/>
                    </w:rPr>
                    <w:br/>
                  </w:r>
                  <w:r w:rsidR="00865D47" w:rsidRPr="002C4E45">
                    <w:rPr>
                      <w:rFonts w:ascii="ＭＳ 明朝" w:eastAsia="ＭＳ 明朝" w:hAnsi="ＭＳ 明朝" w:cs="ＭＳ 明朝" w:hint="eastAsia"/>
                      <w:spacing w:val="6"/>
                      <w:kern w:val="0"/>
                      <w:szCs w:val="21"/>
                    </w:rPr>
                    <w:t>・</w:t>
                  </w:r>
                  <w:r w:rsidR="00865D47" w:rsidRPr="002C4E45">
                    <w:rPr>
                      <w:rFonts w:ascii="ＭＳ 明朝" w:eastAsia="ＭＳ 明朝" w:hAnsi="ＭＳ 明朝"/>
                    </w:rPr>
                    <w:t>経営基盤の強化、ESGへの対応</w:t>
                  </w:r>
                  <w:r w:rsidR="00241990" w:rsidRPr="002C4E45">
                    <w:rPr>
                      <w:rFonts w:ascii="ＭＳ 明朝" w:eastAsia="ＭＳ 明朝" w:hAnsi="ＭＳ 明朝" w:hint="eastAsia"/>
                    </w:rPr>
                    <w:t>の具体策として、</w:t>
                  </w:r>
                  <w:r w:rsidR="00241990" w:rsidRPr="002C4E45">
                    <w:rPr>
                      <w:rFonts w:ascii="ＭＳ 明朝" w:eastAsia="ＭＳ 明朝" w:hAnsi="ＭＳ 明朝"/>
                    </w:rPr>
                    <w:t>輸送品質向上や従業員の働き方改革を目的としたDXの活用、これらを効果的に推進するための専門組織を設置する</w:t>
                  </w:r>
                  <w:r w:rsidR="00241990" w:rsidRPr="002C4E45">
                    <w:rPr>
                      <w:rFonts w:ascii="ＭＳ 明朝" w:eastAsia="ＭＳ 明朝" w:hAnsi="ＭＳ 明朝" w:hint="eastAsia"/>
                    </w:rPr>
                    <w:t>。</w:t>
                  </w:r>
                </w:p>
                <w:p w14:paraId="66D45714" w14:textId="15D10102" w:rsidR="00971AB3" w:rsidRPr="00241990" w:rsidRDefault="00241990" w:rsidP="00882809">
                  <w:pPr>
                    <w:suppressAutoHyphens/>
                    <w:kinsoku w:val="0"/>
                    <w:overflowPunct w:val="0"/>
                    <w:adjustRightInd w:val="0"/>
                    <w:spacing w:afterLines="50" w:after="120" w:line="238" w:lineRule="exact"/>
                    <w:jc w:val="left"/>
                    <w:textAlignment w:val="center"/>
                  </w:pPr>
                  <w:r w:rsidRPr="002C4E45">
                    <w:rPr>
                      <w:rFonts w:ascii="ＭＳ 明朝" w:eastAsia="ＭＳ 明朝" w:hAnsi="ＭＳ 明朝" w:hint="eastAsia"/>
                    </w:rPr>
                    <w:t>（</w:t>
                  </w:r>
                  <w:r w:rsidR="00963552" w:rsidRPr="002C4E45">
                    <w:rPr>
                      <w:rFonts w:ascii="ＭＳ 明朝" w:eastAsia="ＭＳ 明朝" w:hAnsi="ＭＳ 明朝" w:hint="eastAsia"/>
                    </w:rPr>
                    <w:t>中期経営計画</w:t>
                  </w:r>
                  <w:r w:rsidR="00963552" w:rsidRPr="002C4E45">
                    <w:rPr>
                      <w:rFonts w:ascii="ＭＳ 明朝" w:eastAsia="ＭＳ 明朝" w:hAnsi="ＭＳ 明朝" w:cs="ＭＳ 明朝" w:hint="eastAsia"/>
                      <w:spacing w:val="6"/>
                      <w:kern w:val="0"/>
                      <w:szCs w:val="21"/>
                    </w:rPr>
                    <w:t>(</w:t>
                  </w:r>
                  <w:r w:rsidR="00963552" w:rsidRPr="002C4E45">
                    <w:rPr>
                      <w:rFonts w:ascii="ＭＳ 明朝" w:eastAsia="ＭＳ 明朝" w:hAnsi="ＭＳ 明朝" w:cs="ＭＳ 明朝"/>
                      <w:spacing w:val="6"/>
                      <w:kern w:val="0"/>
                      <w:szCs w:val="21"/>
                    </w:rPr>
                    <w:t>Change &amp; Growth 2026</w:t>
                  </w:r>
                  <w:r w:rsidR="00963552" w:rsidRPr="002C4E45">
                    <w:rPr>
                      <w:rFonts w:ascii="ＭＳ 明朝" w:eastAsia="ＭＳ 明朝" w:hAnsi="ＭＳ 明朝" w:cs="ＭＳ 明朝" w:hint="eastAsia"/>
                      <w:spacing w:val="6"/>
                      <w:kern w:val="0"/>
                      <w:szCs w:val="21"/>
                    </w:rPr>
                    <w:t xml:space="preserve">) </w:t>
                  </w:r>
                  <w:r w:rsidR="001D0250">
                    <w:rPr>
                      <w:rFonts w:ascii="ＭＳ 明朝" w:eastAsia="ＭＳ 明朝" w:hAnsi="ＭＳ 明朝" w:cs="ＭＳ 明朝" w:hint="eastAsia"/>
                      <w:spacing w:val="6"/>
                      <w:kern w:val="0"/>
                      <w:szCs w:val="21"/>
                    </w:rPr>
                    <w:t>紙面の</w:t>
                  </w:r>
                  <w:r w:rsidRPr="002C4E45">
                    <w:rPr>
                      <w:rFonts w:ascii="ＭＳ 明朝" w:eastAsia="ＭＳ 明朝" w:hAnsi="ＭＳ 明朝" w:hint="eastAsia"/>
                    </w:rPr>
                    <w:t>P.9</w:t>
                  </w:r>
                  <w:r w:rsidR="001D0250">
                    <w:rPr>
                      <w:rFonts w:ascii="ＭＳ 明朝" w:eastAsia="ＭＳ 明朝" w:hAnsi="ＭＳ 明朝" w:hint="eastAsia"/>
                    </w:rPr>
                    <w:t>～</w:t>
                  </w:r>
                  <w:r w:rsidR="00882809" w:rsidRPr="002C4E45">
                    <w:rPr>
                      <w:rFonts w:ascii="ＭＳ 明朝" w:eastAsia="ＭＳ 明朝" w:hAnsi="ＭＳ 明朝" w:hint="eastAsia"/>
                    </w:rPr>
                    <w:t>10</w:t>
                  </w:r>
                  <w:r w:rsidRPr="002C4E45">
                    <w:rPr>
                      <w:rFonts w:ascii="ＭＳ 明朝" w:eastAsia="ＭＳ 明朝" w:hAnsi="ＭＳ 明朝" w:hint="eastAsia"/>
                    </w:rPr>
                    <w:t>）</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0E206DD7" w:rsidR="008131EA" w:rsidRPr="00BB0E49" w:rsidRDefault="002419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1990">
                    <w:rPr>
                      <w:rFonts w:ascii="ＭＳ 明朝" w:eastAsia="ＭＳ 明朝" w:hAnsi="ＭＳ 明朝" w:cs="ＭＳ 明朝" w:hint="eastAsia"/>
                      <w:spacing w:val="6"/>
                      <w:kern w:val="0"/>
                      <w:szCs w:val="21"/>
                    </w:rPr>
                    <w:t>取締役会において承認された中期経営計画を公表している。</w:t>
                  </w:r>
                  <w:r w:rsidR="008131EA">
                    <w:rPr>
                      <w:rFonts w:ascii="ＭＳ 明朝" w:eastAsia="ＭＳ 明朝" w:hAnsi="ＭＳ 明朝" w:cs="ＭＳ 明朝" w:hint="eastAsia"/>
                      <w:spacing w:val="6"/>
                      <w:kern w:val="0"/>
                      <w:szCs w:val="21"/>
                    </w:rPr>
                    <w:t>また、トップメッセージは</w:t>
                  </w:r>
                  <w:r w:rsidR="00E76DD0">
                    <w:rPr>
                      <w:rFonts w:ascii="ＭＳ 明朝" w:eastAsia="ＭＳ 明朝" w:hAnsi="ＭＳ 明朝" w:cs="ＭＳ 明朝" w:hint="eastAsia"/>
                      <w:spacing w:val="6"/>
                      <w:kern w:val="0"/>
                      <w:szCs w:val="21"/>
                    </w:rPr>
                    <w:t>同</w:t>
                  </w:r>
                  <w:r w:rsidR="008131EA">
                    <w:rPr>
                      <w:rFonts w:ascii="ＭＳ 明朝" w:eastAsia="ＭＳ 明朝" w:hAnsi="ＭＳ 明朝" w:cs="ＭＳ 明朝" w:hint="eastAsia"/>
                      <w:spacing w:val="6"/>
                      <w:kern w:val="0"/>
                      <w:szCs w:val="21"/>
                    </w:rPr>
                    <w:t>計画を踏まえ、関係者の承認を経て掲示している。</w:t>
                  </w:r>
                </w:p>
              </w:tc>
            </w:tr>
          </w:tbl>
          <w:p w14:paraId="7437E9F6" w14:textId="2E58D02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110F365D"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61397" w:rsidRPr="00BB0E49" w14:paraId="6C26AD61" w14:textId="77777777" w:rsidTr="00C76DE9">
              <w:trPr>
                <w:trHeight w:val="707"/>
              </w:trPr>
              <w:tc>
                <w:tcPr>
                  <w:tcW w:w="2600" w:type="dxa"/>
                  <w:shd w:val="clear" w:color="auto" w:fill="auto"/>
                </w:tcPr>
                <w:p w14:paraId="41FBA126" w14:textId="77777777" w:rsidR="00561397" w:rsidRPr="00BB0E49" w:rsidRDefault="00561397" w:rsidP="0056139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697215F6" w:rsidR="00561397" w:rsidRPr="00BB0E49" w:rsidRDefault="005613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当社Webサイトの</w:t>
                  </w:r>
                  <w:r w:rsidR="00176FCA">
                    <w:rPr>
                      <w:rFonts w:ascii="ＭＳ 明朝" w:eastAsia="ＭＳ 明朝" w:hAnsi="ＭＳ 明朝" w:cs="ＭＳ 明朝"/>
                      <w:spacing w:val="6"/>
                      <w:kern w:val="0"/>
                      <w:szCs w:val="21"/>
                    </w:rPr>
                    <w:br/>
                  </w:r>
                  <w:r w:rsidR="001D0250">
                    <w:rPr>
                      <w:rFonts w:ascii="ＭＳ 明朝" w:eastAsia="ＭＳ 明朝" w:hAnsi="ＭＳ 明朝" w:cs="ＭＳ 明朝" w:hint="eastAsia"/>
                      <w:spacing w:val="6"/>
                      <w:kern w:val="0"/>
                      <w:szCs w:val="21"/>
                    </w:rPr>
                    <w:t>・</w:t>
                  </w:r>
                  <w:r w:rsidR="00176FCA">
                    <w:rPr>
                      <w:rFonts w:ascii="ＭＳ 明朝" w:eastAsia="ＭＳ 明朝" w:hAnsi="ＭＳ 明朝" w:cs="ＭＳ 明朝" w:hint="eastAsia"/>
                      <w:spacing w:val="6"/>
                      <w:kern w:val="0"/>
                      <w:szCs w:val="21"/>
                    </w:rPr>
                    <w:t>D</w:t>
                  </w:r>
                  <w:r w:rsidR="00176FCA">
                    <w:rPr>
                      <w:rFonts w:ascii="ＭＳ 明朝" w:eastAsia="ＭＳ 明朝" w:hAnsi="ＭＳ 明朝" w:cs="ＭＳ 明朝"/>
                      <w:spacing w:val="6"/>
                      <w:kern w:val="0"/>
                      <w:szCs w:val="21"/>
                    </w:rPr>
                    <w:t>X</w:t>
                  </w:r>
                  <w:r w:rsidR="00176FCA">
                    <w:rPr>
                      <w:rFonts w:ascii="ＭＳ 明朝" w:eastAsia="ＭＳ 明朝" w:hAnsi="ＭＳ 明朝" w:cs="ＭＳ 明朝" w:hint="eastAsia"/>
                      <w:spacing w:val="6"/>
                      <w:kern w:val="0"/>
                      <w:szCs w:val="21"/>
                    </w:rPr>
                    <w:t>の取り組み</w:t>
                  </w:r>
                  <w:r w:rsidR="00176FCA">
                    <w:rPr>
                      <w:rFonts w:ascii="ＭＳ 明朝" w:eastAsia="ＭＳ 明朝" w:hAnsi="ＭＳ 明朝" w:cs="ＭＳ 明朝"/>
                      <w:spacing w:val="6"/>
                      <w:kern w:val="0"/>
                      <w:szCs w:val="21"/>
                    </w:rPr>
                    <w:br/>
                  </w:r>
                  <w:r w:rsidR="001D025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中期経営計画　</w:t>
                  </w:r>
                  <w:r>
                    <w:rPr>
                      <w:rFonts w:ascii="ＭＳ 明朝" w:eastAsia="ＭＳ 明朝" w:hAnsi="ＭＳ 明朝" w:cs="ＭＳ 明朝"/>
                      <w:spacing w:val="6"/>
                      <w:kern w:val="0"/>
                      <w:szCs w:val="21"/>
                    </w:rPr>
                    <w:t>[</w:t>
                  </w:r>
                  <w:r w:rsidRPr="00CB0BAF">
                    <w:rPr>
                      <w:rFonts w:ascii="ＭＳ 明朝" w:eastAsia="ＭＳ 明朝" w:hAnsi="ＭＳ 明朝" w:cs="ＭＳ 明朝" w:hint="eastAsia"/>
                      <w:spacing w:val="6"/>
                      <w:kern w:val="0"/>
                      <w:szCs w:val="21"/>
                    </w:rPr>
                    <w:t>第6次中期経営計画の考え方</w:t>
                  </w:r>
                  <w:r>
                    <w:rPr>
                      <w:rFonts w:ascii="ＭＳ 明朝" w:eastAsia="ＭＳ 明朝" w:hAnsi="ＭＳ 明朝" w:cs="ＭＳ 明朝"/>
                      <w:spacing w:val="6"/>
                      <w:kern w:val="0"/>
                      <w:szCs w:val="21"/>
                    </w:rPr>
                    <w:t>]</w:t>
                  </w:r>
                  <w:r>
                    <w:rPr>
                      <w:rFonts w:ascii="ＭＳ 明朝" w:eastAsia="ＭＳ 明朝" w:hAnsi="ＭＳ 明朝" w:cs="ＭＳ 明朝"/>
                      <w:spacing w:val="6"/>
                      <w:kern w:val="0"/>
                      <w:szCs w:val="21"/>
                    </w:rPr>
                    <w:br/>
                  </w:r>
                  <w:r w:rsidR="001D0250">
                    <w:rPr>
                      <w:rFonts w:ascii="ＭＳ 明朝" w:eastAsia="ＭＳ 明朝" w:hAnsi="ＭＳ 明朝" w:cs="ＭＳ 明朝" w:hint="eastAsia"/>
                      <w:spacing w:val="6"/>
                      <w:kern w:val="0"/>
                      <w:szCs w:val="21"/>
                    </w:rPr>
                    <w:t>・</w:t>
                  </w:r>
                  <w:r w:rsidRPr="00C957EE">
                    <w:rPr>
                      <w:rFonts w:ascii="ＭＳ 明朝" w:eastAsia="ＭＳ 明朝" w:hAnsi="ＭＳ 明朝" w:cs="ＭＳ 明朝" w:hint="eastAsia"/>
                      <w:spacing w:val="6"/>
                      <w:kern w:val="0"/>
                      <w:szCs w:val="21"/>
                    </w:rPr>
                    <w:t>中期経営計画(</w:t>
                  </w:r>
                  <w:r w:rsidRPr="0089251A">
                    <w:rPr>
                      <w:rFonts w:ascii="ＭＳ 明朝" w:eastAsia="ＭＳ 明朝" w:hAnsi="ＭＳ 明朝" w:cs="ＭＳ 明朝"/>
                      <w:spacing w:val="6"/>
                      <w:kern w:val="0"/>
                      <w:szCs w:val="21"/>
                    </w:rPr>
                    <w:t>Change &amp; Growth 2026</w:t>
                  </w:r>
                  <w:r w:rsidRPr="00C957EE">
                    <w:rPr>
                      <w:rFonts w:ascii="ＭＳ 明朝" w:eastAsia="ＭＳ 明朝" w:hAnsi="ＭＳ 明朝" w:cs="ＭＳ 明朝" w:hint="eastAsia"/>
                      <w:spacing w:val="6"/>
                      <w:kern w:val="0"/>
                      <w:szCs w:val="21"/>
                    </w:rPr>
                    <w:t>)</w:t>
                  </w:r>
                </w:p>
              </w:tc>
            </w:tr>
            <w:tr w:rsidR="00176FCA" w:rsidRPr="00BB0E49" w14:paraId="44A7341F" w14:textId="77777777" w:rsidTr="00C76DE9">
              <w:trPr>
                <w:trHeight w:val="697"/>
              </w:trPr>
              <w:tc>
                <w:tcPr>
                  <w:tcW w:w="2600" w:type="dxa"/>
                  <w:shd w:val="clear" w:color="auto" w:fill="auto"/>
                </w:tcPr>
                <w:p w14:paraId="22D64AFD" w14:textId="77777777" w:rsidR="00176FCA" w:rsidRPr="00BB0E49" w:rsidRDefault="00176FCA" w:rsidP="00176FC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5ED358E" w14:textId="03E753FE" w:rsidR="00176FCA" w:rsidRPr="00BB0E49" w:rsidRDefault="00176FCA" w:rsidP="00176F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当社Webサイト更新</w:t>
                  </w:r>
                  <w:r>
                    <w:rPr>
                      <w:rFonts w:ascii="ＭＳ 明朝" w:eastAsia="ＭＳ 明朝" w:hAnsi="ＭＳ 明朝" w:cs="ＭＳ 明朝"/>
                      <w:spacing w:val="6"/>
                      <w:kern w:val="0"/>
                      <w:szCs w:val="21"/>
                    </w:rPr>
                    <w:br/>
                  </w:r>
                  <w:r w:rsidR="001D025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の取り組み：2025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30</w:t>
                  </w:r>
                  <w:r w:rsidRPr="00BB0E49">
                    <w:rPr>
                      <w:rFonts w:ascii="ＭＳ 明朝" w:eastAsia="ＭＳ 明朝" w:hAnsi="ＭＳ 明朝" w:cs="ＭＳ 明朝" w:hint="eastAsia"/>
                      <w:spacing w:val="6"/>
                      <w:kern w:val="0"/>
                      <w:szCs w:val="21"/>
                    </w:rPr>
                    <w:t>日</w:t>
                  </w:r>
                  <w:r>
                    <w:rPr>
                      <w:rFonts w:ascii="ＭＳ 明朝" w:eastAsia="ＭＳ 明朝" w:hAnsi="ＭＳ 明朝" w:cs="ＭＳ 明朝"/>
                      <w:spacing w:val="6"/>
                      <w:kern w:val="0"/>
                      <w:szCs w:val="21"/>
                    </w:rPr>
                    <w:br/>
                  </w:r>
                  <w:r w:rsidR="001D025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中期経営計画　</w:t>
                  </w:r>
                  <w:r>
                    <w:rPr>
                      <w:rFonts w:ascii="ＭＳ 明朝" w:eastAsia="ＭＳ 明朝" w:hAnsi="ＭＳ 明朝" w:cs="ＭＳ 明朝"/>
                      <w:spacing w:val="6"/>
                      <w:kern w:val="0"/>
                      <w:szCs w:val="21"/>
                    </w:rPr>
                    <w:t>[</w:t>
                  </w:r>
                  <w:r w:rsidRPr="00CB0BAF">
                    <w:rPr>
                      <w:rFonts w:ascii="ＭＳ 明朝" w:eastAsia="ＭＳ 明朝" w:hAnsi="ＭＳ 明朝" w:cs="ＭＳ 明朝" w:hint="eastAsia"/>
                      <w:spacing w:val="6"/>
                      <w:kern w:val="0"/>
                      <w:szCs w:val="21"/>
                    </w:rPr>
                    <w:t>第6次中期経営計画の考え方</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lastRenderedPageBreak/>
                    <w:t>年</w:t>
                  </w:r>
                  <w:r>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日</w:t>
                  </w:r>
                </w:p>
                <w:p w14:paraId="4A128C8F" w14:textId="37AE0F29" w:rsidR="00176FCA" w:rsidRPr="00BB0E49" w:rsidRDefault="00176FCA" w:rsidP="00176F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当社Webサイト掲示：</w:t>
                  </w:r>
                  <w:r>
                    <w:rPr>
                      <w:rFonts w:ascii="ＭＳ 明朝" w:eastAsia="ＭＳ 明朝" w:hAnsi="ＭＳ 明朝" w:cs="ＭＳ 明朝"/>
                      <w:spacing w:val="6"/>
                      <w:kern w:val="0"/>
                      <w:szCs w:val="21"/>
                    </w:rPr>
                    <w:br/>
                  </w:r>
                  <w:r w:rsidR="001D0250">
                    <w:rPr>
                      <w:rFonts w:ascii="ＭＳ 明朝" w:eastAsia="ＭＳ 明朝" w:hAnsi="ＭＳ 明朝" w:cs="ＭＳ 明朝" w:hint="eastAsia"/>
                      <w:spacing w:val="6"/>
                      <w:kern w:val="0"/>
                      <w:szCs w:val="21"/>
                    </w:rPr>
                    <w:t>・</w:t>
                  </w:r>
                  <w:r w:rsidRPr="00C957EE">
                    <w:rPr>
                      <w:rFonts w:ascii="ＭＳ 明朝" w:eastAsia="ＭＳ 明朝" w:hAnsi="ＭＳ 明朝" w:cs="ＭＳ 明朝" w:hint="eastAsia"/>
                      <w:spacing w:val="6"/>
                      <w:kern w:val="0"/>
                      <w:szCs w:val="21"/>
                    </w:rPr>
                    <w:t>中期経営計画(</w:t>
                  </w:r>
                  <w:r w:rsidRPr="0089251A">
                    <w:rPr>
                      <w:rFonts w:ascii="ＭＳ 明朝" w:eastAsia="ＭＳ 明朝" w:hAnsi="ＭＳ 明朝" w:cs="ＭＳ 明朝"/>
                      <w:spacing w:val="6"/>
                      <w:kern w:val="0"/>
                      <w:szCs w:val="21"/>
                    </w:rPr>
                    <w:t>Change &amp; Growth 2026</w:t>
                  </w:r>
                  <w:r w:rsidRPr="00C957E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日</w:t>
                  </w:r>
                </w:p>
              </w:tc>
            </w:tr>
            <w:tr w:rsidR="00176FCA" w:rsidRPr="00BB0E49" w14:paraId="5F66330D" w14:textId="77777777" w:rsidTr="00C76DE9">
              <w:trPr>
                <w:trHeight w:val="707"/>
              </w:trPr>
              <w:tc>
                <w:tcPr>
                  <w:tcW w:w="2600" w:type="dxa"/>
                  <w:shd w:val="clear" w:color="auto" w:fill="auto"/>
                </w:tcPr>
                <w:p w14:paraId="5D8771DC" w14:textId="77777777" w:rsidR="00176FCA" w:rsidRPr="00BB0E49" w:rsidRDefault="00176FCA" w:rsidP="00176FC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2048EB66" w14:textId="7EA47F7A" w:rsidR="00176FCA" w:rsidRDefault="00176FCA" w:rsidP="00176F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当社Webサイトにて公表</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sidRPr="00882809">
                    <w:rPr>
                      <w:rFonts w:ascii="ＭＳ 明朝" w:eastAsia="ＭＳ 明朝" w:hAnsi="ＭＳ 明朝" w:cs="ＭＳ 明朝" w:hint="eastAsia"/>
                      <w:b/>
                      <w:bCs/>
                      <w:spacing w:val="6"/>
                      <w:kern w:val="0"/>
                      <w:szCs w:val="21"/>
                    </w:rPr>
                    <w:t>企業経営の</w:t>
                  </w:r>
                  <w:r>
                    <w:rPr>
                      <w:rFonts w:ascii="ＭＳ 明朝" w:eastAsia="ＭＳ 明朝" w:hAnsi="ＭＳ 明朝" w:cs="ＭＳ 明朝" w:hint="eastAsia"/>
                      <w:b/>
                      <w:bCs/>
                      <w:spacing w:val="6"/>
                      <w:kern w:val="0"/>
                      <w:szCs w:val="21"/>
                    </w:rPr>
                    <w:t>具体的な方策（戦略）</w:t>
                  </w:r>
                  <w:r w:rsidRPr="00882809">
                    <w:rPr>
                      <w:rFonts w:ascii="ＭＳ 明朝" w:eastAsia="ＭＳ 明朝" w:hAnsi="ＭＳ 明朝" w:cs="ＭＳ 明朝" w:hint="eastAsia"/>
                      <w:b/>
                      <w:bCs/>
                      <w:spacing w:val="6"/>
                      <w:kern w:val="0"/>
                      <w:szCs w:val="21"/>
                    </w:rPr>
                    <w:t>：</w:t>
                  </w:r>
                  <w:r>
                    <w:rPr>
                      <w:rFonts w:ascii="ＭＳ 明朝" w:eastAsia="ＭＳ 明朝" w:hAnsi="ＭＳ 明朝" w:cs="ＭＳ 明朝"/>
                      <w:spacing w:val="6"/>
                      <w:kern w:val="0"/>
                      <w:szCs w:val="21"/>
                    </w:rPr>
                    <w:br/>
                  </w:r>
                  <w:hyperlink r:id="rId13" w:history="1">
                    <w:r w:rsidRPr="00F54628">
                      <w:rPr>
                        <w:rStyle w:val="af6"/>
                        <w:rFonts w:ascii="ＭＳ 明朝" w:eastAsia="ＭＳ 明朝" w:hAnsi="ＭＳ 明朝" w:cs="ＭＳ 明朝"/>
                        <w:spacing w:val="6"/>
                        <w:kern w:val="0"/>
                        <w:szCs w:val="21"/>
                      </w:rPr>
                      <w:t>https://corp.fukutsu.co.jp/ir/policy/midplan.html</w:t>
                    </w:r>
                  </w:hyperlink>
                </w:p>
                <w:p w14:paraId="287B6E7D" w14:textId="25BF1D81" w:rsidR="00176FCA" w:rsidRDefault="00176FCA" w:rsidP="00176F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w:t>
                  </w:r>
                  <w:r w:rsidRPr="00F21B87">
                    <w:rPr>
                      <w:rFonts w:ascii="ＭＳ 明朝" w:eastAsia="ＭＳ 明朝" w:hAnsi="ＭＳ 明朝" w:cs="ＭＳ 明朝" w:hint="eastAsia"/>
                      <w:spacing w:val="6"/>
                      <w:kern w:val="0"/>
                      <w:szCs w:val="21"/>
                    </w:rPr>
                    <w:t>株主・投資家の皆さまへ</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&gt;</w:t>
                  </w:r>
                  <w:r w:rsidRPr="00F21B87">
                    <w:rPr>
                      <w:rFonts w:ascii="ＭＳ 明朝" w:eastAsia="ＭＳ 明朝" w:hAnsi="ＭＳ 明朝" w:cs="ＭＳ 明朝" w:hint="eastAsia"/>
                      <w:spacing w:val="6"/>
                      <w:kern w:val="0"/>
                      <w:szCs w:val="21"/>
                    </w:rPr>
                    <w:t>経営方針</w:t>
                  </w:r>
                  <w:r>
                    <w:rPr>
                      <w:rFonts w:ascii="ＭＳ 明朝" w:eastAsia="ＭＳ 明朝" w:hAnsi="ＭＳ 明朝" w:cs="ＭＳ 明朝" w:hint="eastAsia"/>
                      <w:spacing w:val="6"/>
                      <w:kern w:val="0"/>
                      <w:szCs w:val="21"/>
                    </w:rPr>
                    <w:t xml:space="preserve"> &gt;中期経営計画　</w:t>
                  </w:r>
                  <w:r>
                    <w:rPr>
                      <w:rFonts w:ascii="ＭＳ 明朝" w:eastAsia="ＭＳ 明朝" w:hAnsi="ＭＳ 明朝" w:cs="ＭＳ 明朝"/>
                      <w:spacing w:val="6"/>
                      <w:kern w:val="0"/>
                      <w:szCs w:val="21"/>
                    </w:rPr>
                    <w:t>[</w:t>
                  </w:r>
                  <w:r w:rsidRPr="00CB0BAF">
                    <w:rPr>
                      <w:rFonts w:ascii="ＭＳ 明朝" w:eastAsia="ＭＳ 明朝" w:hAnsi="ＭＳ 明朝" w:cs="ＭＳ 明朝" w:hint="eastAsia"/>
                      <w:spacing w:val="6"/>
                      <w:kern w:val="0"/>
                      <w:szCs w:val="21"/>
                    </w:rPr>
                    <w:t>第6次中期経営計画の考え方</w:t>
                  </w:r>
                  <w:r>
                    <w:rPr>
                      <w:rFonts w:ascii="ＭＳ 明朝" w:eastAsia="ＭＳ 明朝" w:hAnsi="ＭＳ 明朝" w:cs="ＭＳ 明朝"/>
                      <w:spacing w:val="6"/>
                      <w:kern w:val="0"/>
                      <w:szCs w:val="21"/>
                    </w:rPr>
                    <w:t>]</w:t>
                  </w:r>
                </w:p>
                <w:p w14:paraId="224A815C" w14:textId="1428042F" w:rsidR="00176FCA" w:rsidRDefault="00176FCA" w:rsidP="00176F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5178FF" w14:textId="727212C6" w:rsidR="00176FCA" w:rsidRDefault="002960F8" w:rsidP="00176FCA">
                  <w:pPr>
                    <w:suppressAutoHyphens/>
                    <w:kinsoku w:val="0"/>
                    <w:overflowPunct w:val="0"/>
                    <w:adjustRightInd w:val="0"/>
                    <w:spacing w:afterLines="50" w:after="120" w:line="238" w:lineRule="exact"/>
                    <w:jc w:val="left"/>
                    <w:textAlignment w:val="center"/>
                  </w:pPr>
                  <w:hyperlink r:id="rId14" w:history="1">
                    <w:r w:rsidR="00176FCA" w:rsidRPr="00EC2A96">
                      <w:rPr>
                        <w:rStyle w:val="af6"/>
                      </w:rPr>
                      <w:t>https://ssl4.eir-parts.net/doc/9075/tdnet/2442519/00.pdf</w:t>
                    </w:r>
                  </w:hyperlink>
                </w:p>
                <w:p w14:paraId="139B888F" w14:textId="30332CF2" w:rsidR="00176FCA" w:rsidRDefault="00176FCA" w:rsidP="00176F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7EE">
                    <w:rPr>
                      <w:rFonts w:ascii="ＭＳ 明朝" w:eastAsia="ＭＳ 明朝" w:hAnsi="ＭＳ 明朝" w:cs="ＭＳ 明朝" w:hint="eastAsia"/>
                      <w:spacing w:val="6"/>
                      <w:kern w:val="0"/>
                      <w:szCs w:val="21"/>
                    </w:rPr>
                    <w:t>○</w:t>
                  </w:r>
                  <w:r w:rsidR="001D0250" w:rsidRPr="00F21B87">
                    <w:rPr>
                      <w:rFonts w:ascii="ＭＳ 明朝" w:eastAsia="ＭＳ 明朝" w:hAnsi="ＭＳ 明朝" w:cs="ＭＳ 明朝" w:hint="eastAsia"/>
                      <w:spacing w:val="6"/>
                      <w:kern w:val="0"/>
                      <w:szCs w:val="21"/>
                    </w:rPr>
                    <w:t>株主・投資家の皆さまへ</w:t>
                  </w:r>
                  <w:r w:rsidR="001D0250">
                    <w:rPr>
                      <w:rFonts w:ascii="ＭＳ 明朝" w:eastAsia="ＭＳ 明朝" w:hAnsi="ＭＳ 明朝" w:cs="ＭＳ 明朝" w:hint="eastAsia"/>
                      <w:spacing w:val="6"/>
                      <w:kern w:val="0"/>
                      <w:szCs w:val="21"/>
                    </w:rPr>
                    <w:t xml:space="preserve"> </w:t>
                  </w:r>
                  <w:r w:rsidR="001D0250">
                    <w:rPr>
                      <w:rFonts w:ascii="ＭＳ 明朝" w:eastAsia="ＭＳ 明朝" w:hAnsi="ＭＳ 明朝" w:cs="ＭＳ 明朝"/>
                      <w:spacing w:val="6"/>
                      <w:kern w:val="0"/>
                      <w:szCs w:val="21"/>
                    </w:rPr>
                    <w:t>&gt;</w:t>
                  </w:r>
                  <w:r w:rsidR="001D0250" w:rsidRPr="00F21B87">
                    <w:rPr>
                      <w:rFonts w:ascii="ＭＳ 明朝" w:eastAsia="ＭＳ 明朝" w:hAnsi="ＭＳ 明朝" w:cs="ＭＳ 明朝" w:hint="eastAsia"/>
                      <w:spacing w:val="6"/>
                      <w:kern w:val="0"/>
                      <w:szCs w:val="21"/>
                    </w:rPr>
                    <w:t>経営方針</w:t>
                  </w:r>
                  <w:r w:rsidR="001D0250">
                    <w:rPr>
                      <w:rFonts w:ascii="ＭＳ 明朝" w:eastAsia="ＭＳ 明朝" w:hAnsi="ＭＳ 明朝" w:cs="ＭＳ 明朝" w:hint="eastAsia"/>
                      <w:spacing w:val="6"/>
                      <w:kern w:val="0"/>
                      <w:szCs w:val="21"/>
                    </w:rPr>
                    <w:t xml:space="preserve"> &gt;中期経営計画 &gt;参考資料 </w:t>
                  </w:r>
                  <w:r w:rsidR="001D0250">
                    <w:rPr>
                      <w:rFonts w:ascii="ＭＳ 明朝" w:eastAsia="ＭＳ 明朝" w:hAnsi="ＭＳ 明朝" w:cs="ＭＳ 明朝"/>
                      <w:spacing w:val="6"/>
                      <w:kern w:val="0"/>
                      <w:szCs w:val="21"/>
                    </w:rPr>
                    <w:t>&gt;</w:t>
                  </w:r>
                  <w:r w:rsidR="00627BE1" w:rsidRPr="00627BE1">
                    <w:rPr>
                      <w:rFonts w:ascii="ＭＳ 明朝" w:eastAsia="ＭＳ 明朝" w:hAnsi="ＭＳ 明朝" w:hint="eastAsia"/>
                      <w:color w:val="000000" w:themeColor="text1"/>
                    </w:rPr>
                    <w:t>中期経営計画の策定に関するお知らせ</w:t>
                  </w:r>
                  <w:r w:rsidR="00627BE1">
                    <w:t xml:space="preserve"> </w:t>
                  </w:r>
                  <w:r w:rsidR="001D0250">
                    <w:t>&gt;</w:t>
                  </w:r>
                  <w:r w:rsidR="001D0250" w:rsidRPr="00C957EE">
                    <w:rPr>
                      <w:rFonts w:ascii="ＭＳ 明朝" w:eastAsia="ＭＳ 明朝" w:hAnsi="ＭＳ 明朝" w:cs="ＭＳ 明朝" w:hint="eastAsia"/>
                      <w:spacing w:val="6"/>
                      <w:kern w:val="0"/>
                      <w:szCs w:val="21"/>
                    </w:rPr>
                    <w:t>中期経営計画(</w:t>
                  </w:r>
                  <w:r w:rsidR="001D0250" w:rsidRPr="0089251A">
                    <w:rPr>
                      <w:rFonts w:ascii="ＭＳ 明朝" w:eastAsia="ＭＳ 明朝" w:hAnsi="ＭＳ 明朝" w:cs="ＭＳ 明朝"/>
                      <w:spacing w:val="6"/>
                      <w:kern w:val="0"/>
                      <w:szCs w:val="21"/>
                    </w:rPr>
                    <w:t>Change &amp; Growth 2026</w:t>
                  </w:r>
                  <w:r w:rsidR="001D0250" w:rsidRPr="00C957EE">
                    <w:rPr>
                      <w:rFonts w:ascii="ＭＳ 明朝" w:eastAsia="ＭＳ 明朝" w:hAnsi="ＭＳ 明朝" w:cs="ＭＳ 明朝" w:hint="eastAsia"/>
                      <w:spacing w:val="6"/>
                      <w:kern w:val="0"/>
                      <w:szCs w:val="21"/>
                    </w:rPr>
                    <w:t xml:space="preserve">) </w:t>
                  </w:r>
                  <w:r w:rsidR="001D0250">
                    <w:rPr>
                      <w:rFonts w:ascii="ＭＳ 明朝" w:eastAsia="ＭＳ 明朝" w:hAnsi="ＭＳ 明朝" w:cs="ＭＳ 明朝" w:hint="eastAsia"/>
                      <w:spacing w:val="6"/>
                      <w:kern w:val="0"/>
                      <w:szCs w:val="21"/>
                    </w:rPr>
                    <w:t>紙面の</w:t>
                  </w:r>
                  <w:r w:rsidR="001D0250">
                    <w:t>P.9</w:t>
                  </w:r>
                  <w:r w:rsidR="001D0250">
                    <w:rPr>
                      <w:rFonts w:hint="eastAsia"/>
                    </w:rPr>
                    <w:t>～10</w:t>
                  </w:r>
                </w:p>
                <w:p w14:paraId="5AAEE779" w14:textId="2750D75A" w:rsidR="00176FCA" w:rsidRPr="00882809" w:rsidRDefault="00176FCA" w:rsidP="00176FCA">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spacing w:val="6"/>
                      <w:kern w:val="0"/>
                      <w:szCs w:val="21"/>
                    </w:rPr>
                    <w:br/>
                  </w:r>
                  <w:r w:rsidRPr="00882809">
                    <w:rPr>
                      <w:rFonts w:ascii="ＭＳ 明朝" w:eastAsia="ＭＳ 明朝" w:hAnsi="ＭＳ 明朝" w:cs="ＭＳ 明朝" w:hint="eastAsia"/>
                      <w:b/>
                      <w:bCs/>
                      <w:spacing w:val="6"/>
                      <w:kern w:val="0"/>
                      <w:szCs w:val="21"/>
                    </w:rPr>
                    <w:t>情報処理技術の活用の</w:t>
                  </w:r>
                  <w:r>
                    <w:rPr>
                      <w:rFonts w:ascii="ＭＳ 明朝" w:eastAsia="ＭＳ 明朝" w:hAnsi="ＭＳ 明朝" w:cs="ＭＳ 明朝" w:hint="eastAsia"/>
                      <w:b/>
                      <w:bCs/>
                      <w:spacing w:val="6"/>
                      <w:kern w:val="0"/>
                      <w:szCs w:val="21"/>
                    </w:rPr>
                    <w:t>具体的な方策（戦略）</w:t>
                  </w:r>
                  <w:r w:rsidRPr="00882809">
                    <w:rPr>
                      <w:rFonts w:ascii="ＭＳ 明朝" w:eastAsia="ＭＳ 明朝" w:hAnsi="ＭＳ 明朝" w:cs="ＭＳ 明朝" w:hint="eastAsia"/>
                      <w:b/>
                      <w:bCs/>
                      <w:spacing w:val="6"/>
                      <w:kern w:val="0"/>
                      <w:szCs w:val="21"/>
                    </w:rPr>
                    <w:t>：</w:t>
                  </w:r>
                </w:p>
                <w:p w14:paraId="02F300A6" w14:textId="0CB3EA1A" w:rsidR="00176FCA" w:rsidRDefault="002960F8" w:rsidP="00176FCA">
                  <w:pPr>
                    <w:suppressAutoHyphens/>
                    <w:kinsoku w:val="0"/>
                    <w:overflowPunct w:val="0"/>
                    <w:adjustRightInd w:val="0"/>
                    <w:spacing w:afterLines="50" w:after="120" w:line="238" w:lineRule="exact"/>
                    <w:jc w:val="left"/>
                    <w:textAlignment w:val="center"/>
                  </w:pPr>
                  <w:hyperlink r:id="rId15" w:history="1">
                    <w:r w:rsidR="00176FCA" w:rsidRPr="00EC2A96">
                      <w:rPr>
                        <w:rStyle w:val="af6"/>
                      </w:rPr>
                      <w:t>https://ssl4.eir-parts.net/doc/9075/tdnet/2442519/00.pdf</w:t>
                    </w:r>
                  </w:hyperlink>
                </w:p>
                <w:p w14:paraId="47C3A9C6" w14:textId="5484D628" w:rsidR="00176FCA" w:rsidRDefault="00176FCA" w:rsidP="00176F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7EE">
                    <w:rPr>
                      <w:rFonts w:ascii="ＭＳ 明朝" w:eastAsia="ＭＳ 明朝" w:hAnsi="ＭＳ 明朝" w:cs="ＭＳ 明朝" w:hint="eastAsia"/>
                      <w:spacing w:val="6"/>
                      <w:kern w:val="0"/>
                      <w:szCs w:val="21"/>
                    </w:rPr>
                    <w:t>○</w:t>
                  </w:r>
                  <w:r w:rsidR="001D0250" w:rsidRPr="00F21B87">
                    <w:rPr>
                      <w:rFonts w:ascii="ＭＳ 明朝" w:eastAsia="ＭＳ 明朝" w:hAnsi="ＭＳ 明朝" w:cs="ＭＳ 明朝" w:hint="eastAsia"/>
                      <w:spacing w:val="6"/>
                      <w:kern w:val="0"/>
                      <w:szCs w:val="21"/>
                    </w:rPr>
                    <w:t>株主・投資家の皆さまへ</w:t>
                  </w:r>
                  <w:r w:rsidR="001D0250">
                    <w:rPr>
                      <w:rFonts w:ascii="ＭＳ 明朝" w:eastAsia="ＭＳ 明朝" w:hAnsi="ＭＳ 明朝" w:cs="ＭＳ 明朝" w:hint="eastAsia"/>
                      <w:spacing w:val="6"/>
                      <w:kern w:val="0"/>
                      <w:szCs w:val="21"/>
                    </w:rPr>
                    <w:t xml:space="preserve"> </w:t>
                  </w:r>
                  <w:r w:rsidR="001D0250">
                    <w:rPr>
                      <w:rFonts w:ascii="ＭＳ 明朝" w:eastAsia="ＭＳ 明朝" w:hAnsi="ＭＳ 明朝" w:cs="ＭＳ 明朝"/>
                      <w:spacing w:val="6"/>
                      <w:kern w:val="0"/>
                      <w:szCs w:val="21"/>
                    </w:rPr>
                    <w:t>&gt;</w:t>
                  </w:r>
                  <w:r w:rsidR="001D0250" w:rsidRPr="00F21B87">
                    <w:rPr>
                      <w:rFonts w:ascii="ＭＳ 明朝" w:eastAsia="ＭＳ 明朝" w:hAnsi="ＭＳ 明朝" w:cs="ＭＳ 明朝" w:hint="eastAsia"/>
                      <w:spacing w:val="6"/>
                      <w:kern w:val="0"/>
                      <w:szCs w:val="21"/>
                    </w:rPr>
                    <w:t>経営方針</w:t>
                  </w:r>
                  <w:r w:rsidR="001D0250">
                    <w:rPr>
                      <w:rFonts w:ascii="ＭＳ 明朝" w:eastAsia="ＭＳ 明朝" w:hAnsi="ＭＳ 明朝" w:cs="ＭＳ 明朝" w:hint="eastAsia"/>
                      <w:spacing w:val="6"/>
                      <w:kern w:val="0"/>
                      <w:szCs w:val="21"/>
                    </w:rPr>
                    <w:t xml:space="preserve"> &gt;中期経営計画 &gt;参考資料 </w:t>
                  </w:r>
                  <w:r w:rsidR="001D0250">
                    <w:rPr>
                      <w:rFonts w:ascii="ＭＳ 明朝" w:eastAsia="ＭＳ 明朝" w:hAnsi="ＭＳ 明朝" w:cs="ＭＳ 明朝"/>
                      <w:spacing w:val="6"/>
                      <w:kern w:val="0"/>
                      <w:szCs w:val="21"/>
                    </w:rPr>
                    <w:t>&gt;</w:t>
                  </w:r>
                  <w:r w:rsidR="00627BE1" w:rsidRPr="00627BE1">
                    <w:rPr>
                      <w:rFonts w:ascii="ＭＳ 明朝" w:eastAsia="ＭＳ 明朝" w:hAnsi="ＭＳ 明朝" w:hint="eastAsia"/>
                      <w:color w:val="000000" w:themeColor="text1"/>
                    </w:rPr>
                    <w:t>中期経営計画の策定に関するお知らせ</w:t>
                  </w:r>
                  <w:r w:rsidR="00627BE1">
                    <w:t xml:space="preserve"> </w:t>
                  </w:r>
                  <w:r w:rsidR="001D0250">
                    <w:t>&gt;</w:t>
                  </w:r>
                  <w:r w:rsidR="001D0250" w:rsidRPr="00C957EE">
                    <w:rPr>
                      <w:rFonts w:ascii="ＭＳ 明朝" w:eastAsia="ＭＳ 明朝" w:hAnsi="ＭＳ 明朝" w:cs="ＭＳ 明朝" w:hint="eastAsia"/>
                      <w:spacing w:val="6"/>
                      <w:kern w:val="0"/>
                      <w:szCs w:val="21"/>
                    </w:rPr>
                    <w:t>中期経営計画(</w:t>
                  </w:r>
                  <w:r w:rsidR="001D0250" w:rsidRPr="0089251A">
                    <w:rPr>
                      <w:rFonts w:ascii="ＭＳ 明朝" w:eastAsia="ＭＳ 明朝" w:hAnsi="ＭＳ 明朝" w:cs="ＭＳ 明朝"/>
                      <w:spacing w:val="6"/>
                      <w:kern w:val="0"/>
                      <w:szCs w:val="21"/>
                    </w:rPr>
                    <w:t>Change &amp; Growth 2026</w:t>
                  </w:r>
                  <w:r w:rsidR="001D0250" w:rsidRPr="00C957EE">
                    <w:rPr>
                      <w:rFonts w:ascii="ＭＳ 明朝" w:eastAsia="ＭＳ 明朝" w:hAnsi="ＭＳ 明朝" w:cs="ＭＳ 明朝" w:hint="eastAsia"/>
                      <w:spacing w:val="6"/>
                      <w:kern w:val="0"/>
                      <w:szCs w:val="21"/>
                    </w:rPr>
                    <w:t>)</w:t>
                  </w:r>
                  <w:r w:rsidRPr="00C957EE">
                    <w:rPr>
                      <w:rFonts w:ascii="ＭＳ 明朝" w:eastAsia="ＭＳ 明朝" w:hAnsi="ＭＳ 明朝" w:cs="ＭＳ 明朝" w:hint="eastAsia"/>
                      <w:spacing w:val="6"/>
                      <w:kern w:val="0"/>
                      <w:szCs w:val="21"/>
                    </w:rPr>
                    <w:t xml:space="preserve"> </w:t>
                  </w:r>
                  <w:r w:rsidR="001D0250">
                    <w:rPr>
                      <w:rFonts w:ascii="ＭＳ 明朝" w:eastAsia="ＭＳ 明朝" w:hAnsi="ＭＳ 明朝" w:cs="ＭＳ 明朝" w:hint="eastAsia"/>
                      <w:spacing w:val="6"/>
                      <w:kern w:val="0"/>
                      <w:szCs w:val="21"/>
                    </w:rPr>
                    <w:t>紙面の</w:t>
                  </w:r>
                  <w:r w:rsidR="001D0250">
                    <w:rPr>
                      <w:rFonts w:hint="eastAsia"/>
                    </w:rPr>
                    <w:t>P.17、P.23</w:t>
                  </w:r>
                </w:p>
                <w:p w14:paraId="2D3AF3AE" w14:textId="77777777" w:rsidR="00632C02" w:rsidRDefault="00632C02" w:rsidP="00176F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A31BD9" w14:textId="77777777" w:rsidR="00632C02" w:rsidRDefault="002960F8" w:rsidP="00632C02">
                  <w:pPr>
                    <w:suppressAutoHyphens/>
                    <w:kinsoku w:val="0"/>
                    <w:overflowPunct w:val="0"/>
                    <w:adjustRightInd w:val="0"/>
                    <w:spacing w:afterLines="50" w:after="120" w:line="238" w:lineRule="exact"/>
                    <w:jc w:val="left"/>
                    <w:textAlignment w:val="center"/>
                    <w:rPr>
                      <w:rStyle w:val="af6"/>
                    </w:rPr>
                  </w:pPr>
                  <w:hyperlink r:id="rId16" w:history="1">
                    <w:r w:rsidR="00632C02" w:rsidRPr="00F12B17">
                      <w:rPr>
                        <w:rStyle w:val="af6"/>
                      </w:rPr>
                      <w:t>https://corp.fukutsu.co.jp/corp/company/dx.html</w:t>
                    </w:r>
                  </w:hyperlink>
                </w:p>
                <w:p w14:paraId="07E10AC1" w14:textId="01112692" w:rsidR="00632C02" w:rsidRPr="00BB0E49" w:rsidRDefault="00632C02" w:rsidP="00632C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7EE">
                    <w:rPr>
                      <w:rFonts w:ascii="ＭＳ 明朝" w:eastAsia="ＭＳ 明朝" w:hAnsi="ＭＳ 明朝" w:cs="ＭＳ 明朝" w:hint="eastAsia"/>
                      <w:spacing w:val="6"/>
                      <w:kern w:val="0"/>
                      <w:szCs w:val="21"/>
                    </w:rPr>
                    <w:t>○</w:t>
                  </w:r>
                  <w:r w:rsidRPr="004758D0">
                    <w:rPr>
                      <w:rFonts w:ascii="ＭＳ 明朝" w:eastAsia="ＭＳ 明朝" w:hAnsi="ＭＳ 明朝" w:cs="ＭＳ 明朝" w:hint="eastAsia"/>
                      <w:spacing w:val="6"/>
                      <w:kern w:val="0"/>
                      <w:szCs w:val="21"/>
                    </w:rPr>
                    <w:t>ホーム</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&gt;</w:t>
                  </w:r>
                  <w:r>
                    <w:rPr>
                      <w:rFonts w:ascii="ＭＳ 明朝" w:eastAsia="ＭＳ 明朝" w:hAnsi="ＭＳ 明朝" w:cs="ＭＳ 明朝" w:hint="eastAsia"/>
                      <w:spacing w:val="6"/>
                      <w:kern w:val="0"/>
                      <w:szCs w:val="21"/>
                    </w:rPr>
                    <w:t>会社情報 &gt;</w:t>
                  </w:r>
                  <w:r w:rsidRPr="004758D0">
                    <w:rPr>
                      <w:rFonts w:ascii="ＭＳ 明朝" w:eastAsia="ＭＳ 明朝" w:hAnsi="ＭＳ 明朝" w:cs="ＭＳ 明朝" w:hint="eastAsia"/>
                      <w:spacing w:val="6"/>
                      <w:kern w:val="0"/>
                      <w:szCs w:val="21"/>
                    </w:rPr>
                    <w:t>DXの取り組み</w:t>
                  </w:r>
                  <w:r>
                    <w:rPr>
                      <w:rFonts w:ascii="ＭＳ 明朝" w:eastAsia="ＭＳ 明朝" w:hAnsi="ＭＳ 明朝" w:cs="ＭＳ 明朝"/>
                      <w:spacing w:val="6"/>
                      <w:kern w:val="0"/>
                      <w:szCs w:val="21"/>
                    </w:rPr>
                    <w:br/>
                  </w:r>
                  <w:r w:rsidRPr="00632C02">
                    <w:rPr>
                      <w:rFonts w:ascii="ＭＳ 明朝" w:eastAsia="ＭＳ 明朝" w:hAnsi="ＭＳ 明朝" w:cs="ＭＳ 明朝" w:hint="eastAsia"/>
                      <w:spacing w:val="6"/>
                      <w:kern w:val="0"/>
                      <w:szCs w:val="21"/>
                    </w:rPr>
                    <w:t>DX戦略と目標</w:t>
                  </w:r>
                  <w:r>
                    <w:rPr>
                      <w:rFonts w:ascii="ＭＳ 明朝" w:eastAsia="ＭＳ 明朝" w:hAnsi="ＭＳ 明朝" w:cs="ＭＳ 明朝" w:hint="eastAsia"/>
                      <w:spacing w:val="6"/>
                      <w:kern w:val="0"/>
                      <w:szCs w:val="21"/>
                    </w:rPr>
                    <w:t>、</w:t>
                  </w:r>
                  <w:r w:rsidRPr="004758D0">
                    <w:rPr>
                      <w:rFonts w:ascii="ＭＳ 明朝" w:eastAsia="ＭＳ 明朝" w:hAnsi="ＭＳ 明朝" w:cs="ＭＳ 明朝" w:hint="eastAsia"/>
                      <w:spacing w:val="6"/>
                      <w:kern w:val="0"/>
                      <w:szCs w:val="21"/>
                    </w:rPr>
                    <w:t>DX推進施策とKPI</w:t>
                  </w:r>
                </w:p>
              </w:tc>
            </w:tr>
            <w:tr w:rsidR="00176FCA" w:rsidRPr="00BB0E49" w14:paraId="47B34643" w14:textId="77777777" w:rsidTr="00C76DE9">
              <w:trPr>
                <w:trHeight w:val="353"/>
              </w:trPr>
              <w:tc>
                <w:tcPr>
                  <w:tcW w:w="2600" w:type="dxa"/>
                  <w:shd w:val="clear" w:color="auto" w:fill="auto"/>
                </w:tcPr>
                <w:p w14:paraId="6EC1689D" w14:textId="77777777" w:rsidR="00176FCA" w:rsidRPr="00BB0E49" w:rsidRDefault="00176FCA" w:rsidP="00176FC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EB74453" w14:textId="4E8444AA" w:rsidR="00632C02" w:rsidRPr="00632C02" w:rsidRDefault="00176FCA" w:rsidP="00632C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2809">
                    <w:rPr>
                      <w:rFonts w:ascii="ＭＳ 明朝" w:eastAsia="ＭＳ 明朝" w:hAnsi="ＭＳ 明朝" w:cs="ＭＳ 明朝" w:hint="eastAsia"/>
                      <w:b/>
                      <w:bCs/>
                      <w:spacing w:val="6"/>
                      <w:kern w:val="0"/>
                      <w:szCs w:val="21"/>
                    </w:rPr>
                    <w:t>企業経営の</w:t>
                  </w:r>
                  <w:r>
                    <w:rPr>
                      <w:rFonts w:ascii="ＭＳ 明朝" w:eastAsia="ＭＳ 明朝" w:hAnsi="ＭＳ 明朝" w:cs="ＭＳ 明朝" w:hint="eastAsia"/>
                      <w:b/>
                      <w:bCs/>
                      <w:spacing w:val="6"/>
                      <w:kern w:val="0"/>
                      <w:szCs w:val="21"/>
                    </w:rPr>
                    <w:t>具体的な方策（戦略）</w:t>
                  </w:r>
                  <w:r w:rsidRPr="00882809">
                    <w:rPr>
                      <w:rFonts w:ascii="ＭＳ 明朝" w:eastAsia="ＭＳ 明朝" w:hAnsi="ＭＳ 明朝" w:cs="ＭＳ 明朝" w:hint="eastAsia"/>
                      <w:b/>
                      <w:bCs/>
                      <w:spacing w:val="6"/>
                      <w:kern w:val="0"/>
                      <w:szCs w:val="21"/>
                    </w:rPr>
                    <w:t>：</w:t>
                  </w:r>
                  <w:r>
                    <w:br/>
                  </w:r>
                  <w:r>
                    <w:rPr>
                      <w:rFonts w:hint="eastAsia"/>
                    </w:rPr>
                    <w:t>・</w:t>
                  </w:r>
                  <w:r w:rsidR="00632C02" w:rsidRPr="00632C02">
                    <w:rPr>
                      <w:rFonts w:ascii="ＭＳ 明朝" w:eastAsia="ＭＳ 明朝" w:hAnsi="ＭＳ 明朝" w:cs="ＭＳ 明朝" w:hint="eastAsia"/>
                      <w:spacing w:val="6"/>
                      <w:kern w:val="0"/>
                      <w:szCs w:val="21"/>
                    </w:rPr>
                    <w:t>2024年5月15日に掲示した中期経営計画(Change &amp; Growth 2026)の企業経営の方策</w:t>
                  </w:r>
                  <w:r w:rsidR="00A43FD4">
                    <w:rPr>
                      <w:rFonts w:ascii="ＭＳ 明朝" w:eastAsia="ＭＳ 明朝" w:hAnsi="ＭＳ 明朝" w:cs="ＭＳ 明朝" w:hint="eastAsia"/>
                      <w:spacing w:val="6"/>
                      <w:kern w:val="0"/>
                      <w:szCs w:val="21"/>
                    </w:rPr>
                    <w:t>として、</w:t>
                  </w:r>
                  <w:r w:rsidR="00916ADE">
                    <w:rPr>
                      <w:rFonts w:ascii="ＭＳ 明朝" w:eastAsia="ＭＳ 明朝" w:hAnsi="ＭＳ 明朝" w:cs="ＭＳ 明朝" w:hint="eastAsia"/>
                      <w:spacing w:val="6"/>
                      <w:kern w:val="0"/>
                      <w:szCs w:val="21"/>
                    </w:rPr>
                    <w:t>本紙</w:t>
                  </w:r>
                  <w:r w:rsidR="00A43FD4">
                    <w:rPr>
                      <w:rFonts w:ascii="ＭＳ 明朝" w:eastAsia="ＭＳ 明朝" w:hAnsi="ＭＳ 明朝" w:cs="ＭＳ 明朝" w:hint="eastAsia"/>
                      <w:spacing w:val="6"/>
                      <w:kern w:val="0"/>
                      <w:szCs w:val="21"/>
                    </w:rPr>
                    <w:t>（１）</w:t>
                  </w:r>
                  <w:r w:rsidR="00916ADE">
                    <w:rPr>
                      <w:rFonts w:ascii="ＭＳ 明朝" w:eastAsia="ＭＳ 明朝" w:hAnsi="ＭＳ 明朝" w:cs="ＭＳ 明朝" w:hint="eastAsia"/>
                      <w:spacing w:val="6"/>
                      <w:kern w:val="0"/>
                      <w:szCs w:val="21"/>
                    </w:rPr>
                    <w:t>の記載内容抜粋</w:t>
                  </w:r>
                  <w:r w:rsidR="00A43FD4">
                    <w:rPr>
                      <w:rFonts w:ascii="ＭＳ 明朝" w:eastAsia="ＭＳ 明朝" w:hAnsi="ＭＳ 明朝" w:cs="ＭＳ 明朝" w:hint="eastAsia"/>
                      <w:spacing w:val="6"/>
                      <w:kern w:val="0"/>
                      <w:szCs w:val="21"/>
                    </w:rPr>
                    <w:t>に</w:t>
                  </w:r>
                  <w:r w:rsidR="00916ADE">
                    <w:rPr>
                      <w:rFonts w:ascii="ＭＳ 明朝" w:eastAsia="ＭＳ 明朝" w:hAnsi="ＭＳ 明朝" w:cs="ＭＳ 明朝" w:hint="eastAsia"/>
                      <w:spacing w:val="6"/>
                      <w:kern w:val="0"/>
                      <w:szCs w:val="21"/>
                    </w:rPr>
                    <w:t>て</w:t>
                  </w:r>
                  <w:r w:rsidR="00A43FD4">
                    <w:rPr>
                      <w:rFonts w:ascii="ＭＳ 明朝" w:eastAsia="ＭＳ 明朝" w:hAnsi="ＭＳ 明朝" w:cs="ＭＳ 明朝" w:hint="eastAsia"/>
                      <w:spacing w:val="6"/>
                      <w:kern w:val="0"/>
                      <w:szCs w:val="21"/>
                    </w:rPr>
                    <w:t>記載</w:t>
                  </w:r>
                  <w:r w:rsidR="00916ADE">
                    <w:rPr>
                      <w:rFonts w:ascii="ＭＳ 明朝" w:eastAsia="ＭＳ 明朝" w:hAnsi="ＭＳ 明朝" w:cs="ＭＳ 明朝" w:hint="eastAsia"/>
                      <w:spacing w:val="6"/>
                      <w:kern w:val="0"/>
                      <w:szCs w:val="21"/>
                    </w:rPr>
                    <w:t>した</w:t>
                  </w:r>
                  <w:r w:rsidR="00A43FD4">
                    <w:rPr>
                      <w:rFonts w:ascii="ＭＳ 明朝" w:eastAsia="ＭＳ 明朝" w:hAnsi="ＭＳ 明朝" w:cs="ＭＳ 明朝" w:hint="eastAsia"/>
                      <w:spacing w:val="6"/>
                      <w:kern w:val="0"/>
                      <w:szCs w:val="21"/>
                    </w:rPr>
                    <w:t>４つの基本方針</w:t>
                  </w:r>
                  <w:r w:rsidR="00C00323">
                    <w:rPr>
                      <w:rFonts w:ascii="ＭＳ 明朝" w:eastAsia="ＭＳ 明朝" w:hAnsi="ＭＳ 明朝" w:cs="ＭＳ 明朝" w:hint="eastAsia"/>
                      <w:spacing w:val="6"/>
                      <w:kern w:val="0"/>
                      <w:szCs w:val="21"/>
                    </w:rPr>
                    <w:t>に基づき、それぞれの</w:t>
                  </w:r>
                  <w:r w:rsidR="00A43FD4">
                    <w:rPr>
                      <w:rFonts w:ascii="ＭＳ 明朝" w:eastAsia="ＭＳ 明朝" w:hAnsi="ＭＳ 明朝" w:cs="ＭＳ 明朝" w:hint="eastAsia"/>
                      <w:spacing w:val="6"/>
                      <w:kern w:val="0"/>
                      <w:szCs w:val="21"/>
                    </w:rPr>
                    <w:t>具体的</w:t>
                  </w:r>
                  <w:r w:rsidR="00C00323">
                    <w:rPr>
                      <w:rFonts w:ascii="ＭＳ 明朝" w:eastAsia="ＭＳ 明朝" w:hAnsi="ＭＳ 明朝" w:cs="ＭＳ 明朝" w:hint="eastAsia"/>
                      <w:spacing w:val="6"/>
                      <w:kern w:val="0"/>
                      <w:szCs w:val="21"/>
                    </w:rPr>
                    <w:t>な</w:t>
                  </w:r>
                  <w:r w:rsidR="00A43FD4">
                    <w:rPr>
                      <w:rFonts w:ascii="ＭＳ 明朝" w:eastAsia="ＭＳ 明朝" w:hAnsi="ＭＳ 明朝" w:cs="ＭＳ 明朝" w:hint="eastAsia"/>
                      <w:spacing w:val="6"/>
                      <w:kern w:val="0"/>
                      <w:szCs w:val="21"/>
                    </w:rPr>
                    <w:t>取り組み</w:t>
                  </w:r>
                  <w:r w:rsidR="00C00323">
                    <w:rPr>
                      <w:rFonts w:ascii="ＭＳ 明朝" w:eastAsia="ＭＳ 明朝" w:hAnsi="ＭＳ 明朝" w:cs="ＭＳ 明朝" w:hint="eastAsia"/>
                      <w:spacing w:val="6"/>
                      <w:kern w:val="0"/>
                      <w:szCs w:val="21"/>
                    </w:rPr>
                    <w:t>を示している。</w:t>
                  </w:r>
                  <w:r w:rsidR="00526EE2">
                    <w:rPr>
                      <w:rFonts w:ascii="ＭＳ 明朝" w:eastAsia="ＭＳ 明朝" w:hAnsi="ＭＳ 明朝" w:cs="ＭＳ 明朝" w:hint="eastAsia"/>
                      <w:spacing w:val="6"/>
                      <w:kern w:val="0"/>
                      <w:szCs w:val="21"/>
                    </w:rPr>
                    <w:t>例えば、</w:t>
                  </w:r>
                  <w:r w:rsidR="00C00323">
                    <w:rPr>
                      <w:rFonts w:ascii="ＭＳ 明朝" w:eastAsia="ＭＳ 明朝" w:hAnsi="ＭＳ 明朝" w:cs="ＭＳ 明朝" w:hint="eastAsia"/>
                      <w:spacing w:val="6"/>
                      <w:kern w:val="0"/>
                      <w:szCs w:val="21"/>
                    </w:rPr>
                    <w:t>方針の一つである「</w:t>
                  </w:r>
                  <w:r w:rsidR="00C00323" w:rsidRPr="004F78D0">
                    <w:rPr>
                      <w:rFonts w:ascii="ＭＳ 明朝" w:eastAsia="ＭＳ 明朝" w:hAnsi="ＭＳ 明朝" w:cs="ＭＳ 明朝" w:hint="eastAsia"/>
                      <w:spacing w:val="6"/>
                      <w:kern w:val="0"/>
                      <w:szCs w:val="21"/>
                    </w:rPr>
                    <w:t>３ 経営基盤の強化、ESGへの対応</w:t>
                  </w:r>
                  <w:r w:rsidR="00C00323">
                    <w:rPr>
                      <w:rFonts w:ascii="ＭＳ 明朝" w:eastAsia="ＭＳ 明朝" w:hAnsi="ＭＳ 明朝" w:cs="ＭＳ 明朝" w:hint="eastAsia"/>
                      <w:spacing w:val="6"/>
                      <w:kern w:val="0"/>
                      <w:szCs w:val="21"/>
                    </w:rPr>
                    <w:t>」については「</w:t>
                  </w:r>
                  <w:r w:rsidR="00A43FD4" w:rsidRPr="00A43FD4">
                    <w:rPr>
                      <w:rFonts w:ascii="ＭＳ 明朝" w:eastAsia="ＭＳ 明朝" w:hAnsi="ＭＳ 明朝" w:cs="ＭＳ 明朝"/>
                      <w:spacing w:val="6"/>
                      <w:kern w:val="0"/>
                      <w:szCs w:val="21"/>
                    </w:rPr>
                    <w:t>DX</w:t>
                  </w:r>
                  <w:r w:rsidR="00A43FD4" w:rsidRPr="00A43FD4">
                    <w:rPr>
                      <w:rFonts w:ascii="ＭＳ 明朝" w:eastAsia="ＭＳ 明朝" w:hAnsi="ＭＳ 明朝" w:cs="ＭＳ 明朝" w:hint="eastAsia"/>
                      <w:spacing w:val="6"/>
                      <w:kern w:val="0"/>
                      <w:szCs w:val="21"/>
                    </w:rPr>
                    <w:t>の積極的な推進・活用</w:t>
                  </w:r>
                  <w:r w:rsidR="00C00323">
                    <w:rPr>
                      <w:rFonts w:ascii="ＭＳ 明朝" w:eastAsia="ＭＳ 明朝" w:hAnsi="ＭＳ 明朝" w:cs="ＭＳ 明朝" w:hint="eastAsia"/>
                      <w:spacing w:val="6"/>
                      <w:kern w:val="0"/>
                      <w:szCs w:val="21"/>
                    </w:rPr>
                    <w:t>」</w:t>
                  </w:r>
                  <w:r w:rsidR="00A43FD4">
                    <w:rPr>
                      <w:rFonts w:ascii="ＭＳ 明朝" w:eastAsia="ＭＳ 明朝" w:hAnsi="ＭＳ 明朝" w:cs="ＭＳ 明朝" w:hint="eastAsia"/>
                      <w:spacing w:val="6"/>
                      <w:kern w:val="0"/>
                      <w:szCs w:val="21"/>
                    </w:rPr>
                    <w:t>や</w:t>
                  </w:r>
                  <w:r w:rsidR="00C00323">
                    <w:rPr>
                      <w:rFonts w:ascii="ＭＳ 明朝" w:eastAsia="ＭＳ 明朝" w:hAnsi="ＭＳ 明朝" w:cs="ＭＳ 明朝" w:hint="eastAsia"/>
                      <w:spacing w:val="6"/>
                      <w:kern w:val="0"/>
                      <w:szCs w:val="21"/>
                    </w:rPr>
                    <w:t>「</w:t>
                  </w:r>
                  <w:r w:rsidR="00A43FD4" w:rsidRPr="00A43FD4">
                    <w:rPr>
                      <w:rFonts w:ascii="ＭＳ 明朝" w:eastAsia="ＭＳ 明朝" w:hAnsi="ＭＳ 明朝" w:cs="ＭＳ 明朝" w:hint="eastAsia"/>
                      <w:spacing w:val="6"/>
                      <w:kern w:val="0"/>
                      <w:szCs w:val="21"/>
                    </w:rPr>
                    <w:t>人材・組織基盤の強化</w:t>
                  </w:r>
                  <w:r w:rsidR="00C00323">
                    <w:rPr>
                      <w:rFonts w:ascii="ＭＳ 明朝" w:eastAsia="ＭＳ 明朝" w:hAnsi="ＭＳ 明朝" w:cs="ＭＳ 明朝" w:hint="eastAsia"/>
                      <w:spacing w:val="6"/>
                      <w:kern w:val="0"/>
                      <w:szCs w:val="21"/>
                    </w:rPr>
                    <w:t>」「サステナビリティへの取り組み」を具体的な取り組みと定めている。</w:t>
                  </w:r>
                </w:p>
                <w:p w14:paraId="77C4D84D" w14:textId="080D77B9" w:rsidR="00632C02" w:rsidRPr="00632C02" w:rsidRDefault="00632C02" w:rsidP="00632C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2C02">
                    <w:rPr>
                      <w:rFonts w:ascii="ＭＳ 明朝" w:eastAsia="ＭＳ 明朝" w:hAnsi="ＭＳ 明朝" w:cs="ＭＳ 明朝" w:hint="eastAsia"/>
                      <w:spacing w:val="6"/>
                      <w:kern w:val="0"/>
                      <w:szCs w:val="21"/>
                    </w:rPr>
                    <w:t>（Webサイト 中期経営計画　[第6次中期経営計画の考え方]）</w:t>
                  </w:r>
                  <w:r w:rsidR="00C00323">
                    <w:rPr>
                      <w:rFonts w:ascii="ＭＳ 明朝" w:eastAsia="ＭＳ 明朝" w:hAnsi="ＭＳ 明朝" w:cs="ＭＳ 明朝"/>
                      <w:spacing w:val="6"/>
                      <w:kern w:val="0"/>
                      <w:szCs w:val="21"/>
                    </w:rPr>
                    <w:br/>
                  </w:r>
                  <w:r w:rsidR="00916ADE">
                    <w:rPr>
                      <w:rFonts w:ascii="ＭＳ 明朝" w:eastAsia="ＭＳ 明朝" w:hAnsi="ＭＳ 明朝" w:cs="ＭＳ 明朝" w:hint="eastAsia"/>
                      <w:spacing w:val="6"/>
                      <w:kern w:val="0"/>
                      <w:szCs w:val="21"/>
                    </w:rPr>
                    <w:t>（</w:t>
                  </w:r>
                  <w:r w:rsidRPr="00632C02">
                    <w:rPr>
                      <w:rFonts w:ascii="ＭＳ 明朝" w:eastAsia="ＭＳ 明朝" w:hAnsi="ＭＳ 明朝" w:cs="ＭＳ 明朝" w:hint="eastAsia"/>
                      <w:spacing w:val="6"/>
                      <w:kern w:val="0"/>
                      <w:szCs w:val="21"/>
                    </w:rPr>
                    <w:t>中期経営計画(Change &amp; Growth 2026)</w:t>
                  </w:r>
                  <w:r w:rsidR="00DF46CD">
                    <w:rPr>
                      <w:rFonts w:ascii="ＭＳ 明朝" w:eastAsia="ＭＳ 明朝" w:hAnsi="ＭＳ 明朝" w:cs="ＭＳ 明朝" w:hint="eastAsia"/>
                      <w:spacing w:val="6"/>
                      <w:kern w:val="0"/>
                      <w:szCs w:val="21"/>
                    </w:rPr>
                    <w:t xml:space="preserve"> 紙面の</w:t>
                  </w:r>
                  <w:r w:rsidRPr="00632C02">
                    <w:rPr>
                      <w:rFonts w:ascii="ＭＳ 明朝" w:eastAsia="ＭＳ 明朝" w:hAnsi="ＭＳ 明朝" w:cs="ＭＳ 明朝" w:hint="eastAsia"/>
                      <w:spacing w:val="6"/>
                      <w:kern w:val="0"/>
                      <w:szCs w:val="21"/>
                    </w:rPr>
                    <w:t>P.9～P.10）</w:t>
                  </w:r>
                </w:p>
                <w:p w14:paraId="4C447B6A" w14:textId="75FFBB85" w:rsidR="00632C02" w:rsidRPr="00DF46CD" w:rsidRDefault="00632C02" w:rsidP="00176F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E2E21B" w14:textId="31CC4C2A" w:rsidR="00A43FD4" w:rsidRPr="00632C02" w:rsidRDefault="00632C02" w:rsidP="00A43F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2809">
                    <w:rPr>
                      <w:rFonts w:ascii="ＭＳ 明朝" w:eastAsia="ＭＳ 明朝" w:hAnsi="ＭＳ 明朝" w:cs="ＭＳ 明朝" w:hint="eastAsia"/>
                      <w:b/>
                      <w:bCs/>
                      <w:spacing w:val="6"/>
                      <w:kern w:val="0"/>
                      <w:szCs w:val="21"/>
                    </w:rPr>
                    <w:t>情報処理技術の活用の</w:t>
                  </w:r>
                  <w:r>
                    <w:rPr>
                      <w:rFonts w:ascii="ＭＳ 明朝" w:eastAsia="ＭＳ 明朝" w:hAnsi="ＭＳ 明朝" w:cs="ＭＳ 明朝" w:hint="eastAsia"/>
                      <w:b/>
                      <w:bCs/>
                      <w:spacing w:val="6"/>
                      <w:kern w:val="0"/>
                      <w:szCs w:val="21"/>
                    </w:rPr>
                    <w:t>具体的な方策（戦略）</w:t>
                  </w:r>
                  <w:r w:rsidRPr="00882809">
                    <w:rPr>
                      <w:rFonts w:ascii="ＭＳ 明朝" w:eastAsia="ＭＳ 明朝" w:hAnsi="ＭＳ 明朝" w:cs="ＭＳ 明朝" w:hint="eastAsia"/>
                      <w:b/>
                      <w:bCs/>
                      <w:spacing w:val="6"/>
                      <w:kern w:val="0"/>
                      <w:szCs w:val="21"/>
                    </w:rPr>
                    <w:t>：</w:t>
                  </w:r>
                  <w:r w:rsidR="00176FCA">
                    <w:br/>
                  </w:r>
                  <w:r w:rsidR="00176FCA">
                    <w:rPr>
                      <w:rFonts w:hint="eastAsia"/>
                    </w:rPr>
                    <w:t>・</w:t>
                  </w:r>
                  <w:r w:rsidR="00A43FD4" w:rsidRPr="00632C02">
                    <w:rPr>
                      <w:rFonts w:ascii="ＭＳ 明朝" w:eastAsia="ＭＳ 明朝" w:hAnsi="ＭＳ 明朝" w:cs="ＭＳ 明朝" w:hint="eastAsia"/>
                      <w:spacing w:val="6"/>
                      <w:kern w:val="0"/>
                      <w:szCs w:val="21"/>
                    </w:rPr>
                    <w:t>「DXの積極的な推進・活用」の具体的な取組として、「デジタル化による業務プロセスの最適化」「ビックデータとAIを活用した業務効率化」「DX人材の育成と組織改革」の3点</w:t>
                  </w:r>
                  <w:r w:rsidR="00526EE2">
                    <w:rPr>
                      <w:rFonts w:ascii="ＭＳ 明朝" w:eastAsia="ＭＳ 明朝" w:hAnsi="ＭＳ 明朝" w:cs="ＭＳ 明朝" w:hint="eastAsia"/>
                      <w:spacing w:val="6"/>
                      <w:kern w:val="0"/>
                      <w:szCs w:val="21"/>
                    </w:rPr>
                    <w:t>を</w:t>
                  </w:r>
                  <w:r w:rsidR="00A43FD4" w:rsidRPr="00632C02">
                    <w:rPr>
                      <w:rFonts w:ascii="ＭＳ 明朝" w:eastAsia="ＭＳ 明朝" w:hAnsi="ＭＳ 明朝" w:cs="ＭＳ 明朝" w:hint="eastAsia"/>
                      <w:spacing w:val="6"/>
                      <w:kern w:val="0"/>
                      <w:szCs w:val="21"/>
                    </w:rPr>
                    <w:t>示</w:t>
                  </w:r>
                  <w:r w:rsidR="00C00323">
                    <w:rPr>
                      <w:rFonts w:ascii="ＭＳ 明朝" w:eastAsia="ＭＳ 明朝" w:hAnsi="ＭＳ 明朝" w:cs="ＭＳ 明朝" w:hint="eastAsia"/>
                      <w:spacing w:val="6"/>
                      <w:kern w:val="0"/>
                      <w:szCs w:val="21"/>
                    </w:rPr>
                    <w:t>して</w:t>
                  </w:r>
                  <w:r w:rsidR="00A43FD4" w:rsidRPr="00632C02">
                    <w:rPr>
                      <w:rFonts w:ascii="ＭＳ 明朝" w:eastAsia="ＭＳ 明朝" w:hAnsi="ＭＳ 明朝" w:cs="ＭＳ 明朝" w:hint="eastAsia"/>
                      <w:spacing w:val="6"/>
                      <w:kern w:val="0"/>
                      <w:szCs w:val="21"/>
                    </w:rPr>
                    <w:t>いる。</w:t>
                  </w:r>
                </w:p>
                <w:p w14:paraId="5A09118E" w14:textId="4EE337C3" w:rsidR="00A43FD4" w:rsidRPr="00632C02" w:rsidRDefault="00A43FD4" w:rsidP="00A43F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2C02">
                    <w:rPr>
                      <w:rFonts w:ascii="ＭＳ 明朝" w:eastAsia="ＭＳ 明朝" w:hAnsi="ＭＳ 明朝" w:cs="ＭＳ 明朝" w:hint="eastAsia"/>
                      <w:spacing w:val="6"/>
                      <w:kern w:val="0"/>
                      <w:szCs w:val="21"/>
                    </w:rPr>
                    <w:t>（中期経営計画(Change &amp; Growth 2026)</w:t>
                  </w:r>
                  <w:r w:rsidR="00DF46CD">
                    <w:rPr>
                      <w:rFonts w:ascii="ＭＳ 明朝" w:eastAsia="ＭＳ 明朝" w:hAnsi="ＭＳ 明朝" w:cs="ＭＳ 明朝" w:hint="eastAsia"/>
                      <w:spacing w:val="6"/>
                      <w:kern w:val="0"/>
                      <w:szCs w:val="21"/>
                    </w:rPr>
                    <w:t xml:space="preserve"> 紙面の</w:t>
                  </w:r>
                  <w:r w:rsidRPr="00632C02">
                    <w:rPr>
                      <w:rFonts w:ascii="ＭＳ 明朝" w:eastAsia="ＭＳ 明朝" w:hAnsi="ＭＳ 明朝" w:cs="ＭＳ 明朝" w:hint="eastAsia"/>
                      <w:spacing w:val="6"/>
                      <w:kern w:val="0"/>
                      <w:szCs w:val="21"/>
                    </w:rPr>
                    <w:t>P.</w:t>
                  </w:r>
                  <w:r w:rsidR="00C91EAB">
                    <w:rPr>
                      <w:rFonts w:ascii="ＭＳ 明朝" w:eastAsia="ＭＳ 明朝" w:hAnsi="ＭＳ 明朝" w:cs="ＭＳ 明朝" w:hint="eastAsia"/>
                      <w:spacing w:val="6"/>
                      <w:kern w:val="0"/>
                      <w:szCs w:val="21"/>
                    </w:rPr>
                    <w:t>17、P.</w:t>
                  </w:r>
                  <w:r w:rsidRPr="00632C02">
                    <w:rPr>
                      <w:rFonts w:ascii="ＭＳ 明朝" w:eastAsia="ＭＳ 明朝" w:hAnsi="ＭＳ 明朝" w:cs="ＭＳ 明朝" w:hint="eastAsia"/>
                      <w:spacing w:val="6"/>
                      <w:kern w:val="0"/>
                      <w:szCs w:val="21"/>
                    </w:rPr>
                    <w:t>23）</w:t>
                  </w:r>
                </w:p>
                <w:p w14:paraId="3A0AB44A" w14:textId="1EAFE227" w:rsidR="00176FCA" w:rsidRPr="00BB0E49" w:rsidRDefault="00916ADE" w:rsidP="002B19DF">
                  <w:pPr>
                    <w:suppressAutoHyphens/>
                    <w:kinsoku w:val="0"/>
                    <w:overflowPunct w:val="0"/>
                    <w:adjustRightInd w:val="0"/>
                    <w:spacing w:afterLines="50" w:after="120" w:line="238" w:lineRule="exact"/>
                    <w:ind w:left="213" w:hangingChars="96" w:hanging="21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43FD4" w:rsidRPr="00632C02">
                    <w:rPr>
                      <w:rFonts w:ascii="ＭＳ 明朝" w:eastAsia="ＭＳ 明朝" w:hAnsi="ＭＳ 明朝" w:cs="ＭＳ 明朝" w:hint="eastAsia"/>
                      <w:spacing w:val="6"/>
                      <w:kern w:val="0"/>
                      <w:szCs w:val="21"/>
                    </w:rPr>
                    <w:t>「DXの取り組み」ページで、上記内容と紐づ</w:t>
                  </w:r>
                  <w:r w:rsidR="00B00754">
                    <w:rPr>
                      <w:rFonts w:ascii="ＭＳ 明朝" w:eastAsia="ＭＳ 明朝" w:hAnsi="ＭＳ 明朝" w:cs="ＭＳ 明朝" w:hint="eastAsia"/>
                      <w:spacing w:val="6"/>
                      <w:kern w:val="0"/>
                      <w:szCs w:val="21"/>
                    </w:rPr>
                    <w:t>け</w:t>
                  </w:r>
                  <w:r w:rsidR="00A43FD4" w:rsidRPr="00632C02">
                    <w:rPr>
                      <w:rFonts w:ascii="ＭＳ 明朝" w:eastAsia="ＭＳ 明朝" w:hAnsi="ＭＳ 明朝" w:cs="ＭＳ 明朝" w:hint="eastAsia"/>
                      <w:spacing w:val="6"/>
                      <w:kern w:val="0"/>
                      <w:szCs w:val="21"/>
                    </w:rPr>
                    <w:t>て、</w:t>
                  </w:r>
                  <w:r w:rsidR="00BD6D4B" w:rsidRPr="00632C02">
                    <w:rPr>
                      <w:rFonts w:ascii="ＭＳ 明朝" w:eastAsia="ＭＳ 明朝" w:hAnsi="ＭＳ 明朝" w:cs="ＭＳ 明朝" w:hint="eastAsia"/>
                      <w:spacing w:val="6"/>
                      <w:kern w:val="0"/>
                      <w:szCs w:val="21"/>
                    </w:rPr>
                    <w:t>DX戦略と目標</w:t>
                  </w:r>
                  <w:r w:rsidR="00BD6D4B">
                    <w:rPr>
                      <w:rFonts w:ascii="ＭＳ 明朝" w:eastAsia="ＭＳ 明朝" w:hAnsi="ＭＳ 明朝" w:cs="ＭＳ 明朝" w:hint="eastAsia"/>
                      <w:spacing w:val="6"/>
                      <w:kern w:val="0"/>
                      <w:szCs w:val="21"/>
                    </w:rPr>
                    <w:t>、</w:t>
                  </w:r>
                  <w:r w:rsidR="00BD6D4B" w:rsidRPr="004758D0">
                    <w:rPr>
                      <w:rFonts w:ascii="ＭＳ 明朝" w:eastAsia="ＭＳ 明朝" w:hAnsi="ＭＳ 明朝" w:cs="ＭＳ 明朝" w:hint="eastAsia"/>
                      <w:spacing w:val="6"/>
                      <w:kern w:val="0"/>
                      <w:szCs w:val="21"/>
                    </w:rPr>
                    <w:t>DX推進施策</w:t>
                  </w:r>
                  <w:r w:rsidR="00BD6D4B">
                    <w:rPr>
                      <w:rFonts w:ascii="ＭＳ 明朝" w:eastAsia="ＭＳ 明朝" w:hAnsi="ＭＳ 明朝" w:cs="ＭＳ 明朝" w:hint="eastAsia"/>
                      <w:spacing w:val="6"/>
                      <w:kern w:val="0"/>
                      <w:szCs w:val="21"/>
                    </w:rPr>
                    <w:t>を</w:t>
                  </w:r>
                  <w:r w:rsidR="00A43FD4" w:rsidRPr="00632C02">
                    <w:rPr>
                      <w:rFonts w:ascii="ＭＳ 明朝" w:eastAsia="ＭＳ 明朝" w:hAnsi="ＭＳ 明朝" w:cs="ＭＳ 明朝" w:hint="eastAsia"/>
                      <w:spacing w:val="6"/>
                      <w:kern w:val="0"/>
                      <w:szCs w:val="21"/>
                    </w:rPr>
                    <w:t>掲示している。</w:t>
                  </w:r>
                  <w:r w:rsidR="00E1260F">
                    <w:rPr>
                      <w:rFonts w:ascii="ＭＳ 明朝" w:eastAsia="ＭＳ 明朝" w:hAnsi="ＭＳ 明朝" w:cs="ＭＳ 明朝"/>
                      <w:spacing w:val="6"/>
                      <w:kern w:val="0"/>
                      <w:szCs w:val="21"/>
                    </w:rPr>
                    <w:br/>
                  </w:r>
                  <w:r w:rsidR="00E1260F">
                    <w:rPr>
                      <w:rFonts w:ascii="ＭＳ 明朝" w:eastAsia="ＭＳ 明朝" w:hAnsi="ＭＳ 明朝" w:cs="ＭＳ 明朝" w:hint="eastAsia"/>
                      <w:spacing w:val="6"/>
                      <w:kern w:val="0"/>
                      <w:szCs w:val="21"/>
                    </w:rPr>
                    <w:t>＜データ活用の具体的な例＞</w:t>
                  </w:r>
                  <w:r w:rsidR="002B19DF">
                    <w:rPr>
                      <w:rFonts w:ascii="ＭＳ 明朝" w:eastAsia="ＭＳ 明朝" w:hAnsi="ＭＳ 明朝" w:cs="ＭＳ 明朝"/>
                      <w:spacing w:val="6"/>
                      <w:kern w:val="0"/>
                      <w:szCs w:val="21"/>
                    </w:rPr>
                    <w:br/>
                  </w:r>
                  <w:r w:rsidR="00E1260F" w:rsidRPr="00E1260F">
                    <w:rPr>
                      <w:rFonts w:ascii="ＭＳ 明朝" w:eastAsia="ＭＳ 明朝" w:hAnsi="ＭＳ 明朝" w:cs="ＭＳ 明朝" w:hint="eastAsia"/>
                      <w:spacing w:val="6"/>
                      <w:kern w:val="0"/>
                      <w:szCs w:val="21"/>
                    </w:rPr>
                    <w:t>-過去の運行データや季節、天候などを活用し、最適な運行経路、配車、庸車、作業者等の発注精度を向上</w:t>
                  </w:r>
                  <w:r w:rsidR="002B19DF">
                    <w:rPr>
                      <w:rFonts w:ascii="ＭＳ 明朝" w:eastAsia="ＭＳ 明朝" w:hAnsi="ＭＳ 明朝" w:cs="ＭＳ 明朝"/>
                      <w:spacing w:val="6"/>
                      <w:kern w:val="0"/>
                      <w:szCs w:val="21"/>
                    </w:rPr>
                    <w:br/>
                  </w:r>
                  <w:r w:rsidR="00E1260F" w:rsidRPr="00E1260F">
                    <w:rPr>
                      <w:rFonts w:ascii="ＭＳ 明朝" w:eastAsia="ＭＳ 明朝" w:hAnsi="ＭＳ 明朝" w:cs="ＭＳ 明朝" w:hint="eastAsia"/>
                      <w:spacing w:val="6"/>
                      <w:kern w:val="0"/>
                      <w:szCs w:val="21"/>
                    </w:rPr>
                    <w:t>-ドライブレコーダーの内容を分析し、事故が起こりやすい状況を効率的に抽出し、従業員教育することで、</w:t>
                  </w:r>
                  <w:r w:rsidR="00E1260F" w:rsidRPr="00E1260F">
                    <w:rPr>
                      <w:rFonts w:ascii="ＭＳ 明朝" w:eastAsia="ＭＳ 明朝" w:hAnsi="ＭＳ 明朝" w:cs="ＭＳ 明朝" w:hint="eastAsia"/>
                      <w:spacing w:val="6"/>
                      <w:kern w:val="0"/>
                      <w:szCs w:val="21"/>
                    </w:rPr>
                    <w:lastRenderedPageBreak/>
                    <w:t>事故率を低減</w:t>
                  </w:r>
                  <w:r w:rsidR="002B19DF">
                    <w:rPr>
                      <w:rFonts w:ascii="ＭＳ 明朝" w:eastAsia="ＭＳ 明朝" w:hAnsi="ＭＳ 明朝" w:cs="ＭＳ 明朝"/>
                      <w:spacing w:val="6"/>
                      <w:kern w:val="0"/>
                      <w:szCs w:val="21"/>
                    </w:rPr>
                    <w:br/>
                  </w:r>
                  <w:r w:rsidR="00E1260F" w:rsidRPr="00E1260F">
                    <w:rPr>
                      <w:rFonts w:ascii="ＭＳ 明朝" w:eastAsia="ＭＳ 明朝" w:hAnsi="ＭＳ 明朝" w:cs="ＭＳ 明朝" w:hint="eastAsia"/>
                      <w:spacing w:val="6"/>
                      <w:kern w:val="0"/>
                      <w:szCs w:val="21"/>
                    </w:rPr>
                    <w:t>-過去の営業データや運行実績から潜在顧客の絞り込み、適切な単価、タイミングの提案</w:t>
                  </w:r>
                  <w:r w:rsidR="00E1260F">
                    <w:rPr>
                      <w:rFonts w:ascii="ＭＳ 明朝" w:eastAsia="ＭＳ 明朝" w:hAnsi="ＭＳ 明朝" w:cs="ＭＳ 明朝"/>
                      <w:spacing w:val="6"/>
                      <w:kern w:val="0"/>
                      <w:szCs w:val="21"/>
                    </w:rPr>
                    <w:br/>
                  </w:r>
                  <w:r w:rsidR="00BD6D4B">
                    <w:rPr>
                      <w:rFonts w:ascii="ＭＳ 明朝" w:eastAsia="ＭＳ 明朝" w:hAnsi="ＭＳ 明朝" w:cs="ＭＳ 明朝" w:hint="eastAsia"/>
                      <w:spacing w:val="6"/>
                      <w:kern w:val="0"/>
                      <w:szCs w:val="21"/>
                    </w:rPr>
                    <w:t>（Webサイト</w:t>
                  </w:r>
                  <w:r w:rsidR="00343B7B">
                    <w:rPr>
                      <w:rFonts w:ascii="ＭＳ 明朝" w:eastAsia="ＭＳ 明朝" w:hAnsi="ＭＳ 明朝" w:cs="ＭＳ 明朝" w:hint="eastAsia"/>
                      <w:spacing w:val="6"/>
                      <w:kern w:val="0"/>
                      <w:szCs w:val="21"/>
                    </w:rPr>
                    <w:t xml:space="preserve">　「</w:t>
                  </w:r>
                  <w:r w:rsidR="00BD6D4B">
                    <w:rPr>
                      <w:rFonts w:ascii="ＭＳ 明朝" w:eastAsia="ＭＳ 明朝" w:hAnsi="ＭＳ 明朝" w:cs="ＭＳ 明朝" w:hint="eastAsia"/>
                      <w:spacing w:val="6"/>
                      <w:kern w:val="0"/>
                      <w:szCs w:val="21"/>
                    </w:rPr>
                    <w:t>D</w:t>
                  </w:r>
                  <w:r w:rsidR="00BD6D4B">
                    <w:rPr>
                      <w:rFonts w:ascii="ＭＳ 明朝" w:eastAsia="ＭＳ 明朝" w:hAnsi="ＭＳ 明朝" w:cs="ＭＳ 明朝"/>
                      <w:spacing w:val="6"/>
                      <w:kern w:val="0"/>
                      <w:szCs w:val="21"/>
                    </w:rPr>
                    <w:t>X</w:t>
                  </w:r>
                  <w:r w:rsidR="00BD6D4B">
                    <w:rPr>
                      <w:rFonts w:ascii="ＭＳ 明朝" w:eastAsia="ＭＳ 明朝" w:hAnsi="ＭＳ 明朝" w:cs="ＭＳ 明朝" w:hint="eastAsia"/>
                      <w:spacing w:val="6"/>
                      <w:kern w:val="0"/>
                      <w:szCs w:val="21"/>
                    </w:rPr>
                    <w:t>の取り組み</w:t>
                  </w:r>
                  <w:r w:rsidR="00343B7B">
                    <w:rPr>
                      <w:rFonts w:ascii="ＭＳ 明朝" w:eastAsia="ＭＳ 明朝" w:hAnsi="ＭＳ 明朝" w:cs="ＭＳ 明朝" w:hint="eastAsia"/>
                      <w:spacing w:val="6"/>
                      <w:kern w:val="0"/>
                      <w:szCs w:val="21"/>
                    </w:rPr>
                    <w:t>」ページ</w:t>
                  </w:r>
                  <w:r w:rsidR="00BD6D4B">
                    <w:rPr>
                      <w:rFonts w:ascii="ＭＳ 明朝" w:eastAsia="ＭＳ 明朝" w:hAnsi="ＭＳ 明朝" w:cs="ＭＳ 明朝" w:hint="eastAsia"/>
                      <w:spacing w:val="6"/>
                      <w:kern w:val="0"/>
                      <w:szCs w:val="21"/>
                    </w:rPr>
                    <w:t>）</w:t>
                  </w:r>
                </w:p>
              </w:tc>
            </w:tr>
            <w:tr w:rsidR="00176FCA" w:rsidRPr="00BB0E49" w14:paraId="1D308A85" w14:textId="77777777" w:rsidTr="00C76DE9">
              <w:trPr>
                <w:trHeight w:val="697"/>
              </w:trPr>
              <w:tc>
                <w:tcPr>
                  <w:tcW w:w="2600" w:type="dxa"/>
                  <w:shd w:val="clear" w:color="auto" w:fill="auto"/>
                </w:tcPr>
                <w:p w14:paraId="439B47D7" w14:textId="77777777" w:rsidR="00176FCA" w:rsidRPr="00BB0E49" w:rsidRDefault="00176FCA" w:rsidP="00176FC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1353FF79" w:rsidR="00176FCA" w:rsidRPr="00B054D9" w:rsidRDefault="00176F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w:t>
                  </w:r>
                  <w:r w:rsidR="00B00754">
                    <w:rPr>
                      <w:rFonts w:ascii="ＭＳ 明朝" w:eastAsia="ＭＳ 明朝" w:hAnsi="ＭＳ 明朝" w:cs="ＭＳ 明朝" w:hint="eastAsia"/>
                      <w:spacing w:val="6"/>
                      <w:kern w:val="0"/>
                      <w:szCs w:val="21"/>
                    </w:rPr>
                    <w:t>において</w:t>
                  </w:r>
                  <w:r>
                    <w:rPr>
                      <w:rFonts w:ascii="ＭＳ 明朝" w:eastAsia="ＭＳ 明朝" w:hAnsi="ＭＳ 明朝" w:cs="ＭＳ 明朝" w:hint="eastAsia"/>
                      <w:spacing w:val="6"/>
                      <w:kern w:val="0"/>
                      <w:szCs w:val="21"/>
                    </w:rPr>
                    <w:t>承認された中期経営計画に基づき、記載した内容を公表している。</w:t>
                  </w:r>
                  <w:r w:rsidR="00C00323">
                    <w:rPr>
                      <w:rFonts w:ascii="ＭＳ 明朝" w:eastAsia="ＭＳ 明朝" w:hAnsi="ＭＳ 明朝" w:cs="ＭＳ 明朝" w:hint="eastAsia"/>
                      <w:spacing w:val="6"/>
                      <w:kern w:val="0"/>
                      <w:szCs w:val="21"/>
                    </w:rPr>
                    <w:t>また、</w:t>
                  </w:r>
                  <w:r w:rsidR="00C00323" w:rsidRPr="00632C02">
                    <w:rPr>
                      <w:rFonts w:ascii="ＭＳ 明朝" w:eastAsia="ＭＳ 明朝" w:hAnsi="ＭＳ 明朝" w:cs="ＭＳ 明朝" w:hint="eastAsia"/>
                      <w:spacing w:val="6"/>
                      <w:kern w:val="0"/>
                      <w:szCs w:val="21"/>
                    </w:rPr>
                    <w:t>「DXの取り組み」</w:t>
                  </w:r>
                  <w:r w:rsidR="00B00754">
                    <w:rPr>
                      <w:rFonts w:ascii="ＭＳ 明朝" w:eastAsia="ＭＳ 明朝" w:hAnsi="ＭＳ 明朝" w:cs="ＭＳ 明朝" w:hint="eastAsia"/>
                      <w:spacing w:val="6"/>
                      <w:kern w:val="0"/>
                      <w:szCs w:val="21"/>
                    </w:rPr>
                    <w:t>についても</w:t>
                  </w:r>
                  <w:r w:rsidR="00C00323">
                    <w:rPr>
                      <w:rFonts w:ascii="ＭＳ 明朝" w:eastAsia="ＭＳ 明朝" w:hAnsi="ＭＳ 明朝" w:cs="ＭＳ 明朝" w:hint="eastAsia"/>
                      <w:spacing w:val="6"/>
                      <w:kern w:val="0"/>
                      <w:szCs w:val="21"/>
                    </w:rPr>
                    <w:t>、関係者の承認を経て掲示している。</w:t>
                  </w:r>
                </w:p>
              </w:tc>
            </w:tr>
          </w:tbl>
          <w:p w14:paraId="6A3ECF54" w14:textId="04499FD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0D0EBCEB" w:rsidR="00971AB3" w:rsidRPr="00F72C80" w:rsidRDefault="00971AB3" w:rsidP="00F72C80">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72C80">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1FD533B3" w:rsidR="00971AB3" w:rsidRDefault="002960F8">
                  <w:pPr>
                    <w:suppressAutoHyphens/>
                    <w:kinsoku w:val="0"/>
                    <w:overflowPunct w:val="0"/>
                    <w:adjustRightInd w:val="0"/>
                    <w:spacing w:afterLines="50" w:after="120" w:line="238" w:lineRule="exact"/>
                    <w:jc w:val="left"/>
                    <w:textAlignment w:val="center"/>
                  </w:pPr>
                  <w:hyperlink r:id="rId17" w:history="1">
                    <w:r w:rsidR="00BB0243" w:rsidRPr="00EC2A96">
                      <w:rPr>
                        <w:rStyle w:val="af6"/>
                      </w:rPr>
                      <w:t>https://ssl4.eir-parts.net/doc/9075/tdnet/2442519/00.pdf</w:t>
                    </w:r>
                  </w:hyperlink>
                  <w:r w:rsidR="00BB0243">
                    <w:br/>
                  </w:r>
                  <w:r w:rsidR="00B00754" w:rsidRPr="00C957EE">
                    <w:rPr>
                      <w:rFonts w:ascii="ＭＳ 明朝" w:eastAsia="ＭＳ 明朝" w:hAnsi="ＭＳ 明朝" w:cs="ＭＳ 明朝" w:hint="eastAsia"/>
                      <w:spacing w:val="6"/>
                      <w:kern w:val="0"/>
                      <w:szCs w:val="21"/>
                    </w:rPr>
                    <w:t>○</w:t>
                  </w:r>
                  <w:r w:rsidR="00B00754" w:rsidRPr="00F21B87">
                    <w:rPr>
                      <w:rFonts w:ascii="ＭＳ 明朝" w:eastAsia="ＭＳ 明朝" w:hAnsi="ＭＳ 明朝" w:cs="ＭＳ 明朝" w:hint="eastAsia"/>
                      <w:spacing w:val="6"/>
                      <w:kern w:val="0"/>
                      <w:szCs w:val="21"/>
                    </w:rPr>
                    <w:t>株主・投資家の皆さまへ</w:t>
                  </w:r>
                  <w:r w:rsidR="00B00754">
                    <w:rPr>
                      <w:rFonts w:ascii="ＭＳ 明朝" w:eastAsia="ＭＳ 明朝" w:hAnsi="ＭＳ 明朝" w:cs="ＭＳ 明朝" w:hint="eastAsia"/>
                      <w:spacing w:val="6"/>
                      <w:kern w:val="0"/>
                      <w:szCs w:val="21"/>
                    </w:rPr>
                    <w:t xml:space="preserve"> </w:t>
                  </w:r>
                  <w:r w:rsidR="00B00754">
                    <w:rPr>
                      <w:rFonts w:ascii="ＭＳ 明朝" w:eastAsia="ＭＳ 明朝" w:hAnsi="ＭＳ 明朝" w:cs="ＭＳ 明朝"/>
                      <w:spacing w:val="6"/>
                      <w:kern w:val="0"/>
                      <w:szCs w:val="21"/>
                    </w:rPr>
                    <w:t>&gt;</w:t>
                  </w:r>
                  <w:r w:rsidR="00B00754" w:rsidRPr="00F21B87">
                    <w:rPr>
                      <w:rFonts w:ascii="ＭＳ 明朝" w:eastAsia="ＭＳ 明朝" w:hAnsi="ＭＳ 明朝" w:cs="ＭＳ 明朝" w:hint="eastAsia"/>
                      <w:spacing w:val="6"/>
                      <w:kern w:val="0"/>
                      <w:szCs w:val="21"/>
                    </w:rPr>
                    <w:t>経営方針</w:t>
                  </w:r>
                  <w:r w:rsidR="00B00754">
                    <w:rPr>
                      <w:rFonts w:ascii="ＭＳ 明朝" w:eastAsia="ＭＳ 明朝" w:hAnsi="ＭＳ 明朝" w:cs="ＭＳ 明朝" w:hint="eastAsia"/>
                      <w:spacing w:val="6"/>
                      <w:kern w:val="0"/>
                      <w:szCs w:val="21"/>
                    </w:rPr>
                    <w:t xml:space="preserve"> &gt;中期経営計画 &gt;参考資料 </w:t>
                  </w:r>
                  <w:r w:rsidR="00B00754">
                    <w:rPr>
                      <w:rFonts w:ascii="ＭＳ 明朝" w:eastAsia="ＭＳ 明朝" w:hAnsi="ＭＳ 明朝" w:cs="ＭＳ 明朝"/>
                      <w:spacing w:val="6"/>
                      <w:kern w:val="0"/>
                      <w:szCs w:val="21"/>
                    </w:rPr>
                    <w:t>&gt;</w:t>
                  </w:r>
                  <w:r w:rsidR="00627BE1" w:rsidRPr="00627BE1">
                    <w:rPr>
                      <w:rFonts w:ascii="ＭＳ 明朝" w:eastAsia="ＭＳ 明朝" w:hAnsi="ＭＳ 明朝" w:hint="eastAsia"/>
                      <w:color w:val="000000" w:themeColor="text1"/>
                    </w:rPr>
                    <w:t>中期経営計画の策定に関するお知らせ</w:t>
                  </w:r>
                  <w:r w:rsidR="00627BE1">
                    <w:t xml:space="preserve"> </w:t>
                  </w:r>
                  <w:r w:rsidR="00B00754">
                    <w:t>&gt;</w:t>
                  </w:r>
                  <w:r w:rsidR="00B00754" w:rsidRPr="00C957EE">
                    <w:rPr>
                      <w:rFonts w:ascii="ＭＳ 明朝" w:eastAsia="ＭＳ 明朝" w:hAnsi="ＭＳ 明朝" w:cs="ＭＳ 明朝" w:hint="eastAsia"/>
                      <w:spacing w:val="6"/>
                      <w:kern w:val="0"/>
                      <w:szCs w:val="21"/>
                    </w:rPr>
                    <w:t>中期経営計画(</w:t>
                  </w:r>
                  <w:r w:rsidR="00B00754" w:rsidRPr="0089251A">
                    <w:rPr>
                      <w:rFonts w:ascii="ＭＳ 明朝" w:eastAsia="ＭＳ 明朝" w:hAnsi="ＭＳ 明朝" w:cs="ＭＳ 明朝"/>
                      <w:spacing w:val="6"/>
                      <w:kern w:val="0"/>
                      <w:szCs w:val="21"/>
                    </w:rPr>
                    <w:t>Change &amp; Growth 2026</w:t>
                  </w:r>
                  <w:r w:rsidR="00B00754" w:rsidRPr="00C957EE">
                    <w:rPr>
                      <w:rFonts w:ascii="ＭＳ 明朝" w:eastAsia="ＭＳ 明朝" w:hAnsi="ＭＳ 明朝" w:cs="ＭＳ 明朝" w:hint="eastAsia"/>
                      <w:spacing w:val="6"/>
                      <w:kern w:val="0"/>
                      <w:szCs w:val="21"/>
                    </w:rPr>
                    <w:t>)</w:t>
                  </w:r>
                  <w:r w:rsidR="007D1A49">
                    <w:rPr>
                      <w:rFonts w:ascii="ＭＳ 明朝" w:eastAsia="ＭＳ 明朝" w:hAnsi="ＭＳ 明朝" w:cs="ＭＳ 明朝" w:hint="eastAsia"/>
                      <w:spacing w:val="6"/>
                      <w:kern w:val="0"/>
                      <w:szCs w:val="21"/>
                    </w:rPr>
                    <w:t>紙面の</w:t>
                  </w:r>
                  <w:r w:rsidR="00BB0243">
                    <w:t>P.</w:t>
                  </w:r>
                  <w:r w:rsidR="00527128">
                    <w:rPr>
                      <w:rFonts w:hint="eastAsia"/>
                    </w:rPr>
                    <w:t>23</w:t>
                  </w:r>
                  <w:r w:rsidR="00380DD4">
                    <w:rPr>
                      <w:rFonts w:hint="eastAsia"/>
                    </w:rPr>
                    <w:t>～</w:t>
                  </w:r>
                  <w:r w:rsidR="00BB0243">
                    <w:rPr>
                      <w:rFonts w:hint="eastAsia"/>
                    </w:rPr>
                    <w:t>24</w:t>
                  </w:r>
                  <w:r w:rsidR="00B87075">
                    <w:rPr>
                      <w:rFonts w:ascii="ＭＳ 明朝" w:eastAsia="ＭＳ 明朝" w:hAnsi="ＭＳ 明朝" w:cs="ＭＳ 明朝"/>
                      <w:spacing w:val="6"/>
                      <w:kern w:val="0"/>
                      <w:szCs w:val="21"/>
                    </w:rPr>
                    <w:br/>
                  </w:r>
                  <w:r w:rsidR="007D1A49">
                    <w:rPr>
                      <w:rFonts w:hint="eastAsia"/>
                    </w:rPr>
                    <w:t>ページタイトル：</w:t>
                  </w:r>
                  <w:r w:rsidR="00B87075">
                    <w:t>DXの推進・活用</w:t>
                  </w:r>
                  <w:r w:rsidR="00BB0243">
                    <w:rPr>
                      <w:rFonts w:ascii="ＭＳ 明朝" w:eastAsia="ＭＳ 明朝" w:hAnsi="ＭＳ 明朝" w:cs="ＭＳ 明朝"/>
                      <w:spacing w:val="6"/>
                      <w:kern w:val="0"/>
                      <w:szCs w:val="21"/>
                    </w:rPr>
                    <w:br/>
                  </w:r>
                  <w:r w:rsidR="00405812">
                    <w:rPr>
                      <w:rFonts w:hint="eastAsia"/>
                    </w:rPr>
                    <w:t>・</w:t>
                  </w:r>
                  <w:r w:rsidR="00405812">
                    <w:t>DX人材の育成と組織改革</w:t>
                  </w:r>
                </w:p>
                <w:p w14:paraId="1364811C" w14:textId="77777777" w:rsidR="00405812" w:rsidRDefault="007D1A49" w:rsidP="00E777D7">
                  <w:pPr>
                    <w:suppressAutoHyphens/>
                    <w:kinsoku w:val="0"/>
                    <w:overflowPunct w:val="0"/>
                    <w:adjustRightInd w:val="0"/>
                    <w:spacing w:afterLines="50" w:after="120" w:line="238" w:lineRule="exact"/>
                    <w:jc w:val="left"/>
                    <w:textAlignment w:val="center"/>
                  </w:pPr>
                  <w:r>
                    <w:rPr>
                      <w:rFonts w:hint="eastAsia"/>
                    </w:rPr>
                    <w:t>ページタイトル：</w:t>
                  </w:r>
                  <w:r>
                    <w:t>人材・組織基盤の強化</w:t>
                  </w:r>
                  <w:r>
                    <w:rPr>
                      <w:rFonts w:ascii="ＭＳ 明朝" w:eastAsia="ＭＳ 明朝" w:hAnsi="ＭＳ 明朝" w:cs="ＭＳ 明朝"/>
                      <w:spacing w:val="6"/>
                      <w:kern w:val="0"/>
                      <w:szCs w:val="21"/>
                    </w:rPr>
                    <w:br/>
                  </w:r>
                  <w:r>
                    <w:rPr>
                      <w:rFonts w:hint="eastAsia"/>
                    </w:rPr>
                    <w:t>・組織基盤強化</w:t>
                  </w:r>
                </w:p>
                <w:p w14:paraId="1F811F90" w14:textId="77777777" w:rsidR="00467B19" w:rsidRDefault="00467B19" w:rsidP="00E777D7">
                  <w:pPr>
                    <w:suppressAutoHyphens/>
                    <w:kinsoku w:val="0"/>
                    <w:overflowPunct w:val="0"/>
                    <w:adjustRightInd w:val="0"/>
                    <w:spacing w:afterLines="50" w:after="120" w:line="238" w:lineRule="exact"/>
                    <w:jc w:val="left"/>
                    <w:textAlignment w:val="center"/>
                  </w:pPr>
                </w:p>
                <w:p w14:paraId="0A5DC5A6" w14:textId="77777777" w:rsidR="00467B19" w:rsidRDefault="002960F8" w:rsidP="00467B19">
                  <w:pPr>
                    <w:suppressAutoHyphens/>
                    <w:kinsoku w:val="0"/>
                    <w:overflowPunct w:val="0"/>
                    <w:adjustRightInd w:val="0"/>
                    <w:spacing w:afterLines="50" w:after="120" w:line="238" w:lineRule="exact"/>
                    <w:jc w:val="left"/>
                    <w:textAlignment w:val="center"/>
                    <w:rPr>
                      <w:rStyle w:val="af6"/>
                    </w:rPr>
                  </w:pPr>
                  <w:hyperlink r:id="rId18" w:history="1">
                    <w:r w:rsidR="00467B19" w:rsidRPr="00F12B17">
                      <w:rPr>
                        <w:rStyle w:val="af6"/>
                      </w:rPr>
                      <w:t>https://corp.fukutsu.co.jp/corp/company/dx.html</w:t>
                    </w:r>
                  </w:hyperlink>
                </w:p>
                <w:p w14:paraId="01FA6368" w14:textId="036DFED8" w:rsidR="00467B19" w:rsidRPr="00BB0E49" w:rsidRDefault="00467B19" w:rsidP="00E777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7EE">
                    <w:rPr>
                      <w:rFonts w:ascii="ＭＳ 明朝" w:eastAsia="ＭＳ 明朝" w:hAnsi="ＭＳ 明朝" w:cs="ＭＳ 明朝" w:hint="eastAsia"/>
                      <w:spacing w:val="6"/>
                      <w:kern w:val="0"/>
                      <w:szCs w:val="21"/>
                    </w:rPr>
                    <w:t>○</w:t>
                  </w:r>
                  <w:r w:rsidRPr="004758D0">
                    <w:rPr>
                      <w:rFonts w:ascii="ＭＳ 明朝" w:eastAsia="ＭＳ 明朝" w:hAnsi="ＭＳ 明朝" w:cs="ＭＳ 明朝" w:hint="eastAsia"/>
                      <w:spacing w:val="6"/>
                      <w:kern w:val="0"/>
                      <w:szCs w:val="21"/>
                    </w:rPr>
                    <w:t>ホーム</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&gt;</w:t>
                  </w:r>
                  <w:r>
                    <w:rPr>
                      <w:rFonts w:ascii="ＭＳ 明朝" w:eastAsia="ＭＳ 明朝" w:hAnsi="ＭＳ 明朝" w:cs="ＭＳ 明朝" w:hint="eastAsia"/>
                      <w:spacing w:val="6"/>
                      <w:kern w:val="0"/>
                      <w:szCs w:val="21"/>
                    </w:rPr>
                    <w:t>会社情報 &gt;</w:t>
                  </w:r>
                  <w:r w:rsidRPr="004758D0">
                    <w:rPr>
                      <w:rFonts w:ascii="ＭＳ 明朝" w:eastAsia="ＭＳ 明朝" w:hAnsi="ＭＳ 明朝" w:cs="ＭＳ 明朝" w:hint="eastAsia"/>
                      <w:spacing w:val="6"/>
                      <w:kern w:val="0"/>
                      <w:szCs w:val="21"/>
                    </w:rPr>
                    <w:t>DXの取り組み</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DX推進体制</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CD85FAE" w14:textId="4F4D38F2" w:rsidR="00405812" w:rsidRDefault="007601E3" w:rsidP="00E777D7">
                  <w:pPr>
                    <w:suppressAutoHyphens/>
                    <w:kinsoku w:val="0"/>
                    <w:overflowPunct w:val="0"/>
                    <w:adjustRightInd w:val="0"/>
                    <w:spacing w:afterLines="50" w:after="120" w:line="238" w:lineRule="exact"/>
                    <w:ind w:left="214" w:hangingChars="100" w:hanging="214"/>
                    <w:jc w:val="left"/>
                    <w:textAlignment w:val="center"/>
                  </w:pPr>
                  <w:r>
                    <w:rPr>
                      <w:rFonts w:hint="eastAsia"/>
                    </w:rPr>
                    <w:t>・</w:t>
                  </w:r>
                  <w:r w:rsidR="00527128">
                    <w:t>DX人材の育成と組織改革</w:t>
                  </w:r>
                  <w:r w:rsidR="00527128">
                    <w:br/>
                  </w:r>
                  <w:r>
                    <w:rPr>
                      <w:rFonts w:hint="eastAsia"/>
                    </w:rPr>
                    <w:t>-</w:t>
                  </w:r>
                  <w:r w:rsidR="00527128">
                    <w:t>DXに精通した専門人材の確保と社内でのDX人材の育成を積極的に推進</w:t>
                  </w:r>
                  <w:r w:rsidR="00527128">
                    <w:br/>
                  </w:r>
                  <w:r>
                    <w:rPr>
                      <w:rFonts w:hint="eastAsia"/>
                    </w:rPr>
                    <w:t>-</w:t>
                  </w:r>
                  <w:r w:rsidR="00527128">
                    <w:t>組織の文化を変革し、変化に対応できる柔軟性のある組織を形成</w:t>
                  </w:r>
                  <w:r w:rsidR="00527128">
                    <w:br/>
                  </w:r>
                  <w:r w:rsidR="00527128">
                    <w:rPr>
                      <w:rFonts w:hint="eastAsia"/>
                    </w:rPr>
                    <w:t>（</w:t>
                  </w:r>
                  <w:r w:rsidR="00527128" w:rsidRPr="00C957EE">
                    <w:rPr>
                      <w:rFonts w:ascii="ＭＳ 明朝" w:eastAsia="ＭＳ 明朝" w:hAnsi="ＭＳ 明朝" w:cs="ＭＳ 明朝" w:hint="eastAsia"/>
                      <w:spacing w:val="6"/>
                      <w:kern w:val="0"/>
                      <w:szCs w:val="21"/>
                    </w:rPr>
                    <w:t>中期経営計画(</w:t>
                  </w:r>
                  <w:r w:rsidR="00527128" w:rsidRPr="0089251A">
                    <w:rPr>
                      <w:rFonts w:ascii="ＭＳ 明朝" w:eastAsia="ＭＳ 明朝" w:hAnsi="ＭＳ 明朝" w:cs="ＭＳ 明朝"/>
                      <w:spacing w:val="6"/>
                      <w:kern w:val="0"/>
                      <w:szCs w:val="21"/>
                    </w:rPr>
                    <w:t>Change &amp; Growth 2026</w:t>
                  </w:r>
                  <w:r w:rsidR="00527128" w:rsidRPr="00C957EE">
                    <w:rPr>
                      <w:rFonts w:ascii="ＭＳ 明朝" w:eastAsia="ＭＳ 明朝" w:hAnsi="ＭＳ 明朝" w:cs="ＭＳ 明朝" w:hint="eastAsia"/>
                      <w:spacing w:val="6"/>
                      <w:kern w:val="0"/>
                      <w:szCs w:val="21"/>
                    </w:rPr>
                    <w:t xml:space="preserve">) </w:t>
                  </w:r>
                  <w:r w:rsidR="00B00754">
                    <w:rPr>
                      <w:rFonts w:ascii="ＭＳ 明朝" w:eastAsia="ＭＳ 明朝" w:hAnsi="ＭＳ 明朝" w:cs="ＭＳ 明朝" w:hint="eastAsia"/>
                      <w:spacing w:val="6"/>
                      <w:kern w:val="0"/>
                      <w:szCs w:val="21"/>
                    </w:rPr>
                    <w:t>紙面の</w:t>
                  </w:r>
                  <w:r w:rsidR="00527128">
                    <w:rPr>
                      <w:rFonts w:hint="eastAsia"/>
                    </w:rPr>
                    <w:t>P.23）</w:t>
                  </w:r>
                  <w:r w:rsidR="00527128">
                    <w:br/>
                  </w:r>
                </w:p>
                <w:p w14:paraId="1B1B3337" w14:textId="01F29850" w:rsidR="001E6730" w:rsidRDefault="00405812" w:rsidP="00E777D7">
                  <w:pPr>
                    <w:suppressAutoHyphens/>
                    <w:kinsoku w:val="0"/>
                    <w:overflowPunct w:val="0"/>
                    <w:adjustRightInd w:val="0"/>
                    <w:spacing w:afterLines="50" w:after="120" w:line="238" w:lineRule="exact"/>
                    <w:ind w:left="214" w:hangingChars="100" w:hanging="214"/>
                    <w:jc w:val="left"/>
                    <w:textAlignment w:val="center"/>
                  </w:pPr>
                  <w:r>
                    <w:rPr>
                      <w:rFonts w:hint="eastAsia"/>
                    </w:rPr>
                    <w:t>・</w:t>
                  </w:r>
                  <w:r>
                    <w:t>組織基盤強化</w:t>
                  </w:r>
                  <w:r w:rsidR="00527128">
                    <w:br/>
                  </w:r>
                  <w:r>
                    <w:rPr>
                      <w:rFonts w:hint="eastAsia"/>
                    </w:rPr>
                    <w:t>-</w:t>
                  </w:r>
                  <w:r w:rsidR="00BB0243">
                    <w:t>営業やDX等の機能強化を通じ、売上拡大・品質向上を推進する専門部署・チーム</w:t>
                  </w:r>
                  <w:r w:rsidR="00F63D44">
                    <w:rPr>
                      <w:rFonts w:hint="eastAsia"/>
                    </w:rPr>
                    <w:t>を</w:t>
                  </w:r>
                  <w:r w:rsidR="00BB0243">
                    <w:t>設立</w:t>
                  </w:r>
                  <w:r w:rsidR="00F63D44">
                    <w:rPr>
                      <w:rFonts w:hint="eastAsia"/>
                    </w:rPr>
                    <w:t>する。</w:t>
                  </w:r>
                  <w:r w:rsidR="00527128">
                    <w:br/>
                  </w:r>
                  <w:r w:rsidR="00527128">
                    <w:rPr>
                      <w:rFonts w:hint="eastAsia"/>
                    </w:rPr>
                    <w:t>（</w:t>
                  </w:r>
                  <w:r w:rsidR="00527128" w:rsidRPr="00C957EE">
                    <w:rPr>
                      <w:rFonts w:ascii="ＭＳ 明朝" w:eastAsia="ＭＳ 明朝" w:hAnsi="ＭＳ 明朝" w:cs="ＭＳ 明朝" w:hint="eastAsia"/>
                      <w:spacing w:val="6"/>
                      <w:kern w:val="0"/>
                      <w:szCs w:val="21"/>
                    </w:rPr>
                    <w:t>中期経営計画(</w:t>
                  </w:r>
                  <w:r w:rsidR="00527128" w:rsidRPr="0089251A">
                    <w:rPr>
                      <w:rFonts w:ascii="ＭＳ 明朝" w:eastAsia="ＭＳ 明朝" w:hAnsi="ＭＳ 明朝" w:cs="ＭＳ 明朝"/>
                      <w:spacing w:val="6"/>
                      <w:kern w:val="0"/>
                      <w:szCs w:val="21"/>
                    </w:rPr>
                    <w:t>Change &amp; Growth 2026</w:t>
                  </w:r>
                  <w:r w:rsidR="00527128" w:rsidRPr="00C957EE">
                    <w:rPr>
                      <w:rFonts w:ascii="ＭＳ 明朝" w:eastAsia="ＭＳ 明朝" w:hAnsi="ＭＳ 明朝" w:cs="ＭＳ 明朝" w:hint="eastAsia"/>
                      <w:spacing w:val="6"/>
                      <w:kern w:val="0"/>
                      <w:szCs w:val="21"/>
                    </w:rPr>
                    <w:t xml:space="preserve">) </w:t>
                  </w:r>
                  <w:r w:rsidR="00B00754">
                    <w:rPr>
                      <w:rFonts w:ascii="ＭＳ 明朝" w:eastAsia="ＭＳ 明朝" w:hAnsi="ＭＳ 明朝" w:cs="ＭＳ 明朝" w:hint="eastAsia"/>
                      <w:spacing w:val="6"/>
                      <w:kern w:val="0"/>
                      <w:szCs w:val="21"/>
                    </w:rPr>
                    <w:t>紙面の</w:t>
                  </w:r>
                  <w:r w:rsidR="00527128">
                    <w:rPr>
                      <w:rFonts w:hint="eastAsia"/>
                    </w:rPr>
                    <w:t>P.24）</w:t>
                  </w:r>
                </w:p>
                <w:p w14:paraId="7AA9ADD5" w14:textId="77777777" w:rsidR="001E6730" w:rsidRDefault="001E6730" w:rsidP="00E777D7">
                  <w:pPr>
                    <w:suppressAutoHyphens/>
                    <w:kinsoku w:val="0"/>
                    <w:overflowPunct w:val="0"/>
                    <w:adjustRightInd w:val="0"/>
                    <w:spacing w:afterLines="50" w:after="120" w:line="238" w:lineRule="exact"/>
                    <w:ind w:left="214" w:hangingChars="100" w:hanging="214"/>
                    <w:jc w:val="left"/>
                    <w:textAlignment w:val="center"/>
                  </w:pPr>
                </w:p>
                <w:p w14:paraId="13E09312" w14:textId="67F97392" w:rsidR="00971AB3" w:rsidRPr="00BB0E49" w:rsidRDefault="001E6730">
                  <w:pPr>
                    <w:suppressAutoHyphens/>
                    <w:kinsoku w:val="0"/>
                    <w:overflowPunct w:val="0"/>
                    <w:adjustRightInd w:val="0"/>
                    <w:spacing w:afterLines="50" w:after="120" w:line="238" w:lineRule="exact"/>
                    <w:ind w:left="214" w:hangingChars="100" w:hanging="214"/>
                    <w:jc w:val="left"/>
                    <w:textAlignment w:val="center"/>
                    <w:rPr>
                      <w:rFonts w:ascii="ＭＳ 明朝" w:eastAsia="ＭＳ 明朝" w:hAnsi="ＭＳ 明朝" w:cs="ＭＳ 明朝"/>
                      <w:spacing w:val="6"/>
                      <w:kern w:val="0"/>
                      <w:szCs w:val="21"/>
                    </w:rPr>
                  </w:pPr>
                  <w:r>
                    <w:rPr>
                      <w:rFonts w:hint="eastAsia"/>
                    </w:rPr>
                    <w:t>・</w:t>
                  </w:r>
                  <w:r w:rsidR="00343B7B">
                    <w:rPr>
                      <w:rFonts w:hint="eastAsia"/>
                    </w:rPr>
                    <w:t>具体的な</w:t>
                  </w:r>
                  <w:r>
                    <w:rPr>
                      <w:rFonts w:hint="eastAsia"/>
                    </w:rPr>
                    <w:t>DX推進体制</w:t>
                  </w:r>
                  <w:r>
                    <w:br/>
                  </w:r>
                  <w:r w:rsidR="00343B7B">
                    <w:rPr>
                      <w:rFonts w:hint="eastAsia"/>
                    </w:rPr>
                    <w:t>-</w:t>
                  </w:r>
                  <w:r w:rsidR="00343B7B" w:rsidRPr="00343B7B">
                    <w:rPr>
                      <w:rFonts w:hint="eastAsia"/>
                    </w:rPr>
                    <w:t>情報システム部門内に「DX推進チーム」を設けて、各部課から選抜された「DX推進者」とともにDX推進に取り組んでい</w:t>
                  </w:r>
                  <w:r w:rsidR="00343B7B">
                    <w:rPr>
                      <w:rFonts w:hint="eastAsia"/>
                    </w:rPr>
                    <w:t>る</w:t>
                  </w:r>
                  <w:r w:rsidR="00343B7B" w:rsidRPr="00343B7B">
                    <w:rPr>
                      <w:rFonts w:hint="eastAsia"/>
                    </w:rPr>
                    <w:t>。社内の先行事例を創出するとともに、各組織内でのデジタル活用の浸透を図ってい</w:t>
                  </w:r>
                  <w:r w:rsidR="00343B7B">
                    <w:rPr>
                      <w:rFonts w:hint="eastAsia"/>
                    </w:rPr>
                    <w:t>る。</w:t>
                  </w:r>
                  <w:r w:rsidR="00343B7B">
                    <w:br/>
                  </w:r>
                  <w:r w:rsidR="00343B7B">
                    <w:rPr>
                      <w:rFonts w:ascii="ＭＳ 明朝" w:eastAsia="ＭＳ 明朝" w:hAnsi="ＭＳ 明朝" w:cs="ＭＳ 明朝" w:hint="eastAsia"/>
                      <w:spacing w:val="6"/>
                      <w:kern w:val="0"/>
                      <w:szCs w:val="21"/>
                    </w:rPr>
                    <w:t>（Webサイト　「D</w:t>
                  </w:r>
                  <w:r w:rsidR="00343B7B">
                    <w:rPr>
                      <w:rFonts w:ascii="ＭＳ 明朝" w:eastAsia="ＭＳ 明朝" w:hAnsi="ＭＳ 明朝" w:cs="ＭＳ 明朝"/>
                      <w:spacing w:val="6"/>
                      <w:kern w:val="0"/>
                      <w:szCs w:val="21"/>
                    </w:rPr>
                    <w:t>X</w:t>
                  </w:r>
                  <w:r w:rsidR="00343B7B">
                    <w:rPr>
                      <w:rFonts w:ascii="ＭＳ 明朝" w:eastAsia="ＭＳ 明朝" w:hAnsi="ＭＳ 明朝" w:cs="ＭＳ 明朝" w:hint="eastAsia"/>
                      <w:spacing w:val="6"/>
                      <w:kern w:val="0"/>
                      <w:szCs w:val="21"/>
                    </w:rPr>
                    <w:t>の取り組み」ページ）</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0FC59C83" w:rsidR="00971AB3" w:rsidRPr="00F72C80" w:rsidRDefault="00971AB3" w:rsidP="00F72C80">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72C80">
              <w:rPr>
                <w:rFonts w:ascii="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18196B9" w14:textId="0A983AFA" w:rsidR="008E6CBC" w:rsidRDefault="002960F8" w:rsidP="008E6CBC">
                  <w:pPr>
                    <w:suppressAutoHyphens/>
                    <w:kinsoku w:val="0"/>
                    <w:overflowPunct w:val="0"/>
                    <w:adjustRightInd w:val="0"/>
                    <w:spacing w:afterLines="50" w:after="120" w:line="238" w:lineRule="exact"/>
                    <w:jc w:val="left"/>
                    <w:textAlignment w:val="center"/>
                    <w:rPr>
                      <w:rStyle w:val="af6"/>
                    </w:rPr>
                  </w:pPr>
                  <w:hyperlink r:id="rId19" w:history="1">
                    <w:r w:rsidR="00696D4D" w:rsidRPr="00EC2A96">
                      <w:rPr>
                        <w:rStyle w:val="af6"/>
                      </w:rPr>
                      <w:t>https://ssl4.eir-parts.net/doc/9075/tdnet/2442519/00.pdf</w:t>
                    </w:r>
                  </w:hyperlink>
                  <w:r w:rsidR="00696D4D">
                    <w:br/>
                  </w:r>
                  <w:r w:rsidR="00380DD4" w:rsidRPr="00C957EE">
                    <w:rPr>
                      <w:rFonts w:ascii="ＭＳ 明朝" w:eastAsia="ＭＳ 明朝" w:hAnsi="ＭＳ 明朝" w:cs="ＭＳ 明朝" w:hint="eastAsia"/>
                      <w:spacing w:val="6"/>
                      <w:kern w:val="0"/>
                      <w:szCs w:val="21"/>
                    </w:rPr>
                    <w:t>○</w:t>
                  </w:r>
                  <w:r w:rsidR="00380DD4" w:rsidRPr="00F21B87">
                    <w:rPr>
                      <w:rFonts w:ascii="ＭＳ 明朝" w:eastAsia="ＭＳ 明朝" w:hAnsi="ＭＳ 明朝" w:cs="ＭＳ 明朝" w:hint="eastAsia"/>
                      <w:spacing w:val="6"/>
                      <w:kern w:val="0"/>
                      <w:szCs w:val="21"/>
                    </w:rPr>
                    <w:t>株主・投資家の皆さまへ</w:t>
                  </w:r>
                  <w:r w:rsidR="00380DD4">
                    <w:rPr>
                      <w:rFonts w:ascii="ＭＳ 明朝" w:eastAsia="ＭＳ 明朝" w:hAnsi="ＭＳ 明朝" w:cs="ＭＳ 明朝" w:hint="eastAsia"/>
                      <w:spacing w:val="6"/>
                      <w:kern w:val="0"/>
                      <w:szCs w:val="21"/>
                    </w:rPr>
                    <w:t xml:space="preserve"> </w:t>
                  </w:r>
                  <w:r w:rsidR="00380DD4">
                    <w:rPr>
                      <w:rFonts w:ascii="ＭＳ 明朝" w:eastAsia="ＭＳ 明朝" w:hAnsi="ＭＳ 明朝" w:cs="ＭＳ 明朝"/>
                      <w:spacing w:val="6"/>
                      <w:kern w:val="0"/>
                      <w:szCs w:val="21"/>
                    </w:rPr>
                    <w:t>&gt;</w:t>
                  </w:r>
                  <w:r w:rsidR="00380DD4" w:rsidRPr="00F21B87">
                    <w:rPr>
                      <w:rFonts w:ascii="ＭＳ 明朝" w:eastAsia="ＭＳ 明朝" w:hAnsi="ＭＳ 明朝" w:cs="ＭＳ 明朝" w:hint="eastAsia"/>
                      <w:spacing w:val="6"/>
                      <w:kern w:val="0"/>
                      <w:szCs w:val="21"/>
                    </w:rPr>
                    <w:t>経営方針</w:t>
                  </w:r>
                  <w:r w:rsidR="00380DD4">
                    <w:rPr>
                      <w:rFonts w:ascii="ＭＳ 明朝" w:eastAsia="ＭＳ 明朝" w:hAnsi="ＭＳ 明朝" w:cs="ＭＳ 明朝" w:hint="eastAsia"/>
                      <w:spacing w:val="6"/>
                      <w:kern w:val="0"/>
                      <w:szCs w:val="21"/>
                    </w:rPr>
                    <w:t xml:space="preserve"> &gt;中期経営計画 &gt;参考資料 </w:t>
                  </w:r>
                  <w:r w:rsidR="00380DD4">
                    <w:rPr>
                      <w:rFonts w:ascii="ＭＳ 明朝" w:eastAsia="ＭＳ 明朝" w:hAnsi="ＭＳ 明朝" w:cs="ＭＳ 明朝"/>
                      <w:spacing w:val="6"/>
                      <w:kern w:val="0"/>
                      <w:szCs w:val="21"/>
                    </w:rPr>
                    <w:t>&gt;</w:t>
                  </w:r>
                  <w:r w:rsidR="00627BE1" w:rsidRPr="00627BE1">
                    <w:rPr>
                      <w:rFonts w:ascii="ＭＳ 明朝" w:eastAsia="ＭＳ 明朝" w:hAnsi="ＭＳ 明朝" w:hint="eastAsia"/>
                      <w:color w:val="000000" w:themeColor="text1"/>
                    </w:rPr>
                    <w:t>中期経営計画の策定に関するお知らせ</w:t>
                  </w:r>
                  <w:r w:rsidR="00627BE1">
                    <w:t xml:space="preserve"> </w:t>
                  </w:r>
                  <w:r w:rsidR="00380DD4">
                    <w:t>&gt;</w:t>
                  </w:r>
                  <w:r w:rsidR="00380DD4" w:rsidRPr="00C957EE">
                    <w:rPr>
                      <w:rFonts w:ascii="ＭＳ 明朝" w:eastAsia="ＭＳ 明朝" w:hAnsi="ＭＳ 明朝" w:cs="ＭＳ 明朝" w:hint="eastAsia"/>
                      <w:spacing w:val="6"/>
                      <w:kern w:val="0"/>
                      <w:szCs w:val="21"/>
                    </w:rPr>
                    <w:t>中期経営計画(</w:t>
                  </w:r>
                  <w:r w:rsidR="00380DD4" w:rsidRPr="0089251A">
                    <w:rPr>
                      <w:rFonts w:ascii="ＭＳ 明朝" w:eastAsia="ＭＳ 明朝" w:hAnsi="ＭＳ 明朝" w:cs="ＭＳ 明朝"/>
                      <w:spacing w:val="6"/>
                      <w:kern w:val="0"/>
                      <w:szCs w:val="21"/>
                    </w:rPr>
                    <w:t>Change &amp; Growth 2026</w:t>
                  </w:r>
                  <w:r w:rsidR="00380DD4" w:rsidRPr="00C957EE">
                    <w:rPr>
                      <w:rFonts w:ascii="ＭＳ 明朝" w:eastAsia="ＭＳ 明朝" w:hAnsi="ＭＳ 明朝" w:cs="ＭＳ 明朝" w:hint="eastAsia"/>
                      <w:spacing w:val="6"/>
                      <w:kern w:val="0"/>
                      <w:szCs w:val="21"/>
                    </w:rPr>
                    <w:t>)</w:t>
                  </w:r>
                  <w:r w:rsidR="00696D4D">
                    <w:rPr>
                      <w:rFonts w:ascii="ＭＳ 明朝" w:eastAsia="ＭＳ 明朝" w:hAnsi="ＭＳ 明朝" w:cs="ＭＳ 明朝" w:hint="eastAsia"/>
                      <w:spacing w:val="6"/>
                      <w:kern w:val="0"/>
                      <w:szCs w:val="21"/>
                    </w:rPr>
                    <w:t>紙面の</w:t>
                  </w:r>
                  <w:r w:rsidR="00696D4D">
                    <w:rPr>
                      <w:rFonts w:hint="eastAsia"/>
                    </w:rPr>
                    <w:t>P.17、P.23</w:t>
                  </w:r>
                  <w:r w:rsidR="009F16BD" w:rsidRPr="00C957EE">
                    <w:rPr>
                      <w:rFonts w:ascii="ＭＳ 明朝" w:eastAsia="ＭＳ 明朝" w:hAnsi="ＭＳ 明朝" w:cs="ＭＳ 明朝" w:hint="eastAsia"/>
                      <w:spacing w:val="6"/>
                      <w:kern w:val="0"/>
                      <w:szCs w:val="21"/>
                    </w:rPr>
                    <w:t xml:space="preserve"> </w:t>
                  </w:r>
                  <w:r w:rsidR="00696D4D">
                    <w:rPr>
                      <w:rFonts w:ascii="ＭＳ 明朝" w:eastAsia="ＭＳ 明朝" w:hAnsi="ＭＳ 明朝" w:cs="ＭＳ 明朝"/>
                      <w:spacing w:val="6"/>
                      <w:kern w:val="0"/>
                      <w:szCs w:val="21"/>
                    </w:rPr>
                    <w:br/>
                  </w:r>
                  <w:r w:rsidR="00696D4D">
                    <w:rPr>
                      <w:rFonts w:hint="eastAsia"/>
                    </w:rPr>
                    <w:t>ページタイトル：戦略投資・投資方針</w:t>
                  </w:r>
                  <w:r w:rsidR="00696D4D">
                    <w:rPr>
                      <w:rFonts w:ascii="ＭＳ 明朝" w:eastAsia="ＭＳ 明朝" w:hAnsi="ＭＳ 明朝" w:cs="ＭＳ 明朝"/>
                      <w:spacing w:val="6"/>
                      <w:kern w:val="0"/>
                      <w:szCs w:val="21"/>
                    </w:rPr>
                    <w:br/>
                  </w:r>
                  <w:r w:rsidR="00696D4D">
                    <w:rPr>
                      <w:rFonts w:ascii="ＭＳ 明朝" w:eastAsia="ＭＳ 明朝" w:hAnsi="ＭＳ 明朝" w:cs="ＭＳ 明朝" w:hint="eastAsia"/>
                      <w:spacing w:val="6"/>
                      <w:kern w:val="0"/>
                      <w:szCs w:val="21"/>
                    </w:rPr>
                    <w:t>・経営基盤強化</w:t>
                  </w:r>
                  <w:r w:rsidR="00CF0B86">
                    <w:rPr>
                      <w:rFonts w:ascii="ＭＳ 明朝" w:eastAsia="ＭＳ 明朝" w:hAnsi="ＭＳ 明朝" w:cs="ＭＳ 明朝" w:hint="eastAsia"/>
                      <w:spacing w:val="6"/>
                      <w:kern w:val="0"/>
                      <w:szCs w:val="21"/>
                    </w:rPr>
                    <w:t>の内訳として</w:t>
                  </w:r>
                  <w:r w:rsidR="00696D4D">
                    <w:rPr>
                      <w:rFonts w:ascii="ＭＳ 明朝" w:eastAsia="ＭＳ 明朝" w:hAnsi="ＭＳ 明朝" w:cs="ＭＳ 明朝" w:hint="eastAsia"/>
                      <w:spacing w:val="6"/>
                      <w:kern w:val="0"/>
                      <w:szCs w:val="21"/>
                    </w:rPr>
                    <w:t>DX・ITの投資金額</w:t>
                  </w:r>
                  <w:r w:rsidR="00696D4D">
                    <w:rPr>
                      <w:rFonts w:ascii="ＭＳ 明朝" w:eastAsia="ＭＳ 明朝" w:hAnsi="ＭＳ 明朝" w:cs="ＭＳ 明朝"/>
                      <w:spacing w:val="6"/>
                      <w:kern w:val="0"/>
                      <w:szCs w:val="21"/>
                    </w:rPr>
                    <w:t xml:space="preserve"> </w:t>
                  </w:r>
                  <w:r w:rsidR="009F16BD">
                    <w:rPr>
                      <w:rFonts w:ascii="ＭＳ 明朝" w:eastAsia="ＭＳ 明朝" w:hAnsi="ＭＳ 明朝" w:cs="ＭＳ 明朝"/>
                      <w:spacing w:val="6"/>
                      <w:kern w:val="0"/>
                      <w:szCs w:val="21"/>
                    </w:rPr>
                    <w:br/>
                  </w:r>
                  <w:r w:rsidR="005C4072">
                    <w:rPr>
                      <w:rFonts w:hint="eastAsia"/>
                    </w:rPr>
                    <w:t>ページタイトル：</w:t>
                  </w:r>
                  <w:r w:rsidR="005C4072">
                    <w:t>DXの推進・活用</w:t>
                  </w:r>
                  <w:r w:rsidR="005C4072">
                    <w:rPr>
                      <w:rFonts w:ascii="ＭＳ 明朝" w:eastAsia="ＭＳ 明朝" w:hAnsi="ＭＳ 明朝" w:cs="ＭＳ 明朝"/>
                      <w:spacing w:val="6"/>
                      <w:kern w:val="0"/>
                      <w:szCs w:val="21"/>
                    </w:rPr>
                    <w:br/>
                  </w:r>
                  <w:r w:rsidR="005C4072">
                    <w:rPr>
                      <w:rFonts w:hint="eastAsia"/>
                    </w:rPr>
                    <w:t>・</w:t>
                  </w:r>
                  <w:r w:rsidR="005C4072">
                    <w:t>デジタル化による業務プロセスの最適化</w:t>
                  </w:r>
                  <w:r w:rsidR="005C4072">
                    <w:br/>
                  </w:r>
                  <w:r w:rsidR="008E6CBC">
                    <w:rPr>
                      <w:rFonts w:ascii="ＭＳ 明朝" w:eastAsia="ＭＳ 明朝" w:hAnsi="ＭＳ 明朝" w:cs="ＭＳ 明朝"/>
                      <w:spacing w:val="6"/>
                      <w:kern w:val="0"/>
                      <w:szCs w:val="21"/>
                    </w:rPr>
                    <w:br/>
                  </w:r>
                  <w:hyperlink r:id="rId20" w:history="1">
                    <w:r w:rsidR="008E6CBC" w:rsidRPr="00F12B17">
                      <w:rPr>
                        <w:rStyle w:val="af6"/>
                      </w:rPr>
                      <w:t>https://corp.fukutsu.co.jp/corp/company/dx.html</w:t>
                    </w:r>
                  </w:hyperlink>
                </w:p>
                <w:p w14:paraId="59866E55" w14:textId="67D3A0BF" w:rsidR="00405812" w:rsidRPr="00BB0E49" w:rsidRDefault="008E6CBC" w:rsidP="008E6C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7EE">
                    <w:rPr>
                      <w:rFonts w:ascii="ＭＳ 明朝" w:eastAsia="ＭＳ 明朝" w:hAnsi="ＭＳ 明朝" w:cs="ＭＳ 明朝" w:hint="eastAsia"/>
                      <w:spacing w:val="6"/>
                      <w:kern w:val="0"/>
                      <w:szCs w:val="21"/>
                    </w:rPr>
                    <w:t>○</w:t>
                  </w:r>
                  <w:r w:rsidRPr="004758D0">
                    <w:rPr>
                      <w:rFonts w:ascii="ＭＳ 明朝" w:eastAsia="ＭＳ 明朝" w:hAnsi="ＭＳ 明朝" w:cs="ＭＳ 明朝" w:hint="eastAsia"/>
                      <w:spacing w:val="6"/>
                      <w:kern w:val="0"/>
                      <w:szCs w:val="21"/>
                    </w:rPr>
                    <w:t>ホーム</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&gt;</w:t>
                  </w:r>
                  <w:r>
                    <w:rPr>
                      <w:rFonts w:ascii="ＭＳ 明朝" w:eastAsia="ＭＳ 明朝" w:hAnsi="ＭＳ 明朝" w:cs="ＭＳ 明朝" w:hint="eastAsia"/>
                      <w:spacing w:val="6"/>
                      <w:kern w:val="0"/>
                      <w:szCs w:val="21"/>
                    </w:rPr>
                    <w:t>会社情報 &gt;</w:t>
                  </w:r>
                  <w:r w:rsidRPr="004758D0">
                    <w:rPr>
                      <w:rFonts w:ascii="ＭＳ 明朝" w:eastAsia="ＭＳ 明朝" w:hAnsi="ＭＳ 明朝" w:cs="ＭＳ 明朝" w:hint="eastAsia"/>
                      <w:spacing w:val="6"/>
                      <w:kern w:val="0"/>
                      <w:szCs w:val="21"/>
                    </w:rPr>
                    <w:t>DXの取り組み</w:t>
                  </w:r>
                  <w:r>
                    <w:rPr>
                      <w:rFonts w:ascii="ＭＳ 明朝" w:eastAsia="ＭＳ 明朝" w:hAnsi="ＭＳ 明朝" w:cs="ＭＳ 明朝"/>
                      <w:spacing w:val="6"/>
                      <w:kern w:val="0"/>
                      <w:szCs w:val="21"/>
                    </w:rPr>
                    <w:br/>
                  </w:r>
                  <w:r w:rsidRPr="004758D0">
                    <w:rPr>
                      <w:rFonts w:ascii="ＭＳ 明朝" w:eastAsia="ＭＳ 明朝" w:hAnsi="ＭＳ 明朝" w:cs="ＭＳ 明朝" w:hint="eastAsia"/>
                      <w:spacing w:val="6"/>
                      <w:kern w:val="0"/>
                      <w:szCs w:val="21"/>
                    </w:rPr>
                    <w:lastRenderedPageBreak/>
                    <w:t>DX推進施策とKPI</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F177DA0" w14:textId="676C5808" w:rsidR="00971AB3" w:rsidRPr="00BC6984" w:rsidRDefault="00405812" w:rsidP="00E777D7">
                  <w:pPr>
                    <w:suppressAutoHyphens/>
                    <w:kinsoku w:val="0"/>
                    <w:overflowPunct w:val="0"/>
                    <w:adjustRightInd w:val="0"/>
                    <w:spacing w:afterLines="50" w:after="120" w:line="238" w:lineRule="exact"/>
                    <w:ind w:left="214" w:hangingChars="100" w:hanging="214"/>
                    <w:jc w:val="left"/>
                    <w:textAlignment w:val="center"/>
                  </w:pPr>
                  <w:r w:rsidRPr="00BC6984">
                    <w:rPr>
                      <w:rFonts w:hint="eastAsia"/>
                    </w:rPr>
                    <w:t>・</w:t>
                  </w:r>
                  <w:r w:rsidR="00696D4D" w:rsidRPr="00BC6984">
                    <w:rPr>
                      <w:rFonts w:hint="eastAsia"/>
                    </w:rPr>
                    <w:t>概略は、中期経営計画(Change</w:t>
                  </w:r>
                  <w:r w:rsidR="00696D4D" w:rsidRPr="00BC6984">
                    <w:t xml:space="preserve"> &amp; Growth </w:t>
                  </w:r>
                  <w:r w:rsidR="00696D4D" w:rsidRPr="00BC6984">
                    <w:rPr>
                      <w:rFonts w:hint="eastAsia"/>
                    </w:rPr>
                    <w:t>2026)のP17</w:t>
                  </w:r>
                  <w:r w:rsidR="00696D4D" w:rsidRPr="00BC6984">
                    <w:t xml:space="preserve"> </w:t>
                  </w:r>
                  <w:r w:rsidR="00696D4D" w:rsidRPr="00BC6984">
                    <w:rPr>
                      <w:rFonts w:hint="eastAsia"/>
                    </w:rPr>
                    <w:t>にDX・ITへの投資額（120億</w:t>
                  </w:r>
                  <w:r w:rsidR="003B2BDE">
                    <w:rPr>
                      <w:rFonts w:hint="eastAsia"/>
                    </w:rPr>
                    <w:t>円</w:t>
                  </w:r>
                  <w:r w:rsidR="00696D4D" w:rsidRPr="00BC6984">
                    <w:rPr>
                      <w:rFonts w:hint="eastAsia"/>
                    </w:rPr>
                    <w:t>）、P.23にDX</w:t>
                  </w:r>
                  <w:r w:rsidR="00A761E6">
                    <w:rPr>
                      <w:rFonts w:hint="eastAsia"/>
                    </w:rPr>
                    <w:t>戦略区分</w:t>
                  </w:r>
                  <w:r w:rsidR="00696D4D" w:rsidRPr="00BC6984">
                    <w:rPr>
                      <w:rFonts w:hint="eastAsia"/>
                    </w:rPr>
                    <w:t>が示されている。</w:t>
                  </w:r>
                </w:p>
                <w:p w14:paraId="5654E5BB" w14:textId="77777777" w:rsidR="00561E0A" w:rsidRDefault="00BC6984">
                  <w:pPr>
                    <w:suppressAutoHyphens/>
                    <w:kinsoku w:val="0"/>
                    <w:overflowPunct w:val="0"/>
                    <w:adjustRightInd w:val="0"/>
                    <w:spacing w:afterLines="50" w:after="120" w:line="238" w:lineRule="exact"/>
                    <w:ind w:left="214" w:hangingChars="100" w:hanging="214"/>
                    <w:jc w:val="left"/>
                    <w:textAlignment w:val="center"/>
                    <w:rPr>
                      <w:rFonts w:hAnsi="ＭＳ 明朝" w:cs="ＭＳ 明朝"/>
                      <w:spacing w:val="6"/>
                      <w:kern w:val="0"/>
                      <w:szCs w:val="21"/>
                    </w:rPr>
                  </w:pPr>
                  <w:r w:rsidRPr="00BC6984">
                    <w:rPr>
                      <w:rFonts w:hint="eastAsia"/>
                    </w:rPr>
                    <w:t>・上記に基づく「DX推進施策」として</w:t>
                  </w:r>
                  <w:r w:rsidR="00380DD4">
                    <w:rPr>
                      <w:rFonts w:hint="eastAsia"/>
                    </w:rPr>
                    <w:t>以下の内容を</w:t>
                  </w:r>
                  <w:r w:rsidR="00A761E6">
                    <w:rPr>
                      <w:rFonts w:hint="eastAsia"/>
                    </w:rPr>
                    <w:t>具体的に定めて、掲示している。</w:t>
                  </w:r>
                  <w:r w:rsidRPr="00BC6984">
                    <w:br/>
                  </w:r>
                  <w:r w:rsidRPr="00D70F46">
                    <w:rPr>
                      <w:rFonts w:hAnsi="ＭＳ 明朝" w:cs="ＭＳ 明朝"/>
                      <w:spacing w:val="6"/>
                      <w:kern w:val="0"/>
                      <w:szCs w:val="21"/>
                    </w:rPr>
                    <w:t>-</w:t>
                  </w:r>
                  <w:r w:rsidRPr="00D70F46">
                    <w:rPr>
                      <w:rFonts w:hAnsi="ＭＳ 明朝" w:cs="ＭＳ 明朝" w:hint="eastAsia"/>
                      <w:spacing w:val="6"/>
                      <w:kern w:val="0"/>
                      <w:szCs w:val="21"/>
                    </w:rPr>
                    <w:t>ノーコードツールや</w:t>
                  </w:r>
                  <w:r w:rsidRPr="00D70F46">
                    <w:rPr>
                      <w:rFonts w:hAnsi="ＭＳ 明朝" w:cs="ＭＳ 明朝"/>
                      <w:spacing w:val="6"/>
                      <w:kern w:val="0"/>
                      <w:szCs w:val="21"/>
                    </w:rPr>
                    <w:t>RPAなどを活用したペーパレス化</w:t>
                  </w:r>
                </w:p>
                <w:p w14:paraId="704796D3" w14:textId="43A970B0" w:rsidR="00BC6984" w:rsidRPr="00BB0E49" w:rsidRDefault="00BC6984">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70F46">
                    <w:rPr>
                      <w:rFonts w:hAnsi="ＭＳ 明朝" w:cs="ＭＳ 明朝"/>
                      <w:spacing w:val="6"/>
                      <w:kern w:val="0"/>
                      <w:szCs w:val="21"/>
                    </w:rPr>
                    <w:t>・業務プロセス最適化</w:t>
                  </w:r>
                  <w:r w:rsidRPr="00D70F46">
                    <w:rPr>
                      <w:rFonts w:hAnsi="ＭＳ 明朝" w:cs="ＭＳ 明朝"/>
                      <w:spacing w:val="6"/>
                      <w:kern w:val="0"/>
                      <w:szCs w:val="21"/>
                    </w:rPr>
                    <w:br/>
                    <w:t>-データ活用による業務改善</w:t>
                  </w:r>
                  <w:r w:rsidRPr="00D70F46">
                    <w:rPr>
                      <w:rFonts w:hAnsi="ＭＳ 明朝"/>
                      <w:color w:val="333333"/>
                      <w:spacing w:val="14"/>
                    </w:rPr>
                    <w:br/>
                  </w:r>
                  <w:r w:rsidRPr="003228F8">
                    <w:rPr>
                      <w:rFonts w:hAnsi="ＭＳ 明朝" w:hint="eastAsia"/>
                      <w:spacing w:val="14"/>
                    </w:rPr>
                    <w:t>（例）過去の運行データや外部データを活用し、最適な運行経路、配車、庸車、作業者等の発注精度を向上　ほか</w:t>
                  </w:r>
                  <w:r>
                    <w:rPr>
                      <w:rFonts w:ascii="ＭＳ 明朝" w:eastAsia="ＭＳ 明朝" w:hAnsi="ＭＳ 明朝" w:cs="ＭＳ 明朝"/>
                      <w:spacing w:val="6"/>
                      <w:kern w:val="0"/>
                      <w:szCs w:val="21"/>
                    </w:rPr>
                    <w:br/>
                  </w:r>
                  <w:r w:rsidRPr="00B03264">
                    <w:rPr>
                      <w:rFonts w:hAnsi="ＭＳ 明朝" w:cs="ＭＳ 明朝" w:hint="eastAsia"/>
                      <w:spacing w:val="6"/>
                      <w:kern w:val="0"/>
                      <w:szCs w:val="21"/>
                    </w:rPr>
                    <w:t>-</w:t>
                  </w:r>
                  <w:r w:rsidRPr="00BC6984">
                    <w:rPr>
                      <w:rFonts w:ascii="ＭＳ 明朝" w:eastAsia="ＭＳ 明朝" w:hAnsi="ＭＳ 明朝" w:cs="ＭＳ 明朝" w:hint="eastAsia"/>
                      <w:spacing w:val="6"/>
                      <w:kern w:val="0"/>
                      <w:szCs w:val="21"/>
                    </w:rPr>
                    <w:t>AIを活用したシステムの導入</w:t>
                  </w:r>
                </w:p>
              </w:tc>
            </w:tr>
          </w:tbl>
          <w:p w14:paraId="024BD774" w14:textId="77777777" w:rsidR="00971AB3" w:rsidRPr="00BC698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F128C" w:rsidRPr="00BB0E49" w14:paraId="256C562E" w14:textId="77777777" w:rsidTr="00C76DE9">
              <w:trPr>
                <w:trHeight w:val="707"/>
              </w:trPr>
              <w:tc>
                <w:tcPr>
                  <w:tcW w:w="2600" w:type="dxa"/>
                  <w:shd w:val="clear" w:color="auto" w:fill="auto"/>
                </w:tcPr>
                <w:p w14:paraId="22BE74D2" w14:textId="77777777" w:rsidR="004F128C" w:rsidRPr="00BB0E49" w:rsidRDefault="004F128C" w:rsidP="004F12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73F4C08C" w:rsidR="004F128C" w:rsidRPr="00BB0E49" w:rsidRDefault="004F128C" w:rsidP="004F12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当社Webサイトの</w:t>
                  </w:r>
                  <w:r>
                    <w:rPr>
                      <w:rFonts w:ascii="ＭＳ 明朝" w:eastAsia="ＭＳ 明朝" w:hAnsi="ＭＳ 明朝" w:cs="ＭＳ 明朝"/>
                      <w:spacing w:val="6"/>
                      <w:kern w:val="0"/>
                      <w:szCs w:val="21"/>
                    </w:rPr>
                    <w:br/>
                  </w:r>
                  <w:r w:rsidR="008F4D3B">
                    <w:rPr>
                      <w:rFonts w:ascii="ＭＳ 明朝" w:eastAsia="ＭＳ 明朝" w:hAnsi="ＭＳ 明朝" w:cs="ＭＳ 明朝" w:hint="eastAsia"/>
                      <w:spacing w:val="6"/>
                      <w:kern w:val="0"/>
                      <w:szCs w:val="21"/>
                    </w:rPr>
                    <w:t>DXの取り組み</w:t>
                  </w:r>
                </w:p>
              </w:tc>
            </w:tr>
            <w:tr w:rsidR="004F128C" w:rsidRPr="00BB0E49" w14:paraId="23EC4F1D" w14:textId="77777777" w:rsidTr="00C76DE9">
              <w:trPr>
                <w:trHeight w:val="697"/>
              </w:trPr>
              <w:tc>
                <w:tcPr>
                  <w:tcW w:w="2600" w:type="dxa"/>
                  <w:shd w:val="clear" w:color="auto" w:fill="auto"/>
                </w:tcPr>
                <w:p w14:paraId="4832FB5A" w14:textId="77777777" w:rsidR="004F128C" w:rsidRPr="00BB0E49" w:rsidRDefault="004F128C" w:rsidP="004F12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1CAB89B8" w:rsidR="00D16F03" w:rsidRPr="004F128C" w:rsidRDefault="00D16F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当社Webサイト更新</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の取り組み：2025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30</w:t>
                  </w:r>
                  <w:r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815CA21" w14:textId="4C674216" w:rsidR="001C63C0" w:rsidRPr="00882809" w:rsidRDefault="001C63C0" w:rsidP="001C63C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b/>
                      <w:bCs/>
                      <w:spacing w:val="6"/>
                      <w:kern w:val="0"/>
                      <w:szCs w:val="21"/>
                    </w:rPr>
                    <w:t>戦略の達成状況に係る指標</w:t>
                  </w:r>
                  <w:r w:rsidRPr="00882809">
                    <w:rPr>
                      <w:rFonts w:ascii="ＭＳ 明朝" w:eastAsia="ＭＳ 明朝" w:hAnsi="ＭＳ 明朝" w:cs="ＭＳ 明朝" w:hint="eastAsia"/>
                      <w:b/>
                      <w:bCs/>
                      <w:spacing w:val="6"/>
                      <w:kern w:val="0"/>
                      <w:szCs w:val="21"/>
                    </w:rPr>
                    <w:t>：</w:t>
                  </w:r>
                </w:p>
                <w:p w14:paraId="592BC35A" w14:textId="7BCF10F0" w:rsidR="00B648A1" w:rsidRDefault="002960F8" w:rsidP="001C63C0">
                  <w:pPr>
                    <w:suppressAutoHyphens/>
                    <w:kinsoku w:val="0"/>
                    <w:overflowPunct w:val="0"/>
                    <w:adjustRightInd w:val="0"/>
                    <w:spacing w:afterLines="50" w:after="120" w:line="238" w:lineRule="exact"/>
                    <w:jc w:val="left"/>
                    <w:textAlignment w:val="center"/>
                    <w:rPr>
                      <w:rStyle w:val="af6"/>
                    </w:rPr>
                  </w:pPr>
                  <w:hyperlink r:id="rId21" w:history="1">
                    <w:r w:rsidR="00B648A1" w:rsidRPr="00F12B17">
                      <w:rPr>
                        <w:rStyle w:val="af6"/>
                      </w:rPr>
                      <w:t>https://corp.fukutsu.co.jp/corp/company/dx.html</w:t>
                    </w:r>
                  </w:hyperlink>
                </w:p>
                <w:p w14:paraId="05F53F8C" w14:textId="239C153C" w:rsidR="00971AB3" w:rsidRPr="008F4D3B" w:rsidRDefault="001C63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57EE">
                    <w:rPr>
                      <w:rFonts w:ascii="ＭＳ 明朝" w:eastAsia="ＭＳ 明朝" w:hAnsi="ＭＳ 明朝" w:cs="ＭＳ 明朝" w:hint="eastAsia"/>
                      <w:spacing w:val="6"/>
                      <w:kern w:val="0"/>
                      <w:szCs w:val="21"/>
                    </w:rPr>
                    <w:t>○</w:t>
                  </w:r>
                  <w:r w:rsidR="004758D0" w:rsidRPr="004758D0">
                    <w:rPr>
                      <w:rFonts w:ascii="ＭＳ 明朝" w:eastAsia="ＭＳ 明朝" w:hAnsi="ＭＳ 明朝" w:cs="ＭＳ 明朝" w:hint="eastAsia"/>
                      <w:spacing w:val="6"/>
                      <w:kern w:val="0"/>
                      <w:szCs w:val="21"/>
                    </w:rPr>
                    <w:t>ホーム</w:t>
                  </w:r>
                  <w:r w:rsidR="004758D0">
                    <w:rPr>
                      <w:rFonts w:ascii="ＭＳ 明朝" w:eastAsia="ＭＳ 明朝" w:hAnsi="ＭＳ 明朝" w:cs="ＭＳ 明朝" w:hint="eastAsia"/>
                      <w:spacing w:val="6"/>
                      <w:kern w:val="0"/>
                      <w:szCs w:val="21"/>
                    </w:rPr>
                    <w:t xml:space="preserve"> </w:t>
                  </w:r>
                  <w:r w:rsidR="004758D0">
                    <w:rPr>
                      <w:rFonts w:ascii="ＭＳ 明朝" w:eastAsia="ＭＳ 明朝" w:hAnsi="ＭＳ 明朝" w:cs="ＭＳ 明朝"/>
                      <w:spacing w:val="6"/>
                      <w:kern w:val="0"/>
                      <w:szCs w:val="21"/>
                    </w:rPr>
                    <w:t>&gt;</w:t>
                  </w:r>
                  <w:r w:rsidR="004758D0">
                    <w:rPr>
                      <w:rFonts w:ascii="ＭＳ 明朝" w:eastAsia="ＭＳ 明朝" w:hAnsi="ＭＳ 明朝" w:cs="ＭＳ 明朝" w:hint="eastAsia"/>
                      <w:spacing w:val="6"/>
                      <w:kern w:val="0"/>
                      <w:szCs w:val="21"/>
                    </w:rPr>
                    <w:t>会社情報 &gt;</w:t>
                  </w:r>
                  <w:r w:rsidR="004758D0" w:rsidRPr="004758D0">
                    <w:rPr>
                      <w:rFonts w:ascii="ＭＳ 明朝" w:eastAsia="ＭＳ 明朝" w:hAnsi="ＭＳ 明朝" w:cs="ＭＳ 明朝" w:hint="eastAsia"/>
                      <w:spacing w:val="6"/>
                      <w:kern w:val="0"/>
                      <w:szCs w:val="21"/>
                    </w:rPr>
                    <w:t>DXの取り組み</w:t>
                  </w:r>
                  <w:r w:rsidR="004758D0">
                    <w:rPr>
                      <w:rFonts w:ascii="ＭＳ 明朝" w:eastAsia="ＭＳ 明朝" w:hAnsi="ＭＳ 明朝" w:cs="ＭＳ 明朝"/>
                      <w:spacing w:val="6"/>
                      <w:kern w:val="0"/>
                      <w:szCs w:val="21"/>
                    </w:rPr>
                    <w:br/>
                  </w:r>
                  <w:r w:rsidR="004758D0" w:rsidRPr="004758D0">
                    <w:rPr>
                      <w:rFonts w:ascii="ＭＳ 明朝" w:eastAsia="ＭＳ 明朝" w:hAnsi="ＭＳ 明朝" w:cs="ＭＳ 明朝" w:hint="eastAsia"/>
                      <w:spacing w:val="6"/>
                      <w:kern w:val="0"/>
                      <w:szCs w:val="21"/>
                    </w:rPr>
                    <w:t>DX推進施策とKPI</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0D78692" w14:textId="77777777" w:rsidR="00561E0A" w:rsidRDefault="009F16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758D0">
                    <w:rPr>
                      <w:rFonts w:hint="eastAsia"/>
                    </w:rPr>
                    <w:t>DX</w:t>
                  </w:r>
                  <w:r w:rsidR="008F4D3B">
                    <w:rPr>
                      <w:rFonts w:hint="eastAsia"/>
                    </w:rPr>
                    <w:t>推進施策とKPI</w:t>
                  </w:r>
                  <w:r>
                    <w:rPr>
                      <w:rFonts w:ascii="ＭＳ 明朝" w:eastAsia="ＭＳ 明朝" w:hAnsi="ＭＳ 明朝" w:cs="ＭＳ 明朝"/>
                      <w:spacing w:val="6"/>
                      <w:kern w:val="0"/>
                      <w:szCs w:val="21"/>
                    </w:rPr>
                    <w:br/>
                  </w:r>
                  <w:r w:rsidR="004758D0" w:rsidRPr="004758D0">
                    <w:rPr>
                      <w:rFonts w:ascii="ＭＳ 明朝" w:eastAsia="ＭＳ 明朝" w:hAnsi="ＭＳ 明朝" w:cs="ＭＳ 明朝" w:hint="eastAsia"/>
                      <w:spacing w:val="6"/>
                      <w:kern w:val="0"/>
                      <w:szCs w:val="21"/>
                    </w:rPr>
                    <w:t>DX推進施策</w:t>
                  </w:r>
                  <w:r w:rsidR="008F4D3B">
                    <w:rPr>
                      <w:rFonts w:ascii="ＭＳ 明朝" w:eastAsia="ＭＳ 明朝" w:hAnsi="ＭＳ 明朝" w:cs="ＭＳ 明朝" w:hint="eastAsia"/>
                      <w:spacing w:val="6"/>
                      <w:kern w:val="0"/>
                      <w:szCs w:val="21"/>
                    </w:rPr>
                    <w:t>に紐づける形で</w:t>
                  </w:r>
                  <w:r w:rsidR="004758D0">
                    <w:rPr>
                      <w:rFonts w:ascii="ＭＳ 明朝" w:eastAsia="ＭＳ 明朝" w:hAnsi="ＭＳ 明朝" w:cs="ＭＳ 明朝" w:hint="eastAsia"/>
                      <w:spacing w:val="6"/>
                      <w:kern w:val="0"/>
                      <w:szCs w:val="21"/>
                    </w:rPr>
                    <w:t>、年度ごとの具体的な</w:t>
                  </w:r>
                  <w:r w:rsidR="008F4D3B">
                    <w:rPr>
                      <w:rFonts w:ascii="ＭＳ 明朝" w:eastAsia="ＭＳ 明朝" w:hAnsi="ＭＳ 明朝" w:cs="ＭＳ 明朝" w:hint="eastAsia"/>
                      <w:spacing w:val="6"/>
                      <w:kern w:val="0"/>
                      <w:szCs w:val="21"/>
                    </w:rPr>
                    <w:t>KPI</w:t>
                  </w:r>
                  <w:r w:rsidR="004758D0">
                    <w:rPr>
                      <w:rFonts w:ascii="ＭＳ 明朝" w:eastAsia="ＭＳ 明朝" w:hAnsi="ＭＳ 明朝" w:cs="ＭＳ 明朝" w:hint="eastAsia"/>
                      <w:spacing w:val="6"/>
                      <w:kern w:val="0"/>
                      <w:szCs w:val="21"/>
                    </w:rPr>
                    <w:t>を定めて社内外に公開してい</w:t>
                  </w:r>
                  <w:r w:rsidR="008F4D3B">
                    <w:rPr>
                      <w:rFonts w:ascii="ＭＳ 明朝" w:eastAsia="ＭＳ 明朝" w:hAnsi="ＭＳ 明朝" w:cs="ＭＳ 明朝" w:hint="eastAsia"/>
                      <w:spacing w:val="6"/>
                      <w:kern w:val="0"/>
                      <w:szCs w:val="21"/>
                    </w:rPr>
                    <w:t>る</w:t>
                  </w:r>
                  <w:r w:rsidR="004758D0">
                    <w:rPr>
                      <w:rFonts w:ascii="ＭＳ 明朝" w:eastAsia="ＭＳ 明朝" w:hAnsi="ＭＳ 明朝" w:cs="ＭＳ 明朝" w:hint="eastAsia"/>
                      <w:spacing w:val="6"/>
                      <w:kern w:val="0"/>
                      <w:szCs w:val="21"/>
                    </w:rPr>
                    <w:t>。</w:t>
                  </w:r>
                </w:p>
                <w:p w14:paraId="57CFCC08" w14:textId="5244A1EC" w:rsidR="00561E0A" w:rsidRDefault="00561E0A" w:rsidP="00561E0A">
                  <w:pPr>
                    <w:suppressAutoHyphens/>
                    <w:kinsoku w:val="0"/>
                    <w:overflowPunct w:val="0"/>
                    <w:adjustRightInd w:val="0"/>
                    <w:spacing w:afterLines="50" w:after="120" w:line="238" w:lineRule="exact"/>
                    <w:ind w:left="213" w:hangingChars="96" w:hanging="213"/>
                    <w:jc w:val="left"/>
                    <w:textAlignment w:val="center"/>
                    <w:rPr>
                      <w:rFonts w:hAnsi="ＭＳ 明朝" w:cs="ＭＳ 明朝"/>
                      <w:spacing w:val="6"/>
                      <w:kern w:val="0"/>
                      <w:szCs w:val="21"/>
                    </w:rPr>
                  </w:pPr>
                  <w:r w:rsidRPr="00561E0A">
                    <w:rPr>
                      <w:rFonts w:hAnsi="ＭＳ 明朝" w:cs="ＭＳ 明朝" w:hint="eastAsia"/>
                      <w:spacing w:val="6"/>
                      <w:kern w:val="0"/>
                      <w:szCs w:val="21"/>
                    </w:rPr>
                    <w:t>デジタル化による業務プロセスの最適化</w:t>
                  </w:r>
                  <w:r>
                    <w:rPr>
                      <w:rFonts w:hAnsi="ＭＳ 明朝" w:cs="ＭＳ 明朝" w:hint="eastAsia"/>
                      <w:spacing w:val="6"/>
                      <w:kern w:val="0"/>
                      <w:szCs w:val="21"/>
                    </w:rPr>
                    <w:t>：</w:t>
                  </w:r>
                  <w:r>
                    <w:rPr>
                      <w:rFonts w:hAnsi="ＭＳ 明朝" w:cs="ＭＳ 明朝"/>
                      <w:spacing w:val="6"/>
                      <w:kern w:val="0"/>
                      <w:szCs w:val="21"/>
                    </w:rPr>
                    <w:br/>
                  </w:r>
                  <w:r w:rsidRPr="00D70F46">
                    <w:rPr>
                      <w:rFonts w:hAnsi="ＭＳ 明朝" w:cs="ＭＳ 明朝"/>
                      <w:spacing w:val="6"/>
                      <w:kern w:val="0"/>
                      <w:szCs w:val="21"/>
                    </w:rPr>
                    <w:t>-</w:t>
                  </w:r>
                  <w:r w:rsidRPr="00561E0A">
                    <w:rPr>
                      <w:rFonts w:hAnsi="ＭＳ 明朝" w:cs="ＭＳ 明朝" w:hint="eastAsia"/>
                      <w:spacing w:val="6"/>
                      <w:kern w:val="0"/>
                      <w:szCs w:val="21"/>
                    </w:rPr>
                    <w:t>ノーコードツールやRPAなどを活用したペーパレス化・業務プロセス最適化</w:t>
                  </w:r>
                  <w:r>
                    <w:rPr>
                      <w:rFonts w:hAnsi="ＭＳ 明朝" w:cs="ＭＳ 明朝" w:hint="eastAsia"/>
                      <w:spacing w:val="6"/>
                      <w:kern w:val="0"/>
                      <w:szCs w:val="21"/>
                    </w:rPr>
                    <w:t>の施策実施件数</w:t>
                  </w:r>
                </w:p>
                <w:p w14:paraId="2AC92792" w14:textId="1666666E" w:rsidR="004758D0" w:rsidRPr="009F16BD" w:rsidRDefault="00561E0A" w:rsidP="00561E0A">
                  <w:pPr>
                    <w:suppressAutoHyphens/>
                    <w:kinsoku w:val="0"/>
                    <w:overflowPunct w:val="0"/>
                    <w:adjustRightInd w:val="0"/>
                    <w:spacing w:afterLines="50" w:after="120" w:line="238" w:lineRule="exact"/>
                    <w:ind w:left="213" w:hangingChars="96" w:hanging="213"/>
                    <w:jc w:val="left"/>
                    <w:textAlignment w:val="center"/>
                    <w:rPr>
                      <w:rFonts w:ascii="ＭＳ 明朝" w:eastAsia="ＭＳ 明朝" w:hAnsi="ＭＳ 明朝" w:cs="ＭＳ 明朝"/>
                      <w:spacing w:val="6"/>
                      <w:kern w:val="0"/>
                      <w:szCs w:val="21"/>
                    </w:rPr>
                  </w:pPr>
                  <w:r w:rsidRPr="00561E0A">
                    <w:rPr>
                      <w:rFonts w:hAnsi="ＭＳ 明朝" w:cs="ＭＳ 明朝" w:hint="eastAsia"/>
                      <w:spacing w:val="6"/>
                      <w:kern w:val="0"/>
                      <w:szCs w:val="21"/>
                    </w:rPr>
                    <w:t>ビッグデータとAIを活用した業務効率化</w:t>
                  </w:r>
                  <w:r>
                    <w:rPr>
                      <w:rFonts w:hAnsi="ＭＳ 明朝" w:cs="ＭＳ 明朝" w:hint="eastAsia"/>
                      <w:spacing w:val="6"/>
                      <w:kern w:val="0"/>
                      <w:szCs w:val="21"/>
                    </w:rPr>
                    <w:t>：</w:t>
                  </w:r>
                  <w:r>
                    <w:rPr>
                      <w:rFonts w:hAnsi="ＭＳ 明朝" w:cs="ＭＳ 明朝"/>
                      <w:spacing w:val="6"/>
                      <w:kern w:val="0"/>
                      <w:szCs w:val="21"/>
                    </w:rPr>
                    <w:br/>
                  </w:r>
                  <w:r w:rsidRPr="00D70F46">
                    <w:rPr>
                      <w:rFonts w:hAnsi="ＭＳ 明朝" w:cs="ＭＳ 明朝"/>
                      <w:spacing w:val="6"/>
                      <w:kern w:val="0"/>
                      <w:szCs w:val="21"/>
                    </w:rPr>
                    <w:t>-</w:t>
                  </w:r>
                  <w:r w:rsidRPr="00561E0A">
                    <w:rPr>
                      <w:rFonts w:hAnsi="ＭＳ 明朝" w:cs="ＭＳ 明朝" w:hint="eastAsia"/>
                      <w:spacing w:val="6"/>
                      <w:kern w:val="0"/>
                      <w:szCs w:val="21"/>
                    </w:rPr>
                    <w:t>データ活用による業務改善</w:t>
                  </w:r>
                  <w:r>
                    <w:rPr>
                      <w:rFonts w:hAnsi="ＭＳ 明朝" w:cs="ＭＳ 明朝" w:hint="eastAsia"/>
                      <w:spacing w:val="6"/>
                      <w:kern w:val="0"/>
                      <w:szCs w:val="21"/>
                    </w:rPr>
                    <w:t>実施件数</w:t>
                  </w:r>
                  <w:r>
                    <w:rPr>
                      <w:rFonts w:hAnsi="ＭＳ 明朝" w:cs="ＭＳ 明朝"/>
                      <w:spacing w:val="6"/>
                      <w:kern w:val="0"/>
                      <w:szCs w:val="21"/>
                    </w:rPr>
                    <w:br/>
                  </w:r>
                  <w:r w:rsidRPr="00D70F46">
                    <w:rPr>
                      <w:rFonts w:hAnsi="ＭＳ 明朝" w:cs="ＭＳ 明朝"/>
                      <w:spacing w:val="6"/>
                      <w:kern w:val="0"/>
                      <w:szCs w:val="21"/>
                    </w:rPr>
                    <w:t>-</w:t>
                  </w:r>
                  <w:r w:rsidRPr="00561E0A">
                    <w:rPr>
                      <w:rFonts w:hAnsi="ＭＳ 明朝" w:cs="ＭＳ 明朝" w:hint="eastAsia"/>
                      <w:spacing w:val="6"/>
                      <w:kern w:val="0"/>
                      <w:szCs w:val="21"/>
                    </w:rPr>
                    <w:t>AIを活用したシステムの導入</w:t>
                  </w:r>
                  <w:r>
                    <w:rPr>
                      <w:rFonts w:hAnsi="ＭＳ 明朝" w:cs="ＭＳ 明朝" w:hint="eastAsia"/>
                      <w:spacing w:val="6"/>
                      <w:kern w:val="0"/>
                      <w:szCs w:val="21"/>
                    </w:rPr>
                    <w:t>実施件数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14B6C449" w:rsidR="00045069" w:rsidRPr="00BB0E49" w:rsidRDefault="00F01D7B" w:rsidP="000450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当社Webサイトの</w:t>
                  </w:r>
                  <w:r w:rsidR="00B648A1">
                    <w:rPr>
                      <w:rFonts w:ascii="ＭＳ 明朝" w:eastAsia="ＭＳ 明朝" w:hAnsi="ＭＳ 明朝" w:cs="ＭＳ 明朝"/>
                      <w:spacing w:val="6"/>
                      <w:kern w:val="0"/>
                      <w:szCs w:val="21"/>
                    </w:rPr>
                    <w:br/>
                  </w:r>
                  <w:r w:rsidRPr="00F21B87">
                    <w:rPr>
                      <w:rFonts w:ascii="ＭＳ 明朝" w:eastAsia="ＭＳ 明朝" w:hAnsi="ＭＳ 明朝" w:cs="ＭＳ 明朝" w:hint="eastAsia"/>
                      <w:spacing w:val="6"/>
                      <w:kern w:val="0"/>
                      <w:szCs w:val="21"/>
                    </w:rPr>
                    <w:t>トップメッセージ</w:t>
                  </w:r>
                  <w:r>
                    <w:rPr>
                      <w:rFonts w:ascii="ＭＳ 明朝" w:eastAsia="ＭＳ 明朝" w:hAnsi="ＭＳ 明朝" w:cs="ＭＳ 明朝" w:hint="eastAsia"/>
                      <w:spacing w:val="6"/>
                      <w:kern w:val="0"/>
                      <w:szCs w:val="21"/>
                    </w:rPr>
                    <w:t>：202</w:t>
                  </w:r>
                  <w:r w:rsidR="000A74FE">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年5月1</w:t>
                  </w:r>
                  <w:r w:rsidR="000A74FE">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FFD64B6" w14:textId="77777777" w:rsidR="00E75A2E" w:rsidRDefault="00E75A2E" w:rsidP="00E75A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当社Webサイト掲示</w:t>
                  </w:r>
                  <w:r>
                    <w:rPr>
                      <w:rFonts w:ascii="ＭＳ 明朝" w:eastAsia="ＭＳ 明朝" w:hAnsi="ＭＳ 明朝" w:cs="ＭＳ 明朝"/>
                      <w:spacing w:val="6"/>
                      <w:kern w:val="0"/>
                      <w:szCs w:val="21"/>
                    </w:rPr>
                    <w:br/>
                  </w:r>
                  <w:hyperlink r:id="rId22" w:history="1">
                    <w:r w:rsidRPr="00802451">
                      <w:rPr>
                        <w:rStyle w:val="af6"/>
                        <w:rFonts w:ascii="ＭＳ 明朝" w:eastAsia="ＭＳ 明朝" w:hAnsi="ＭＳ 明朝" w:cs="ＭＳ 明朝"/>
                        <w:spacing w:val="6"/>
                        <w:kern w:val="0"/>
                        <w:szCs w:val="21"/>
                      </w:rPr>
                      <w:t>https://corp.fukutsu.co.jp/ir/policy/message.html</w:t>
                    </w:r>
                  </w:hyperlink>
                </w:p>
                <w:p w14:paraId="2FE1D5F0" w14:textId="26361BBD" w:rsidR="000F2492" w:rsidRPr="000F2492" w:rsidRDefault="00E75A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w:t>
                  </w:r>
                  <w:r w:rsidRPr="00F21B87">
                    <w:rPr>
                      <w:rFonts w:ascii="ＭＳ 明朝" w:eastAsia="ＭＳ 明朝" w:hAnsi="ＭＳ 明朝" w:cs="ＭＳ 明朝" w:hint="eastAsia"/>
                      <w:spacing w:val="6"/>
                      <w:kern w:val="0"/>
                      <w:szCs w:val="21"/>
                    </w:rPr>
                    <w:t>株主・投資家の皆さまへ</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&gt;</w:t>
                  </w:r>
                  <w:r w:rsidRPr="00F21B87">
                    <w:rPr>
                      <w:rFonts w:ascii="ＭＳ 明朝" w:eastAsia="ＭＳ 明朝" w:hAnsi="ＭＳ 明朝" w:cs="ＭＳ 明朝" w:hint="eastAsia"/>
                      <w:spacing w:val="6"/>
                      <w:kern w:val="0"/>
                      <w:szCs w:val="21"/>
                    </w:rPr>
                    <w:t>経営方針</w:t>
                  </w:r>
                  <w:r>
                    <w:rPr>
                      <w:rFonts w:ascii="ＭＳ 明朝" w:eastAsia="ＭＳ 明朝" w:hAnsi="ＭＳ 明朝" w:cs="ＭＳ 明朝" w:hint="eastAsia"/>
                      <w:spacing w:val="6"/>
                      <w:kern w:val="0"/>
                      <w:szCs w:val="21"/>
                    </w:rPr>
                    <w:t xml:space="preserve"> &gt;</w:t>
                  </w:r>
                  <w:r w:rsidRPr="00F21B87">
                    <w:rPr>
                      <w:rFonts w:ascii="ＭＳ 明朝" w:eastAsia="ＭＳ 明朝" w:hAnsi="ＭＳ 明朝" w:cs="ＭＳ 明朝" w:hint="eastAsia"/>
                      <w:spacing w:val="6"/>
                      <w:kern w:val="0"/>
                      <w:szCs w:val="21"/>
                    </w:rPr>
                    <w:t>トップメッセージ</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29B8AFF1" w14:textId="77777777" w:rsidR="00B648A1" w:rsidRPr="00B648A1" w:rsidRDefault="006E02A6" w:rsidP="00B648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648A1" w:rsidRPr="00B648A1">
                    <w:rPr>
                      <w:rFonts w:ascii="ＭＳ 明朝" w:eastAsia="ＭＳ 明朝" w:hAnsi="ＭＳ 明朝" w:cs="ＭＳ 明朝" w:hint="eastAsia"/>
                      <w:spacing w:val="6"/>
                      <w:kern w:val="0"/>
                      <w:szCs w:val="21"/>
                    </w:rPr>
                    <w:t>当社ホームページの「トップメッセージ」ページで、DXに関する対外的な情報発信を自らの言葉で実施している。</w:t>
                  </w:r>
                </w:p>
                <w:p w14:paraId="2D42715D" w14:textId="77777777" w:rsidR="00B648A1" w:rsidRPr="00B648A1" w:rsidRDefault="00B648A1" w:rsidP="00B648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8A1">
                    <w:rPr>
                      <w:rFonts w:ascii="ＭＳ 明朝" w:eastAsia="ＭＳ 明朝" w:hAnsi="ＭＳ 明朝" w:cs="ＭＳ 明朝"/>
                      <w:spacing w:val="6"/>
                      <w:kern w:val="0"/>
                      <w:szCs w:val="21"/>
                    </w:rPr>
                    <w:t>-----------</w:t>
                  </w:r>
                </w:p>
                <w:p w14:paraId="6903DB31" w14:textId="0F8BB944" w:rsidR="00B648A1" w:rsidRPr="00B648A1" w:rsidRDefault="00B648A1" w:rsidP="00B648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8A1">
                    <w:rPr>
                      <w:rFonts w:ascii="ＭＳ 明朝" w:eastAsia="ＭＳ 明朝" w:hAnsi="ＭＳ 明朝" w:cs="ＭＳ 明朝" w:hint="eastAsia"/>
                      <w:spacing w:val="6"/>
                      <w:kern w:val="0"/>
                      <w:szCs w:val="21"/>
                    </w:rPr>
                    <w:t>重要な施策の一つが、DX（デジタルトランスフォーメーション）の推進です。当社は、</w:t>
                  </w:r>
                  <w:r w:rsidR="00254344">
                    <w:rPr>
                      <w:rFonts w:ascii="ＭＳ 明朝" w:eastAsia="ＭＳ 明朝" w:hAnsi="ＭＳ 明朝" w:cs="ＭＳ 明朝" w:hint="eastAsia"/>
                      <w:spacing w:val="6"/>
                      <w:kern w:val="0"/>
                      <w:szCs w:val="21"/>
                    </w:rPr>
                    <w:t>DX</w:t>
                  </w:r>
                  <w:r w:rsidRPr="00B648A1">
                    <w:rPr>
                      <w:rFonts w:ascii="ＭＳ 明朝" w:eastAsia="ＭＳ 明朝" w:hAnsi="ＭＳ 明朝" w:cs="ＭＳ 明朝" w:hint="eastAsia"/>
                      <w:spacing w:val="6"/>
                      <w:kern w:val="0"/>
                      <w:szCs w:val="21"/>
                    </w:rPr>
                    <w:t>を業務の効率化や省人化だけでなく、顧客満足度の向上や新たな価値創造を実現するための経営戦略と位置づけています。現在、運行管理システムや倉庫管理の高度化、車両の安全運行体制</w:t>
                  </w:r>
                  <w:r w:rsidRPr="00B648A1">
                    <w:rPr>
                      <w:rFonts w:ascii="ＭＳ 明朝" w:eastAsia="ＭＳ 明朝" w:hAnsi="ＭＳ 明朝" w:cs="ＭＳ 明朝" w:hint="eastAsia"/>
                      <w:spacing w:val="6"/>
                      <w:kern w:val="0"/>
                      <w:szCs w:val="21"/>
                    </w:rPr>
                    <w:lastRenderedPageBreak/>
                    <w:t>の構築、データ分析に基づく業務改善などを実施し、より迅速かつ正確で環境にもやさしい物流サービスの提供を目指してまいります。また、全社員がデジタル技術を活用できるよう教育・研修にも注力し、現場から経営層まで一体となってDXを推進しています。</w:t>
                  </w:r>
                </w:p>
                <w:p w14:paraId="5B4518B9" w14:textId="0BE8C591" w:rsidR="0032247F" w:rsidRPr="00BB0E49" w:rsidRDefault="00B648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8A1">
                    <w:rPr>
                      <w:rFonts w:ascii="ＭＳ 明朝" w:eastAsia="ＭＳ 明朝" w:hAnsi="ＭＳ 明朝" w:cs="ＭＳ 明朝"/>
                      <w:spacing w:val="6"/>
                      <w:kern w:val="0"/>
                      <w:szCs w:val="21"/>
                    </w:rPr>
                    <w:t>--------</w:t>
                  </w:r>
                </w:p>
              </w:tc>
            </w:tr>
          </w:tbl>
          <w:p w14:paraId="14AC84FB" w14:textId="77777777" w:rsidR="00971AB3" w:rsidRPr="0032247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BFF082E" w:rsidR="00971AB3" w:rsidRPr="00BB0E49" w:rsidRDefault="007441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月頃　～　　</w:t>
                  </w:r>
                  <w:r w:rsidR="00897AE2">
                    <w:rPr>
                      <w:rFonts w:ascii="ＭＳ 明朝" w:eastAsia="ＭＳ 明朝" w:hAnsi="ＭＳ 明朝" w:cs="ＭＳ 明朝" w:hint="eastAsia"/>
                      <w:spacing w:val="6"/>
                      <w:kern w:val="0"/>
                      <w:szCs w:val="21"/>
                    </w:rPr>
                    <w:t>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44143" w:rsidRPr="00BB0E49" w14:paraId="0421DC00" w14:textId="77777777" w:rsidTr="00C76DE9">
              <w:trPr>
                <w:trHeight w:val="707"/>
              </w:trPr>
              <w:tc>
                <w:tcPr>
                  <w:tcW w:w="2600" w:type="dxa"/>
                  <w:shd w:val="clear" w:color="auto" w:fill="auto"/>
                </w:tcPr>
                <w:p w14:paraId="1FBCAD2A" w14:textId="77777777" w:rsidR="00744143" w:rsidRPr="00BB0E49" w:rsidRDefault="00744143" w:rsidP="0074414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02958553" w:rsidR="00744143" w:rsidRPr="00D979E0" w:rsidRDefault="00537F8A" w:rsidP="00D428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中期経営計画及び</w:t>
                  </w:r>
                  <w:r w:rsidR="00D979E0">
                    <w:rPr>
                      <w:rFonts w:ascii="ＭＳ 明朝" w:eastAsia="ＭＳ 明朝" w:hAnsi="ＭＳ 明朝" w:cs="ＭＳ 明朝" w:hint="eastAsia"/>
                      <w:spacing w:val="6"/>
                      <w:kern w:val="0"/>
                      <w:szCs w:val="21"/>
                    </w:rPr>
                    <w:t>経営層の指示のもと、</w:t>
                  </w:r>
                  <w:r w:rsidR="00D42870">
                    <w:rPr>
                      <w:rFonts w:ascii="ＭＳ 明朝" w:eastAsia="ＭＳ 明朝" w:hAnsi="ＭＳ 明朝" w:cs="ＭＳ 明朝" w:hint="eastAsia"/>
                      <w:spacing w:val="6"/>
                      <w:kern w:val="0"/>
                      <w:szCs w:val="21"/>
                    </w:rPr>
                    <w:t>情報システム部門と事業部門が</w:t>
                  </w:r>
                  <w:r w:rsidR="00D979E0">
                    <w:rPr>
                      <w:rFonts w:ascii="ＭＳ 明朝" w:eastAsia="ＭＳ 明朝" w:hAnsi="ＭＳ 明朝" w:cs="ＭＳ 明朝" w:hint="eastAsia"/>
                      <w:spacing w:val="6"/>
                      <w:kern w:val="0"/>
                      <w:szCs w:val="21"/>
                    </w:rPr>
                    <w:t>IT/</w:t>
                  </w:r>
                  <w:r w:rsidR="00744143" w:rsidRPr="000B729C">
                    <w:rPr>
                      <w:rFonts w:ascii="ＭＳ 明朝" w:eastAsia="ＭＳ 明朝" w:hAnsi="ＭＳ 明朝" w:cs="ＭＳ 明朝" w:hint="eastAsia"/>
                      <w:spacing w:val="6"/>
                      <w:kern w:val="0"/>
                      <w:szCs w:val="21"/>
                    </w:rPr>
                    <w:t>DX推進の活動</w:t>
                  </w:r>
                  <w:r w:rsidR="00D42870">
                    <w:rPr>
                      <w:rFonts w:ascii="ＭＳ 明朝" w:eastAsia="ＭＳ 明朝" w:hAnsi="ＭＳ 明朝" w:cs="ＭＳ 明朝" w:hint="eastAsia"/>
                      <w:spacing w:val="6"/>
                      <w:kern w:val="0"/>
                      <w:szCs w:val="21"/>
                    </w:rPr>
                    <w:t>について話し</w:t>
                  </w:r>
                  <w:r w:rsidR="00744143" w:rsidRPr="000B729C">
                    <w:rPr>
                      <w:rFonts w:ascii="ＭＳ 明朝" w:eastAsia="ＭＳ 明朝" w:hAnsi="ＭＳ 明朝" w:cs="ＭＳ 明朝" w:hint="eastAsia"/>
                      <w:spacing w:val="6"/>
                      <w:kern w:val="0"/>
                      <w:szCs w:val="21"/>
                    </w:rPr>
                    <w:t>、課題抽出を行い、</w:t>
                  </w:r>
                  <w:r w:rsidR="00D979E0">
                    <w:rPr>
                      <w:rFonts w:ascii="ＭＳ 明朝" w:eastAsia="ＭＳ 明朝" w:hAnsi="ＭＳ 明朝" w:cs="ＭＳ 明朝" w:hint="eastAsia"/>
                      <w:spacing w:val="6"/>
                      <w:kern w:val="0"/>
                      <w:szCs w:val="21"/>
                    </w:rPr>
                    <w:t>経営会議等の経営層が参加する</w:t>
                  </w:r>
                  <w:r w:rsidR="00744143" w:rsidRPr="000B729C">
                    <w:rPr>
                      <w:rFonts w:ascii="ＭＳ 明朝" w:eastAsia="ＭＳ 明朝" w:hAnsi="ＭＳ 明朝" w:cs="ＭＳ 明朝" w:hint="eastAsia"/>
                      <w:spacing w:val="6"/>
                      <w:kern w:val="0"/>
                      <w:szCs w:val="21"/>
                    </w:rPr>
                    <w:t>会議体において、</w:t>
                  </w:r>
                  <w:r w:rsidR="00D42870">
                    <w:rPr>
                      <w:rFonts w:ascii="ＭＳ 明朝" w:eastAsia="ＭＳ 明朝" w:hAnsi="ＭＳ 明朝" w:cs="ＭＳ 明朝" w:hint="eastAsia"/>
                      <w:spacing w:val="6"/>
                      <w:kern w:val="0"/>
                      <w:szCs w:val="21"/>
                    </w:rPr>
                    <w:t>確認</w:t>
                  </w:r>
                  <w:r w:rsidR="00744143">
                    <w:rPr>
                      <w:rFonts w:ascii="ＭＳ 明朝" w:eastAsia="ＭＳ 明朝" w:hAnsi="ＭＳ 明朝" w:cs="ＭＳ 明朝" w:hint="eastAsia"/>
                      <w:spacing w:val="6"/>
                      <w:kern w:val="0"/>
                      <w:szCs w:val="21"/>
                    </w:rPr>
                    <w:t>、議論</w:t>
                  </w:r>
                  <w:r w:rsidR="00D979E0">
                    <w:rPr>
                      <w:rFonts w:ascii="ＭＳ 明朝" w:eastAsia="ＭＳ 明朝" w:hAnsi="ＭＳ 明朝" w:cs="ＭＳ 明朝" w:hint="eastAsia"/>
                      <w:spacing w:val="6"/>
                      <w:kern w:val="0"/>
                      <w:szCs w:val="21"/>
                    </w:rPr>
                    <w:t>、方針の決定</w:t>
                  </w:r>
                  <w:r w:rsidR="00744143" w:rsidRPr="000B729C">
                    <w:rPr>
                      <w:rFonts w:ascii="ＭＳ 明朝" w:eastAsia="ＭＳ 明朝" w:hAnsi="ＭＳ 明朝" w:cs="ＭＳ 明朝" w:hint="eastAsia"/>
                      <w:spacing w:val="6"/>
                      <w:kern w:val="0"/>
                      <w:szCs w:val="21"/>
                    </w:rPr>
                    <w:t>を行っている。</w:t>
                  </w:r>
                  <w:r w:rsidR="009807C8">
                    <w:rPr>
                      <w:rFonts w:ascii="ＭＳ 明朝" w:eastAsia="ＭＳ 明朝" w:hAnsi="ＭＳ 明朝" w:cs="ＭＳ 明朝"/>
                      <w:spacing w:val="6"/>
                      <w:kern w:val="0"/>
                      <w:szCs w:val="21"/>
                    </w:rPr>
                    <w:br/>
                  </w:r>
                  <w:r w:rsidR="009807C8">
                    <w:rPr>
                      <w:rFonts w:ascii="ＭＳ 明朝" w:eastAsia="ＭＳ 明朝" w:hAnsi="ＭＳ 明朝" w:cs="ＭＳ 明朝" w:hint="eastAsia"/>
                      <w:spacing w:val="6"/>
                      <w:kern w:val="0"/>
                      <w:szCs w:val="21"/>
                    </w:rPr>
                    <w:t>※</w:t>
                  </w:r>
                  <w:r w:rsidR="009807C8" w:rsidRPr="009807C8">
                    <w:rPr>
                      <w:rFonts w:ascii="ＭＳ 明朝" w:eastAsia="ＭＳ 明朝" w:hAnsi="ＭＳ 明朝" w:cs="ＭＳ 明朝" w:hint="eastAsia"/>
                      <w:spacing w:val="6"/>
                      <w:kern w:val="0"/>
                      <w:szCs w:val="21"/>
                    </w:rPr>
                    <w:t>本申請</w:t>
                  </w:r>
                  <w:r w:rsidR="009807C8">
                    <w:rPr>
                      <w:rFonts w:ascii="ＭＳ 明朝" w:eastAsia="ＭＳ 明朝" w:hAnsi="ＭＳ 明朝" w:cs="ＭＳ 明朝" w:hint="eastAsia"/>
                      <w:spacing w:val="6"/>
                      <w:kern w:val="0"/>
                      <w:szCs w:val="21"/>
                    </w:rPr>
                    <w:t>に「</w:t>
                  </w:r>
                  <w:r w:rsidR="009807C8" w:rsidRPr="009807C8">
                    <w:rPr>
                      <w:rFonts w:ascii="ＭＳ 明朝" w:eastAsia="ＭＳ 明朝" w:hAnsi="ＭＳ 明朝" w:cs="ＭＳ 明朝" w:hint="eastAsia"/>
                      <w:spacing w:val="6"/>
                      <w:kern w:val="0"/>
                      <w:szCs w:val="21"/>
                    </w:rPr>
                    <w:t>DX推進指標自己診断フォーマット</w:t>
                  </w:r>
                  <w:r w:rsidR="009807C8">
                    <w:rPr>
                      <w:rFonts w:ascii="ＭＳ 明朝" w:eastAsia="ＭＳ 明朝" w:hAnsi="ＭＳ 明朝" w:cs="ＭＳ 明朝" w:hint="eastAsia"/>
                      <w:spacing w:val="6"/>
                      <w:kern w:val="0"/>
                      <w:szCs w:val="21"/>
                    </w:rPr>
                    <w:t>」を添付</w:t>
                  </w:r>
                </w:p>
              </w:tc>
            </w:tr>
          </w:tbl>
          <w:p w14:paraId="22018CAC" w14:textId="77777777" w:rsidR="00971AB3" w:rsidRPr="00E777D7"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33F8B932" w:rsidR="00971AB3" w:rsidRPr="00D46772"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46772">
                    <w:rPr>
                      <w:rFonts w:ascii="ＭＳ 明朝" w:eastAsia="ＭＳ 明朝" w:hAnsi="ＭＳ 明朝" w:cs="ＭＳ 明朝" w:hint="eastAsia"/>
                      <w:spacing w:val="6"/>
                      <w:kern w:val="0"/>
                      <w:szCs w:val="21"/>
                    </w:rPr>
                    <w:t>2008</w:t>
                  </w:r>
                  <w:r w:rsidRPr="00BB0E49">
                    <w:rPr>
                      <w:rFonts w:ascii="ＭＳ 明朝" w:eastAsia="ＭＳ 明朝" w:hAnsi="ＭＳ 明朝" w:cs="ＭＳ 明朝" w:hint="eastAsia"/>
                      <w:spacing w:val="6"/>
                      <w:kern w:val="0"/>
                      <w:szCs w:val="21"/>
                    </w:rPr>
                    <w:t xml:space="preserve">年　　</w:t>
                  </w:r>
                  <w:r w:rsidR="00D46772">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月頃　～　　</w:t>
                  </w:r>
                  <w:r w:rsidR="00897AE2">
                    <w:rPr>
                      <w:rFonts w:ascii="ＭＳ 明朝" w:eastAsia="ＭＳ 明朝" w:hAnsi="ＭＳ 明朝" w:cs="ＭＳ 明朝" w:hint="eastAsia"/>
                      <w:spacing w:val="6"/>
                      <w:kern w:val="0"/>
                      <w:szCs w:val="21"/>
                    </w:rPr>
                    <w:t>継続実施中</w:t>
                  </w:r>
                </w:p>
              </w:tc>
            </w:tr>
            <w:tr w:rsidR="001E7BA2" w:rsidRPr="00BB0E49" w14:paraId="6D82D4B6" w14:textId="77777777" w:rsidTr="00C76DE9">
              <w:trPr>
                <w:trHeight w:val="697"/>
              </w:trPr>
              <w:tc>
                <w:tcPr>
                  <w:tcW w:w="2600" w:type="dxa"/>
                  <w:shd w:val="clear" w:color="auto" w:fill="auto"/>
                </w:tcPr>
                <w:p w14:paraId="22DEBE49" w14:textId="77777777" w:rsidR="001E7BA2" w:rsidRPr="00BB0E49" w:rsidRDefault="001E7BA2" w:rsidP="001E7BA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373B39E2" w:rsidR="00DF7441" w:rsidRPr="00BB0E49" w:rsidRDefault="00BF10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105F">
                    <w:rPr>
                      <w:rFonts w:ascii="ＭＳ 明朝" w:eastAsia="ＭＳ 明朝" w:hAnsi="ＭＳ 明朝" w:cs="ＭＳ 明朝" w:hint="eastAsia"/>
                      <w:spacing w:val="6"/>
                      <w:kern w:val="0"/>
                      <w:szCs w:val="21"/>
                    </w:rPr>
                    <w:t>・「サイバーセキュリティ経営ガイドライン」および「物流分野（貨物自動車運送）における情報セキュリティ確保に係る安全ガイドライン」などを参考に、</w:t>
                  </w:r>
                  <w:r>
                    <w:rPr>
                      <w:rFonts w:ascii="ＭＳ 明朝" w:eastAsia="ＭＳ 明朝" w:hAnsi="ＭＳ 明朝" w:cs="ＭＳ 明朝" w:hint="eastAsia"/>
                      <w:spacing w:val="6"/>
                      <w:kern w:val="0"/>
                      <w:szCs w:val="21"/>
                    </w:rPr>
                    <w:t>情報システムに関わる</w:t>
                  </w:r>
                  <w:r w:rsidRPr="00525D61">
                    <w:rPr>
                      <w:rFonts w:ascii="ＭＳ 明朝" w:eastAsia="ＭＳ 明朝" w:hAnsi="ＭＳ 明朝" w:cs="ＭＳ 明朝" w:hint="eastAsia"/>
                      <w:spacing w:val="6"/>
                      <w:kern w:val="0"/>
                      <w:szCs w:val="21"/>
                    </w:rPr>
                    <w:t>各種</w:t>
                  </w:r>
                  <w:r>
                    <w:rPr>
                      <w:rFonts w:ascii="ＭＳ 明朝" w:eastAsia="ＭＳ 明朝" w:hAnsi="ＭＳ 明朝" w:cs="ＭＳ 明朝" w:hint="eastAsia"/>
                      <w:spacing w:val="6"/>
                      <w:kern w:val="0"/>
                      <w:szCs w:val="21"/>
                    </w:rPr>
                    <w:t>規定</w:t>
                  </w:r>
                  <w:r w:rsidRPr="00525D61">
                    <w:rPr>
                      <w:rFonts w:ascii="ＭＳ 明朝" w:eastAsia="ＭＳ 明朝" w:hAnsi="ＭＳ 明朝" w:cs="ＭＳ 明朝" w:hint="eastAsia"/>
                      <w:spacing w:val="6"/>
                      <w:kern w:val="0"/>
                      <w:szCs w:val="21"/>
                    </w:rPr>
                    <w:t>を</w:t>
                  </w:r>
                  <w:r>
                    <w:rPr>
                      <w:rFonts w:ascii="ＭＳ 明朝" w:eastAsia="ＭＳ 明朝" w:hAnsi="ＭＳ 明朝" w:cs="ＭＳ 明朝" w:hint="eastAsia"/>
                      <w:spacing w:val="6"/>
                      <w:kern w:val="0"/>
                      <w:szCs w:val="21"/>
                    </w:rPr>
                    <w:t>整備し、</w:t>
                  </w:r>
                  <w:r w:rsidRPr="00BF105F">
                    <w:rPr>
                      <w:rFonts w:ascii="ＭＳ 明朝" w:eastAsia="ＭＳ 明朝" w:hAnsi="ＭＳ 明朝" w:cs="ＭＳ 明朝" w:hint="eastAsia"/>
                      <w:spacing w:val="6"/>
                      <w:kern w:val="0"/>
                      <w:szCs w:val="21"/>
                    </w:rPr>
                    <w:t>情報セキュリティ対策</w:t>
                  </w:r>
                  <w:r w:rsidR="00EF408B">
                    <w:rPr>
                      <w:rFonts w:ascii="ＭＳ 明朝" w:eastAsia="ＭＳ 明朝" w:hAnsi="ＭＳ 明朝" w:cs="ＭＳ 明朝" w:hint="eastAsia"/>
                      <w:spacing w:val="6"/>
                      <w:kern w:val="0"/>
                      <w:szCs w:val="21"/>
                    </w:rPr>
                    <w:t>の</w:t>
                  </w:r>
                  <w:r w:rsidRPr="00BF105F">
                    <w:rPr>
                      <w:rFonts w:ascii="ＭＳ 明朝" w:eastAsia="ＭＳ 明朝" w:hAnsi="ＭＳ 明朝" w:cs="ＭＳ 明朝" w:hint="eastAsia"/>
                      <w:spacing w:val="6"/>
                      <w:kern w:val="0"/>
                      <w:szCs w:val="21"/>
                    </w:rPr>
                    <w:t>立案</w:t>
                  </w:r>
                  <w:r w:rsidR="00EF408B">
                    <w:rPr>
                      <w:rFonts w:ascii="ＭＳ 明朝" w:eastAsia="ＭＳ 明朝" w:hAnsi="ＭＳ 明朝" w:cs="ＭＳ 明朝" w:hint="eastAsia"/>
                      <w:spacing w:val="6"/>
                      <w:kern w:val="0"/>
                      <w:szCs w:val="21"/>
                    </w:rPr>
                    <w:t>および</w:t>
                  </w:r>
                  <w:r w:rsidRPr="00BF105F">
                    <w:rPr>
                      <w:rFonts w:ascii="ＭＳ 明朝" w:eastAsia="ＭＳ 明朝" w:hAnsi="ＭＳ 明朝" w:cs="ＭＳ 明朝" w:hint="eastAsia"/>
                      <w:spacing w:val="6"/>
                      <w:kern w:val="0"/>
                      <w:szCs w:val="21"/>
                    </w:rPr>
                    <w:t>実施</w:t>
                  </w:r>
                  <w:r w:rsidR="00EF408B">
                    <w:rPr>
                      <w:rFonts w:ascii="ＭＳ 明朝" w:eastAsia="ＭＳ 明朝" w:hAnsi="ＭＳ 明朝" w:cs="ＭＳ 明朝" w:hint="eastAsia"/>
                      <w:spacing w:val="6"/>
                      <w:kern w:val="0"/>
                      <w:szCs w:val="21"/>
                    </w:rPr>
                    <w:t>を行っている</w:t>
                  </w:r>
                  <w:r w:rsidRPr="00BF105F">
                    <w:rPr>
                      <w:rFonts w:ascii="ＭＳ 明朝" w:eastAsia="ＭＳ 明朝" w:hAnsi="ＭＳ 明朝" w:cs="ＭＳ 明朝" w:hint="eastAsia"/>
                      <w:spacing w:val="6"/>
                      <w:kern w:val="0"/>
                      <w:szCs w:val="21"/>
                    </w:rPr>
                    <w:t>。</w:t>
                  </w:r>
                  <w:r w:rsidR="00DF7441">
                    <w:rPr>
                      <w:rFonts w:ascii="ＭＳ 明朝" w:eastAsia="ＭＳ 明朝" w:hAnsi="ＭＳ 明朝" w:cs="ＭＳ 明朝"/>
                      <w:spacing w:val="6"/>
                      <w:kern w:val="0"/>
                      <w:szCs w:val="21"/>
                    </w:rPr>
                    <w:br/>
                  </w:r>
                  <w:r w:rsidR="00DF7441">
                    <w:rPr>
                      <w:rFonts w:ascii="ＭＳ 明朝" w:eastAsia="ＭＳ 明朝" w:hAnsi="ＭＳ 明朝" w:cs="ＭＳ 明朝" w:hint="eastAsia"/>
                      <w:spacing w:val="6"/>
                      <w:kern w:val="0"/>
                      <w:szCs w:val="21"/>
                    </w:rPr>
                    <w:t>・20</w:t>
                  </w:r>
                  <w:r w:rsidR="00DF7441" w:rsidRPr="00BF105F">
                    <w:rPr>
                      <w:rFonts w:ascii="ＭＳ 明朝" w:eastAsia="ＭＳ 明朝" w:hAnsi="ＭＳ 明朝" w:cs="ＭＳ 明朝" w:hint="eastAsia"/>
                      <w:spacing w:val="6"/>
                      <w:kern w:val="0"/>
                      <w:szCs w:val="21"/>
                    </w:rPr>
                    <w:t>24年度は、セキュリティリスクの高まり</w:t>
                  </w:r>
                  <w:r w:rsidR="009F1222">
                    <w:rPr>
                      <w:rFonts w:ascii="ＭＳ 明朝" w:eastAsia="ＭＳ 明朝" w:hAnsi="ＭＳ 明朝" w:cs="ＭＳ 明朝" w:hint="eastAsia"/>
                      <w:spacing w:val="6"/>
                      <w:kern w:val="0"/>
                      <w:szCs w:val="21"/>
                    </w:rPr>
                    <w:t>を踏まえ</w:t>
                  </w:r>
                  <w:r w:rsidR="00DF7441" w:rsidRPr="00BF105F">
                    <w:rPr>
                      <w:rFonts w:ascii="ＭＳ 明朝" w:eastAsia="ＭＳ 明朝" w:hAnsi="ＭＳ 明朝" w:cs="ＭＳ 明朝" w:hint="eastAsia"/>
                      <w:spacing w:val="6"/>
                      <w:kern w:val="0"/>
                      <w:szCs w:val="21"/>
                    </w:rPr>
                    <w:t>、外部</w:t>
                  </w:r>
                  <w:r w:rsidR="000A74FE">
                    <w:rPr>
                      <w:rFonts w:ascii="ＭＳ 明朝" w:eastAsia="ＭＳ 明朝" w:hAnsi="ＭＳ 明朝" w:cs="ＭＳ 明朝" w:hint="eastAsia"/>
                      <w:spacing w:val="6"/>
                      <w:kern w:val="0"/>
                      <w:szCs w:val="21"/>
                    </w:rPr>
                    <w:t>機関</w:t>
                  </w:r>
                  <w:r w:rsidR="00DF7441" w:rsidRPr="00BF105F">
                    <w:rPr>
                      <w:rFonts w:ascii="ＭＳ 明朝" w:eastAsia="ＭＳ 明朝" w:hAnsi="ＭＳ 明朝" w:cs="ＭＳ 明朝" w:hint="eastAsia"/>
                      <w:spacing w:val="6"/>
                      <w:kern w:val="0"/>
                      <w:szCs w:val="21"/>
                    </w:rPr>
                    <w:t>（東日本電信電話株式会社）のセキュリティアセスメントを</w:t>
                  </w:r>
                  <w:r w:rsidR="009F1222">
                    <w:rPr>
                      <w:rFonts w:ascii="ＭＳ 明朝" w:eastAsia="ＭＳ 明朝" w:hAnsi="ＭＳ 明朝" w:cs="ＭＳ 明朝" w:hint="eastAsia"/>
                      <w:spacing w:val="6"/>
                      <w:kern w:val="0"/>
                      <w:szCs w:val="21"/>
                    </w:rPr>
                    <w:t>受診。</w:t>
                  </w:r>
                  <w:r w:rsidR="00DF7441" w:rsidRPr="00BF105F">
                    <w:rPr>
                      <w:rFonts w:ascii="ＭＳ 明朝" w:eastAsia="ＭＳ 明朝" w:hAnsi="ＭＳ 明朝" w:cs="ＭＳ 明朝" w:hint="eastAsia"/>
                      <w:spacing w:val="6"/>
                      <w:kern w:val="0"/>
                      <w:szCs w:val="21"/>
                    </w:rPr>
                    <w:t>具体的な課題確認</w:t>
                  </w:r>
                  <w:r w:rsidR="009F1222">
                    <w:rPr>
                      <w:rFonts w:ascii="ＭＳ 明朝" w:eastAsia="ＭＳ 明朝" w:hAnsi="ＭＳ 明朝" w:cs="ＭＳ 明朝" w:hint="eastAsia"/>
                      <w:spacing w:val="6"/>
                      <w:kern w:val="0"/>
                      <w:szCs w:val="21"/>
                    </w:rPr>
                    <w:t>および</w:t>
                  </w:r>
                  <w:r w:rsidR="00DF7441" w:rsidRPr="00BF105F">
                    <w:rPr>
                      <w:rFonts w:ascii="ＭＳ 明朝" w:eastAsia="ＭＳ 明朝" w:hAnsi="ＭＳ 明朝" w:cs="ＭＳ 明朝" w:hint="eastAsia"/>
                      <w:spacing w:val="6"/>
                      <w:kern w:val="0"/>
                      <w:szCs w:val="21"/>
                    </w:rPr>
                    <w:t>改善提案を受け</w:t>
                  </w:r>
                  <w:r w:rsidR="00DF7441">
                    <w:rPr>
                      <w:rFonts w:ascii="ＭＳ 明朝" w:eastAsia="ＭＳ 明朝" w:hAnsi="ＭＳ 明朝" w:cs="ＭＳ 明朝" w:hint="eastAsia"/>
                      <w:spacing w:val="6"/>
                      <w:kern w:val="0"/>
                      <w:szCs w:val="21"/>
                    </w:rPr>
                    <w:t>、</w:t>
                  </w:r>
                  <w:r w:rsidR="00EF408B" w:rsidRPr="00BF105F">
                    <w:rPr>
                      <w:rFonts w:ascii="ＭＳ 明朝" w:eastAsia="ＭＳ 明朝" w:hAnsi="ＭＳ 明朝" w:cs="ＭＳ 明朝" w:hint="eastAsia"/>
                      <w:spacing w:val="6"/>
                      <w:kern w:val="0"/>
                      <w:szCs w:val="21"/>
                    </w:rPr>
                    <w:t>情報セキュリティ</w:t>
                  </w:r>
                  <w:r w:rsidR="00DF7441">
                    <w:rPr>
                      <w:rFonts w:ascii="ＭＳ 明朝" w:eastAsia="ＭＳ 明朝" w:hAnsi="ＭＳ 明朝" w:cs="ＭＳ 明朝" w:hint="eastAsia"/>
                      <w:spacing w:val="6"/>
                      <w:kern w:val="0"/>
                      <w:szCs w:val="21"/>
                    </w:rPr>
                    <w:t>対策</w:t>
                  </w:r>
                  <w:r w:rsidR="009F1222">
                    <w:rPr>
                      <w:rFonts w:ascii="ＭＳ 明朝" w:eastAsia="ＭＳ 明朝" w:hAnsi="ＭＳ 明朝" w:cs="ＭＳ 明朝" w:hint="eastAsia"/>
                      <w:spacing w:val="6"/>
                      <w:kern w:val="0"/>
                      <w:szCs w:val="21"/>
                    </w:rPr>
                    <w:t>の一環として反映している</w:t>
                  </w:r>
                  <w:r w:rsidR="00DF7441">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sidRPr="00BF105F">
                    <w:rPr>
                      <w:rFonts w:ascii="ＭＳ 明朝" w:eastAsia="ＭＳ 明朝" w:hAnsi="ＭＳ 明朝" w:cs="ＭＳ 明朝" w:hint="eastAsia"/>
                      <w:spacing w:val="6"/>
                      <w:kern w:val="0"/>
                      <w:szCs w:val="21"/>
                    </w:rPr>
                    <w:t>・日々進化するサイバー攻撃に備え、多層防御の継続的</w:t>
                  </w:r>
                  <w:r w:rsidR="00EF408B">
                    <w:rPr>
                      <w:rFonts w:ascii="ＭＳ 明朝" w:eastAsia="ＭＳ 明朝" w:hAnsi="ＭＳ 明朝" w:cs="ＭＳ 明朝" w:hint="eastAsia"/>
                      <w:spacing w:val="6"/>
                      <w:kern w:val="0"/>
                      <w:szCs w:val="21"/>
                    </w:rPr>
                    <w:t>な</w:t>
                  </w:r>
                  <w:r w:rsidRPr="00BF105F">
                    <w:rPr>
                      <w:rFonts w:ascii="ＭＳ 明朝" w:eastAsia="ＭＳ 明朝" w:hAnsi="ＭＳ 明朝" w:cs="ＭＳ 明朝" w:hint="eastAsia"/>
                      <w:spacing w:val="6"/>
                      <w:kern w:val="0"/>
                      <w:szCs w:val="21"/>
                    </w:rPr>
                    <w:t>強化を実施している。</w:t>
                  </w:r>
                  <w:r w:rsidR="00DF7441">
                    <w:rPr>
                      <w:rFonts w:ascii="ＭＳ 明朝" w:eastAsia="ＭＳ 明朝" w:hAnsi="ＭＳ 明朝" w:cs="ＭＳ 明朝"/>
                      <w:spacing w:val="6"/>
                      <w:kern w:val="0"/>
                      <w:szCs w:val="21"/>
                    </w:rPr>
                    <w:br/>
                  </w:r>
                  <w:r w:rsidRPr="00BF105F">
                    <w:rPr>
                      <w:rFonts w:ascii="ＭＳ 明朝" w:eastAsia="ＭＳ 明朝" w:hAnsi="ＭＳ 明朝" w:cs="ＭＳ 明朝" w:hint="eastAsia"/>
                      <w:spacing w:val="6"/>
                      <w:kern w:val="0"/>
                      <w:szCs w:val="21"/>
                    </w:rPr>
                    <w:t>・</w:t>
                  </w:r>
                  <w:r w:rsidR="00DF7441" w:rsidRPr="00DF7441">
                    <w:rPr>
                      <w:rFonts w:ascii="ＭＳ 明朝" w:eastAsia="ＭＳ 明朝" w:hAnsi="ＭＳ 明朝" w:cs="ＭＳ 明朝" w:hint="eastAsia"/>
                      <w:spacing w:val="6"/>
                      <w:kern w:val="0"/>
                      <w:szCs w:val="21"/>
                    </w:rPr>
                    <w:t>セキュリティ統括責任者</w:t>
                  </w:r>
                  <w:r w:rsidR="009F1222">
                    <w:rPr>
                      <w:rFonts w:ascii="ＭＳ 明朝" w:eastAsia="ＭＳ 明朝" w:hAnsi="ＭＳ 明朝" w:cs="ＭＳ 明朝" w:hint="eastAsia"/>
                      <w:spacing w:val="6"/>
                      <w:kern w:val="0"/>
                      <w:szCs w:val="21"/>
                    </w:rPr>
                    <w:t>および</w:t>
                  </w:r>
                  <w:r w:rsidR="00DF7441" w:rsidRPr="00DF7441">
                    <w:rPr>
                      <w:rFonts w:ascii="ＭＳ 明朝" w:eastAsia="ＭＳ 明朝" w:hAnsi="ＭＳ 明朝" w:cs="ＭＳ 明朝" w:hint="eastAsia"/>
                      <w:spacing w:val="6"/>
                      <w:kern w:val="0"/>
                      <w:szCs w:val="21"/>
                    </w:rPr>
                    <w:t>セキュリティ委員会</w:t>
                  </w:r>
                  <w:r w:rsidR="000C43C7">
                    <w:rPr>
                      <w:rFonts w:ascii="ＭＳ 明朝" w:eastAsia="ＭＳ 明朝" w:hAnsi="ＭＳ 明朝" w:cs="ＭＳ 明朝" w:hint="eastAsia"/>
                      <w:spacing w:val="6"/>
                      <w:kern w:val="0"/>
                      <w:szCs w:val="21"/>
                    </w:rPr>
                    <w:t>を</w:t>
                  </w:r>
                  <w:r w:rsidR="00DF7441" w:rsidRPr="00DF7441">
                    <w:rPr>
                      <w:rFonts w:ascii="ＭＳ 明朝" w:eastAsia="ＭＳ 明朝" w:hAnsi="ＭＳ 明朝" w:cs="ＭＳ 明朝" w:hint="eastAsia"/>
                      <w:spacing w:val="6"/>
                      <w:kern w:val="0"/>
                      <w:szCs w:val="21"/>
                    </w:rPr>
                    <w:t>設置し、</w:t>
                  </w:r>
                  <w:r w:rsidR="00EF408B" w:rsidRPr="00BF105F">
                    <w:rPr>
                      <w:rFonts w:ascii="ＭＳ 明朝" w:eastAsia="ＭＳ 明朝" w:hAnsi="ＭＳ 明朝" w:cs="ＭＳ 明朝" w:hint="eastAsia"/>
                      <w:spacing w:val="6"/>
                      <w:kern w:val="0"/>
                      <w:szCs w:val="21"/>
                    </w:rPr>
                    <w:t>情報セキュリティ</w:t>
                  </w:r>
                  <w:r w:rsidR="00DF7441" w:rsidRPr="00DF7441">
                    <w:rPr>
                      <w:rFonts w:ascii="ＭＳ 明朝" w:eastAsia="ＭＳ 明朝" w:hAnsi="ＭＳ 明朝" w:cs="ＭＳ 明朝" w:hint="eastAsia"/>
                      <w:spacing w:val="6"/>
                      <w:kern w:val="0"/>
                      <w:szCs w:val="21"/>
                    </w:rPr>
                    <w:t>対策</w:t>
                  </w:r>
                  <w:r w:rsidR="009F1222">
                    <w:rPr>
                      <w:rFonts w:ascii="ＭＳ 明朝" w:eastAsia="ＭＳ 明朝" w:hAnsi="ＭＳ 明朝" w:cs="ＭＳ 明朝" w:hint="eastAsia"/>
                      <w:spacing w:val="6"/>
                      <w:kern w:val="0"/>
                      <w:szCs w:val="21"/>
                    </w:rPr>
                    <w:t>の体制</w:t>
                  </w:r>
                  <w:r w:rsidR="00DF7441" w:rsidRPr="00DF7441">
                    <w:rPr>
                      <w:rFonts w:ascii="ＭＳ 明朝" w:eastAsia="ＭＳ 明朝" w:hAnsi="ＭＳ 明朝" w:cs="ＭＳ 明朝" w:hint="eastAsia"/>
                      <w:spacing w:val="6"/>
                      <w:kern w:val="0"/>
                      <w:szCs w:val="21"/>
                    </w:rPr>
                    <w:t>強化</w:t>
                  </w:r>
                  <w:r w:rsidR="009F1222">
                    <w:rPr>
                      <w:rFonts w:ascii="ＭＳ 明朝" w:eastAsia="ＭＳ 明朝" w:hAnsi="ＭＳ 明朝" w:cs="ＭＳ 明朝" w:hint="eastAsia"/>
                      <w:spacing w:val="6"/>
                      <w:kern w:val="0"/>
                      <w:szCs w:val="21"/>
                    </w:rPr>
                    <w:t>を図っ</w:t>
                  </w:r>
                  <w:r w:rsidR="00DF7441" w:rsidRPr="00DF7441">
                    <w:rPr>
                      <w:rFonts w:ascii="ＭＳ 明朝" w:eastAsia="ＭＳ 明朝" w:hAnsi="ＭＳ 明朝" w:cs="ＭＳ 明朝" w:hint="eastAsia"/>
                      <w:spacing w:val="6"/>
                      <w:kern w:val="0"/>
                      <w:szCs w:val="21"/>
                    </w:rPr>
                    <w:t>ている。</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525D61">
                    <w:rPr>
                      <w:rFonts w:ascii="ＭＳ 明朝" w:eastAsia="ＭＳ 明朝" w:hAnsi="ＭＳ 明朝" w:cs="ＭＳ 明朝" w:hint="eastAsia"/>
                      <w:spacing w:val="6"/>
                      <w:kern w:val="0"/>
                      <w:szCs w:val="21"/>
                    </w:rPr>
                    <w:t>社内の監査部門が主体となり定期的</w:t>
                  </w:r>
                  <w:r>
                    <w:rPr>
                      <w:rFonts w:ascii="ＭＳ 明朝" w:eastAsia="ＭＳ 明朝" w:hAnsi="ＭＳ 明朝" w:cs="ＭＳ 明朝" w:hint="eastAsia"/>
                      <w:spacing w:val="6"/>
                      <w:kern w:val="0"/>
                      <w:szCs w:val="21"/>
                    </w:rPr>
                    <w:t>な</w:t>
                  </w:r>
                  <w:r w:rsidRPr="00525D61">
                    <w:rPr>
                      <w:rFonts w:ascii="ＭＳ 明朝" w:eastAsia="ＭＳ 明朝" w:hAnsi="ＭＳ 明朝" w:cs="ＭＳ 明朝" w:hint="eastAsia"/>
                      <w:spacing w:val="6"/>
                      <w:kern w:val="0"/>
                      <w:szCs w:val="21"/>
                    </w:rPr>
                    <w:t>内部監査を実施</w:t>
                  </w:r>
                  <w:r>
                    <w:rPr>
                      <w:rFonts w:ascii="ＭＳ 明朝" w:eastAsia="ＭＳ 明朝" w:hAnsi="ＭＳ 明朝" w:cs="ＭＳ 明朝" w:hint="eastAsia"/>
                      <w:spacing w:val="6"/>
                      <w:kern w:val="0"/>
                      <w:szCs w:val="21"/>
                    </w:rPr>
                    <w:t>し</w:t>
                  </w:r>
                  <w:r w:rsidR="00EF408B">
                    <w:rPr>
                      <w:rFonts w:ascii="ＭＳ 明朝" w:eastAsia="ＭＳ 明朝" w:hAnsi="ＭＳ 明朝" w:cs="ＭＳ 明朝" w:hint="eastAsia"/>
                      <w:spacing w:val="6"/>
                      <w:kern w:val="0"/>
                      <w:szCs w:val="21"/>
                    </w:rPr>
                    <w:t>ている。</w:t>
                  </w:r>
                  <w:r>
                    <w:rPr>
                      <w:rFonts w:ascii="ＭＳ 明朝" w:eastAsia="ＭＳ 明朝" w:hAnsi="ＭＳ 明朝" w:cs="ＭＳ 明朝" w:hint="eastAsia"/>
                      <w:spacing w:val="6"/>
                      <w:kern w:val="0"/>
                      <w:szCs w:val="21"/>
                    </w:rPr>
                    <w:t>また、経営陣から「</w:t>
                  </w:r>
                  <w:r w:rsidRPr="00525D61">
                    <w:rPr>
                      <w:rFonts w:ascii="ＭＳ 明朝" w:eastAsia="ＭＳ 明朝" w:hAnsi="ＭＳ 明朝" w:cs="ＭＳ 明朝" w:hint="eastAsia"/>
                      <w:spacing w:val="6"/>
                      <w:kern w:val="0"/>
                      <w:szCs w:val="21"/>
                    </w:rPr>
                    <w:t>情報セキュリティマネジメントシステムの見直し」を目的としたマネジメントレビューを</w:t>
                  </w:r>
                  <w:r>
                    <w:rPr>
                      <w:rFonts w:ascii="ＭＳ 明朝" w:eastAsia="ＭＳ 明朝" w:hAnsi="ＭＳ 明朝" w:cs="ＭＳ 明朝" w:hint="eastAsia"/>
                      <w:spacing w:val="6"/>
                      <w:kern w:val="0"/>
                      <w:szCs w:val="21"/>
                    </w:rPr>
                    <w:t>受けている。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2D4065DF" w14:textId="77777777" w:rsidR="000D2B87" w:rsidRDefault="000D2B87" w:rsidP="000D2B87">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注）(1)～(3)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1A90E9F1" w14:textId="77777777" w:rsidR="000D2B87" w:rsidRDefault="000D2B87" w:rsidP="000D2B87">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　(1)～(3)の取組における、公表を行っていることを明らかにする書類（公表先のウェブサイトの画面を印刷した書類等）</w:t>
            </w:r>
          </w:p>
          <w:p w14:paraId="446B726E" w14:textId="77777777" w:rsidR="000D2B87" w:rsidRDefault="000D2B87" w:rsidP="000D2B87">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　(4)の取組における、情報発信を行っていることを明らかにする書類（情報発信内容を確認できるウェブサイトの画面を印刷した書類等）</w:t>
            </w:r>
          </w:p>
          <w:p w14:paraId="6911C26C" w14:textId="77777777" w:rsidR="000D2B87" w:rsidRDefault="000D2B87" w:rsidP="000D2B87">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③　(1)の取組における企業経営の方向性及び情報処理技術の活用の方向性、(2) の取組における戦略を補足説明するための書類（最新の情報処理技術の変化による影響を踏まえた観点から決定していることを説明する書類等）</w:t>
            </w:r>
          </w:p>
          <w:p w14:paraId="695C889E" w14:textId="77777777" w:rsidR="000D2B87" w:rsidRDefault="000D2B87" w:rsidP="000D2B87">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④　(5)～(6)の取組における、実施内容を補足説明するための書類</w:t>
            </w:r>
          </w:p>
          <w:p w14:paraId="58921B18" w14:textId="77777777" w:rsidR="00971AB3" w:rsidRPr="00E777D7"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r w:rsidR="002C610A" w:rsidRPr="00BB0E49" w14:paraId="2B0C4B07" w14:textId="77777777" w:rsidTr="0087199F">
        <w:trPr>
          <w:trHeight w:val="424"/>
        </w:trPr>
        <w:tc>
          <w:tcPr>
            <w:tcW w:w="8636" w:type="dxa"/>
            <w:tcBorders>
              <w:bottom w:val="single" w:sz="4" w:space="0" w:color="auto"/>
            </w:tcBorders>
          </w:tcPr>
          <w:p w14:paraId="773AEFBE" w14:textId="77777777" w:rsidR="002C610A" w:rsidRPr="00BB0E49" w:rsidRDefault="002C610A">
            <w:pPr>
              <w:suppressAutoHyphens/>
              <w:kinsoku w:val="0"/>
              <w:overflowPunct w:val="0"/>
              <w:adjustRightInd w:val="0"/>
              <w:spacing w:afterLines="100" w:after="240" w:line="238" w:lineRule="exact"/>
              <w:jc w:val="center"/>
              <w:textAlignment w:val="center"/>
              <w:rPr>
                <w:rFonts w:ascii="ＭＳ 明朝" w:eastAsia="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7850B" w14:textId="77777777" w:rsidR="00C132DC" w:rsidRDefault="00C132DC">
      <w:r>
        <w:separator/>
      </w:r>
    </w:p>
  </w:endnote>
  <w:endnote w:type="continuationSeparator" w:id="0">
    <w:p w14:paraId="7B575671" w14:textId="77777777" w:rsidR="00C132DC" w:rsidRDefault="00C132DC">
      <w:r>
        <w:continuationSeparator/>
      </w:r>
    </w:p>
  </w:endnote>
  <w:endnote w:type="continuationNotice" w:id="1">
    <w:p w14:paraId="62196D04" w14:textId="77777777" w:rsidR="00C132DC" w:rsidRDefault="00C132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DFB6D" w14:textId="77777777" w:rsidR="00C132DC" w:rsidRDefault="00C132DC">
      <w:r>
        <w:separator/>
      </w:r>
    </w:p>
  </w:footnote>
  <w:footnote w:type="continuationSeparator" w:id="0">
    <w:p w14:paraId="5FC66533" w14:textId="77777777" w:rsidR="00C132DC" w:rsidRDefault="00C132DC">
      <w:r>
        <w:continuationSeparator/>
      </w:r>
    </w:p>
  </w:footnote>
  <w:footnote w:type="continuationNotice" w:id="1">
    <w:p w14:paraId="050F5E5F" w14:textId="77777777" w:rsidR="00C132DC" w:rsidRDefault="00C132D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727C9F"/>
    <w:multiLevelType w:val="hybridMultilevel"/>
    <w:tmpl w:val="41F4C052"/>
    <w:lvl w:ilvl="0" w:tplc="F66E6B2E">
      <w:start w:val="1"/>
      <w:numFmt w:val="decimalEnclosedCircle"/>
      <w:lvlText w:val="%1"/>
      <w:lvlJc w:val="left"/>
      <w:pPr>
        <w:ind w:left="816" w:hanging="360"/>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5C641DF"/>
    <w:multiLevelType w:val="hybridMultilevel"/>
    <w:tmpl w:val="FEEE981C"/>
    <w:lvl w:ilvl="0" w:tplc="7A881A86">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0"/>
  </w:num>
  <w:num w:numId="2">
    <w:abstractNumId w:val="17"/>
  </w:num>
  <w:num w:numId="3">
    <w:abstractNumId w:val="6"/>
  </w:num>
  <w:num w:numId="4">
    <w:abstractNumId w:val="15"/>
  </w:num>
  <w:num w:numId="5">
    <w:abstractNumId w:val="7"/>
  </w:num>
  <w:num w:numId="6">
    <w:abstractNumId w:val="5"/>
  </w:num>
  <w:num w:numId="7">
    <w:abstractNumId w:val="4"/>
  </w:num>
  <w:num w:numId="8">
    <w:abstractNumId w:val="18"/>
  </w:num>
  <w:num w:numId="9">
    <w:abstractNumId w:val="16"/>
  </w:num>
  <w:num w:numId="10">
    <w:abstractNumId w:val="2"/>
  </w:num>
  <w:num w:numId="11">
    <w:abstractNumId w:val="14"/>
  </w:num>
  <w:num w:numId="12">
    <w:abstractNumId w:val="9"/>
  </w:num>
  <w:num w:numId="13">
    <w:abstractNumId w:val="12"/>
  </w:num>
  <w:num w:numId="14">
    <w:abstractNumId w:val="19"/>
  </w:num>
  <w:num w:numId="15">
    <w:abstractNumId w:val="8"/>
  </w:num>
  <w:num w:numId="16">
    <w:abstractNumId w:val="13"/>
  </w:num>
  <w:num w:numId="17">
    <w:abstractNumId w:val="1"/>
  </w:num>
  <w:num w:numId="18">
    <w:abstractNumId w:val="0"/>
  </w:num>
  <w:num w:numId="19">
    <w:abstractNumId w:val="3"/>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1228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6E6"/>
    <w:rsid w:val="000228B1"/>
    <w:rsid w:val="00022B80"/>
    <w:rsid w:val="00024A07"/>
    <w:rsid w:val="00024B4C"/>
    <w:rsid w:val="00026ECF"/>
    <w:rsid w:val="00027680"/>
    <w:rsid w:val="0003354E"/>
    <w:rsid w:val="000349D7"/>
    <w:rsid w:val="00036285"/>
    <w:rsid w:val="00036D59"/>
    <w:rsid w:val="00041741"/>
    <w:rsid w:val="00041CB2"/>
    <w:rsid w:val="00043FDB"/>
    <w:rsid w:val="00045069"/>
    <w:rsid w:val="000459B5"/>
    <w:rsid w:val="000466B3"/>
    <w:rsid w:val="0004792D"/>
    <w:rsid w:val="00047EDA"/>
    <w:rsid w:val="00050B03"/>
    <w:rsid w:val="00053E57"/>
    <w:rsid w:val="00057E07"/>
    <w:rsid w:val="00063E37"/>
    <w:rsid w:val="00065701"/>
    <w:rsid w:val="000678CD"/>
    <w:rsid w:val="00071C4F"/>
    <w:rsid w:val="00073C3C"/>
    <w:rsid w:val="00075FB3"/>
    <w:rsid w:val="00076530"/>
    <w:rsid w:val="00076EB8"/>
    <w:rsid w:val="0008238A"/>
    <w:rsid w:val="00084460"/>
    <w:rsid w:val="00087713"/>
    <w:rsid w:val="00090EE1"/>
    <w:rsid w:val="00091F7D"/>
    <w:rsid w:val="0009284B"/>
    <w:rsid w:val="00095A89"/>
    <w:rsid w:val="00095CB3"/>
    <w:rsid w:val="000A1E38"/>
    <w:rsid w:val="000A3C61"/>
    <w:rsid w:val="000A3D93"/>
    <w:rsid w:val="000A4C04"/>
    <w:rsid w:val="000A74FE"/>
    <w:rsid w:val="000B458C"/>
    <w:rsid w:val="000B4C8E"/>
    <w:rsid w:val="000B4D35"/>
    <w:rsid w:val="000C043F"/>
    <w:rsid w:val="000C17C9"/>
    <w:rsid w:val="000C43C7"/>
    <w:rsid w:val="000D16A0"/>
    <w:rsid w:val="000D2B87"/>
    <w:rsid w:val="000D2F84"/>
    <w:rsid w:val="000D7B32"/>
    <w:rsid w:val="000D7DA5"/>
    <w:rsid w:val="000D7DD1"/>
    <w:rsid w:val="000E020C"/>
    <w:rsid w:val="000E3674"/>
    <w:rsid w:val="000E56A0"/>
    <w:rsid w:val="000F1C5D"/>
    <w:rsid w:val="000F2492"/>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248"/>
    <w:rsid w:val="00132B6D"/>
    <w:rsid w:val="00135BB6"/>
    <w:rsid w:val="00143E26"/>
    <w:rsid w:val="00150197"/>
    <w:rsid w:val="0015021A"/>
    <w:rsid w:val="00150251"/>
    <w:rsid w:val="0015110A"/>
    <w:rsid w:val="00152CD2"/>
    <w:rsid w:val="00154FFB"/>
    <w:rsid w:val="00155DAA"/>
    <w:rsid w:val="001561C0"/>
    <w:rsid w:val="0016126F"/>
    <w:rsid w:val="001615E8"/>
    <w:rsid w:val="001628F8"/>
    <w:rsid w:val="00162B4A"/>
    <w:rsid w:val="001677CA"/>
    <w:rsid w:val="0017509A"/>
    <w:rsid w:val="00175AFE"/>
    <w:rsid w:val="00176FCA"/>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5BD1"/>
    <w:rsid w:val="001C63C0"/>
    <w:rsid w:val="001C72B8"/>
    <w:rsid w:val="001C7576"/>
    <w:rsid w:val="001D0250"/>
    <w:rsid w:val="001E00B2"/>
    <w:rsid w:val="001E16A2"/>
    <w:rsid w:val="001E2F92"/>
    <w:rsid w:val="001E6730"/>
    <w:rsid w:val="001E7BA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0455"/>
    <w:rsid w:val="002336A9"/>
    <w:rsid w:val="00241990"/>
    <w:rsid w:val="0024317B"/>
    <w:rsid w:val="002456A3"/>
    <w:rsid w:val="00246783"/>
    <w:rsid w:val="002474D1"/>
    <w:rsid w:val="00247501"/>
    <w:rsid w:val="00252385"/>
    <w:rsid w:val="00252A02"/>
    <w:rsid w:val="00254344"/>
    <w:rsid w:val="002553EE"/>
    <w:rsid w:val="00255870"/>
    <w:rsid w:val="00261B17"/>
    <w:rsid w:val="002632BA"/>
    <w:rsid w:val="00270A21"/>
    <w:rsid w:val="0027635A"/>
    <w:rsid w:val="002764BF"/>
    <w:rsid w:val="00280930"/>
    <w:rsid w:val="00281C1B"/>
    <w:rsid w:val="002857E8"/>
    <w:rsid w:val="00286392"/>
    <w:rsid w:val="00291E04"/>
    <w:rsid w:val="00292AB0"/>
    <w:rsid w:val="00293928"/>
    <w:rsid w:val="002960F8"/>
    <w:rsid w:val="002A27BF"/>
    <w:rsid w:val="002B02CF"/>
    <w:rsid w:val="002B0503"/>
    <w:rsid w:val="002B18B1"/>
    <w:rsid w:val="002B19DF"/>
    <w:rsid w:val="002C3C35"/>
    <w:rsid w:val="002C4E45"/>
    <w:rsid w:val="002C610A"/>
    <w:rsid w:val="002D3AB2"/>
    <w:rsid w:val="002D468F"/>
    <w:rsid w:val="002D7714"/>
    <w:rsid w:val="002E31F9"/>
    <w:rsid w:val="002E3758"/>
    <w:rsid w:val="002E3773"/>
    <w:rsid w:val="002E5D77"/>
    <w:rsid w:val="002F3258"/>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247F"/>
    <w:rsid w:val="003228F8"/>
    <w:rsid w:val="0032535C"/>
    <w:rsid w:val="00327112"/>
    <w:rsid w:val="00331AC7"/>
    <w:rsid w:val="0033273E"/>
    <w:rsid w:val="00333E4A"/>
    <w:rsid w:val="00333EB1"/>
    <w:rsid w:val="00334B97"/>
    <w:rsid w:val="00335280"/>
    <w:rsid w:val="00336D50"/>
    <w:rsid w:val="00337A7D"/>
    <w:rsid w:val="00341698"/>
    <w:rsid w:val="003428DB"/>
    <w:rsid w:val="00343B7B"/>
    <w:rsid w:val="00355435"/>
    <w:rsid w:val="0035572F"/>
    <w:rsid w:val="00355EAD"/>
    <w:rsid w:val="003567DA"/>
    <w:rsid w:val="00357A93"/>
    <w:rsid w:val="00360F19"/>
    <w:rsid w:val="0036151D"/>
    <w:rsid w:val="003620AC"/>
    <w:rsid w:val="0036755C"/>
    <w:rsid w:val="00370869"/>
    <w:rsid w:val="00380319"/>
    <w:rsid w:val="00380DD4"/>
    <w:rsid w:val="00384C06"/>
    <w:rsid w:val="00386E27"/>
    <w:rsid w:val="00392648"/>
    <w:rsid w:val="00394220"/>
    <w:rsid w:val="003A0B83"/>
    <w:rsid w:val="003A0C1A"/>
    <w:rsid w:val="003A1917"/>
    <w:rsid w:val="003A40BB"/>
    <w:rsid w:val="003A5103"/>
    <w:rsid w:val="003A569E"/>
    <w:rsid w:val="003A63A9"/>
    <w:rsid w:val="003B216E"/>
    <w:rsid w:val="003B283D"/>
    <w:rsid w:val="003B2BDE"/>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05812"/>
    <w:rsid w:val="00412C9F"/>
    <w:rsid w:val="00421C74"/>
    <w:rsid w:val="00423B76"/>
    <w:rsid w:val="00424387"/>
    <w:rsid w:val="00427492"/>
    <w:rsid w:val="00431824"/>
    <w:rsid w:val="00434ECA"/>
    <w:rsid w:val="00435DD3"/>
    <w:rsid w:val="0043620C"/>
    <w:rsid w:val="00441549"/>
    <w:rsid w:val="0044338B"/>
    <w:rsid w:val="00446FA4"/>
    <w:rsid w:val="00446FE3"/>
    <w:rsid w:val="00450FE4"/>
    <w:rsid w:val="004519BF"/>
    <w:rsid w:val="0045289C"/>
    <w:rsid w:val="004547CF"/>
    <w:rsid w:val="00457B27"/>
    <w:rsid w:val="00460256"/>
    <w:rsid w:val="00462146"/>
    <w:rsid w:val="004651FB"/>
    <w:rsid w:val="0046628F"/>
    <w:rsid w:val="00467B19"/>
    <w:rsid w:val="00472152"/>
    <w:rsid w:val="0047233C"/>
    <w:rsid w:val="00472E88"/>
    <w:rsid w:val="004758D0"/>
    <w:rsid w:val="004835D7"/>
    <w:rsid w:val="00483C69"/>
    <w:rsid w:val="00483F63"/>
    <w:rsid w:val="004925A1"/>
    <w:rsid w:val="00495A5F"/>
    <w:rsid w:val="004A1D41"/>
    <w:rsid w:val="004A2BEA"/>
    <w:rsid w:val="004A4B3A"/>
    <w:rsid w:val="004B0BD4"/>
    <w:rsid w:val="004B38A3"/>
    <w:rsid w:val="004B3C66"/>
    <w:rsid w:val="004B7206"/>
    <w:rsid w:val="004B7221"/>
    <w:rsid w:val="004B7E1F"/>
    <w:rsid w:val="004D099F"/>
    <w:rsid w:val="004D382D"/>
    <w:rsid w:val="004D4F70"/>
    <w:rsid w:val="004D7589"/>
    <w:rsid w:val="004E264F"/>
    <w:rsid w:val="004F128C"/>
    <w:rsid w:val="004F467A"/>
    <w:rsid w:val="004F47D9"/>
    <w:rsid w:val="004F78D0"/>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26EE2"/>
    <w:rsid w:val="00527128"/>
    <w:rsid w:val="00531727"/>
    <w:rsid w:val="00532897"/>
    <w:rsid w:val="005345C7"/>
    <w:rsid w:val="00536E2C"/>
    <w:rsid w:val="00537F8A"/>
    <w:rsid w:val="00541D01"/>
    <w:rsid w:val="005514F0"/>
    <w:rsid w:val="00561397"/>
    <w:rsid w:val="00561E0A"/>
    <w:rsid w:val="005642AE"/>
    <w:rsid w:val="00564A5F"/>
    <w:rsid w:val="005661BD"/>
    <w:rsid w:val="00572178"/>
    <w:rsid w:val="005755CD"/>
    <w:rsid w:val="00580E8C"/>
    <w:rsid w:val="0058161B"/>
    <w:rsid w:val="00584085"/>
    <w:rsid w:val="0058616D"/>
    <w:rsid w:val="00590B9B"/>
    <w:rsid w:val="00591A8A"/>
    <w:rsid w:val="0059262C"/>
    <w:rsid w:val="00594AF7"/>
    <w:rsid w:val="00595572"/>
    <w:rsid w:val="00596324"/>
    <w:rsid w:val="005A3D49"/>
    <w:rsid w:val="005B0EB3"/>
    <w:rsid w:val="005B1AC9"/>
    <w:rsid w:val="005B62ED"/>
    <w:rsid w:val="005B762B"/>
    <w:rsid w:val="005B7641"/>
    <w:rsid w:val="005C33F2"/>
    <w:rsid w:val="005C4072"/>
    <w:rsid w:val="005D0533"/>
    <w:rsid w:val="005D0DAA"/>
    <w:rsid w:val="005D2BBD"/>
    <w:rsid w:val="005E355E"/>
    <w:rsid w:val="005E4078"/>
    <w:rsid w:val="005F009C"/>
    <w:rsid w:val="005F2A49"/>
    <w:rsid w:val="005F2E79"/>
    <w:rsid w:val="005F3147"/>
    <w:rsid w:val="005F7A0C"/>
    <w:rsid w:val="006015C6"/>
    <w:rsid w:val="006018A5"/>
    <w:rsid w:val="00603869"/>
    <w:rsid w:val="00610BD0"/>
    <w:rsid w:val="00611B3B"/>
    <w:rsid w:val="006136CB"/>
    <w:rsid w:val="00615532"/>
    <w:rsid w:val="00620169"/>
    <w:rsid w:val="006215FD"/>
    <w:rsid w:val="006220B2"/>
    <w:rsid w:val="006248AD"/>
    <w:rsid w:val="00626672"/>
    <w:rsid w:val="00627BE1"/>
    <w:rsid w:val="00627F8A"/>
    <w:rsid w:val="00632325"/>
    <w:rsid w:val="0063260D"/>
    <w:rsid w:val="00632765"/>
    <w:rsid w:val="00632C02"/>
    <w:rsid w:val="00642E40"/>
    <w:rsid w:val="0064661B"/>
    <w:rsid w:val="00647FCB"/>
    <w:rsid w:val="00651528"/>
    <w:rsid w:val="00655019"/>
    <w:rsid w:val="00656C75"/>
    <w:rsid w:val="00657C65"/>
    <w:rsid w:val="006604E9"/>
    <w:rsid w:val="00661607"/>
    <w:rsid w:val="00662078"/>
    <w:rsid w:val="0066668A"/>
    <w:rsid w:val="006702F7"/>
    <w:rsid w:val="00670D74"/>
    <w:rsid w:val="0067390F"/>
    <w:rsid w:val="006766F3"/>
    <w:rsid w:val="00680033"/>
    <w:rsid w:val="00682B2D"/>
    <w:rsid w:val="00684B17"/>
    <w:rsid w:val="00685555"/>
    <w:rsid w:val="0069613A"/>
    <w:rsid w:val="00696D4D"/>
    <w:rsid w:val="006A1799"/>
    <w:rsid w:val="006A4CA8"/>
    <w:rsid w:val="006A7660"/>
    <w:rsid w:val="006B040D"/>
    <w:rsid w:val="006B104F"/>
    <w:rsid w:val="006B584B"/>
    <w:rsid w:val="006B7205"/>
    <w:rsid w:val="006C0D9F"/>
    <w:rsid w:val="006C0F01"/>
    <w:rsid w:val="006C13EE"/>
    <w:rsid w:val="006D2358"/>
    <w:rsid w:val="006D2F4F"/>
    <w:rsid w:val="006D3861"/>
    <w:rsid w:val="006D4774"/>
    <w:rsid w:val="006E02A6"/>
    <w:rsid w:val="006E4DEA"/>
    <w:rsid w:val="006E6FEF"/>
    <w:rsid w:val="006F2BB7"/>
    <w:rsid w:val="006F444F"/>
    <w:rsid w:val="006F5708"/>
    <w:rsid w:val="006F6B2A"/>
    <w:rsid w:val="006F7BA0"/>
    <w:rsid w:val="0070158F"/>
    <w:rsid w:val="0071191E"/>
    <w:rsid w:val="007132E2"/>
    <w:rsid w:val="00713534"/>
    <w:rsid w:val="007145D3"/>
    <w:rsid w:val="00715A50"/>
    <w:rsid w:val="00720D00"/>
    <w:rsid w:val="00724AE5"/>
    <w:rsid w:val="00726DDB"/>
    <w:rsid w:val="00727574"/>
    <w:rsid w:val="007276ED"/>
    <w:rsid w:val="00727F06"/>
    <w:rsid w:val="00730B06"/>
    <w:rsid w:val="00735268"/>
    <w:rsid w:val="00742604"/>
    <w:rsid w:val="00744143"/>
    <w:rsid w:val="007453BB"/>
    <w:rsid w:val="00746081"/>
    <w:rsid w:val="0074688D"/>
    <w:rsid w:val="007518D9"/>
    <w:rsid w:val="007601E3"/>
    <w:rsid w:val="00760625"/>
    <w:rsid w:val="00762B94"/>
    <w:rsid w:val="00765805"/>
    <w:rsid w:val="007675DC"/>
    <w:rsid w:val="007708A4"/>
    <w:rsid w:val="00775A16"/>
    <w:rsid w:val="00775EB8"/>
    <w:rsid w:val="007769C5"/>
    <w:rsid w:val="00776D88"/>
    <w:rsid w:val="00785D62"/>
    <w:rsid w:val="007877A8"/>
    <w:rsid w:val="007877B8"/>
    <w:rsid w:val="00787E7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C5E36"/>
    <w:rsid w:val="007D1264"/>
    <w:rsid w:val="007D1A49"/>
    <w:rsid w:val="007D44AA"/>
    <w:rsid w:val="007E1049"/>
    <w:rsid w:val="007E11B8"/>
    <w:rsid w:val="007E2344"/>
    <w:rsid w:val="007E3594"/>
    <w:rsid w:val="007E360B"/>
    <w:rsid w:val="007E5250"/>
    <w:rsid w:val="007E78F4"/>
    <w:rsid w:val="007F62A2"/>
    <w:rsid w:val="00804B3B"/>
    <w:rsid w:val="00806A99"/>
    <w:rsid w:val="00812A53"/>
    <w:rsid w:val="008131EA"/>
    <w:rsid w:val="00816759"/>
    <w:rsid w:val="00817077"/>
    <w:rsid w:val="008223A0"/>
    <w:rsid w:val="00824004"/>
    <w:rsid w:val="0083010C"/>
    <w:rsid w:val="008351A2"/>
    <w:rsid w:val="00835957"/>
    <w:rsid w:val="00837E20"/>
    <w:rsid w:val="00840B6D"/>
    <w:rsid w:val="00843F68"/>
    <w:rsid w:val="0084478F"/>
    <w:rsid w:val="008459EA"/>
    <w:rsid w:val="00846086"/>
    <w:rsid w:val="00847130"/>
    <w:rsid w:val="00847788"/>
    <w:rsid w:val="00854E50"/>
    <w:rsid w:val="008566DF"/>
    <w:rsid w:val="00860A3D"/>
    <w:rsid w:val="00860BE2"/>
    <w:rsid w:val="00861C78"/>
    <w:rsid w:val="00861DED"/>
    <w:rsid w:val="00865B12"/>
    <w:rsid w:val="00865D47"/>
    <w:rsid w:val="0087199F"/>
    <w:rsid w:val="008747CA"/>
    <w:rsid w:val="00875D83"/>
    <w:rsid w:val="00880EB5"/>
    <w:rsid w:val="00881D72"/>
    <w:rsid w:val="00882809"/>
    <w:rsid w:val="008861C5"/>
    <w:rsid w:val="008866F8"/>
    <w:rsid w:val="0089251A"/>
    <w:rsid w:val="008933FF"/>
    <w:rsid w:val="00894A6F"/>
    <w:rsid w:val="00897AE2"/>
    <w:rsid w:val="008A5BE2"/>
    <w:rsid w:val="008A74E2"/>
    <w:rsid w:val="008A7729"/>
    <w:rsid w:val="008A7EE0"/>
    <w:rsid w:val="008B0A9E"/>
    <w:rsid w:val="008B3AAD"/>
    <w:rsid w:val="008B45A1"/>
    <w:rsid w:val="008B7E7B"/>
    <w:rsid w:val="008C0682"/>
    <w:rsid w:val="008C08B8"/>
    <w:rsid w:val="008C18CF"/>
    <w:rsid w:val="008C1A9C"/>
    <w:rsid w:val="008C762A"/>
    <w:rsid w:val="008E0DC5"/>
    <w:rsid w:val="008E6CBC"/>
    <w:rsid w:val="008F09B5"/>
    <w:rsid w:val="008F3F3B"/>
    <w:rsid w:val="008F443B"/>
    <w:rsid w:val="008F4D3B"/>
    <w:rsid w:val="008F4EBB"/>
    <w:rsid w:val="00902744"/>
    <w:rsid w:val="0090386F"/>
    <w:rsid w:val="00904EBE"/>
    <w:rsid w:val="009058CC"/>
    <w:rsid w:val="009118F5"/>
    <w:rsid w:val="00912E20"/>
    <w:rsid w:val="009156A4"/>
    <w:rsid w:val="00915853"/>
    <w:rsid w:val="00916ADE"/>
    <w:rsid w:val="009243FD"/>
    <w:rsid w:val="009252A0"/>
    <w:rsid w:val="0092584F"/>
    <w:rsid w:val="00930D44"/>
    <w:rsid w:val="0094225E"/>
    <w:rsid w:val="00953692"/>
    <w:rsid w:val="00953D39"/>
    <w:rsid w:val="00963552"/>
    <w:rsid w:val="00964BDD"/>
    <w:rsid w:val="009653AA"/>
    <w:rsid w:val="00971AB3"/>
    <w:rsid w:val="00972B7B"/>
    <w:rsid w:val="00975A98"/>
    <w:rsid w:val="00977317"/>
    <w:rsid w:val="00977A54"/>
    <w:rsid w:val="009807C8"/>
    <w:rsid w:val="009811EE"/>
    <w:rsid w:val="009877BF"/>
    <w:rsid w:val="0099009C"/>
    <w:rsid w:val="009927C5"/>
    <w:rsid w:val="00993014"/>
    <w:rsid w:val="0099702E"/>
    <w:rsid w:val="009A206D"/>
    <w:rsid w:val="009A5C7A"/>
    <w:rsid w:val="009A6AE5"/>
    <w:rsid w:val="009B0969"/>
    <w:rsid w:val="009C0392"/>
    <w:rsid w:val="009C4643"/>
    <w:rsid w:val="009C5C57"/>
    <w:rsid w:val="009C7AC7"/>
    <w:rsid w:val="009D05C5"/>
    <w:rsid w:val="009D30AD"/>
    <w:rsid w:val="009E049D"/>
    <w:rsid w:val="009E10E4"/>
    <w:rsid w:val="009E3361"/>
    <w:rsid w:val="009E3395"/>
    <w:rsid w:val="009F1222"/>
    <w:rsid w:val="009F16BD"/>
    <w:rsid w:val="009F6625"/>
    <w:rsid w:val="00A01EE0"/>
    <w:rsid w:val="00A023AF"/>
    <w:rsid w:val="00A0338A"/>
    <w:rsid w:val="00A11E27"/>
    <w:rsid w:val="00A13FCB"/>
    <w:rsid w:val="00A151E5"/>
    <w:rsid w:val="00A15ED7"/>
    <w:rsid w:val="00A220D3"/>
    <w:rsid w:val="00A22980"/>
    <w:rsid w:val="00A24438"/>
    <w:rsid w:val="00A24614"/>
    <w:rsid w:val="00A3027B"/>
    <w:rsid w:val="00A33C48"/>
    <w:rsid w:val="00A4032E"/>
    <w:rsid w:val="00A43FD4"/>
    <w:rsid w:val="00A45AE9"/>
    <w:rsid w:val="00A50183"/>
    <w:rsid w:val="00A50823"/>
    <w:rsid w:val="00A50B40"/>
    <w:rsid w:val="00A528C5"/>
    <w:rsid w:val="00A541C7"/>
    <w:rsid w:val="00A549F4"/>
    <w:rsid w:val="00A56E62"/>
    <w:rsid w:val="00A64EFA"/>
    <w:rsid w:val="00A7349F"/>
    <w:rsid w:val="00A754FF"/>
    <w:rsid w:val="00A761E6"/>
    <w:rsid w:val="00A8301F"/>
    <w:rsid w:val="00A84C8E"/>
    <w:rsid w:val="00A932DE"/>
    <w:rsid w:val="00A94D8F"/>
    <w:rsid w:val="00AA16AF"/>
    <w:rsid w:val="00AA3574"/>
    <w:rsid w:val="00AA47A2"/>
    <w:rsid w:val="00AB2D70"/>
    <w:rsid w:val="00AB5A63"/>
    <w:rsid w:val="00AB633C"/>
    <w:rsid w:val="00AC7416"/>
    <w:rsid w:val="00AC7424"/>
    <w:rsid w:val="00AD004D"/>
    <w:rsid w:val="00AD39FB"/>
    <w:rsid w:val="00AD4077"/>
    <w:rsid w:val="00AE64DB"/>
    <w:rsid w:val="00AE678D"/>
    <w:rsid w:val="00AE6A68"/>
    <w:rsid w:val="00AF1474"/>
    <w:rsid w:val="00B00754"/>
    <w:rsid w:val="00B02404"/>
    <w:rsid w:val="00B054D9"/>
    <w:rsid w:val="00B149CE"/>
    <w:rsid w:val="00B16579"/>
    <w:rsid w:val="00B24893"/>
    <w:rsid w:val="00B300D5"/>
    <w:rsid w:val="00B33D14"/>
    <w:rsid w:val="00B35C62"/>
    <w:rsid w:val="00B35E61"/>
    <w:rsid w:val="00B36536"/>
    <w:rsid w:val="00B41CC0"/>
    <w:rsid w:val="00B45C60"/>
    <w:rsid w:val="00B50A0A"/>
    <w:rsid w:val="00B52BAB"/>
    <w:rsid w:val="00B52DB5"/>
    <w:rsid w:val="00B53612"/>
    <w:rsid w:val="00B54730"/>
    <w:rsid w:val="00B57CD5"/>
    <w:rsid w:val="00B648A1"/>
    <w:rsid w:val="00B67B55"/>
    <w:rsid w:val="00B705FB"/>
    <w:rsid w:val="00B7270D"/>
    <w:rsid w:val="00B753D1"/>
    <w:rsid w:val="00B75E39"/>
    <w:rsid w:val="00B808D4"/>
    <w:rsid w:val="00B82C25"/>
    <w:rsid w:val="00B83E21"/>
    <w:rsid w:val="00B84EF0"/>
    <w:rsid w:val="00B84F58"/>
    <w:rsid w:val="00B851B4"/>
    <w:rsid w:val="00B86108"/>
    <w:rsid w:val="00B8637E"/>
    <w:rsid w:val="00B87075"/>
    <w:rsid w:val="00B877CC"/>
    <w:rsid w:val="00B924CF"/>
    <w:rsid w:val="00B92849"/>
    <w:rsid w:val="00B9474D"/>
    <w:rsid w:val="00BA4BFE"/>
    <w:rsid w:val="00BA61FF"/>
    <w:rsid w:val="00BA78F8"/>
    <w:rsid w:val="00BB0207"/>
    <w:rsid w:val="00BB0243"/>
    <w:rsid w:val="00BB0E49"/>
    <w:rsid w:val="00BB6B13"/>
    <w:rsid w:val="00BB6C25"/>
    <w:rsid w:val="00BB79CF"/>
    <w:rsid w:val="00BC1E9B"/>
    <w:rsid w:val="00BC240B"/>
    <w:rsid w:val="00BC6984"/>
    <w:rsid w:val="00BD1BD7"/>
    <w:rsid w:val="00BD27DB"/>
    <w:rsid w:val="00BD2FCF"/>
    <w:rsid w:val="00BD603A"/>
    <w:rsid w:val="00BD6608"/>
    <w:rsid w:val="00BD6D4B"/>
    <w:rsid w:val="00BE0CE1"/>
    <w:rsid w:val="00BE15C3"/>
    <w:rsid w:val="00BF052C"/>
    <w:rsid w:val="00BF105F"/>
    <w:rsid w:val="00BF3517"/>
    <w:rsid w:val="00BF6890"/>
    <w:rsid w:val="00BF6AFD"/>
    <w:rsid w:val="00BF7FF4"/>
    <w:rsid w:val="00C00323"/>
    <w:rsid w:val="00C05662"/>
    <w:rsid w:val="00C06EF6"/>
    <w:rsid w:val="00C11209"/>
    <w:rsid w:val="00C13157"/>
    <w:rsid w:val="00C132DC"/>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1DEB"/>
    <w:rsid w:val="00C63517"/>
    <w:rsid w:val="00C66D02"/>
    <w:rsid w:val="00C71411"/>
    <w:rsid w:val="00C73251"/>
    <w:rsid w:val="00C73EB2"/>
    <w:rsid w:val="00C7427C"/>
    <w:rsid w:val="00C7532F"/>
    <w:rsid w:val="00C75345"/>
    <w:rsid w:val="00C76DE9"/>
    <w:rsid w:val="00C84C74"/>
    <w:rsid w:val="00C85FE8"/>
    <w:rsid w:val="00C91EAB"/>
    <w:rsid w:val="00C932DE"/>
    <w:rsid w:val="00C96D2E"/>
    <w:rsid w:val="00CA00E6"/>
    <w:rsid w:val="00CA17F6"/>
    <w:rsid w:val="00CA41C8"/>
    <w:rsid w:val="00CA56C8"/>
    <w:rsid w:val="00CA5792"/>
    <w:rsid w:val="00CA7393"/>
    <w:rsid w:val="00CB0BAF"/>
    <w:rsid w:val="00CB7142"/>
    <w:rsid w:val="00CC235E"/>
    <w:rsid w:val="00CC2B65"/>
    <w:rsid w:val="00CC5F85"/>
    <w:rsid w:val="00CC6EFB"/>
    <w:rsid w:val="00CD2923"/>
    <w:rsid w:val="00CD2CD5"/>
    <w:rsid w:val="00CD6B47"/>
    <w:rsid w:val="00CE07F0"/>
    <w:rsid w:val="00CE31F1"/>
    <w:rsid w:val="00CE559A"/>
    <w:rsid w:val="00CE656E"/>
    <w:rsid w:val="00CE7317"/>
    <w:rsid w:val="00CF0B86"/>
    <w:rsid w:val="00CF4C1B"/>
    <w:rsid w:val="00CF65B2"/>
    <w:rsid w:val="00CF79A9"/>
    <w:rsid w:val="00D00EE2"/>
    <w:rsid w:val="00D015B5"/>
    <w:rsid w:val="00D01D8A"/>
    <w:rsid w:val="00D02252"/>
    <w:rsid w:val="00D03132"/>
    <w:rsid w:val="00D04406"/>
    <w:rsid w:val="00D06E4C"/>
    <w:rsid w:val="00D11455"/>
    <w:rsid w:val="00D12725"/>
    <w:rsid w:val="00D1282A"/>
    <w:rsid w:val="00D12FA6"/>
    <w:rsid w:val="00D1302E"/>
    <w:rsid w:val="00D16F03"/>
    <w:rsid w:val="00D23392"/>
    <w:rsid w:val="00D241D4"/>
    <w:rsid w:val="00D27871"/>
    <w:rsid w:val="00D278A0"/>
    <w:rsid w:val="00D303DD"/>
    <w:rsid w:val="00D319B8"/>
    <w:rsid w:val="00D33ACD"/>
    <w:rsid w:val="00D3582A"/>
    <w:rsid w:val="00D36B33"/>
    <w:rsid w:val="00D3796A"/>
    <w:rsid w:val="00D37C75"/>
    <w:rsid w:val="00D407F2"/>
    <w:rsid w:val="00D42870"/>
    <w:rsid w:val="00D43BED"/>
    <w:rsid w:val="00D45461"/>
    <w:rsid w:val="00D4620B"/>
    <w:rsid w:val="00D46772"/>
    <w:rsid w:val="00D53036"/>
    <w:rsid w:val="00D54089"/>
    <w:rsid w:val="00D57293"/>
    <w:rsid w:val="00D64BFF"/>
    <w:rsid w:val="00D64DC0"/>
    <w:rsid w:val="00D65899"/>
    <w:rsid w:val="00D65B73"/>
    <w:rsid w:val="00D65C78"/>
    <w:rsid w:val="00D7079C"/>
    <w:rsid w:val="00D70F46"/>
    <w:rsid w:val="00D71CB9"/>
    <w:rsid w:val="00D72780"/>
    <w:rsid w:val="00D728F3"/>
    <w:rsid w:val="00D76103"/>
    <w:rsid w:val="00D762AF"/>
    <w:rsid w:val="00D764C7"/>
    <w:rsid w:val="00D86F45"/>
    <w:rsid w:val="00D937A5"/>
    <w:rsid w:val="00D9422A"/>
    <w:rsid w:val="00D979E0"/>
    <w:rsid w:val="00D97B32"/>
    <w:rsid w:val="00DA23E1"/>
    <w:rsid w:val="00DA392B"/>
    <w:rsid w:val="00DA5950"/>
    <w:rsid w:val="00DA62F9"/>
    <w:rsid w:val="00DA66AC"/>
    <w:rsid w:val="00DA6FBD"/>
    <w:rsid w:val="00DA79CF"/>
    <w:rsid w:val="00DB1CF1"/>
    <w:rsid w:val="00DB6136"/>
    <w:rsid w:val="00DB63AF"/>
    <w:rsid w:val="00DB6A91"/>
    <w:rsid w:val="00DB7E0E"/>
    <w:rsid w:val="00DC0AA1"/>
    <w:rsid w:val="00DC16CE"/>
    <w:rsid w:val="00DC560E"/>
    <w:rsid w:val="00DC7736"/>
    <w:rsid w:val="00DD185B"/>
    <w:rsid w:val="00DD2331"/>
    <w:rsid w:val="00DD3CC7"/>
    <w:rsid w:val="00DD56DC"/>
    <w:rsid w:val="00DD71E3"/>
    <w:rsid w:val="00DE6110"/>
    <w:rsid w:val="00DE7834"/>
    <w:rsid w:val="00DF2563"/>
    <w:rsid w:val="00DF46CD"/>
    <w:rsid w:val="00DF6699"/>
    <w:rsid w:val="00DF6F6E"/>
    <w:rsid w:val="00DF7441"/>
    <w:rsid w:val="00E009C7"/>
    <w:rsid w:val="00E03948"/>
    <w:rsid w:val="00E065DB"/>
    <w:rsid w:val="00E0671D"/>
    <w:rsid w:val="00E0696B"/>
    <w:rsid w:val="00E069C1"/>
    <w:rsid w:val="00E1242C"/>
    <w:rsid w:val="00E12492"/>
    <w:rsid w:val="00E1260F"/>
    <w:rsid w:val="00E14207"/>
    <w:rsid w:val="00E17CAA"/>
    <w:rsid w:val="00E17D1A"/>
    <w:rsid w:val="00E2355C"/>
    <w:rsid w:val="00E24B50"/>
    <w:rsid w:val="00E31B8D"/>
    <w:rsid w:val="00E31ED9"/>
    <w:rsid w:val="00E32CD1"/>
    <w:rsid w:val="00E34612"/>
    <w:rsid w:val="00E36F86"/>
    <w:rsid w:val="00E469EA"/>
    <w:rsid w:val="00E51414"/>
    <w:rsid w:val="00E532A0"/>
    <w:rsid w:val="00E53601"/>
    <w:rsid w:val="00E53685"/>
    <w:rsid w:val="00E55EB7"/>
    <w:rsid w:val="00E565BB"/>
    <w:rsid w:val="00E61C8B"/>
    <w:rsid w:val="00E63E18"/>
    <w:rsid w:val="00E66080"/>
    <w:rsid w:val="00E679CB"/>
    <w:rsid w:val="00E72B38"/>
    <w:rsid w:val="00E73521"/>
    <w:rsid w:val="00E742C8"/>
    <w:rsid w:val="00E74B82"/>
    <w:rsid w:val="00E75A2E"/>
    <w:rsid w:val="00E76DD0"/>
    <w:rsid w:val="00E777D7"/>
    <w:rsid w:val="00E82C82"/>
    <w:rsid w:val="00E86A2F"/>
    <w:rsid w:val="00E915E7"/>
    <w:rsid w:val="00E94F97"/>
    <w:rsid w:val="00EA0D0B"/>
    <w:rsid w:val="00EA15DB"/>
    <w:rsid w:val="00EA7FDA"/>
    <w:rsid w:val="00EB506F"/>
    <w:rsid w:val="00EB6D2C"/>
    <w:rsid w:val="00EC02FD"/>
    <w:rsid w:val="00EC0E6E"/>
    <w:rsid w:val="00EC17BF"/>
    <w:rsid w:val="00EC3773"/>
    <w:rsid w:val="00EC529D"/>
    <w:rsid w:val="00EC5A1D"/>
    <w:rsid w:val="00ED1863"/>
    <w:rsid w:val="00ED5D86"/>
    <w:rsid w:val="00ED6912"/>
    <w:rsid w:val="00ED6B23"/>
    <w:rsid w:val="00EE793F"/>
    <w:rsid w:val="00EF3611"/>
    <w:rsid w:val="00EF408B"/>
    <w:rsid w:val="00EF46B7"/>
    <w:rsid w:val="00EF474C"/>
    <w:rsid w:val="00EF59B3"/>
    <w:rsid w:val="00F01D7B"/>
    <w:rsid w:val="00F02337"/>
    <w:rsid w:val="00F042B2"/>
    <w:rsid w:val="00F05BB8"/>
    <w:rsid w:val="00F06265"/>
    <w:rsid w:val="00F0789F"/>
    <w:rsid w:val="00F1345D"/>
    <w:rsid w:val="00F15056"/>
    <w:rsid w:val="00F16C86"/>
    <w:rsid w:val="00F17B71"/>
    <w:rsid w:val="00F21B87"/>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3D44"/>
    <w:rsid w:val="00F7212F"/>
    <w:rsid w:val="00F72C80"/>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rLxLVnzAqbDImq+JjjQmG+SfN9yaJ5UWn7ttF4pUtp23HsTLj4wpMUzeORoTuSJdTB19+0oivihjuIT/s9/Ouw==" w:salt="sh60lCMJQkC+Skbye9Q8n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6D4D"/>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89251A"/>
    <w:rPr>
      <w:color w:val="0563C1"/>
      <w:u w:val="single"/>
    </w:rPr>
  </w:style>
  <w:style w:type="character" w:styleId="af7">
    <w:name w:val="FollowedHyperlink"/>
    <w:basedOn w:val="a0"/>
    <w:uiPriority w:val="99"/>
    <w:semiHidden/>
    <w:unhideWhenUsed/>
    <w:rsid w:val="0089251A"/>
    <w:rPr>
      <w:color w:val="954F72" w:themeColor="followedHyperlink"/>
      <w:u w:val="single"/>
    </w:rPr>
  </w:style>
  <w:style w:type="character" w:styleId="af8">
    <w:name w:val="Unresolved Mention"/>
    <w:basedOn w:val="a0"/>
    <w:uiPriority w:val="99"/>
    <w:semiHidden/>
    <w:unhideWhenUsed/>
    <w:rsid w:val="008925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337726">
      <w:bodyDiv w:val="1"/>
      <w:marLeft w:val="0"/>
      <w:marRight w:val="0"/>
      <w:marTop w:val="0"/>
      <w:marBottom w:val="0"/>
      <w:divBdr>
        <w:top w:val="none" w:sz="0" w:space="0" w:color="auto"/>
        <w:left w:val="none" w:sz="0" w:space="0" w:color="auto"/>
        <w:bottom w:val="none" w:sz="0" w:space="0" w:color="auto"/>
        <w:right w:val="none" w:sz="0" w:space="0" w:color="auto"/>
      </w:divBdr>
    </w:div>
    <w:div w:id="300234304">
      <w:bodyDiv w:val="1"/>
      <w:marLeft w:val="0"/>
      <w:marRight w:val="0"/>
      <w:marTop w:val="0"/>
      <w:marBottom w:val="0"/>
      <w:divBdr>
        <w:top w:val="none" w:sz="0" w:space="0" w:color="auto"/>
        <w:left w:val="none" w:sz="0" w:space="0" w:color="auto"/>
        <w:bottom w:val="none" w:sz="0" w:space="0" w:color="auto"/>
        <w:right w:val="none" w:sz="0" w:space="0" w:color="auto"/>
      </w:divBdr>
      <w:divsChild>
        <w:div w:id="1354573619">
          <w:marLeft w:val="0"/>
          <w:marRight w:val="0"/>
          <w:marTop w:val="0"/>
          <w:marBottom w:val="0"/>
          <w:divBdr>
            <w:top w:val="none" w:sz="0" w:space="0" w:color="auto"/>
            <w:left w:val="none" w:sz="0" w:space="0" w:color="auto"/>
            <w:bottom w:val="none" w:sz="0" w:space="0" w:color="auto"/>
            <w:right w:val="none" w:sz="0" w:space="0" w:color="auto"/>
          </w:divBdr>
          <w:divsChild>
            <w:div w:id="1219170991">
              <w:marLeft w:val="0"/>
              <w:marRight w:val="0"/>
              <w:marTop w:val="0"/>
              <w:marBottom w:val="0"/>
              <w:divBdr>
                <w:top w:val="none" w:sz="0" w:space="0" w:color="auto"/>
                <w:left w:val="none" w:sz="0" w:space="0" w:color="auto"/>
                <w:bottom w:val="none" w:sz="0" w:space="0" w:color="auto"/>
                <w:right w:val="none" w:sz="0" w:space="0" w:color="auto"/>
              </w:divBdr>
            </w:div>
          </w:divsChild>
        </w:div>
        <w:div w:id="1599409747">
          <w:marLeft w:val="0"/>
          <w:marRight w:val="0"/>
          <w:marTop w:val="0"/>
          <w:marBottom w:val="600"/>
          <w:divBdr>
            <w:top w:val="single" w:sz="6" w:space="31" w:color="DEDEDE"/>
            <w:left w:val="single" w:sz="6" w:space="0" w:color="DEDEDE"/>
            <w:bottom w:val="single" w:sz="6" w:space="30" w:color="DEDEDE"/>
            <w:right w:val="single" w:sz="6" w:space="0" w:color="DEDEDE"/>
          </w:divBdr>
          <w:divsChild>
            <w:div w:id="172991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047682">
      <w:bodyDiv w:val="1"/>
      <w:marLeft w:val="0"/>
      <w:marRight w:val="0"/>
      <w:marTop w:val="0"/>
      <w:marBottom w:val="0"/>
      <w:divBdr>
        <w:top w:val="none" w:sz="0" w:space="0" w:color="auto"/>
        <w:left w:val="none" w:sz="0" w:space="0" w:color="auto"/>
        <w:bottom w:val="none" w:sz="0" w:space="0" w:color="auto"/>
        <w:right w:val="none" w:sz="0" w:space="0" w:color="auto"/>
      </w:divBdr>
    </w:div>
    <w:div w:id="587081213">
      <w:bodyDiv w:val="1"/>
      <w:marLeft w:val="0"/>
      <w:marRight w:val="0"/>
      <w:marTop w:val="0"/>
      <w:marBottom w:val="0"/>
      <w:divBdr>
        <w:top w:val="none" w:sz="0" w:space="0" w:color="auto"/>
        <w:left w:val="none" w:sz="0" w:space="0" w:color="auto"/>
        <w:bottom w:val="none" w:sz="0" w:space="0" w:color="auto"/>
        <w:right w:val="none" w:sz="0" w:space="0" w:color="auto"/>
      </w:divBdr>
    </w:div>
    <w:div w:id="643580730">
      <w:bodyDiv w:val="1"/>
      <w:marLeft w:val="0"/>
      <w:marRight w:val="0"/>
      <w:marTop w:val="0"/>
      <w:marBottom w:val="0"/>
      <w:divBdr>
        <w:top w:val="none" w:sz="0" w:space="0" w:color="auto"/>
        <w:left w:val="none" w:sz="0" w:space="0" w:color="auto"/>
        <w:bottom w:val="none" w:sz="0" w:space="0" w:color="auto"/>
        <w:right w:val="none" w:sz="0" w:space="0" w:color="auto"/>
      </w:divBdr>
    </w:div>
    <w:div w:id="839736324">
      <w:bodyDiv w:val="1"/>
      <w:marLeft w:val="0"/>
      <w:marRight w:val="0"/>
      <w:marTop w:val="0"/>
      <w:marBottom w:val="0"/>
      <w:divBdr>
        <w:top w:val="none" w:sz="0" w:space="0" w:color="auto"/>
        <w:left w:val="none" w:sz="0" w:space="0" w:color="auto"/>
        <w:bottom w:val="none" w:sz="0" w:space="0" w:color="auto"/>
        <w:right w:val="none" w:sz="0" w:space="0" w:color="auto"/>
      </w:divBdr>
      <w:divsChild>
        <w:div w:id="1598950511">
          <w:marLeft w:val="446"/>
          <w:marRight w:val="0"/>
          <w:marTop w:val="0"/>
          <w:marBottom w:val="0"/>
          <w:divBdr>
            <w:top w:val="none" w:sz="0" w:space="0" w:color="auto"/>
            <w:left w:val="none" w:sz="0" w:space="0" w:color="auto"/>
            <w:bottom w:val="none" w:sz="0" w:space="0" w:color="auto"/>
            <w:right w:val="none" w:sz="0" w:space="0" w:color="auto"/>
          </w:divBdr>
        </w:div>
        <w:div w:id="1254166751">
          <w:marLeft w:val="446"/>
          <w:marRight w:val="0"/>
          <w:marTop w:val="0"/>
          <w:marBottom w:val="0"/>
          <w:divBdr>
            <w:top w:val="none" w:sz="0" w:space="0" w:color="auto"/>
            <w:left w:val="none" w:sz="0" w:space="0" w:color="auto"/>
            <w:bottom w:val="none" w:sz="0" w:space="0" w:color="auto"/>
            <w:right w:val="none" w:sz="0" w:space="0" w:color="auto"/>
          </w:divBdr>
        </w:div>
        <w:div w:id="1472331830">
          <w:marLeft w:val="562"/>
          <w:marRight w:val="0"/>
          <w:marTop w:val="0"/>
          <w:marBottom w:val="0"/>
          <w:divBdr>
            <w:top w:val="none" w:sz="0" w:space="0" w:color="auto"/>
            <w:left w:val="none" w:sz="0" w:space="0" w:color="auto"/>
            <w:bottom w:val="none" w:sz="0" w:space="0" w:color="auto"/>
            <w:right w:val="none" w:sz="0" w:space="0" w:color="auto"/>
          </w:divBdr>
        </w:div>
        <w:div w:id="1054739519">
          <w:marLeft w:val="446"/>
          <w:marRight w:val="0"/>
          <w:marTop w:val="0"/>
          <w:marBottom w:val="0"/>
          <w:divBdr>
            <w:top w:val="none" w:sz="0" w:space="0" w:color="auto"/>
            <w:left w:val="none" w:sz="0" w:space="0" w:color="auto"/>
            <w:bottom w:val="none" w:sz="0" w:space="0" w:color="auto"/>
            <w:right w:val="none" w:sz="0" w:space="0" w:color="auto"/>
          </w:divBdr>
        </w:div>
        <w:div w:id="1878347327">
          <w:marLeft w:val="446"/>
          <w:marRight w:val="0"/>
          <w:marTop w:val="0"/>
          <w:marBottom w:val="0"/>
          <w:divBdr>
            <w:top w:val="none" w:sz="0" w:space="0" w:color="auto"/>
            <w:left w:val="none" w:sz="0" w:space="0" w:color="auto"/>
            <w:bottom w:val="none" w:sz="0" w:space="0" w:color="auto"/>
            <w:right w:val="none" w:sz="0" w:space="0" w:color="auto"/>
          </w:divBdr>
        </w:div>
        <w:div w:id="120265659">
          <w:marLeft w:val="446"/>
          <w:marRight w:val="0"/>
          <w:marTop w:val="0"/>
          <w:marBottom w:val="0"/>
          <w:divBdr>
            <w:top w:val="none" w:sz="0" w:space="0" w:color="auto"/>
            <w:left w:val="none" w:sz="0" w:space="0" w:color="auto"/>
            <w:bottom w:val="none" w:sz="0" w:space="0" w:color="auto"/>
            <w:right w:val="none" w:sz="0" w:space="0" w:color="auto"/>
          </w:divBdr>
        </w:div>
        <w:div w:id="538277861">
          <w:marLeft w:val="446"/>
          <w:marRight w:val="0"/>
          <w:marTop w:val="0"/>
          <w:marBottom w:val="0"/>
          <w:divBdr>
            <w:top w:val="none" w:sz="0" w:space="0" w:color="auto"/>
            <w:left w:val="none" w:sz="0" w:space="0" w:color="auto"/>
            <w:bottom w:val="none" w:sz="0" w:space="0" w:color="auto"/>
            <w:right w:val="none" w:sz="0" w:space="0" w:color="auto"/>
          </w:divBdr>
        </w:div>
        <w:div w:id="307712180">
          <w:marLeft w:val="446"/>
          <w:marRight w:val="0"/>
          <w:marTop w:val="0"/>
          <w:marBottom w:val="0"/>
          <w:divBdr>
            <w:top w:val="none" w:sz="0" w:space="0" w:color="auto"/>
            <w:left w:val="none" w:sz="0" w:space="0" w:color="auto"/>
            <w:bottom w:val="none" w:sz="0" w:space="0" w:color="auto"/>
            <w:right w:val="none" w:sz="0" w:space="0" w:color="auto"/>
          </w:divBdr>
        </w:div>
        <w:div w:id="1757283442">
          <w:marLeft w:val="446"/>
          <w:marRight w:val="0"/>
          <w:marTop w:val="0"/>
          <w:marBottom w:val="0"/>
          <w:divBdr>
            <w:top w:val="none" w:sz="0" w:space="0" w:color="auto"/>
            <w:left w:val="none" w:sz="0" w:space="0" w:color="auto"/>
            <w:bottom w:val="none" w:sz="0" w:space="0" w:color="auto"/>
            <w:right w:val="none" w:sz="0" w:space="0" w:color="auto"/>
          </w:divBdr>
        </w:div>
        <w:div w:id="896204919">
          <w:marLeft w:val="446"/>
          <w:marRight w:val="0"/>
          <w:marTop w:val="0"/>
          <w:marBottom w:val="0"/>
          <w:divBdr>
            <w:top w:val="none" w:sz="0" w:space="0" w:color="auto"/>
            <w:left w:val="none" w:sz="0" w:space="0" w:color="auto"/>
            <w:bottom w:val="none" w:sz="0" w:space="0" w:color="auto"/>
            <w:right w:val="none" w:sz="0" w:space="0" w:color="auto"/>
          </w:divBdr>
        </w:div>
        <w:div w:id="850877174">
          <w:marLeft w:val="446"/>
          <w:marRight w:val="0"/>
          <w:marTop w:val="0"/>
          <w:marBottom w:val="0"/>
          <w:divBdr>
            <w:top w:val="none" w:sz="0" w:space="0" w:color="auto"/>
            <w:left w:val="none" w:sz="0" w:space="0" w:color="auto"/>
            <w:bottom w:val="none" w:sz="0" w:space="0" w:color="auto"/>
            <w:right w:val="none" w:sz="0" w:space="0" w:color="auto"/>
          </w:divBdr>
        </w:div>
        <w:div w:id="1766926196">
          <w:marLeft w:val="446"/>
          <w:marRight w:val="0"/>
          <w:marTop w:val="0"/>
          <w:marBottom w:val="0"/>
          <w:divBdr>
            <w:top w:val="none" w:sz="0" w:space="0" w:color="auto"/>
            <w:left w:val="none" w:sz="0" w:space="0" w:color="auto"/>
            <w:bottom w:val="none" w:sz="0" w:space="0" w:color="auto"/>
            <w:right w:val="none" w:sz="0" w:space="0" w:color="auto"/>
          </w:divBdr>
        </w:div>
        <w:div w:id="1990790349">
          <w:marLeft w:val="446"/>
          <w:marRight w:val="0"/>
          <w:marTop w:val="0"/>
          <w:marBottom w:val="0"/>
          <w:divBdr>
            <w:top w:val="none" w:sz="0" w:space="0" w:color="auto"/>
            <w:left w:val="none" w:sz="0" w:space="0" w:color="auto"/>
            <w:bottom w:val="none" w:sz="0" w:space="0" w:color="auto"/>
            <w:right w:val="none" w:sz="0" w:space="0" w:color="auto"/>
          </w:divBdr>
        </w:div>
        <w:div w:id="1241715923">
          <w:marLeft w:val="446"/>
          <w:marRight w:val="0"/>
          <w:marTop w:val="0"/>
          <w:marBottom w:val="0"/>
          <w:divBdr>
            <w:top w:val="none" w:sz="0" w:space="0" w:color="auto"/>
            <w:left w:val="none" w:sz="0" w:space="0" w:color="auto"/>
            <w:bottom w:val="none" w:sz="0" w:space="0" w:color="auto"/>
            <w:right w:val="none" w:sz="0" w:space="0" w:color="auto"/>
          </w:divBdr>
        </w:div>
        <w:div w:id="1300266427">
          <w:marLeft w:val="446"/>
          <w:marRight w:val="0"/>
          <w:marTop w:val="0"/>
          <w:marBottom w:val="0"/>
          <w:divBdr>
            <w:top w:val="none" w:sz="0" w:space="0" w:color="auto"/>
            <w:left w:val="none" w:sz="0" w:space="0" w:color="auto"/>
            <w:bottom w:val="none" w:sz="0" w:space="0" w:color="auto"/>
            <w:right w:val="none" w:sz="0" w:space="0" w:color="auto"/>
          </w:divBdr>
        </w:div>
        <w:div w:id="813372310">
          <w:marLeft w:val="446"/>
          <w:marRight w:val="0"/>
          <w:marTop w:val="0"/>
          <w:marBottom w:val="0"/>
          <w:divBdr>
            <w:top w:val="none" w:sz="0" w:space="0" w:color="auto"/>
            <w:left w:val="none" w:sz="0" w:space="0" w:color="auto"/>
            <w:bottom w:val="none" w:sz="0" w:space="0" w:color="auto"/>
            <w:right w:val="none" w:sz="0" w:space="0" w:color="auto"/>
          </w:divBdr>
        </w:div>
        <w:div w:id="854343283">
          <w:marLeft w:val="446"/>
          <w:marRight w:val="0"/>
          <w:marTop w:val="0"/>
          <w:marBottom w:val="0"/>
          <w:divBdr>
            <w:top w:val="none" w:sz="0" w:space="0" w:color="auto"/>
            <w:left w:val="none" w:sz="0" w:space="0" w:color="auto"/>
            <w:bottom w:val="none" w:sz="0" w:space="0" w:color="auto"/>
            <w:right w:val="none" w:sz="0" w:space="0" w:color="auto"/>
          </w:divBdr>
        </w:div>
        <w:div w:id="1306083894">
          <w:marLeft w:val="446"/>
          <w:marRight w:val="0"/>
          <w:marTop w:val="0"/>
          <w:marBottom w:val="0"/>
          <w:divBdr>
            <w:top w:val="none" w:sz="0" w:space="0" w:color="auto"/>
            <w:left w:val="none" w:sz="0" w:space="0" w:color="auto"/>
            <w:bottom w:val="none" w:sz="0" w:space="0" w:color="auto"/>
            <w:right w:val="none" w:sz="0" w:space="0" w:color="auto"/>
          </w:divBdr>
        </w:div>
      </w:divsChild>
    </w:div>
    <w:div w:id="1007362657">
      <w:bodyDiv w:val="1"/>
      <w:marLeft w:val="0"/>
      <w:marRight w:val="0"/>
      <w:marTop w:val="0"/>
      <w:marBottom w:val="0"/>
      <w:divBdr>
        <w:top w:val="none" w:sz="0" w:space="0" w:color="auto"/>
        <w:left w:val="none" w:sz="0" w:space="0" w:color="auto"/>
        <w:bottom w:val="none" w:sz="0" w:space="0" w:color="auto"/>
        <w:right w:val="none" w:sz="0" w:space="0" w:color="auto"/>
      </w:divBdr>
      <w:divsChild>
        <w:div w:id="1877233189">
          <w:marLeft w:val="0"/>
          <w:marRight w:val="0"/>
          <w:marTop w:val="0"/>
          <w:marBottom w:val="0"/>
          <w:divBdr>
            <w:top w:val="none" w:sz="0" w:space="0" w:color="auto"/>
            <w:left w:val="none" w:sz="0" w:space="0" w:color="auto"/>
            <w:bottom w:val="none" w:sz="0" w:space="0" w:color="auto"/>
            <w:right w:val="none" w:sz="0" w:space="0" w:color="auto"/>
          </w:divBdr>
        </w:div>
      </w:divsChild>
    </w:div>
    <w:div w:id="1010983655">
      <w:bodyDiv w:val="1"/>
      <w:marLeft w:val="0"/>
      <w:marRight w:val="0"/>
      <w:marTop w:val="0"/>
      <w:marBottom w:val="0"/>
      <w:divBdr>
        <w:top w:val="none" w:sz="0" w:space="0" w:color="auto"/>
        <w:left w:val="none" w:sz="0" w:space="0" w:color="auto"/>
        <w:bottom w:val="none" w:sz="0" w:space="0" w:color="auto"/>
        <w:right w:val="none" w:sz="0" w:space="0" w:color="auto"/>
      </w:divBdr>
      <w:divsChild>
        <w:div w:id="1218322083">
          <w:marLeft w:val="446"/>
          <w:marRight w:val="0"/>
          <w:marTop w:val="0"/>
          <w:marBottom w:val="0"/>
          <w:divBdr>
            <w:top w:val="none" w:sz="0" w:space="0" w:color="auto"/>
            <w:left w:val="none" w:sz="0" w:space="0" w:color="auto"/>
            <w:bottom w:val="none" w:sz="0" w:space="0" w:color="auto"/>
            <w:right w:val="none" w:sz="0" w:space="0" w:color="auto"/>
          </w:divBdr>
        </w:div>
        <w:div w:id="2144302293">
          <w:marLeft w:val="446"/>
          <w:marRight w:val="0"/>
          <w:marTop w:val="0"/>
          <w:marBottom w:val="0"/>
          <w:divBdr>
            <w:top w:val="none" w:sz="0" w:space="0" w:color="auto"/>
            <w:left w:val="none" w:sz="0" w:space="0" w:color="auto"/>
            <w:bottom w:val="none" w:sz="0" w:space="0" w:color="auto"/>
            <w:right w:val="none" w:sz="0" w:space="0" w:color="auto"/>
          </w:divBdr>
        </w:div>
        <w:div w:id="1883899790">
          <w:marLeft w:val="562"/>
          <w:marRight w:val="0"/>
          <w:marTop w:val="0"/>
          <w:marBottom w:val="0"/>
          <w:divBdr>
            <w:top w:val="none" w:sz="0" w:space="0" w:color="auto"/>
            <w:left w:val="none" w:sz="0" w:space="0" w:color="auto"/>
            <w:bottom w:val="none" w:sz="0" w:space="0" w:color="auto"/>
            <w:right w:val="none" w:sz="0" w:space="0" w:color="auto"/>
          </w:divBdr>
        </w:div>
        <w:div w:id="814951156">
          <w:marLeft w:val="446"/>
          <w:marRight w:val="0"/>
          <w:marTop w:val="0"/>
          <w:marBottom w:val="0"/>
          <w:divBdr>
            <w:top w:val="none" w:sz="0" w:space="0" w:color="auto"/>
            <w:left w:val="none" w:sz="0" w:space="0" w:color="auto"/>
            <w:bottom w:val="none" w:sz="0" w:space="0" w:color="auto"/>
            <w:right w:val="none" w:sz="0" w:space="0" w:color="auto"/>
          </w:divBdr>
        </w:div>
        <w:div w:id="649332935">
          <w:marLeft w:val="446"/>
          <w:marRight w:val="0"/>
          <w:marTop w:val="0"/>
          <w:marBottom w:val="0"/>
          <w:divBdr>
            <w:top w:val="none" w:sz="0" w:space="0" w:color="auto"/>
            <w:left w:val="none" w:sz="0" w:space="0" w:color="auto"/>
            <w:bottom w:val="none" w:sz="0" w:space="0" w:color="auto"/>
            <w:right w:val="none" w:sz="0" w:space="0" w:color="auto"/>
          </w:divBdr>
        </w:div>
        <w:div w:id="592130458">
          <w:marLeft w:val="446"/>
          <w:marRight w:val="0"/>
          <w:marTop w:val="0"/>
          <w:marBottom w:val="0"/>
          <w:divBdr>
            <w:top w:val="none" w:sz="0" w:space="0" w:color="auto"/>
            <w:left w:val="none" w:sz="0" w:space="0" w:color="auto"/>
            <w:bottom w:val="none" w:sz="0" w:space="0" w:color="auto"/>
            <w:right w:val="none" w:sz="0" w:space="0" w:color="auto"/>
          </w:divBdr>
        </w:div>
        <w:div w:id="1249271186">
          <w:marLeft w:val="446"/>
          <w:marRight w:val="0"/>
          <w:marTop w:val="0"/>
          <w:marBottom w:val="0"/>
          <w:divBdr>
            <w:top w:val="none" w:sz="0" w:space="0" w:color="auto"/>
            <w:left w:val="none" w:sz="0" w:space="0" w:color="auto"/>
            <w:bottom w:val="none" w:sz="0" w:space="0" w:color="auto"/>
            <w:right w:val="none" w:sz="0" w:space="0" w:color="auto"/>
          </w:divBdr>
        </w:div>
        <w:div w:id="978994171">
          <w:marLeft w:val="446"/>
          <w:marRight w:val="0"/>
          <w:marTop w:val="0"/>
          <w:marBottom w:val="0"/>
          <w:divBdr>
            <w:top w:val="none" w:sz="0" w:space="0" w:color="auto"/>
            <w:left w:val="none" w:sz="0" w:space="0" w:color="auto"/>
            <w:bottom w:val="none" w:sz="0" w:space="0" w:color="auto"/>
            <w:right w:val="none" w:sz="0" w:space="0" w:color="auto"/>
          </w:divBdr>
        </w:div>
        <w:div w:id="611398631">
          <w:marLeft w:val="446"/>
          <w:marRight w:val="0"/>
          <w:marTop w:val="0"/>
          <w:marBottom w:val="0"/>
          <w:divBdr>
            <w:top w:val="none" w:sz="0" w:space="0" w:color="auto"/>
            <w:left w:val="none" w:sz="0" w:space="0" w:color="auto"/>
            <w:bottom w:val="none" w:sz="0" w:space="0" w:color="auto"/>
            <w:right w:val="none" w:sz="0" w:space="0" w:color="auto"/>
          </w:divBdr>
        </w:div>
        <w:div w:id="1779982787">
          <w:marLeft w:val="446"/>
          <w:marRight w:val="0"/>
          <w:marTop w:val="0"/>
          <w:marBottom w:val="0"/>
          <w:divBdr>
            <w:top w:val="none" w:sz="0" w:space="0" w:color="auto"/>
            <w:left w:val="none" w:sz="0" w:space="0" w:color="auto"/>
            <w:bottom w:val="none" w:sz="0" w:space="0" w:color="auto"/>
            <w:right w:val="none" w:sz="0" w:space="0" w:color="auto"/>
          </w:divBdr>
        </w:div>
        <w:div w:id="1057783428">
          <w:marLeft w:val="446"/>
          <w:marRight w:val="0"/>
          <w:marTop w:val="0"/>
          <w:marBottom w:val="0"/>
          <w:divBdr>
            <w:top w:val="none" w:sz="0" w:space="0" w:color="auto"/>
            <w:left w:val="none" w:sz="0" w:space="0" w:color="auto"/>
            <w:bottom w:val="none" w:sz="0" w:space="0" w:color="auto"/>
            <w:right w:val="none" w:sz="0" w:space="0" w:color="auto"/>
          </w:divBdr>
        </w:div>
        <w:div w:id="1264649197">
          <w:marLeft w:val="446"/>
          <w:marRight w:val="0"/>
          <w:marTop w:val="0"/>
          <w:marBottom w:val="0"/>
          <w:divBdr>
            <w:top w:val="none" w:sz="0" w:space="0" w:color="auto"/>
            <w:left w:val="none" w:sz="0" w:space="0" w:color="auto"/>
            <w:bottom w:val="none" w:sz="0" w:space="0" w:color="auto"/>
            <w:right w:val="none" w:sz="0" w:space="0" w:color="auto"/>
          </w:divBdr>
        </w:div>
        <w:div w:id="1410618767">
          <w:marLeft w:val="446"/>
          <w:marRight w:val="0"/>
          <w:marTop w:val="0"/>
          <w:marBottom w:val="0"/>
          <w:divBdr>
            <w:top w:val="none" w:sz="0" w:space="0" w:color="auto"/>
            <w:left w:val="none" w:sz="0" w:space="0" w:color="auto"/>
            <w:bottom w:val="none" w:sz="0" w:space="0" w:color="auto"/>
            <w:right w:val="none" w:sz="0" w:space="0" w:color="auto"/>
          </w:divBdr>
        </w:div>
        <w:div w:id="1274096638">
          <w:marLeft w:val="446"/>
          <w:marRight w:val="0"/>
          <w:marTop w:val="0"/>
          <w:marBottom w:val="0"/>
          <w:divBdr>
            <w:top w:val="none" w:sz="0" w:space="0" w:color="auto"/>
            <w:left w:val="none" w:sz="0" w:space="0" w:color="auto"/>
            <w:bottom w:val="none" w:sz="0" w:space="0" w:color="auto"/>
            <w:right w:val="none" w:sz="0" w:space="0" w:color="auto"/>
          </w:divBdr>
        </w:div>
        <w:div w:id="118766243">
          <w:marLeft w:val="446"/>
          <w:marRight w:val="0"/>
          <w:marTop w:val="0"/>
          <w:marBottom w:val="0"/>
          <w:divBdr>
            <w:top w:val="none" w:sz="0" w:space="0" w:color="auto"/>
            <w:left w:val="none" w:sz="0" w:space="0" w:color="auto"/>
            <w:bottom w:val="none" w:sz="0" w:space="0" w:color="auto"/>
            <w:right w:val="none" w:sz="0" w:space="0" w:color="auto"/>
          </w:divBdr>
        </w:div>
        <w:div w:id="1865366809">
          <w:marLeft w:val="446"/>
          <w:marRight w:val="0"/>
          <w:marTop w:val="0"/>
          <w:marBottom w:val="0"/>
          <w:divBdr>
            <w:top w:val="none" w:sz="0" w:space="0" w:color="auto"/>
            <w:left w:val="none" w:sz="0" w:space="0" w:color="auto"/>
            <w:bottom w:val="none" w:sz="0" w:space="0" w:color="auto"/>
            <w:right w:val="none" w:sz="0" w:space="0" w:color="auto"/>
          </w:divBdr>
        </w:div>
        <w:div w:id="1055392711">
          <w:marLeft w:val="446"/>
          <w:marRight w:val="0"/>
          <w:marTop w:val="0"/>
          <w:marBottom w:val="0"/>
          <w:divBdr>
            <w:top w:val="none" w:sz="0" w:space="0" w:color="auto"/>
            <w:left w:val="none" w:sz="0" w:space="0" w:color="auto"/>
            <w:bottom w:val="none" w:sz="0" w:space="0" w:color="auto"/>
            <w:right w:val="none" w:sz="0" w:space="0" w:color="auto"/>
          </w:divBdr>
        </w:div>
        <w:div w:id="870218951">
          <w:marLeft w:val="446"/>
          <w:marRight w:val="0"/>
          <w:marTop w:val="0"/>
          <w:marBottom w:val="0"/>
          <w:divBdr>
            <w:top w:val="none" w:sz="0" w:space="0" w:color="auto"/>
            <w:left w:val="none" w:sz="0" w:space="0" w:color="auto"/>
            <w:bottom w:val="none" w:sz="0" w:space="0" w:color="auto"/>
            <w:right w:val="none" w:sz="0" w:space="0" w:color="auto"/>
          </w:divBdr>
        </w:div>
      </w:divsChild>
    </w:div>
    <w:div w:id="1014310008">
      <w:bodyDiv w:val="1"/>
      <w:marLeft w:val="0"/>
      <w:marRight w:val="0"/>
      <w:marTop w:val="0"/>
      <w:marBottom w:val="0"/>
      <w:divBdr>
        <w:top w:val="none" w:sz="0" w:space="0" w:color="auto"/>
        <w:left w:val="none" w:sz="0" w:space="0" w:color="auto"/>
        <w:bottom w:val="none" w:sz="0" w:space="0" w:color="auto"/>
        <w:right w:val="none" w:sz="0" w:space="0" w:color="auto"/>
      </w:divBdr>
    </w:div>
    <w:div w:id="1055736185">
      <w:bodyDiv w:val="1"/>
      <w:marLeft w:val="0"/>
      <w:marRight w:val="0"/>
      <w:marTop w:val="0"/>
      <w:marBottom w:val="0"/>
      <w:divBdr>
        <w:top w:val="none" w:sz="0" w:space="0" w:color="auto"/>
        <w:left w:val="none" w:sz="0" w:space="0" w:color="auto"/>
        <w:bottom w:val="none" w:sz="0" w:space="0" w:color="auto"/>
        <w:right w:val="none" w:sz="0" w:space="0" w:color="auto"/>
      </w:divBdr>
    </w:div>
    <w:div w:id="1132673213">
      <w:bodyDiv w:val="1"/>
      <w:marLeft w:val="0"/>
      <w:marRight w:val="0"/>
      <w:marTop w:val="0"/>
      <w:marBottom w:val="0"/>
      <w:divBdr>
        <w:top w:val="none" w:sz="0" w:space="0" w:color="auto"/>
        <w:left w:val="none" w:sz="0" w:space="0" w:color="auto"/>
        <w:bottom w:val="none" w:sz="0" w:space="0" w:color="auto"/>
        <w:right w:val="none" w:sz="0" w:space="0" w:color="auto"/>
      </w:divBdr>
    </w:div>
    <w:div w:id="1227569544">
      <w:bodyDiv w:val="1"/>
      <w:marLeft w:val="0"/>
      <w:marRight w:val="0"/>
      <w:marTop w:val="0"/>
      <w:marBottom w:val="0"/>
      <w:divBdr>
        <w:top w:val="none" w:sz="0" w:space="0" w:color="auto"/>
        <w:left w:val="none" w:sz="0" w:space="0" w:color="auto"/>
        <w:bottom w:val="none" w:sz="0" w:space="0" w:color="auto"/>
        <w:right w:val="none" w:sz="0" w:space="0" w:color="auto"/>
      </w:divBdr>
    </w:div>
    <w:div w:id="141624642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14055693">
      <w:bodyDiv w:val="1"/>
      <w:marLeft w:val="0"/>
      <w:marRight w:val="0"/>
      <w:marTop w:val="0"/>
      <w:marBottom w:val="0"/>
      <w:divBdr>
        <w:top w:val="none" w:sz="0" w:space="0" w:color="auto"/>
        <w:left w:val="none" w:sz="0" w:space="0" w:color="auto"/>
        <w:bottom w:val="none" w:sz="0" w:space="0" w:color="auto"/>
        <w:right w:val="none" w:sz="0" w:space="0" w:color="auto"/>
      </w:divBdr>
    </w:div>
    <w:div w:id="1919635815">
      <w:bodyDiv w:val="1"/>
      <w:marLeft w:val="0"/>
      <w:marRight w:val="0"/>
      <w:marTop w:val="0"/>
      <w:marBottom w:val="0"/>
      <w:divBdr>
        <w:top w:val="none" w:sz="0" w:space="0" w:color="auto"/>
        <w:left w:val="none" w:sz="0" w:space="0" w:color="auto"/>
        <w:bottom w:val="none" w:sz="0" w:space="0" w:color="auto"/>
        <w:right w:val="none" w:sz="0" w:space="0" w:color="auto"/>
      </w:divBdr>
    </w:div>
    <w:div w:id="1964847805">
      <w:bodyDiv w:val="1"/>
      <w:marLeft w:val="0"/>
      <w:marRight w:val="0"/>
      <w:marTop w:val="0"/>
      <w:marBottom w:val="0"/>
      <w:divBdr>
        <w:top w:val="none" w:sz="0" w:space="0" w:color="auto"/>
        <w:left w:val="none" w:sz="0" w:space="0" w:color="auto"/>
        <w:bottom w:val="none" w:sz="0" w:space="0" w:color="auto"/>
        <w:right w:val="none" w:sz="0" w:space="0" w:color="auto"/>
      </w:divBdr>
    </w:div>
    <w:div w:id="201591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fukutsu.co.jp/ir/policy/message.html" TargetMode="External"/><Relationship Id="rId13" Type="http://schemas.openxmlformats.org/officeDocument/2006/relationships/hyperlink" Target="https://corp.fukutsu.co.jp/ir/policy/midplan.html" TargetMode="External"/><Relationship Id="rId18" Type="http://schemas.openxmlformats.org/officeDocument/2006/relationships/hyperlink" Target="https://corp.fukutsu.co.jp/corp/company/dx.html" TargetMode="External"/><Relationship Id="rId3" Type="http://schemas.openxmlformats.org/officeDocument/2006/relationships/styles" Target="styles.xml"/><Relationship Id="rId21" Type="http://schemas.openxmlformats.org/officeDocument/2006/relationships/hyperlink" Target="https://corp.fukutsu.co.jp/corp/company/dx.html" TargetMode="External"/><Relationship Id="rId7" Type="http://schemas.openxmlformats.org/officeDocument/2006/relationships/endnotes" Target="endnotes.xml"/><Relationship Id="rId12" Type="http://schemas.openxmlformats.org/officeDocument/2006/relationships/hyperlink" Target="https://ssl4.eir-parts.net/doc/9075/tdnet/2442519/00.pdf" TargetMode="External"/><Relationship Id="rId17" Type="http://schemas.openxmlformats.org/officeDocument/2006/relationships/hyperlink" Target="https://ssl4.eir-parts.net/doc/9075/tdnet/2442519/00.pdf" TargetMode="External"/><Relationship Id="rId2" Type="http://schemas.openxmlformats.org/officeDocument/2006/relationships/numbering" Target="numbering.xml"/><Relationship Id="rId16" Type="http://schemas.openxmlformats.org/officeDocument/2006/relationships/hyperlink" Target="https://corp.fukutsu.co.jp/corp/company/dx.html" TargetMode="External"/><Relationship Id="rId20" Type="http://schemas.openxmlformats.org/officeDocument/2006/relationships/hyperlink" Target="https://corp.fukutsu.co.jp/corp/company/d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rp.fukutsu.co.jp/ir/policy/message.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sl4.eir-parts.net/doc/9075/tdnet/2442519/00.pdf" TargetMode="External"/><Relationship Id="rId23" Type="http://schemas.openxmlformats.org/officeDocument/2006/relationships/fontTable" Target="fontTable.xml"/><Relationship Id="rId10" Type="http://schemas.openxmlformats.org/officeDocument/2006/relationships/hyperlink" Target="https://ssl4.eir-parts.net/doc/9075/tdnet/2442519/00.pdf" TargetMode="External"/><Relationship Id="rId19" Type="http://schemas.openxmlformats.org/officeDocument/2006/relationships/hyperlink" Target="https://ssl4.eir-parts.net/doc/9075/tdnet/2442519/00.pdf" TargetMode="External"/><Relationship Id="rId4" Type="http://schemas.openxmlformats.org/officeDocument/2006/relationships/settings" Target="settings.xml"/><Relationship Id="rId9" Type="http://schemas.openxmlformats.org/officeDocument/2006/relationships/hyperlink" Target="https://corp.fukutsu.co.jp/ir/policy/midplan.html" TargetMode="External"/><Relationship Id="rId14" Type="http://schemas.openxmlformats.org/officeDocument/2006/relationships/hyperlink" Target="https://ssl4.eir-parts.net/doc/9075/tdnet/2442519/00.pdf" TargetMode="External"/><Relationship Id="rId22" Type="http://schemas.openxmlformats.org/officeDocument/2006/relationships/hyperlink" Target="https://corp.fukutsu.co.jp/ir/policy/message.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6008</ap:Words>
  <ap:Characters>2944</ap:Characters>
  <ap:Application/>
  <ap:Lines>24</ap:Lines>
  <ap:Paragraphs>17</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8935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