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18F5BC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37C94">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A73C0A">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 xml:space="preserve">月　　</w:t>
            </w:r>
            <w:r w:rsidR="00A73C0A">
              <w:rPr>
                <w:rFonts w:ascii="ＭＳ 明朝" w:eastAsia="ＭＳ 明朝" w:hAnsi="ＭＳ 明朝" w:cs="ＭＳ 明朝"/>
                <w:spacing w:val="6"/>
                <w:kern w:val="0"/>
                <w:szCs w:val="21"/>
              </w:rPr>
              <w:t>24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E2AFFB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A37C94">
              <w:rPr>
                <w:rFonts w:ascii="ＭＳ 明朝" w:eastAsia="ＭＳ 明朝" w:hAnsi="ＭＳ 明朝" w:hint="eastAsia"/>
                <w:spacing w:val="6"/>
                <w:kern w:val="0"/>
                <w:szCs w:val="21"/>
              </w:rPr>
              <w:t>かぶ</w:t>
            </w:r>
            <w:proofErr w:type="gramEnd"/>
            <w:r w:rsidR="00A37C94">
              <w:rPr>
                <w:rFonts w:ascii="ＭＳ 明朝" w:eastAsia="ＭＳ 明朝" w:hAnsi="ＭＳ 明朝" w:hint="eastAsia"/>
                <w:spacing w:val="6"/>
                <w:kern w:val="0"/>
                <w:szCs w:val="21"/>
              </w:rPr>
              <w:t>しきがい</w:t>
            </w:r>
            <w:proofErr w:type="gramStart"/>
            <w:r w:rsidR="00A37C94">
              <w:rPr>
                <w:rFonts w:ascii="ＭＳ 明朝" w:eastAsia="ＭＳ 明朝" w:hAnsi="ＭＳ 明朝" w:hint="eastAsia"/>
                <w:spacing w:val="6"/>
                <w:kern w:val="0"/>
                <w:szCs w:val="21"/>
              </w:rPr>
              <w:t>しゃでゅなみす</w:t>
            </w:r>
            <w:proofErr w:type="gramEnd"/>
          </w:p>
          <w:p w14:paraId="64D282AF" w14:textId="3B31D12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37C94">
              <w:rPr>
                <w:rFonts w:ascii="ＭＳ 明朝" w:eastAsia="ＭＳ 明朝" w:hAnsi="ＭＳ 明朝" w:cs="ＭＳ 明朝" w:hint="eastAsia"/>
                <w:spacing w:val="6"/>
                <w:kern w:val="0"/>
                <w:szCs w:val="21"/>
              </w:rPr>
              <w:t>株式会社デュナミス</w:t>
            </w:r>
          </w:p>
          <w:p w14:paraId="34124452" w14:textId="3AA3160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37C94">
              <w:rPr>
                <w:rFonts w:ascii="ＭＳ 明朝" w:eastAsia="ＭＳ 明朝" w:hAnsi="ＭＳ 明朝" w:hint="eastAsia"/>
                <w:spacing w:val="6"/>
                <w:kern w:val="0"/>
                <w:szCs w:val="21"/>
              </w:rPr>
              <w:t>と</w:t>
            </w:r>
            <w:proofErr w:type="gramStart"/>
            <w:r w:rsidR="00A37C94">
              <w:rPr>
                <w:rFonts w:ascii="ＭＳ 明朝" w:eastAsia="ＭＳ 明朝" w:hAnsi="ＭＳ 明朝" w:hint="eastAsia"/>
                <w:spacing w:val="6"/>
                <w:kern w:val="0"/>
                <w:szCs w:val="21"/>
              </w:rPr>
              <w:t>さまさ</w:t>
            </w:r>
            <w:proofErr w:type="gramEnd"/>
            <w:r w:rsidR="00A37C94">
              <w:rPr>
                <w:rFonts w:ascii="ＭＳ 明朝" w:eastAsia="ＭＳ 明朝" w:hAnsi="ＭＳ 明朝" w:hint="eastAsia"/>
                <w:spacing w:val="6"/>
                <w:kern w:val="0"/>
                <w:szCs w:val="21"/>
              </w:rPr>
              <w:t>と</w:t>
            </w:r>
          </w:p>
          <w:p w14:paraId="3BD3CFD6" w14:textId="124BFEE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37C94">
              <w:rPr>
                <w:rFonts w:ascii="ＭＳ 明朝" w:eastAsia="ＭＳ 明朝" w:hAnsi="ＭＳ 明朝" w:cs="ＭＳ 明朝" w:hint="eastAsia"/>
                <w:spacing w:val="6"/>
                <w:kern w:val="0"/>
                <w:szCs w:val="21"/>
              </w:rPr>
              <w:t>土佐雅人</w:t>
            </w:r>
          </w:p>
          <w:p w14:paraId="064686B7" w14:textId="32C3E1F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A37C94">
              <w:rPr>
                <w:rFonts w:ascii="ＭＳ 明朝" w:eastAsia="ＭＳ 明朝" w:hAnsi="ＭＳ 明朝" w:cs="ＭＳ 明朝" w:hint="eastAsia"/>
                <w:spacing w:val="588"/>
                <w:kern w:val="0"/>
                <w:szCs w:val="21"/>
                <w:fitText w:val="1596" w:id="-1130515968"/>
              </w:rPr>
              <w:t>住</w:t>
            </w:r>
            <w:r w:rsidRPr="00A37C94">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37C94" w:rsidRPr="00A37C94">
              <w:rPr>
                <w:rFonts w:ascii="ＭＳ 明朝" w:eastAsia="ＭＳ 明朝" w:hAnsi="ＭＳ 明朝" w:cs="ＭＳ 明朝"/>
                <w:spacing w:val="6"/>
                <w:kern w:val="0"/>
                <w:szCs w:val="21"/>
              </w:rPr>
              <w:t>981-0913</w:t>
            </w:r>
          </w:p>
          <w:p w14:paraId="5AAAC0FE" w14:textId="2E68C54D" w:rsidR="00971AB3" w:rsidRPr="00A37C94" w:rsidRDefault="00A37C94" w:rsidP="00A37C94">
            <w:pPr>
              <w:spacing w:afterLines="50" w:after="120" w:line="260" w:lineRule="exact"/>
              <w:ind w:leftChars="1261" w:left="2699"/>
              <w:rPr>
                <w:rFonts w:ascii="ＭＳ 明朝" w:eastAsia="ＭＳ 明朝" w:hAnsi="ＭＳ 明朝"/>
                <w:spacing w:val="14"/>
                <w:kern w:val="0"/>
                <w:szCs w:val="21"/>
              </w:rPr>
            </w:pPr>
            <w:r w:rsidRPr="00A37C94">
              <w:rPr>
                <w:rFonts w:ascii="ＭＳ 明朝" w:eastAsia="ＭＳ 明朝" w:hAnsi="ＭＳ 明朝" w:hint="eastAsia"/>
                <w:spacing w:val="14"/>
                <w:kern w:val="0"/>
                <w:szCs w:val="21"/>
              </w:rPr>
              <w:t>宮城県仙台市青葉区昭和町</w:t>
            </w:r>
            <w:r w:rsidRPr="00A37C94">
              <w:rPr>
                <w:rFonts w:ascii="ＭＳ 明朝" w:eastAsia="ＭＳ 明朝" w:hAnsi="ＭＳ 明朝"/>
                <w:spacing w:val="14"/>
                <w:kern w:val="0"/>
                <w:szCs w:val="21"/>
              </w:rPr>
              <w:t>4-9-307</w:t>
            </w:r>
          </w:p>
          <w:p w14:paraId="63BAB80C" w14:textId="391B8D2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34EC0" w:rsidRPr="00234EC0">
              <w:rPr>
                <w:rFonts w:ascii="ＭＳ 明朝" w:eastAsia="ＭＳ 明朝" w:hAnsi="ＭＳ 明朝" w:cs="ＭＳ 明朝"/>
                <w:spacing w:val="6"/>
                <w:kern w:val="0"/>
                <w:szCs w:val="21"/>
              </w:rPr>
              <w:t>7370003005614</w:t>
            </w:r>
          </w:p>
          <w:p w14:paraId="6F68B498" w14:textId="3D522358" w:rsidR="00971AB3" w:rsidRPr="00BB0E49" w:rsidRDefault="00886FE2">
            <w:pPr>
              <w:spacing w:line="260" w:lineRule="exact"/>
              <w:rPr>
                <w:rFonts w:ascii="ＭＳ 明朝" w:eastAsia="ＭＳ 明朝" w:hAnsi="ＭＳ 明朝" w:cs="ＭＳ 明朝"/>
                <w:spacing w:val="6"/>
                <w:kern w:val="0"/>
                <w:szCs w:val="21"/>
              </w:rPr>
            </w:pPr>
            <w:r>
              <w:rPr>
                <w:noProof/>
              </w:rPr>
              <w:pict w14:anchorId="6FCF6F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2050" type="#_x0000_t75" style="position:absolute;left:0;text-align:left;margin-left:70.55pt;margin-top:12.75pt;width:57.1pt;height:17.65pt;z-index:1;visibility:visible;mso-wrap-style:square;mso-width-percent:0;mso-height-percent:0;mso-wrap-distance-left:3.345mm;mso-wrap-distance-top:.17mm;mso-wrap-distance-right:3.34889mm;mso-wrap-distance-bottom:.17097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">
                  <v:imagedata r:id="rId8" o:title=""/>
                  <o:lock v:ext="edit" rotation="t" aspectratio="f"/>
                </v:shape>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85C8089" w:rsidR="00971AB3" w:rsidRPr="00BB0E49" w:rsidRDefault="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DX</w:t>
                  </w:r>
                  <w:r w:rsidRPr="006D20BF">
                    <w:rPr>
                      <w:rFonts w:ascii="ＭＳ 明朝" w:eastAsia="ＭＳ 明朝" w:hAnsi="ＭＳ 明朝" w:cs="ＭＳ 明朝" w:hint="eastAsia"/>
                      <w:spacing w:val="6"/>
                      <w:kern w:val="0"/>
                      <w:szCs w:val="21"/>
                    </w:rPr>
                    <w:t>推進に向けた経営ビジョン</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8AC8CA9" w:rsidR="00971AB3" w:rsidRPr="006D20B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D20BF">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6D20BF">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月　　</w:t>
                  </w:r>
                  <w:r w:rsidR="006D20BF">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7639A7"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hint="eastAsia"/>
                      <w:spacing w:val="6"/>
                      <w:kern w:val="0"/>
                      <w:szCs w:val="21"/>
                    </w:rPr>
                    <w:t>公表方法：当社ホームページに掲載</w:t>
                  </w:r>
                </w:p>
                <w:p w14:paraId="5A8E847F"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hint="eastAsia"/>
                      <w:spacing w:val="6"/>
                      <w:kern w:val="0"/>
                      <w:szCs w:val="21"/>
                    </w:rPr>
                    <w:t>公開場所</w:t>
                  </w:r>
                  <w:r w:rsidRPr="006D20BF">
                    <w:rPr>
                      <w:rFonts w:ascii="ＭＳ 明朝" w:eastAsia="ＭＳ 明朝" w:hAnsi="ＭＳ 明朝" w:cs="ＭＳ 明朝"/>
                      <w:spacing w:val="6"/>
                      <w:kern w:val="0"/>
                      <w:szCs w:val="21"/>
                    </w:rPr>
                    <w:t>:</w:t>
                  </w:r>
                  <w:hyperlink r:id="rId9" w:history="1">
                    <w:r>
                      <w:rPr>
                        <w:rStyle w:val="af6"/>
                        <w:rFonts w:ascii="ＭＳ 明朝" w:eastAsia="ＭＳ 明朝" w:hAnsi="ＭＳ 明朝" w:cs="ＭＳ 明朝"/>
                        <w:spacing w:val="6"/>
                        <w:kern w:val="0"/>
                        <w:szCs w:val="21"/>
                      </w:rPr>
                      <w:t>https://www.dynamis.llc/about-6</w:t>
                    </w:r>
                  </w:hyperlink>
                  <w:r w:rsidRPr="006D20BF">
                    <w:rPr>
                      <w:rFonts w:ascii="ＭＳ 明朝" w:eastAsia="ＭＳ 明朝" w:hAnsi="ＭＳ 明朝" w:cs="ＭＳ 明朝"/>
                      <w:spacing w:val="6"/>
                      <w:kern w:val="0"/>
                      <w:szCs w:val="21"/>
                    </w:rPr>
                    <w:t xml:space="preserve"> </w:t>
                  </w:r>
                </w:p>
                <w:p w14:paraId="7B15C432" w14:textId="3FA5048E" w:rsidR="00971AB3" w:rsidRPr="00BB0E49" w:rsidRDefault="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hint="eastAsia"/>
                      <w:spacing w:val="6"/>
                      <w:kern w:val="0"/>
                      <w:szCs w:val="21"/>
                    </w:rPr>
                    <w:t>記載箇所</w:t>
                  </w:r>
                  <w:r w:rsidRPr="006D20BF">
                    <w:rPr>
                      <w:rFonts w:ascii="ＭＳ 明朝" w:eastAsia="ＭＳ 明朝" w:hAnsi="ＭＳ 明朝" w:cs="ＭＳ 明朝"/>
                      <w:spacing w:val="6"/>
                      <w:kern w:val="0"/>
                      <w:szCs w:val="21"/>
                    </w:rPr>
                    <w:t>: “DX</w:t>
                  </w:r>
                  <w:r w:rsidRPr="006D20BF">
                    <w:rPr>
                      <w:rFonts w:ascii="ＭＳ 明朝" w:eastAsia="ＭＳ 明朝" w:hAnsi="ＭＳ 明朝" w:cs="ＭＳ 明朝" w:hint="eastAsia"/>
                      <w:spacing w:val="6"/>
                      <w:kern w:val="0"/>
                      <w:szCs w:val="21"/>
                    </w:rPr>
                    <w:t>推進に向けた経営ビジョン</w:t>
                  </w:r>
                  <w:r w:rsidRPr="006D20BF">
                    <w:rPr>
                      <w:rFonts w:ascii="ＭＳ 明朝" w:eastAsia="ＭＳ 明朝" w:hAnsi="ＭＳ 明朝" w:cs="ＭＳ 明朝"/>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C2F5FB"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当社のDX推進の根幹にあるのは、「可能態3.0」という経営理念です。</w:t>
                  </w:r>
                </w:p>
                <w:p w14:paraId="4963892E"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これは、人・組織・地域が内に秘めた「こうありたい」という願望＝“可能態”を、デジタルの力によって現実に変えていくというビジョンです。私たちは、DXを単なるデジタル化や効率化の手段としてではなく、「願望起点の価値創造プロセス」として捉えています。これにより、社会の変化に柔軟かつ主体的に対応できる“自走可能な人材・組織・地域”を育て、未来志向の社会構築を目指しています。</w:t>
                  </w:r>
                </w:p>
                <w:p w14:paraId="0A92923D"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w:t>
                  </w:r>
                </w:p>
                <w:p w14:paraId="3400F08C"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その実現のため、以下の3つの視点からDXを推進しています：</w:t>
                  </w:r>
                </w:p>
                <w:p w14:paraId="23190227" w14:textId="77777777" w:rsidR="006D20BF" w:rsidRPr="006D20BF" w:rsidRDefault="006D20BF" w:rsidP="006D20B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人の可能性を開花する（</w:t>
                  </w:r>
                  <w:proofErr w:type="spellStart"/>
                  <w:r w:rsidRPr="006D20BF">
                    <w:rPr>
                      <w:rFonts w:ascii="ＭＳ 明朝" w:eastAsia="ＭＳ 明朝" w:hAnsi="ＭＳ 明朝" w:cs="ＭＳ 明朝"/>
                      <w:spacing w:val="6"/>
                      <w:kern w:val="0"/>
                      <w:szCs w:val="21"/>
                    </w:rPr>
                    <w:t>toC</w:t>
                  </w:r>
                  <w:proofErr w:type="spellEnd"/>
                  <w:r w:rsidRPr="006D20BF">
                    <w:rPr>
                      <w:rFonts w:ascii="ＭＳ 明朝" w:eastAsia="ＭＳ 明朝" w:hAnsi="ＭＳ 明朝" w:cs="ＭＳ 明朝"/>
                      <w:spacing w:val="6"/>
                      <w:kern w:val="0"/>
                      <w:szCs w:val="21"/>
                    </w:rPr>
                    <w:t>）：リスキリングやAIツールを通じて、個人が自分の未来をデザインできる支援。</w:t>
                  </w:r>
                </w:p>
                <w:p w14:paraId="11745D19" w14:textId="77777777" w:rsidR="006D20BF" w:rsidRPr="006D20BF" w:rsidRDefault="006D20BF" w:rsidP="006D20B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組織に変革を起こす（</w:t>
                  </w:r>
                  <w:proofErr w:type="spellStart"/>
                  <w:r w:rsidRPr="006D20BF">
                    <w:rPr>
                      <w:rFonts w:ascii="ＭＳ 明朝" w:eastAsia="ＭＳ 明朝" w:hAnsi="ＭＳ 明朝" w:cs="ＭＳ 明朝"/>
                      <w:spacing w:val="6"/>
                      <w:kern w:val="0"/>
                      <w:szCs w:val="21"/>
                    </w:rPr>
                    <w:t>toB</w:t>
                  </w:r>
                  <w:proofErr w:type="spellEnd"/>
                  <w:r w:rsidRPr="006D20BF">
                    <w:rPr>
                      <w:rFonts w:ascii="ＭＳ 明朝" w:eastAsia="ＭＳ 明朝" w:hAnsi="ＭＳ 明朝" w:cs="ＭＳ 明朝"/>
                      <w:spacing w:val="6"/>
                      <w:kern w:val="0"/>
                      <w:szCs w:val="21"/>
                    </w:rPr>
                    <w:t>）：中小企業・非IT企業にも寄り添うDX導入支援や業務の再設計。</w:t>
                  </w:r>
                </w:p>
                <w:p w14:paraId="38245423" w14:textId="77777777" w:rsidR="006D20BF" w:rsidRPr="006D20BF" w:rsidRDefault="006D20BF" w:rsidP="006D20B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地域の未来に希望を灯す（</w:t>
                  </w:r>
                  <w:proofErr w:type="spellStart"/>
                  <w:r w:rsidRPr="006D20BF">
                    <w:rPr>
                      <w:rFonts w:ascii="ＭＳ 明朝" w:eastAsia="ＭＳ 明朝" w:hAnsi="ＭＳ 明朝" w:cs="ＭＳ 明朝"/>
                      <w:spacing w:val="6"/>
                      <w:kern w:val="0"/>
                      <w:szCs w:val="21"/>
                    </w:rPr>
                    <w:t>toG</w:t>
                  </w:r>
                  <w:proofErr w:type="spellEnd"/>
                  <w:r w:rsidRPr="006D20BF">
                    <w:rPr>
                      <w:rFonts w:ascii="ＭＳ 明朝" w:eastAsia="ＭＳ 明朝" w:hAnsi="ＭＳ 明朝" w:cs="ＭＳ 明朝"/>
                      <w:spacing w:val="6"/>
                      <w:kern w:val="0"/>
                      <w:szCs w:val="21"/>
                    </w:rPr>
                    <w:t>）：地方自治体・地域</w:t>
                  </w:r>
                  <w:r w:rsidRPr="006D20BF">
                    <w:rPr>
                      <w:rFonts w:ascii="ＭＳ 明朝" w:eastAsia="ＭＳ 明朝" w:hAnsi="ＭＳ 明朝" w:cs="ＭＳ 明朝"/>
                      <w:spacing w:val="6"/>
                      <w:kern w:val="0"/>
                      <w:szCs w:val="21"/>
                    </w:rPr>
                    <w:lastRenderedPageBreak/>
                    <w:t>団体と連携し、デジタルを活用した地域創生に取り組む。</w:t>
                  </w:r>
                </w:p>
                <w:p w14:paraId="64BC8433" w14:textId="77777777" w:rsidR="006D20BF" w:rsidRPr="006D20BF" w:rsidRDefault="006D20BF" w:rsidP="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 </w:t>
                  </w:r>
                </w:p>
                <w:p w14:paraId="66D45714" w14:textId="503C63FA" w:rsidR="00971AB3" w:rsidRPr="00BB0E49" w:rsidRDefault="006D2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20BF">
                    <w:rPr>
                      <w:rFonts w:ascii="ＭＳ 明朝" w:eastAsia="ＭＳ 明朝" w:hAnsi="ＭＳ 明朝" w:cs="ＭＳ 明朝"/>
                      <w:spacing w:val="6"/>
                      <w:kern w:val="0"/>
                      <w:szCs w:val="21"/>
                    </w:rPr>
                    <w:t>DXは手段であり、目的は「人と組織と地域が本来持</w:t>
                  </w:r>
                  <w:r>
                    <w:rPr>
                      <w:rFonts w:ascii="ＭＳ 明朝" w:eastAsia="ＭＳ 明朝" w:hAnsi="ＭＳ 明朝" w:cs="ＭＳ 明朝" w:hint="eastAsia"/>
                      <w:spacing w:val="6"/>
                      <w:kern w:val="0"/>
                      <w:szCs w:val="21"/>
                    </w:rPr>
                    <w:t>つ</w:t>
                  </w:r>
                  <w:r w:rsidRPr="006D20BF">
                    <w:rPr>
                      <w:rFonts w:ascii="ＭＳ 明朝" w:eastAsia="ＭＳ 明朝" w:hAnsi="ＭＳ 明朝" w:cs="ＭＳ 明朝"/>
                      <w:spacing w:val="6"/>
                      <w:kern w:val="0"/>
                      <w:szCs w:val="21"/>
                    </w:rPr>
                    <w:t>可能性を最大化すること」です。当社はこれを社会実装することを、経営の中核に据えています。</w:t>
                  </w:r>
                </w:p>
              </w:tc>
            </w:tr>
            <w:tr w:rsidR="003F7120" w:rsidRPr="00BB0E49" w14:paraId="64DC5864" w14:textId="77777777" w:rsidTr="00C76DE9">
              <w:trPr>
                <w:trHeight w:val="707"/>
              </w:trPr>
              <w:tc>
                <w:tcPr>
                  <w:tcW w:w="2600" w:type="dxa"/>
                  <w:shd w:val="clear" w:color="auto" w:fill="auto"/>
                </w:tcPr>
                <w:p w14:paraId="36888420" w14:textId="77777777" w:rsidR="003F7120" w:rsidRPr="00BB0E49" w:rsidRDefault="003F7120" w:rsidP="003F7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FB7E5B6" w:rsidR="003F7120" w:rsidRPr="00BB0E49"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24F">
                    <w:rPr>
                      <w:rFonts w:ascii="ＭＳ 明朝" w:eastAsia="ＭＳ 明朝" w:hAnsi="ＭＳ 明朝" w:hint="eastAsia"/>
                      <w:sz w:val="24"/>
                      <w:szCs w:val="24"/>
                    </w:rPr>
                    <w:t>上記ホームページの内容は取</w:t>
                  </w:r>
                  <w:r w:rsidRPr="008E424F">
                    <w:rPr>
                      <w:rFonts w:ascii="ＭＳ 明朝" w:eastAsia="ＭＳ 明朝" w:hAnsi="ＭＳ 明朝"/>
                      <w:sz w:val="24"/>
                      <w:szCs w:val="24"/>
                    </w:rPr>
                    <w:t>締役会において承認のうえ公表</w:t>
                  </w:r>
                  <w:r w:rsidRPr="008E424F">
                    <w:rPr>
                      <w:rFonts w:ascii="ＭＳ 明朝" w:eastAsia="ＭＳ 明朝" w:hAnsi="ＭＳ 明朝" w:hint="eastAsia"/>
                      <w:sz w:val="24"/>
                      <w:szCs w:val="24"/>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CCEB81" w14:textId="77777777" w:rsidR="003F7120" w:rsidRPr="003F7120" w:rsidRDefault="003F7120" w:rsidP="003F712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DX</w:t>
                  </w:r>
                  <w:r w:rsidRPr="003F7120">
                    <w:rPr>
                      <w:rFonts w:ascii="ＭＳ 明朝" w:eastAsia="ＭＳ 明朝" w:hAnsi="ＭＳ 明朝" w:cs="ＭＳ 明朝" w:hint="eastAsia"/>
                      <w:spacing w:val="6"/>
                      <w:kern w:val="0"/>
                      <w:szCs w:val="21"/>
                    </w:rPr>
                    <w:t>推進体制の構築</w:t>
                  </w:r>
                </w:p>
                <w:p w14:paraId="437370DB" w14:textId="77777777" w:rsidR="003F7120" w:rsidRPr="003F7120" w:rsidRDefault="003F7120" w:rsidP="003F712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DX推進における組織体制</w:t>
                  </w:r>
                </w:p>
                <w:p w14:paraId="62157497" w14:textId="7AB491DD" w:rsidR="00971AB3" w:rsidRPr="00BB0E49" w:rsidRDefault="003F7120" w:rsidP="00234EC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DX推進に必要なITシステム環境</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F3EA7F5" w14:textId="4263EACC" w:rsidR="00E07BC4" w:rsidRDefault="00E07BC4" w:rsidP="00E07BC4">
                  <w:pPr>
                    <w:numPr>
                      <w:ilvl w:val="0"/>
                      <w:numId w:val="5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1207A35B" w14:textId="53F9BFC4" w:rsidR="00971AB3" w:rsidRPr="00BB0E49" w:rsidRDefault="003F7120" w:rsidP="00E07BC4">
                  <w:pPr>
                    <w:numPr>
                      <w:ilvl w:val="0"/>
                      <w:numId w:val="5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9</w:t>
                  </w:r>
                  <w:r w:rsidR="00971AB3" w:rsidRPr="00BB0E49">
                    <w:rPr>
                      <w:rFonts w:ascii="ＭＳ 明朝" w:eastAsia="ＭＳ 明朝" w:hAnsi="ＭＳ 明朝" w:cs="ＭＳ 明朝" w:hint="eastAsia"/>
                      <w:spacing w:val="6"/>
                      <w:kern w:val="0"/>
                      <w:szCs w:val="21"/>
                    </w:rPr>
                    <w:t>日</w:t>
                  </w:r>
                </w:p>
                <w:p w14:paraId="4A128C8F" w14:textId="478B1E17" w:rsidR="00971AB3" w:rsidRPr="00BB0E49" w:rsidRDefault="00E07BC4" w:rsidP="00E07BC4">
                  <w:pPr>
                    <w:numPr>
                      <w:ilvl w:val="0"/>
                      <w:numId w:val="50"/>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900E04" w14:textId="77777777" w:rsidR="003F7120" w:rsidRPr="003F7120" w:rsidRDefault="003F7120" w:rsidP="003F712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公表方法：当社ホームページに掲載</w:t>
                  </w:r>
                </w:p>
                <w:p w14:paraId="207681CD"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公開場所</w:t>
                  </w:r>
                  <w:r w:rsidRPr="003F7120">
                    <w:rPr>
                      <w:rFonts w:ascii="ＭＳ 明朝" w:eastAsia="ＭＳ 明朝" w:hAnsi="ＭＳ 明朝" w:cs="ＭＳ 明朝"/>
                      <w:spacing w:val="6"/>
                      <w:kern w:val="0"/>
                      <w:szCs w:val="21"/>
                    </w:rPr>
                    <w:t xml:space="preserve">: </w:t>
                  </w:r>
                  <w:hyperlink r:id="rId10" w:history="1">
                    <w:r>
                      <w:rPr>
                        <w:rStyle w:val="af6"/>
                        <w:rFonts w:ascii="ＭＳ 明朝" w:eastAsia="ＭＳ 明朝" w:hAnsi="ＭＳ 明朝" w:cs="ＭＳ 明朝"/>
                        <w:spacing w:val="6"/>
                        <w:kern w:val="0"/>
                        <w:szCs w:val="21"/>
                      </w:rPr>
                      <w:t>https://www</w:t>
                    </w:r>
                    <w:r>
                      <w:rPr>
                        <w:rStyle w:val="af6"/>
                        <w:rFonts w:ascii="ＭＳ 明朝" w:eastAsia="ＭＳ 明朝" w:hAnsi="ＭＳ 明朝" w:cs="ＭＳ 明朝"/>
                        <w:spacing w:val="6"/>
                        <w:kern w:val="0"/>
                        <w:szCs w:val="21"/>
                      </w:rPr>
                      <w:t>.</w:t>
                    </w:r>
                    <w:r>
                      <w:rPr>
                        <w:rStyle w:val="af6"/>
                        <w:rFonts w:ascii="ＭＳ 明朝" w:eastAsia="ＭＳ 明朝" w:hAnsi="ＭＳ 明朝" w:cs="ＭＳ 明朝"/>
                        <w:spacing w:val="6"/>
                        <w:kern w:val="0"/>
                        <w:szCs w:val="21"/>
                      </w:rPr>
                      <w:t>dynamis.llc/about-1</w:t>
                    </w:r>
                  </w:hyperlink>
                  <w:r w:rsidRPr="003F7120">
                    <w:rPr>
                      <w:rFonts w:ascii="ＭＳ 明朝" w:eastAsia="ＭＳ 明朝" w:hAnsi="ＭＳ 明朝" w:cs="ＭＳ 明朝"/>
                      <w:spacing w:val="6"/>
                      <w:kern w:val="0"/>
                      <w:szCs w:val="21"/>
                    </w:rPr>
                    <w:t xml:space="preserve">  </w:t>
                  </w:r>
                </w:p>
                <w:p w14:paraId="7D5E60D9"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記載箇所</w:t>
                  </w:r>
                  <w:r w:rsidRPr="003F7120">
                    <w:rPr>
                      <w:rFonts w:ascii="ＭＳ 明朝" w:eastAsia="ＭＳ 明朝" w:hAnsi="ＭＳ 明朝" w:cs="ＭＳ 明朝"/>
                      <w:spacing w:val="6"/>
                      <w:kern w:val="0"/>
                      <w:szCs w:val="21"/>
                    </w:rPr>
                    <w:t>: “DX推進体制の構築</w:t>
                  </w:r>
                </w:p>
                <w:p w14:paraId="28B65AB2" w14:textId="77777777" w:rsidR="003F7120" w:rsidRPr="003F7120" w:rsidRDefault="003F7120" w:rsidP="003F712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公表方法：当社ホームページに掲載</w:t>
                  </w:r>
                </w:p>
                <w:p w14:paraId="76C22DDC"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公開場所</w:t>
                  </w:r>
                  <w:r w:rsidRPr="003F7120">
                    <w:rPr>
                      <w:rFonts w:ascii="ＭＳ 明朝" w:eastAsia="ＭＳ 明朝" w:hAnsi="ＭＳ 明朝" w:cs="ＭＳ 明朝"/>
                      <w:spacing w:val="6"/>
                      <w:kern w:val="0"/>
                      <w:szCs w:val="21"/>
                    </w:rPr>
                    <w:t xml:space="preserve">: </w:t>
                  </w:r>
                  <w:hyperlink r:id="rId11" w:history="1">
                    <w:r>
                      <w:rPr>
                        <w:rStyle w:val="af6"/>
                        <w:rFonts w:ascii="ＭＳ 明朝" w:eastAsia="ＭＳ 明朝" w:hAnsi="ＭＳ 明朝" w:cs="ＭＳ 明朝"/>
                        <w:spacing w:val="6"/>
                        <w:kern w:val="0"/>
                        <w:szCs w:val="21"/>
                      </w:rPr>
                      <w:t>https:</w:t>
                    </w:r>
                    <w:r>
                      <w:rPr>
                        <w:rStyle w:val="af6"/>
                        <w:rFonts w:ascii="ＭＳ 明朝" w:eastAsia="ＭＳ 明朝" w:hAnsi="ＭＳ 明朝" w:cs="ＭＳ 明朝"/>
                        <w:spacing w:val="6"/>
                        <w:kern w:val="0"/>
                        <w:szCs w:val="21"/>
                      </w:rPr>
                      <w:t>/</w:t>
                    </w:r>
                    <w:r>
                      <w:rPr>
                        <w:rStyle w:val="af6"/>
                        <w:rFonts w:ascii="ＭＳ 明朝" w:eastAsia="ＭＳ 明朝" w:hAnsi="ＭＳ 明朝" w:cs="ＭＳ 明朝"/>
                        <w:spacing w:val="6"/>
                        <w:kern w:val="0"/>
                        <w:szCs w:val="21"/>
                      </w:rPr>
                      <w:t>/www.dynamis.llc/about-2</w:t>
                    </w:r>
                  </w:hyperlink>
                  <w:r w:rsidRPr="003F7120">
                    <w:rPr>
                      <w:rFonts w:ascii="ＭＳ 明朝" w:eastAsia="ＭＳ 明朝" w:hAnsi="ＭＳ 明朝" w:cs="ＭＳ 明朝"/>
                      <w:spacing w:val="6"/>
                      <w:kern w:val="0"/>
                      <w:szCs w:val="21"/>
                    </w:rPr>
                    <w:t xml:space="preserve">   </w:t>
                  </w:r>
                </w:p>
                <w:p w14:paraId="126650E7"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記載箇所</w:t>
                  </w:r>
                  <w:r w:rsidRPr="003F7120">
                    <w:rPr>
                      <w:rFonts w:ascii="ＭＳ 明朝" w:eastAsia="ＭＳ 明朝" w:hAnsi="ＭＳ 明朝" w:cs="ＭＳ 明朝"/>
                      <w:spacing w:val="6"/>
                      <w:kern w:val="0"/>
                      <w:szCs w:val="21"/>
                    </w:rPr>
                    <w:t>: “DX推進における組織体制</w:t>
                  </w:r>
                </w:p>
                <w:p w14:paraId="7A3A6AAE" w14:textId="77777777" w:rsidR="003F7120" w:rsidRPr="003F7120" w:rsidRDefault="003F7120" w:rsidP="003F712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公表方法：当社ホームページに掲載</w:t>
                  </w:r>
                </w:p>
                <w:p w14:paraId="2E1BA154"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公開場所</w:t>
                  </w:r>
                  <w:r w:rsidRPr="003F7120">
                    <w:rPr>
                      <w:rFonts w:ascii="ＭＳ 明朝" w:eastAsia="ＭＳ 明朝" w:hAnsi="ＭＳ 明朝" w:cs="ＭＳ 明朝"/>
                      <w:spacing w:val="6"/>
                      <w:kern w:val="0"/>
                      <w:szCs w:val="21"/>
                    </w:rPr>
                    <w:t xml:space="preserve">: </w:t>
                  </w:r>
                  <w:hyperlink r:id="rId12" w:history="1">
                    <w:r>
                      <w:rPr>
                        <w:rStyle w:val="af6"/>
                        <w:rFonts w:ascii="ＭＳ 明朝" w:eastAsia="ＭＳ 明朝" w:hAnsi="ＭＳ 明朝" w:cs="ＭＳ 明朝"/>
                        <w:spacing w:val="6"/>
                        <w:kern w:val="0"/>
                        <w:szCs w:val="21"/>
                      </w:rPr>
                      <w:t>https://www.dynamis.llc/about-2-1</w:t>
                    </w:r>
                  </w:hyperlink>
                  <w:r w:rsidRPr="003F7120">
                    <w:rPr>
                      <w:rFonts w:ascii="ＭＳ 明朝" w:eastAsia="ＭＳ 明朝" w:hAnsi="ＭＳ 明朝" w:cs="ＭＳ 明朝"/>
                      <w:spacing w:val="6"/>
                      <w:kern w:val="0"/>
                      <w:szCs w:val="21"/>
                    </w:rPr>
                    <w:t xml:space="preserve">    </w:t>
                  </w:r>
                </w:p>
                <w:p w14:paraId="3027F4A4" w14:textId="16C00E78" w:rsidR="00971AB3" w:rsidRPr="003F7120" w:rsidRDefault="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hint="eastAsia"/>
                      <w:spacing w:val="6"/>
                      <w:kern w:val="0"/>
                      <w:szCs w:val="21"/>
                    </w:rPr>
                    <w:t>記載箇所</w:t>
                  </w:r>
                  <w:r w:rsidRPr="003F7120">
                    <w:rPr>
                      <w:rFonts w:ascii="ＭＳ 明朝" w:eastAsia="ＭＳ 明朝" w:hAnsi="ＭＳ 明朝" w:cs="ＭＳ 明朝"/>
                      <w:spacing w:val="6"/>
                      <w:kern w:val="0"/>
                      <w:szCs w:val="21"/>
                    </w:rPr>
                    <w:t>: “DX推進に必要なITシステム環境”</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01675E"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DX推進体制の構成要素</w:t>
                  </w:r>
                </w:p>
                <w:p w14:paraId="57E75F42" w14:textId="77777777" w:rsidR="003F7120" w:rsidRPr="003F7120" w:rsidRDefault="003F7120" w:rsidP="003F712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データ収集・蓄積基盤の構築</w:t>
                  </w:r>
                </w:p>
                <w:p w14:paraId="0BD1967A" w14:textId="4247AE36" w:rsidR="003F7120" w:rsidRPr="003F7120" w:rsidRDefault="003F7120" w:rsidP="00717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方策： </w:t>
                  </w:r>
                </w:p>
                <w:p w14:paraId="308B0ABD" w14:textId="77777777" w:rsidR="0071747D" w:rsidRDefault="0071747D" w:rsidP="0025558A">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自社および顧客の業務プロセスから生成されるデータを、クラウドストレージ＋データベースに統合。</w:t>
                  </w:r>
                </w:p>
                <w:p w14:paraId="3D966CE0" w14:textId="0B026BB0" w:rsidR="0071747D" w:rsidRPr="003F7120" w:rsidRDefault="003F7120" w:rsidP="0025558A">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クライアント案件において、業務データ・操作ログ・エラーログ等をNDJSON形式で構造化・保存。</w:t>
                  </w:r>
                </w:p>
                <w:p w14:paraId="7B26A259"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目的： </w:t>
                  </w:r>
                </w:p>
                <w:p w14:paraId="142F2E24" w14:textId="77777777" w:rsidR="003F7120" w:rsidRPr="003F7120" w:rsidRDefault="003F7120" w:rsidP="0025558A">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業務効率の分析、サービス改善、AIモデルの学習データとして活用。</w:t>
                  </w:r>
                </w:p>
                <w:p w14:paraId="7109E495" w14:textId="77777777" w:rsidR="003F7120" w:rsidRPr="003F7120" w:rsidRDefault="003F7120" w:rsidP="0025558A">
                  <w:pPr>
                    <w:numPr>
                      <w:ilvl w:val="0"/>
                      <w:numId w:val="4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顧客との業務改善提案における定量的根拠の取得。</w:t>
                  </w:r>
                </w:p>
                <w:p w14:paraId="2393093D" w14:textId="77777777" w:rsidR="003F7120" w:rsidRPr="003F7120" w:rsidRDefault="003F7120" w:rsidP="003F712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データドリブンな業務改善・意思決定</w:t>
                  </w:r>
                </w:p>
                <w:p w14:paraId="5AD62C38"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方策： </w:t>
                  </w:r>
                </w:p>
                <w:p w14:paraId="656B4FFC" w14:textId="77777777" w:rsidR="003F7120" w:rsidRPr="003F7120" w:rsidRDefault="003F7120" w:rsidP="0025558A">
                  <w:pPr>
                    <w:numPr>
                      <w:ilvl w:val="0"/>
                      <w:numId w:val="4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業務プロセスにおけるボトルネックや遅延ポイントをデータ分析（BIツールやPythonによる可視化）により抽出。</w:t>
                  </w:r>
                </w:p>
                <w:p w14:paraId="60E8691C" w14:textId="77777777" w:rsidR="003F7120" w:rsidRPr="003F7120" w:rsidRDefault="003F7120" w:rsidP="0025558A">
                  <w:pPr>
                    <w:numPr>
                      <w:ilvl w:val="0"/>
                      <w:numId w:val="4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lastRenderedPageBreak/>
                    <w:t>プロジェクト進捗、工数、課題などをダッシュボードで見える化し、日次・週次のマネジメントに活用。</w:t>
                  </w:r>
                </w:p>
                <w:p w14:paraId="4F154CF5" w14:textId="77777777" w:rsidR="003F7120" w:rsidRPr="003F7120" w:rsidRDefault="003F7120" w:rsidP="003F7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目的：</w:t>
                  </w:r>
                </w:p>
                <w:p w14:paraId="7F364185" w14:textId="77777777" w:rsidR="003F7120" w:rsidRPr="003F7120" w:rsidRDefault="003F7120" w:rsidP="0025558A">
                  <w:pPr>
                    <w:numPr>
                      <w:ilvl w:val="0"/>
                      <w:numId w:val="4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社内のリモート環境におけるパフォーマンス管理、納期遅延や品質低下のリスク抑制。 </w:t>
                  </w:r>
                </w:p>
                <w:p w14:paraId="3A0AB44A" w14:textId="1844FF30" w:rsidR="00971AB3" w:rsidRPr="001B5EC9" w:rsidRDefault="003F7120" w:rsidP="001B5EC9">
                  <w:pPr>
                    <w:numPr>
                      <w:ilvl w:val="0"/>
                      <w:numId w:val="4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顧客向けにも業務プロセス改善支援</w:t>
                  </w:r>
                  <w:proofErr w:type="gramStart"/>
                  <w:r w:rsidRPr="003F7120">
                    <w:rPr>
                      <w:rFonts w:ascii="ＭＳ 明朝" w:eastAsia="ＭＳ 明朝" w:hAnsi="ＭＳ 明朝" w:cs="ＭＳ 明朝"/>
                      <w:spacing w:val="6"/>
                      <w:kern w:val="0"/>
                      <w:szCs w:val="21"/>
                    </w:rPr>
                    <w:t>を</w:t>
                  </w:r>
                  <w:proofErr w:type="gramEnd"/>
                  <w:r w:rsidRPr="003F7120">
                    <w:rPr>
                      <w:rFonts w:ascii="ＭＳ 明朝" w:eastAsia="ＭＳ 明朝" w:hAnsi="ＭＳ 明朝" w:cs="ＭＳ 明朝"/>
                      <w:spacing w:val="6"/>
                      <w:kern w:val="0"/>
                      <w:szCs w:val="21"/>
                    </w:rPr>
                    <w:t>データ</w:t>
                  </w:r>
                  <w:proofErr w:type="gramStart"/>
                  <w:r w:rsidRPr="003F7120">
                    <w:rPr>
                      <w:rFonts w:ascii="ＭＳ 明朝" w:eastAsia="ＭＳ 明朝" w:hAnsi="ＭＳ 明朝" w:cs="ＭＳ 明朝"/>
                      <w:spacing w:val="6"/>
                      <w:kern w:val="0"/>
                      <w:szCs w:val="21"/>
                    </w:rPr>
                    <w:t>を</w:t>
                  </w:r>
                  <w:proofErr w:type="gramEnd"/>
                  <w:r w:rsidRPr="003F7120">
                    <w:rPr>
                      <w:rFonts w:ascii="ＭＳ 明朝" w:eastAsia="ＭＳ 明朝" w:hAnsi="ＭＳ 明朝" w:cs="ＭＳ 明朝"/>
                      <w:spacing w:val="6"/>
                      <w:kern w:val="0"/>
                      <w:szCs w:val="21"/>
                    </w:rPr>
                    <w:t>根拠に提供。</w:t>
                  </w:r>
                </w:p>
              </w:tc>
            </w:tr>
            <w:tr w:rsidR="009012A3" w:rsidRPr="00BB0E49" w14:paraId="1D308A85" w14:textId="77777777" w:rsidTr="00C76DE9">
              <w:trPr>
                <w:trHeight w:val="697"/>
              </w:trPr>
              <w:tc>
                <w:tcPr>
                  <w:tcW w:w="2600" w:type="dxa"/>
                  <w:shd w:val="clear" w:color="auto" w:fill="auto"/>
                </w:tcPr>
                <w:p w14:paraId="439B47D7" w14:textId="77777777" w:rsidR="009012A3" w:rsidRPr="00BB0E49" w:rsidRDefault="009012A3" w:rsidP="009012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D3D539C" w:rsidR="009012A3" w:rsidRPr="00BB0E49" w:rsidRDefault="009012A3" w:rsidP="009012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24F">
                    <w:rPr>
                      <w:rFonts w:ascii="ＭＳ 明朝" w:eastAsia="ＭＳ 明朝" w:hAnsi="ＭＳ 明朝" w:cs="ＭＳ 明朝" w:hint="eastAsia"/>
                      <w:spacing w:val="6"/>
                      <w:sz w:val="24"/>
                      <w:szCs w:val="24"/>
                    </w:rPr>
                    <w:t>上記ホームページの内容は</w:t>
                  </w:r>
                  <w:r w:rsidRPr="008E424F">
                    <w:rPr>
                      <w:rFonts w:ascii="ＭＳ 明朝" w:eastAsia="ＭＳ 明朝" w:hAnsi="ＭＳ 明朝" w:cs="ＭＳ 明朝"/>
                      <w:spacing w:val="6"/>
                      <w:sz w:val="24"/>
                      <w:szCs w:val="24"/>
                    </w:rPr>
                    <w:t>取締役会において承認のうえ公表</w:t>
                  </w:r>
                  <w:r w:rsidRPr="008E424F">
                    <w:rPr>
                      <w:rFonts w:ascii="ＭＳ 明朝" w:eastAsia="ＭＳ 明朝" w:hAnsi="ＭＳ 明朝" w:cs="ＭＳ 明朝" w:hint="eastAsia"/>
                      <w:spacing w:val="6"/>
                      <w:sz w:val="24"/>
                      <w:szCs w:val="24"/>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F1AC09" w14:textId="77777777" w:rsidR="006530D6" w:rsidRDefault="006530D6" w:rsidP="006530D6">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0D6">
                    <w:rPr>
                      <w:rFonts w:ascii="ＭＳ 明朝" w:eastAsia="ＭＳ 明朝" w:hAnsi="ＭＳ 明朝" w:cs="ＭＳ 明朝"/>
                      <w:spacing w:val="6"/>
                      <w:kern w:val="0"/>
                      <w:szCs w:val="21"/>
                    </w:rPr>
                    <w:t>DX推進体制の構築</w:t>
                  </w:r>
                </w:p>
                <w:p w14:paraId="71E56369" w14:textId="54D05249" w:rsidR="006530D6" w:rsidRPr="006530D6" w:rsidRDefault="006530D6" w:rsidP="006530D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530D6">
                    <w:rPr>
                      <w:rFonts w:ascii="ＭＳ 明朝" w:eastAsia="ＭＳ 明朝" w:hAnsi="ＭＳ 明朝" w:cs="ＭＳ 明朝" w:hint="eastAsia"/>
                      <w:spacing w:val="6"/>
                      <w:kern w:val="0"/>
                      <w:szCs w:val="21"/>
                    </w:rPr>
                    <w:t>記載箇所</w:t>
                  </w:r>
                  <w:r w:rsidRPr="006530D6">
                    <w:rPr>
                      <w:rFonts w:ascii="ＭＳ 明朝" w:eastAsia="ＭＳ 明朝" w:hAnsi="ＭＳ 明朝" w:cs="ＭＳ 明朝"/>
                      <w:spacing w:val="6"/>
                      <w:kern w:val="0"/>
                      <w:szCs w:val="21"/>
                    </w:rPr>
                    <w:t>:</w:t>
                  </w:r>
                  <w:r w:rsidRPr="006530D6">
                    <w:rPr>
                      <w:rFonts w:ascii="ＭＳ 明朝" w:eastAsia="ＭＳ 明朝" w:hAnsi="ＭＳ 明朝" w:cs="ＭＳ 明朝" w:hint="eastAsia"/>
                      <w:spacing w:val="6"/>
                      <w:kern w:val="0"/>
                      <w:szCs w:val="21"/>
                    </w:rPr>
                    <w:t>ページ上部</w:t>
                  </w:r>
                </w:p>
                <w:p w14:paraId="604E5CA7" w14:textId="77777777" w:rsidR="006530D6" w:rsidRDefault="006530D6" w:rsidP="006530D6">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0D6">
                    <w:rPr>
                      <w:rFonts w:ascii="ＭＳ 明朝" w:eastAsia="ＭＳ 明朝" w:hAnsi="ＭＳ 明朝" w:cs="ＭＳ 明朝"/>
                      <w:spacing w:val="6"/>
                      <w:kern w:val="0"/>
                      <w:szCs w:val="21"/>
                    </w:rPr>
                    <w:t>DX推進における組織体制</w:t>
                  </w:r>
                </w:p>
                <w:p w14:paraId="72779C42" w14:textId="4AD173A5" w:rsidR="006530D6" w:rsidRPr="006530D6" w:rsidRDefault="006530D6" w:rsidP="006530D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6530D6">
                    <w:rPr>
                      <w:rFonts w:ascii="ＭＳ 明朝" w:eastAsia="ＭＳ 明朝" w:hAnsi="ＭＳ 明朝" w:cs="ＭＳ 明朝" w:hint="eastAsia"/>
                      <w:spacing w:val="6"/>
                      <w:kern w:val="0"/>
                      <w:szCs w:val="21"/>
                    </w:rPr>
                    <w:t>記載箇所</w:t>
                  </w:r>
                  <w:r w:rsidRPr="006530D6">
                    <w:rPr>
                      <w:rFonts w:ascii="ＭＳ 明朝" w:eastAsia="ＭＳ 明朝" w:hAnsi="ＭＳ 明朝" w:cs="ＭＳ 明朝"/>
                      <w:spacing w:val="6"/>
                      <w:kern w:val="0"/>
                      <w:szCs w:val="21"/>
                    </w:rPr>
                    <w:t>: “DXの推進に必要な人材の育成・確保”</w:t>
                  </w:r>
                </w:p>
                <w:p w14:paraId="127AC581" w14:textId="77777777" w:rsidR="00971AB3" w:rsidRDefault="001B5EC9" w:rsidP="001B5EC9">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0D6">
                    <w:rPr>
                      <w:rFonts w:ascii="ＭＳ 明朝" w:eastAsia="ＭＳ 明朝" w:hAnsi="ＭＳ 明朝" w:cs="ＭＳ 明朝"/>
                      <w:spacing w:val="6"/>
                      <w:kern w:val="0"/>
                      <w:szCs w:val="21"/>
                    </w:rPr>
                    <w:t>DX推進における組織体制</w:t>
                  </w:r>
                </w:p>
                <w:p w14:paraId="01FA6368" w14:textId="034508F5" w:rsidR="001B5EC9" w:rsidRPr="00BB0E49" w:rsidRDefault="001B5EC9" w:rsidP="001B5EC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t>: “</w:t>
                  </w:r>
                  <w:r>
                    <w:rPr>
                      <w:rFonts w:ascii="ＭＳ 明朝" w:eastAsia="ＭＳ 明朝" w:hAnsi="ＭＳ 明朝" w:cs="ＭＳ 明朝" w:hint="eastAsia"/>
                      <w:spacing w:val="6"/>
                      <w:kern w:val="0"/>
                      <w:szCs w:val="21"/>
                    </w:rPr>
                    <w:t>基本方針</w:t>
                  </w:r>
                  <w:r>
                    <w:rPr>
                      <w:rFonts w:ascii="ＭＳ 明朝" w:eastAsia="ＭＳ 明朝" w:hAnsi="ＭＳ 明朝" w:cs="ＭＳ 明朝"/>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254E15" w14:textId="10317D7C" w:rsidR="00E07BC4" w:rsidRPr="005B7A67" w:rsidRDefault="00E07BC4" w:rsidP="00E07BC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t>1.</w:t>
                  </w:r>
                </w:p>
                <w:p w14:paraId="7887BCB9" w14:textId="5297F0FC" w:rsidR="00B3401E" w:rsidRPr="005B7A67" w:rsidRDefault="005B7A67" w:rsidP="00B34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弊社は「IT × AIを活用して、人・組織・地域の潜在的な可能性（＝可能態）を引き出し、それぞれの立場の『願望』を実現する」という企業理念に基づき、以下のDX推進体制を構築します</w:t>
                  </w:r>
                </w:p>
                <w:p w14:paraId="19705839" w14:textId="77777777" w:rsidR="005B7A67" w:rsidRPr="005B7A67" w:rsidRDefault="005B7A67" w:rsidP="00B340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人：</w:t>
                  </w:r>
                </w:p>
                <w:p w14:paraId="05F538E2" w14:textId="77777777" w:rsidR="005B7A67" w:rsidRPr="005B7A67" w:rsidRDefault="005B7A67" w:rsidP="00B3401E">
                  <w:pPr>
                    <w:suppressAutoHyphens/>
                    <w:kinsoku w:val="0"/>
                    <w:overflowPunct w:val="0"/>
                    <w:adjustRightInd w:val="0"/>
                    <w:spacing w:afterLines="50" w:after="120" w:line="238" w:lineRule="exact"/>
                    <w:ind w:left="108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AIとITを活用し、社員が本来持つ能力を最大限に引き出すとともに、多様なライフスタイルに合わせた柔軟な働き方を提供します。</w:t>
                  </w:r>
                </w:p>
                <w:p w14:paraId="2B93F618" w14:textId="77777777" w:rsidR="005B7A67" w:rsidRPr="005B7A67" w:rsidRDefault="005B7A67" w:rsidP="00B340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組織：</w:t>
                  </w:r>
                </w:p>
                <w:p w14:paraId="6654AED7" w14:textId="77777777" w:rsidR="005B7A67" w:rsidRPr="005B7A67" w:rsidRDefault="005B7A67" w:rsidP="00B3401E">
                  <w:pPr>
                    <w:suppressAutoHyphens/>
                    <w:kinsoku w:val="0"/>
                    <w:overflowPunct w:val="0"/>
                    <w:adjustRightInd w:val="0"/>
                    <w:spacing w:afterLines="50" w:after="120" w:line="238" w:lineRule="exact"/>
                    <w:ind w:left="108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業務の可視化・標準化・自動化を推進し、中小企業の人的・技術的課題を根本から解決する自律型組織の実現を目指します。</w:t>
                  </w:r>
                </w:p>
                <w:p w14:paraId="59C449D1" w14:textId="77777777" w:rsidR="005B7A67" w:rsidRPr="005B7A67" w:rsidRDefault="005B7A67" w:rsidP="00B340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地域：</w:t>
                  </w:r>
                </w:p>
                <w:p w14:paraId="5A50BD5A" w14:textId="77777777" w:rsidR="005B7A67" w:rsidRPr="005B7A67" w:rsidRDefault="005B7A67" w:rsidP="00B3401E">
                  <w:pPr>
                    <w:suppressAutoHyphens/>
                    <w:kinsoku w:val="0"/>
                    <w:overflowPunct w:val="0"/>
                    <w:adjustRightInd w:val="0"/>
                    <w:spacing w:afterLines="50" w:after="120" w:line="238" w:lineRule="exact"/>
                    <w:ind w:left="108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地域社会に根差した課題解決型DXを推進し、人材不足や産業課題に対してIT・AIの技術を活用して新たな価値を創出します。</w:t>
                  </w:r>
                </w:p>
                <w:p w14:paraId="51179F24" w14:textId="77777777" w:rsidR="00D16AC9" w:rsidRPr="005B7A67" w:rsidRDefault="00D16AC9" w:rsidP="00B34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218865" w14:textId="77777777" w:rsidR="005B7A67" w:rsidRPr="005B7A67" w:rsidRDefault="005B7A67" w:rsidP="005B7A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DXの取組みを通じて、顧客・社員・地域社会が持つ「こうありたい」という願望の実現を支援する体制とプロダクトを継続的に進化させていきます。</w:t>
                  </w:r>
                </w:p>
                <w:p w14:paraId="2F7A717F" w14:textId="77777777" w:rsidR="005B7A67" w:rsidRPr="005B7A67" w:rsidRDefault="005B7A67" w:rsidP="005B7A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60D0B5" w14:textId="13475D1D" w:rsidR="005B7A67" w:rsidRPr="005B7A67" w:rsidRDefault="00E07BC4" w:rsidP="00E07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p>
                <w:p w14:paraId="283372BE" w14:textId="77777777" w:rsidR="005B7A67" w:rsidRPr="005B7A67" w:rsidRDefault="005B7A67" w:rsidP="00B3401E">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多様な人員の受け入れ：育児・介護など制約を抱える人も自律的に働ける環境を提供。可能態を発揮できる柔軟な働き方を支援します。</w:t>
                  </w:r>
                </w:p>
                <w:p w14:paraId="58C5A555" w14:textId="77777777" w:rsidR="005B7A67" w:rsidRPr="005B7A67" w:rsidRDefault="005B7A67" w:rsidP="00B3401E">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AI・ITのスキルアップ支援：全社員にAI・IT教育プログラムを提供し、業務改革や価値創出に自</w:t>
                  </w:r>
                  <w:r w:rsidRPr="005B7A67">
                    <w:rPr>
                      <w:rFonts w:ascii="ＭＳ 明朝" w:eastAsia="ＭＳ 明朝" w:hAnsi="ＭＳ 明朝" w:cs="ＭＳ 明朝"/>
                      <w:spacing w:val="6"/>
                      <w:kern w:val="0"/>
                      <w:szCs w:val="21"/>
                    </w:rPr>
                    <w:lastRenderedPageBreak/>
                    <w:t>ら取り組めるスキルを醸成します。</w:t>
                  </w:r>
                </w:p>
                <w:p w14:paraId="06089FA1" w14:textId="3164A491" w:rsidR="00971AB3" w:rsidRPr="00BB0E49" w:rsidRDefault="005B7A67" w:rsidP="005B7A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自己実現を支援する人事制度：選択理論心理学をベースに、内発的動機づけにより成長できる評価・報酬・キャリア制度を整備します。</w:t>
                  </w:r>
                </w:p>
                <w:p w14:paraId="4CFEC8A0"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23AD57" w14:textId="77777777" w:rsidR="00E07BC4" w:rsidRDefault="00E07BC4" w:rsidP="00E07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p>
                <w:p w14:paraId="65638C4C" w14:textId="631CF659" w:rsidR="00D16AC9" w:rsidRPr="003F7120" w:rsidRDefault="00D16AC9" w:rsidP="00E07B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DX推進にあたり、以下のような体制を構築します。</w:t>
                  </w:r>
                </w:p>
                <w:p w14:paraId="370A2836" w14:textId="77777777" w:rsidR="00D16AC9" w:rsidRPr="003F7120" w:rsidRDefault="00D16AC9" w:rsidP="00D16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DX推進委員会の設置：</w:t>
                  </w:r>
                </w:p>
                <w:p w14:paraId="1BB568F9" w14:textId="77777777" w:rsidR="00D16AC9" w:rsidRPr="003F7120" w:rsidRDefault="00D16AC9" w:rsidP="00D16AC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経営層直下に設置し、「可能態3.0」の理念に基づき、顧客・社員・地域の願望実現に資するプロジェクトを戦略的に管理します。</w:t>
                  </w:r>
                </w:p>
                <w:p w14:paraId="1988EBA1" w14:textId="77777777" w:rsidR="00D16AC9" w:rsidRPr="003F7120" w:rsidRDefault="00D16AC9" w:rsidP="00D16A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社内横断型DXチーム：</w:t>
                  </w:r>
                </w:p>
                <w:p w14:paraId="13E09312" w14:textId="3F6741FA" w:rsidR="00D16AC9" w:rsidRPr="00D16AC9" w:rsidRDefault="00D16AC9" w:rsidP="00D16AC9">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7120">
                    <w:rPr>
                      <w:rFonts w:ascii="ＭＳ 明朝" w:eastAsia="ＭＳ 明朝" w:hAnsi="ＭＳ 明朝" w:cs="ＭＳ 明朝"/>
                      <w:spacing w:val="6"/>
                      <w:kern w:val="0"/>
                      <w:szCs w:val="21"/>
                    </w:rPr>
                    <w:t>IT・業務・人材・地域支援を担う各部門が連携し、「人・組織・地域」の変革を支える柔軟かつ機動的な組織を設計します。 社外パートナーとの協業体制：顧客、業界団体、地域自治体、大学・研究機関との連携を強化し、共創型の課題解決を実践します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B7A67" w:rsidRPr="00BB0E49" w14:paraId="1543A8AB" w14:textId="77777777" w:rsidTr="00C76DE9">
              <w:trPr>
                <w:trHeight w:val="707"/>
              </w:trPr>
              <w:tc>
                <w:tcPr>
                  <w:tcW w:w="2600" w:type="dxa"/>
                  <w:shd w:val="clear" w:color="auto" w:fill="auto"/>
                </w:tcPr>
                <w:p w14:paraId="61213029" w14:textId="77777777" w:rsidR="005B7A67" w:rsidRPr="00BB0E49" w:rsidRDefault="005B7A67" w:rsidP="005B7A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550F37" w14:textId="77777777" w:rsidR="005B7A67" w:rsidRPr="008E424F" w:rsidRDefault="005B7A67" w:rsidP="005B7A6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 w:val="24"/>
                      <w:szCs w:val="24"/>
                    </w:rPr>
                  </w:pPr>
                  <w:r w:rsidRPr="008E424F">
                    <w:rPr>
                      <w:rFonts w:ascii="ＭＳ 明朝" w:eastAsia="ＭＳ 明朝" w:hAnsi="ＭＳ 明朝" w:cs="ＭＳ 明朝"/>
                      <w:spacing w:val="6"/>
                      <w:sz w:val="24"/>
                      <w:szCs w:val="24"/>
                    </w:rPr>
                    <w:t>DX推進に必要なITシステム環境</w:t>
                  </w:r>
                </w:p>
                <w:p w14:paraId="59866E55" w14:textId="553570F8" w:rsidR="005B7A67" w:rsidRPr="00BB0E49" w:rsidRDefault="005B7A67" w:rsidP="005B7A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24F">
                    <w:rPr>
                      <w:rFonts w:ascii="ＭＳ 明朝" w:eastAsia="ＭＳ 明朝" w:hAnsi="ＭＳ 明朝" w:cs="ＭＳ 明朝" w:hint="eastAsia"/>
                      <w:spacing w:val="6"/>
                      <w:sz w:val="24"/>
                      <w:szCs w:val="24"/>
                    </w:rPr>
                    <w:t>記載箇所</w:t>
                  </w:r>
                  <w:r w:rsidRPr="008E424F">
                    <w:rPr>
                      <w:rFonts w:ascii="ＭＳ 明朝" w:eastAsia="ＭＳ 明朝" w:hAnsi="ＭＳ 明朝" w:cs="ＭＳ 明朝"/>
                      <w:spacing w:val="6"/>
                      <w:sz w:val="24"/>
                      <w:szCs w:val="24"/>
                    </w:rPr>
                    <w:t xml:space="preserve">: </w:t>
                  </w:r>
                  <w:r w:rsidRPr="008E424F">
                    <w:rPr>
                      <w:rFonts w:ascii="ＭＳ 明朝" w:eastAsia="ＭＳ 明朝" w:hAnsi="ＭＳ 明朝" w:cs="ＭＳ 明朝" w:hint="eastAsia"/>
                      <w:spacing w:val="6"/>
                      <w:sz w:val="24"/>
                      <w:szCs w:val="24"/>
                    </w:rPr>
                    <w:t>ページ上部</w:t>
                  </w:r>
                </w:p>
              </w:tc>
            </w:tr>
            <w:tr w:rsidR="005B7A67" w:rsidRPr="00BB0E49" w14:paraId="0572058E" w14:textId="77777777" w:rsidTr="00C76DE9">
              <w:trPr>
                <w:trHeight w:val="697"/>
              </w:trPr>
              <w:tc>
                <w:tcPr>
                  <w:tcW w:w="2600" w:type="dxa"/>
                  <w:shd w:val="clear" w:color="auto" w:fill="auto"/>
                </w:tcPr>
                <w:p w14:paraId="5FAA7047" w14:textId="77777777" w:rsidR="005B7A67" w:rsidRPr="00BB0E49" w:rsidRDefault="005B7A67" w:rsidP="005B7A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F129CAE" w14:textId="3788653C" w:rsidR="005B7A67" w:rsidRPr="005B7A67" w:rsidRDefault="005B7A67" w:rsidP="005B7A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1.ITシステムの全体設計方針</w:t>
                  </w:r>
                </w:p>
                <w:p w14:paraId="0811B23B" w14:textId="77777777" w:rsidR="005B7A67" w:rsidRPr="005B7A67" w:rsidRDefault="005B7A67" w:rsidP="00B34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モジュール型システムの構築：</w:t>
                  </w:r>
                </w:p>
                <w:p w14:paraId="29EF2E05" w14:textId="77777777" w:rsidR="005B7A67" w:rsidRPr="005B7A67" w:rsidRDefault="005B7A67" w:rsidP="00B340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中小企業の多様なニーズに対応するため、顧客の「願望」から要件を引き出し、最適な機能をスピーディに提供できるアーキテクチャを採用。</w:t>
                  </w:r>
                </w:p>
                <w:p w14:paraId="57C52C37" w14:textId="77777777" w:rsidR="005B7A67" w:rsidRPr="005B7A67" w:rsidRDefault="005B7A67" w:rsidP="00B34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自社開発AIモジュールの導入：</w:t>
                  </w:r>
                </w:p>
                <w:p w14:paraId="423E0EE0" w14:textId="77777777" w:rsidR="005B7A67" w:rsidRPr="005B7A67" w:rsidRDefault="005B7A67" w:rsidP="00B340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業務改善や判断支援に特化したAIを導入し、「こうありたい姿」の実現に直接つながるシステム運用を支援します。</w:t>
                  </w:r>
                </w:p>
                <w:p w14:paraId="61CD797F" w14:textId="77777777" w:rsidR="005B7A67" w:rsidRPr="005B7A67" w:rsidRDefault="005B7A67" w:rsidP="00B340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セキュリティ・ガバナンスの強化：</w:t>
                  </w:r>
                </w:p>
                <w:p w14:paraId="22BAD9FA" w14:textId="77777777" w:rsidR="005B7A67" w:rsidRPr="005B7A67" w:rsidRDefault="005B7A67" w:rsidP="00B340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5B7A67">
                    <w:rPr>
                      <w:rFonts w:ascii="ＭＳ 明朝" w:eastAsia="ＭＳ 明朝" w:hAnsi="ＭＳ 明朝" w:cs="ＭＳ 明朝"/>
                      <w:spacing w:val="6"/>
                      <w:kern w:val="0"/>
                      <w:szCs w:val="21"/>
                    </w:rPr>
                    <w:t>サイバーセキュリティガイドラインに準拠したシステム設計と運用体制を構築し、安心してITを活用できる環境を提供します。</w:t>
                  </w:r>
                </w:p>
                <w:p w14:paraId="2FFED1EA" w14:textId="45B868A6" w:rsidR="00B30CD5" w:rsidRDefault="005B7A67" w:rsidP="005B7A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Pr="005B7A67">
                    <w:rPr>
                      <w:rFonts w:ascii="ＭＳ 明朝" w:eastAsia="ＭＳ 明朝" w:hAnsi="ＭＳ 明朝" w:cs="ＭＳ 明朝"/>
                      <w:spacing w:val="6"/>
                      <w:kern w:val="0"/>
                      <w:szCs w:val="21"/>
                    </w:rPr>
                    <w:t>技術・アーキテクチャの具体方針</w:t>
                  </w:r>
                </w:p>
                <w:p w14:paraId="78EB12A4" w14:textId="77777777" w:rsidR="00205D42" w:rsidRPr="00205D42" w:rsidRDefault="00205D42"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ログ・監視</w:t>
                  </w:r>
                </w:p>
                <w:p w14:paraId="6D370B0C" w14:textId="77777777" w:rsidR="00B30CD5"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Sentry</w:t>
                  </w:r>
                </w:p>
                <w:p w14:paraId="73AFB3BB" w14:textId="77777777" w:rsidR="00B30CD5"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Datadog</w:t>
                  </w:r>
                </w:p>
                <w:p w14:paraId="368F0E30" w14:textId="77777777" w:rsidR="00205D42"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Firebase Analytics</w:t>
                  </w:r>
                </w:p>
                <w:p w14:paraId="292007A7" w14:textId="77777777" w:rsidR="00205D42" w:rsidRPr="00205D42" w:rsidRDefault="00B30CD5"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AI・LLM</w:t>
                  </w:r>
                </w:p>
                <w:p w14:paraId="4CD25EB2" w14:textId="77777777" w:rsidR="00B30CD5"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OpenAI API</w:t>
                  </w:r>
                  <w:r>
                    <w:rPr>
                      <w:rFonts w:ascii="ＭＳ 明朝" w:eastAsia="ＭＳ 明朝" w:hAnsi="ＭＳ 明朝" w:cs="ＭＳ 明朝"/>
                      <w:spacing w:val="6"/>
                      <w:kern w:val="0"/>
                      <w:szCs w:val="21"/>
                    </w:rPr>
                    <w:t xml:space="preserve"> </w:t>
                  </w:r>
                </w:p>
                <w:p w14:paraId="3D87A203" w14:textId="77777777" w:rsidR="00B30CD5"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05D42">
                    <w:rPr>
                      <w:rFonts w:ascii="ＭＳ 明朝" w:eastAsia="ＭＳ 明朝" w:hAnsi="ＭＳ 明朝" w:cs="ＭＳ 明朝"/>
                      <w:spacing w:val="6"/>
                      <w:kern w:val="0"/>
                      <w:szCs w:val="21"/>
                    </w:rPr>
                    <w:t>LangChain</w:t>
                  </w:r>
                  <w:proofErr w:type="spellEnd"/>
                </w:p>
                <w:p w14:paraId="175F34A5" w14:textId="77777777" w:rsidR="00205D42"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 xml:space="preserve">Python + </w:t>
                  </w:r>
                  <w:proofErr w:type="spellStart"/>
                  <w:r w:rsidRPr="00205D42">
                    <w:rPr>
                      <w:rFonts w:ascii="ＭＳ 明朝" w:eastAsia="ＭＳ 明朝" w:hAnsi="ＭＳ 明朝" w:cs="ＭＳ 明朝"/>
                      <w:spacing w:val="6"/>
                      <w:kern w:val="0"/>
                      <w:szCs w:val="21"/>
                    </w:rPr>
                    <w:t>FastAPI</w:t>
                  </w:r>
                  <w:proofErr w:type="spellEnd"/>
                </w:p>
                <w:p w14:paraId="3A735278" w14:textId="77777777" w:rsidR="00205D42" w:rsidRPr="00205D42" w:rsidRDefault="00B30CD5"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可視化・BI</w:t>
                  </w:r>
                  <w:r w:rsidRPr="00BE0A45">
                    <w:rPr>
                      <w:rFonts w:ascii="ＭＳ 明朝" w:eastAsia="ＭＳ 明朝" w:hAnsi="ＭＳ 明朝" w:cs="ＭＳ 明朝"/>
                      <w:spacing w:val="6"/>
                      <w:kern w:val="0"/>
                      <w:szCs w:val="21"/>
                    </w:rPr>
                    <w:t xml:space="preserve"> </w:t>
                  </w:r>
                </w:p>
                <w:p w14:paraId="752F85BB" w14:textId="77777777" w:rsidR="00B30CD5"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05D42">
                    <w:rPr>
                      <w:rFonts w:ascii="ＭＳ 明朝" w:eastAsia="ＭＳ 明朝" w:hAnsi="ＭＳ 明朝" w:cs="ＭＳ 明朝"/>
                      <w:spacing w:val="6"/>
                      <w:kern w:val="0"/>
                      <w:szCs w:val="21"/>
                    </w:rPr>
                    <w:t>Metabase</w:t>
                  </w:r>
                  <w:proofErr w:type="spellEnd"/>
                </w:p>
                <w:p w14:paraId="3B2A435B" w14:textId="77777777" w:rsidR="00B30CD5" w:rsidRPr="002C3B93"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C3B93">
                    <w:rPr>
                      <w:rFonts w:ascii="ＭＳ 明朝" w:eastAsia="ＭＳ 明朝" w:hAnsi="ＭＳ 明朝" w:cs="ＭＳ 明朝"/>
                      <w:spacing w:val="6"/>
                      <w:kern w:val="0"/>
                      <w:szCs w:val="21"/>
                    </w:rPr>
                    <w:t>Redash</w:t>
                  </w:r>
                  <w:proofErr w:type="spellEnd"/>
                </w:p>
                <w:p w14:paraId="5F66CD9A" w14:textId="77777777" w:rsidR="00205D42"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lastRenderedPageBreak/>
                    <w:t>Looker Studio</w:t>
                  </w:r>
                </w:p>
                <w:p w14:paraId="05EA7B18" w14:textId="77777777" w:rsidR="00205D42" w:rsidRPr="00205D42" w:rsidRDefault="00205D42"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データ基盤</w:t>
                  </w:r>
                </w:p>
                <w:p w14:paraId="0F80FBA6" w14:textId="77777777" w:rsidR="00B30CD5"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PostgreSQL</w:t>
                  </w:r>
                </w:p>
                <w:p w14:paraId="6242BE0F" w14:textId="77777777" w:rsidR="00B30CD5" w:rsidRPr="002C3B93"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C3B93">
                    <w:rPr>
                      <w:rFonts w:ascii="ＭＳ 明朝" w:eastAsia="ＭＳ 明朝" w:hAnsi="ＭＳ 明朝" w:cs="ＭＳ 明朝"/>
                      <w:spacing w:val="6"/>
                      <w:kern w:val="0"/>
                      <w:szCs w:val="21"/>
                    </w:rPr>
                    <w:t>Supabase</w:t>
                  </w:r>
                  <w:proofErr w:type="spellEnd"/>
                </w:p>
                <w:p w14:paraId="35822C7A" w14:textId="77777777" w:rsidR="00205D42"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 xml:space="preserve">Google </w:t>
                  </w:r>
                  <w:proofErr w:type="spellStart"/>
                  <w:r w:rsidRPr="00205D42">
                    <w:rPr>
                      <w:rFonts w:ascii="ＭＳ 明朝" w:eastAsia="ＭＳ 明朝" w:hAnsi="ＭＳ 明朝" w:cs="ＭＳ 明朝"/>
                      <w:spacing w:val="6"/>
                      <w:kern w:val="0"/>
                      <w:szCs w:val="21"/>
                    </w:rPr>
                    <w:t>BigQuery</w:t>
                  </w:r>
                  <w:proofErr w:type="spellEnd"/>
                </w:p>
                <w:p w14:paraId="5DF114CB" w14:textId="77777777" w:rsidR="00205D42" w:rsidRPr="00205D42" w:rsidRDefault="00B30CD5"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フロントエンド</w:t>
                  </w:r>
                </w:p>
                <w:p w14:paraId="04B78CBC" w14:textId="77777777" w:rsidR="00B30CD5"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Vue.js</w:t>
                  </w:r>
                </w:p>
                <w:p w14:paraId="109ECBBC" w14:textId="77777777" w:rsidR="00205D42"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Nuxt.js</w:t>
                  </w:r>
                </w:p>
                <w:p w14:paraId="36FAB10E" w14:textId="77777777" w:rsidR="00205D42" w:rsidRPr="00205D42" w:rsidRDefault="00205D42"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バックエンド</w:t>
                  </w:r>
                </w:p>
                <w:p w14:paraId="4A67440C" w14:textId="77777777" w:rsidR="00B30CD5"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Laravel（PHP）</w:t>
                  </w:r>
                </w:p>
                <w:p w14:paraId="76AA51A7" w14:textId="77777777" w:rsidR="00205D42" w:rsidRPr="00205D42"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Node.js</w:t>
                  </w:r>
                </w:p>
                <w:p w14:paraId="7F0B76F0" w14:textId="77777777" w:rsidR="00B30CD5" w:rsidRPr="00205D42" w:rsidRDefault="00B30CD5" w:rsidP="00B30CD5">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インフラ</w:t>
                  </w:r>
                </w:p>
                <w:p w14:paraId="75DEDE61" w14:textId="77777777" w:rsidR="00B30CD5"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05D42">
                    <w:rPr>
                      <w:rFonts w:ascii="ＭＳ 明朝" w:eastAsia="ＭＳ 明朝" w:hAnsi="ＭＳ 明朝" w:cs="ＭＳ 明朝"/>
                      <w:spacing w:val="6"/>
                      <w:kern w:val="0"/>
                      <w:szCs w:val="21"/>
                    </w:rPr>
                    <w:t>Vercel</w:t>
                  </w:r>
                  <w:proofErr w:type="spellEnd"/>
                </w:p>
                <w:p w14:paraId="569E975C" w14:textId="77777777" w:rsidR="00B30CD5"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AWS (S3, EC2, RDS等)</w:t>
                  </w:r>
                </w:p>
                <w:p w14:paraId="704796D3" w14:textId="26AD7911" w:rsidR="005B7A67" w:rsidRPr="00B30CD5" w:rsidRDefault="00B30CD5" w:rsidP="00B30CD5">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5D42">
                    <w:rPr>
                      <w:rFonts w:ascii="ＭＳ 明朝" w:eastAsia="ＭＳ 明朝" w:hAnsi="ＭＳ 明朝" w:cs="ＭＳ 明朝"/>
                      <w:spacing w:val="6"/>
                      <w:kern w:val="0"/>
                      <w:szCs w:val="21"/>
                    </w:rPr>
                    <w:t>Firebase</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1187" w:rsidRPr="00BB0E49" w14:paraId="256C562E" w14:textId="77777777" w:rsidTr="00C76DE9">
              <w:trPr>
                <w:trHeight w:val="707"/>
              </w:trPr>
              <w:tc>
                <w:tcPr>
                  <w:tcW w:w="2600" w:type="dxa"/>
                  <w:shd w:val="clear" w:color="auto" w:fill="auto"/>
                </w:tcPr>
                <w:p w14:paraId="22BE74D2" w14:textId="77777777" w:rsidR="00CC1187" w:rsidRPr="00BB0E49" w:rsidRDefault="00CC1187" w:rsidP="00CC11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CA444F3" w:rsidR="00CC1187" w:rsidRPr="00BB0E49"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24F">
                    <w:rPr>
                      <w:rFonts w:ascii="ＭＳ 明朝" w:eastAsia="ＭＳ 明朝" w:hAnsi="ＭＳ 明朝" w:cs="ＭＳ 明朝"/>
                      <w:spacing w:val="6"/>
                      <w:sz w:val="24"/>
                      <w:szCs w:val="24"/>
                    </w:rPr>
                    <w:t>DX推進体制の構築</w:t>
                  </w:r>
                </w:p>
              </w:tc>
            </w:tr>
            <w:tr w:rsidR="00CC1187" w:rsidRPr="00BB0E49" w14:paraId="23EC4F1D" w14:textId="77777777" w:rsidTr="00C76DE9">
              <w:trPr>
                <w:trHeight w:val="697"/>
              </w:trPr>
              <w:tc>
                <w:tcPr>
                  <w:tcW w:w="2600" w:type="dxa"/>
                  <w:shd w:val="clear" w:color="auto" w:fill="auto"/>
                </w:tcPr>
                <w:p w14:paraId="4832FB5A" w14:textId="77777777" w:rsidR="00CC1187" w:rsidRPr="00BB0E49" w:rsidRDefault="00CC1187" w:rsidP="00CC11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0467AA5" w:rsidR="00CC1187" w:rsidRPr="00BB0E49"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741D5254" w14:textId="77777777" w:rsidR="00CC1187" w:rsidRPr="00BB0E49"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C1187" w:rsidRPr="00BB0E49" w14:paraId="2C939934" w14:textId="77777777" w:rsidTr="00C76DE9">
              <w:trPr>
                <w:trHeight w:val="707"/>
              </w:trPr>
              <w:tc>
                <w:tcPr>
                  <w:tcW w:w="2600" w:type="dxa"/>
                  <w:shd w:val="clear" w:color="auto" w:fill="auto"/>
                </w:tcPr>
                <w:p w14:paraId="3BA3C2E8" w14:textId="77777777" w:rsidR="00CC1187" w:rsidRPr="00BB0E49" w:rsidRDefault="00CC1187" w:rsidP="00CC11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F22C58"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hint="eastAsia"/>
                      <w:spacing w:val="6"/>
                      <w:kern w:val="0"/>
                      <w:szCs w:val="21"/>
                    </w:rPr>
                    <w:t>公表方法：当社ホームページに掲載</w:t>
                  </w:r>
                </w:p>
                <w:p w14:paraId="569BF339"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hint="eastAsia"/>
                      <w:spacing w:val="6"/>
                      <w:kern w:val="0"/>
                      <w:szCs w:val="21"/>
                    </w:rPr>
                    <w:t>公開場所</w:t>
                  </w:r>
                  <w:r w:rsidRPr="00CC1187">
                    <w:rPr>
                      <w:rFonts w:ascii="ＭＳ 明朝" w:eastAsia="ＭＳ 明朝" w:hAnsi="ＭＳ 明朝" w:cs="ＭＳ 明朝"/>
                      <w:spacing w:val="6"/>
                      <w:kern w:val="0"/>
                      <w:szCs w:val="21"/>
                    </w:rPr>
                    <w:t xml:space="preserve">: </w:t>
                  </w:r>
                  <w:hyperlink r:id="rId13" w:history="1">
                    <w:r>
                      <w:rPr>
                        <w:rStyle w:val="af6"/>
                        <w:rFonts w:ascii="ＭＳ 明朝" w:eastAsia="ＭＳ 明朝" w:hAnsi="ＭＳ 明朝" w:cs="ＭＳ 明朝"/>
                        <w:spacing w:val="6"/>
                        <w:kern w:val="0"/>
                        <w:szCs w:val="21"/>
                      </w:rPr>
                      <w:t>https://www.dynamis.llc/about-1</w:t>
                    </w:r>
                  </w:hyperlink>
                  <w:r w:rsidRPr="00CC1187">
                    <w:rPr>
                      <w:rFonts w:ascii="ＭＳ 明朝" w:eastAsia="ＭＳ 明朝" w:hAnsi="ＭＳ 明朝" w:cs="ＭＳ 明朝"/>
                      <w:spacing w:val="6"/>
                      <w:kern w:val="0"/>
                      <w:szCs w:val="21"/>
                    </w:rPr>
                    <w:t xml:space="preserve">  </w:t>
                  </w:r>
                </w:p>
                <w:p w14:paraId="05F53F8C" w14:textId="3143A639" w:rsidR="00CC1187" w:rsidRPr="00BB0E49"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hint="eastAsia"/>
                      <w:spacing w:val="6"/>
                      <w:kern w:val="0"/>
                      <w:szCs w:val="21"/>
                    </w:rPr>
                    <w:t>記載箇所</w:t>
                  </w:r>
                  <w:r w:rsidRPr="00CC1187">
                    <w:rPr>
                      <w:rFonts w:ascii="ＭＳ 明朝" w:eastAsia="ＭＳ 明朝" w:hAnsi="ＭＳ 明朝" w:cs="ＭＳ 明朝"/>
                      <w:spacing w:val="6"/>
                      <w:kern w:val="0"/>
                      <w:szCs w:val="21"/>
                    </w:rPr>
                    <w:t>: “DX推進体制の成果指標</w:t>
                  </w:r>
                </w:p>
              </w:tc>
            </w:tr>
            <w:tr w:rsidR="00CC1187" w:rsidRPr="00BB0E49" w14:paraId="01FFE5A8" w14:textId="77777777" w:rsidTr="00C76DE9">
              <w:trPr>
                <w:trHeight w:val="697"/>
              </w:trPr>
              <w:tc>
                <w:tcPr>
                  <w:tcW w:w="2600" w:type="dxa"/>
                  <w:shd w:val="clear" w:color="auto" w:fill="auto"/>
                </w:tcPr>
                <w:p w14:paraId="35693456" w14:textId="77777777" w:rsidR="00CC1187" w:rsidRPr="00BB0E49" w:rsidRDefault="00CC1187" w:rsidP="00CC11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933347"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DX推進体制を構築するにあたり、以下の成果指標を設定します。​​</w:t>
                  </w:r>
                </w:p>
                <w:p w14:paraId="08231725" w14:textId="77777777" w:rsidR="00CC1187" w:rsidRPr="00CC1187" w:rsidRDefault="00CC1187" w:rsidP="00A27CB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社員研修受講率</w:t>
                  </w:r>
                </w:p>
                <w:p w14:paraId="453B8C94" w14:textId="77777777" w:rsidR="00CC1187" w:rsidRPr="00CC1187" w:rsidRDefault="00CC1187" w:rsidP="00A27CB3">
                  <w:pPr>
                    <w:suppressAutoHyphens/>
                    <w:kinsoku w:val="0"/>
                    <w:overflowPunct w:val="0"/>
                    <w:adjustRightInd w:val="0"/>
                    <w:spacing w:afterLines="50" w:after="120" w:line="238" w:lineRule="exact"/>
                    <w:ind w:left="1080"/>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全社員年2回以上</w:t>
                  </w:r>
                </w:p>
                <w:p w14:paraId="188CF511" w14:textId="77777777" w:rsidR="00CC1187" w:rsidRPr="00CC1187" w:rsidRDefault="00CC1187" w:rsidP="00A27CB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業務可視化率</w:t>
                  </w:r>
                </w:p>
                <w:p w14:paraId="72A244D8" w14:textId="77777777" w:rsidR="00CC1187" w:rsidRPr="00CC1187" w:rsidRDefault="00CC1187" w:rsidP="00A27CB3">
                  <w:pPr>
                    <w:suppressAutoHyphens/>
                    <w:kinsoku w:val="0"/>
                    <w:overflowPunct w:val="0"/>
                    <w:adjustRightInd w:val="0"/>
                    <w:spacing w:afterLines="50" w:after="120" w:line="238" w:lineRule="exact"/>
                    <w:ind w:left="1080"/>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作業記録・進捗の可視化100%</w:t>
                  </w:r>
                </w:p>
                <w:p w14:paraId="56381119" w14:textId="77777777" w:rsidR="00CC1187" w:rsidRPr="00CC1187" w:rsidRDefault="00CC1187" w:rsidP="00A27CB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ツール導入数</w:t>
                  </w:r>
                </w:p>
                <w:p w14:paraId="3FF4C4DF" w14:textId="77777777" w:rsidR="00CC1187" w:rsidRPr="00CC1187" w:rsidRDefault="00CC1187" w:rsidP="00A27CB3">
                  <w:pPr>
                    <w:suppressAutoHyphens/>
                    <w:kinsoku w:val="0"/>
                    <w:overflowPunct w:val="0"/>
                    <w:adjustRightInd w:val="0"/>
                    <w:spacing w:afterLines="50" w:after="120" w:line="238" w:lineRule="exact"/>
                    <w:ind w:left="1080"/>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社内3件／顧客向け2件以上/年</w:t>
                  </w:r>
                </w:p>
                <w:p w14:paraId="200995EB" w14:textId="77777777" w:rsid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28E8D3" w14:textId="77777777" w:rsidR="00CC1187" w:rsidRPr="00CC1187" w:rsidRDefault="00CC1187" w:rsidP="00CC1187">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指標は半年ごとに見直しを行い、フェーズや課題に応じて指標や目標値を柔軟に調整します。</w:t>
                  </w:r>
                </w:p>
                <w:p w14:paraId="2AC92792" w14:textId="4547A2EE" w:rsidR="00CC1187" w:rsidRPr="00CC1187" w:rsidRDefault="00CC1187" w:rsidP="00CC1187">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経営層向けダッシュボードを作成し、四半期ごとに進捗をレビューし、アクションプランの更新につなげます。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6AA001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C1187">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CC1187">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月　　</w:t>
                  </w:r>
                  <w:r w:rsidR="00CC1187">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D9C6D94"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hint="eastAsia"/>
                      <w:spacing w:val="6"/>
                      <w:kern w:val="0"/>
                      <w:szCs w:val="21"/>
                    </w:rPr>
                    <w:t>発信方法：当社ホームページに掲載</w:t>
                  </w:r>
                </w:p>
                <w:p w14:paraId="65249703"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hint="eastAsia"/>
                      <w:spacing w:val="6"/>
                      <w:kern w:val="0"/>
                      <w:szCs w:val="21"/>
                    </w:rPr>
                    <w:t>発信場所</w:t>
                  </w:r>
                  <w:r w:rsidRPr="00CC1187">
                    <w:rPr>
                      <w:rFonts w:ascii="ＭＳ 明朝" w:eastAsia="ＭＳ 明朝" w:hAnsi="ＭＳ 明朝" w:cs="ＭＳ 明朝"/>
                      <w:spacing w:val="6"/>
                      <w:kern w:val="0"/>
                      <w:szCs w:val="21"/>
                    </w:rPr>
                    <w:t xml:space="preserve">: </w:t>
                  </w:r>
                  <w:hyperlink r:id="rId14" w:history="1">
                    <w:r>
                      <w:rPr>
                        <w:rStyle w:val="af6"/>
                        <w:rFonts w:ascii="ＭＳ 明朝" w:eastAsia="ＭＳ 明朝" w:hAnsi="ＭＳ 明朝" w:cs="ＭＳ 明朝"/>
                        <w:spacing w:val="6"/>
                        <w:kern w:val="0"/>
                        <w:szCs w:val="21"/>
                      </w:rPr>
                      <w:t>https://www.dynamis.llc/about-6</w:t>
                    </w:r>
                  </w:hyperlink>
                  <w:r w:rsidRPr="00CC1187">
                    <w:rPr>
                      <w:rFonts w:ascii="ＭＳ 明朝" w:eastAsia="ＭＳ 明朝" w:hAnsi="ＭＳ 明朝" w:cs="ＭＳ 明朝" w:hint="eastAsia"/>
                      <w:spacing w:val="6"/>
                      <w:kern w:val="0"/>
                      <w:szCs w:val="21"/>
                    </w:rPr>
                    <w:t xml:space="preserve">　</w:t>
                  </w:r>
                </w:p>
                <w:p w14:paraId="2FE1D5F0" w14:textId="3D038B08" w:rsidR="00971AB3" w:rsidRPr="00BB0E49" w:rsidRDefault="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hint="eastAsia"/>
                      <w:spacing w:val="6"/>
                      <w:kern w:val="0"/>
                      <w:szCs w:val="21"/>
                    </w:rPr>
                    <w:t>記載箇所</w:t>
                  </w:r>
                  <w:r w:rsidRPr="00CC1187">
                    <w:rPr>
                      <w:rFonts w:ascii="ＭＳ 明朝" w:eastAsia="ＭＳ 明朝" w:hAnsi="ＭＳ 明朝" w:cs="ＭＳ 明朝"/>
                      <w:spacing w:val="6"/>
                      <w:kern w:val="0"/>
                      <w:szCs w:val="21"/>
                    </w:rPr>
                    <w:t>: ”可能態3.0”──DXで人・組織・地域の願望を実現する</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B8812C7"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私たちは今、デジタルトランスフォーメーション（DX）を単なる業務効率化の手段にとどめず、「人・組織・地域が本来持つ可能性＝可能態を最大限に引き出す」ための社会的変革と捉えています。</w:t>
                  </w:r>
                </w:p>
                <w:p w14:paraId="2E455E4C"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 </w:t>
                  </w:r>
                </w:p>
                <w:p w14:paraId="363F42C8"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当社では、創業以来中小企業や地域社会のIT支援に取り組んできましたが、2023年から本格的にDX戦略を策定。2024年には「可能態3.0」という企業理念を掲げ、DXを通じてステークホルダー一人ひとりの「こうありたい」という願望を実現することを目的に、全社的な変革を進めています。 例えば、従来IT活用に慎重だった中小企業に対して、業務にフィットしたAI・ITツールをスモールスタートで導入できる仕組みを構築。また、地域の人材不足問題に対しては、リモートワーク可能なIT研修・副業支援を行うなど、人と地域の関係性を再構築する取組みも始めました。 私たちは、「課題」ではなく「願望」からプロジェクトを始めることを大切にしています。「こうなりたい」「こうしたい」という内発的な動機を出発点に、顧客・社員・地域が自ら動き出せる環境を整えることで、持続可能な価値を生み出せると信じています。 DXの進捗や成果は、定期的に社内外にニュースレターで共有しており、以下のようなKPIも掲げています：</w:t>
                  </w:r>
                </w:p>
                <w:p w14:paraId="33F1BCD6"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 </w:t>
                  </w:r>
                </w:p>
                <w:p w14:paraId="5BE630D6" w14:textId="77777777" w:rsidR="00CC1187" w:rsidRPr="00CC1187" w:rsidRDefault="00CC1187" w:rsidP="00871711">
                  <w:pPr>
                    <w:numPr>
                      <w:ilvl w:val="0"/>
                      <w:numId w:val="4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顧客企業の業務効率改善率：20%以上</w:t>
                  </w:r>
                </w:p>
                <w:p w14:paraId="28EC6C71" w14:textId="77777777" w:rsidR="00CC1187" w:rsidRPr="00CC1187" w:rsidRDefault="00CC1187" w:rsidP="00871711">
                  <w:pPr>
                    <w:numPr>
                      <w:ilvl w:val="0"/>
                      <w:numId w:val="4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社員のIT・AIスキル定着度：80%以上</w:t>
                  </w:r>
                </w:p>
                <w:p w14:paraId="1108F7B5" w14:textId="77777777" w:rsidR="00CC1187" w:rsidRPr="00CC1187" w:rsidRDefault="00CC1187" w:rsidP="00871711">
                  <w:pPr>
                    <w:numPr>
                      <w:ilvl w:val="0"/>
                      <w:numId w:val="4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地域連携プロジェクト数：前年比150%</w:t>
                  </w:r>
                </w:p>
                <w:p w14:paraId="20138743"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w:t>
                  </w:r>
                </w:p>
                <w:p w14:paraId="2838EB22"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私たちは、今後も「テクノロジーを、願望の実現のために使う」ことを軸に、経営者として社会に対する責任を果たしてまいります。</w:t>
                  </w:r>
                </w:p>
                <w:p w14:paraId="2AA1505E" w14:textId="77777777" w:rsidR="00CC1187" w:rsidRPr="00CC1187"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w:t>
                  </w:r>
                </w:p>
                <w:p w14:paraId="70E9FABD" w14:textId="0994F7E6" w:rsidR="00971AB3" w:rsidRPr="00BB0E49" w:rsidRDefault="00CC1187" w:rsidP="00CC11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187">
                    <w:rPr>
                      <w:rFonts w:ascii="ＭＳ 明朝" w:eastAsia="ＭＳ 明朝" w:hAnsi="ＭＳ 明朝" w:cs="ＭＳ 明朝"/>
                      <w:spacing w:val="6"/>
                      <w:kern w:val="0"/>
                      <w:szCs w:val="21"/>
                    </w:rPr>
                    <w:t>​代表 土佐雅人</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0B1F90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814A1">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3814A1">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月頃　～　　　</w:t>
                  </w:r>
                  <w:r w:rsidR="003814A1">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3814A1">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月頃</w:t>
                  </w:r>
                </w:p>
                <w:p w14:paraId="6B9CDBB6" w14:textId="77777777" w:rsidR="00971AB3" w:rsidRPr="00CC118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1CF9B311" w:rsidR="00971AB3" w:rsidRPr="003814A1" w:rsidRDefault="003814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4A1">
                    <w:rPr>
                      <w:rFonts w:ascii="ＭＳ 明朝" w:eastAsia="ＭＳ 明朝" w:hAnsi="ＭＳ 明朝" w:cs="ＭＳ 明朝"/>
                      <w:spacing w:val="6"/>
                      <w:kern w:val="0"/>
                      <w:szCs w:val="21"/>
                    </w:rPr>
                    <w:t>「DX推進指標」を用いて</w:t>
                  </w:r>
                  <w:r w:rsidRPr="003814A1">
                    <w:rPr>
                      <w:rFonts w:ascii="ＭＳ 明朝" w:eastAsia="ＭＳ 明朝" w:hAnsi="ＭＳ 明朝" w:cs="ＭＳ 明朝" w:hint="eastAsia"/>
                      <w:spacing w:val="6"/>
                      <w:kern w:val="0"/>
                      <w:szCs w:val="21"/>
                    </w:rPr>
                    <w:t>、代表取締役主導の元</w:t>
                  </w:r>
                  <w:r w:rsidRPr="003814A1">
                    <w:rPr>
                      <w:rFonts w:ascii="ＭＳ 明朝" w:eastAsia="ＭＳ 明朝" w:hAnsi="ＭＳ 明朝" w:cs="ＭＳ 明朝"/>
                      <w:spacing w:val="6"/>
                      <w:kern w:val="0"/>
                      <w:szCs w:val="21"/>
                    </w:rPr>
                    <w:t>課題把握を実施し、IPAの入力サイトより提出済み。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945265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814A1">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3814A1">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月頃　～　</w:t>
                  </w:r>
                  <w:r w:rsidR="003814A1">
                    <w:rPr>
                      <w:rFonts w:ascii="ＭＳ 明朝" w:eastAsia="ＭＳ 明朝" w:hAnsi="ＭＳ 明朝" w:cs="ＭＳ 明朝" w:hint="eastAsia"/>
                      <w:spacing w:val="6"/>
                      <w:kern w:val="0"/>
                      <w:szCs w:val="21"/>
                    </w:rPr>
                    <w:t>継続実施中</w:t>
                  </w:r>
                </w:p>
                <w:p w14:paraId="275E6DC2" w14:textId="77777777" w:rsidR="00971AB3" w:rsidRPr="003814A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1888BB98" w14:textId="286025C6" w:rsidR="00423E23" w:rsidRDefault="003814A1" w:rsidP="003814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4A1">
                    <w:rPr>
                      <w:rFonts w:ascii="ＭＳ 明朝" w:eastAsia="ＭＳ 明朝" w:hAnsi="ＭＳ 明朝" w:cs="ＭＳ 明朝"/>
                      <w:spacing w:val="6"/>
                      <w:kern w:val="0"/>
                      <w:szCs w:val="21"/>
                    </w:rPr>
                    <w:t>サイバーセキュリティに関する対策の方針として「情報 セキュリティ基本方針」を策定し公表している</w:t>
                  </w:r>
                  <w:r w:rsidR="00423E23">
                    <w:rPr>
                      <w:rFonts w:ascii="ＭＳ 明朝" w:eastAsia="ＭＳ 明朝" w:hAnsi="ＭＳ 明朝" w:cs="ＭＳ 明朝" w:hint="eastAsia"/>
                      <w:spacing w:val="6"/>
                      <w:kern w:val="0"/>
                      <w:szCs w:val="21"/>
                    </w:rPr>
                    <w:t>。</w:t>
                  </w:r>
                </w:p>
                <w:p w14:paraId="6BB7BB39" w14:textId="417D2AAD" w:rsidR="00423E23" w:rsidRDefault="00423E23" w:rsidP="003814A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また、</w:t>
                  </w:r>
                  <w:r w:rsidRPr="00423E23">
                    <w:rPr>
                      <w:rFonts w:ascii="ＭＳ 明朝" w:eastAsia="ＭＳ 明朝" w:hAnsi="ＭＳ 明朝" w:cs="ＭＳ 明朝" w:hint="eastAsia"/>
                      <w:spacing w:val="6"/>
                      <w:kern w:val="0"/>
                      <w:szCs w:val="21"/>
                    </w:rPr>
                    <w:t>SECURITY ACTION制度に基づき自己宣言(2つ星)を行ってい</w:t>
                  </w:r>
                  <w:r>
                    <w:rPr>
                      <w:rFonts w:ascii="ＭＳ 明朝" w:eastAsia="ＭＳ 明朝" w:hAnsi="ＭＳ 明朝" w:cs="ＭＳ 明朝" w:hint="eastAsia"/>
                      <w:spacing w:val="6"/>
                      <w:kern w:val="0"/>
                      <w:szCs w:val="21"/>
                    </w:rPr>
                    <w:t>る</w:t>
                  </w:r>
                  <w:r w:rsidRPr="00423E23">
                    <w:rPr>
                      <w:rFonts w:ascii="ＭＳ 明朝" w:eastAsia="ＭＳ 明朝" w:hAnsi="ＭＳ 明朝" w:cs="ＭＳ 明朝" w:hint="eastAsia"/>
                      <w:spacing w:val="6"/>
                      <w:kern w:val="0"/>
                      <w:szCs w:val="21"/>
                    </w:rPr>
                    <w:t>。</w:t>
                  </w:r>
                </w:p>
                <w:p w14:paraId="470934B3" w14:textId="0E20B9E8" w:rsidR="003814A1" w:rsidRPr="003814A1" w:rsidRDefault="003814A1" w:rsidP="003814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14A1">
                    <w:rPr>
                      <w:rFonts w:ascii="ＭＳ 明朝" w:eastAsia="ＭＳ 明朝" w:hAnsi="ＭＳ 明朝" w:cs="ＭＳ 明朝"/>
                      <w:spacing w:val="6"/>
                      <w:kern w:val="0"/>
                      <w:szCs w:val="21"/>
                    </w:rPr>
                    <w:t>(</w:t>
                  </w:r>
                  <w:hyperlink r:id="rId15" w:history="1">
                    <w:r>
                      <w:rPr>
                        <w:rStyle w:val="af6"/>
                        <w:rFonts w:ascii="ＭＳ 明朝" w:eastAsia="ＭＳ 明朝" w:hAnsi="ＭＳ 明朝" w:cs="ＭＳ 明朝"/>
                        <w:spacing w:val="6"/>
                        <w:kern w:val="0"/>
                        <w:szCs w:val="21"/>
                      </w:rPr>
                      <w:t>https://www.dynamis.llc/rule</w:t>
                    </w:r>
                  </w:hyperlink>
                  <w:r w:rsidRPr="003814A1">
                    <w:rPr>
                      <w:rFonts w:ascii="ＭＳ 明朝" w:eastAsia="ＭＳ 明朝" w:hAnsi="ＭＳ 明朝" w:cs="ＭＳ 明朝"/>
                      <w:spacing w:val="6"/>
                      <w:kern w:val="0"/>
                      <w:szCs w:val="21"/>
                    </w:rPr>
                    <w:t>)。</w:t>
                  </w:r>
                </w:p>
                <w:p w14:paraId="0A976824" w14:textId="3B9523A0" w:rsidR="0087199F" w:rsidRPr="00423E23" w:rsidRDefault="003814A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814A1">
                    <w:rPr>
                      <w:rFonts w:ascii="ＭＳ 明朝" w:eastAsia="ＭＳ 明朝" w:hAnsi="ＭＳ 明朝" w:cs="ＭＳ 明朝"/>
                      <w:spacing w:val="6"/>
                      <w:kern w:val="0"/>
                      <w:szCs w:val="21"/>
                    </w:rPr>
                    <w:t>2025年5月に内部監査(チェックリストにより脅威分析)を実施。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D8AF1" w14:textId="77777777" w:rsidR="00886FE2" w:rsidRDefault="00886FE2">
      <w:r>
        <w:separator/>
      </w:r>
    </w:p>
  </w:endnote>
  <w:endnote w:type="continuationSeparator" w:id="0">
    <w:p w14:paraId="6F4F8099" w14:textId="77777777" w:rsidR="00886FE2" w:rsidRDefault="00886FE2">
      <w:r>
        <w:continuationSeparator/>
      </w:r>
    </w:p>
  </w:endnote>
  <w:endnote w:type="continuationNotice" w:id="1">
    <w:p w14:paraId="5FF33090" w14:textId="77777777" w:rsidR="00886FE2" w:rsidRDefault="00886F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ＭＳ Ｐゴシック">
    <w:altName w:val="MS PGothic"/>
    <w:panose1 w:val="020B0600070205080204"/>
    <w:charset w:val="80"/>
    <w:family w:val="swiss"/>
    <w:pitch w:val="variable"/>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明朝体">
    <w:altName w:val="ＭＳ 明朝"/>
    <w:panose1 w:val="020B0604020202020204"/>
    <w:charset w:val="80"/>
    <w:family w:val="roman"/>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C765D" w14:textId="77777777" w:rsidR="00886FE2" w:rsidRDefault="00886FE2">
      <w:r>
        <w:separator/>
      </w:r>
    </w:p>
  </w:footnote>
  <w:footnote w:type="continuationSeparator" w:id="0">
    <w:p w14:paraId="1DE291E3" w14:textId="77777777" w:rsidR="00886FE2" w:rsidRDefault="00886FE2">
      <w:r>
        <w:continuationSeparator/>
      </w:r>
    </w:p>
  </w:footnote>
  <w:footnote w:type="continuationNotice" w:id="1">
    <w:p w14:paraId="57D9657A" w14:textId="77777777" w:rsidR="00886FE2" w:rsidRDefault="00886FE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A05"/>
    <w:multiLevelType w:val="multilevel"/>
    <w:tmpl w:val="44167A8A"/>
    <w:lvl w:ilvl="0">
      <w:start w:val="1"/>
      <w:numFmt w:val="bullet"/>
      <w:lvlText w:val="-"/>
      <w:lvlJc w:val="left"/>
      <w:pPr>
        <w:ind w:left="800" w:hanging="440"/>
      </w:pPr>
      <w:rPr>
        <w:rFonts w:ascii="ＭＳ 明朝" w:eastAsia="ＭＳ 明朝" w:hAnsi="ＭＳ 明朝" w:cs="ＭＳ 明朝" w:hint="eastAsia"/>
        <w:sz w:val="21"/>
        <w:szCs w:val="21"/>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DD08B1"/>
    <w:multiLevelType w:val="multilevel"/>
    <w:tmpl w:val="0D04C9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1AD4902"/>
    <w:multiLevelType w:val="multilevel"/>
    <w:tmpl w:val="60841434"/>
    <w:lvl w:ilvl="0">
      <w:start w:val="2"/>
      <w:numFmt w:val="bullet"/>
      <w:lvlText w:val="-"/>
      <w:lvlJc w:val="left"/>
      <w:pPr>
        <w:ind w:left="880" w:hanging="440"/>
      </w:pPr>
      <w:rPr>
        <w:rFonts w:ascii="ＭＳ 明朝" w:eastAsia="ＭＳ 明朝" w:hAnsi="ＭＳ 明朝" w:cs="ＭＳ Ｐゴシック" w:hint="eastAsia"/>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684F6C"/>
    <w:multiLevelType w:val="hybridMultilevel"/>
    <w:tmpl w:val="2F4E1E70"/>
    <w:lvl w:ilvl="0" w:tplc="60285F4A">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8106242"/>
    <w:multiLevelType w:val="hybridMultilevel"/>
    <w:tmpl w:val="899E03AA"/>
    <w:lvl w:ilvl="0" w:tplc="B8ECC756">
      <w:start w:val="1"/>
      <w:numFmt w:val="decimal"/>
      <w:lvlText w:val="%1."/>
      <w:lvlJc w:val="left"/>
      <w:pPr>
        <w:ind w:left="740" w:hanging="380"/>
      </w:pPr>
      <w:rPr>
        <w:rFonts w:hint="eastAsia"/>
        <w:b/>
      </w:rPr>
    </w:lvl>
    <w:lvl w:ilvl="1" w:tplc="F9A60E46">
      <w:start w:val="1"/>
      <w:numFmt w:val="decimalEnclosedCircle"/>
      <w:lvlText w:val="%2"/>
      <w:lvlJc w:val="left"/>
      <w:pPr>
        <w:ind w:left="1160" w:hanging="360"/>
      </w:pPr>
      <w:rPr>
        <w:rFonts w:hint="eastAsia"/>
        <w:b/>
        <w:sz w:val="21"/>
        <w:lang w:val="en-US"/>
      </w:rPr>
    </w:lvl>
    <w:lvl w:ilvl="2" w:tplc="0409001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20BD1929"/>
    <w:multiLevelType w:val="hybridMultilevel"/>
    <w:tmpl w:val="8AFED95E"/>
    <w:lvl w:ilvl="0" w:tplc="3C24BC82">
      <w:start w:val="2"/>
      <w:numFmt w:val="bullet"/>
      <w:lvlText w:val="-"/>
      <w:lvlJc w:val="left"/>
      <w:pPr>
        <w:ind w:left="1320" w:hanging="440"/>
      </w:pPr>
      <w:rPr>
        <w:rFonts w:ascii="ＭＳ 明朝" w:eastAsia="ＭＳ 明朝" w:hAnsi="ＭＳ 明朝" w:cs="ＭＳ Ｐゴシック" w:hint="eastAsia"/>
      </w:rPr>
    </w:lvl>
    <w:lvl w:ilvl="1" w:tplc="FFFFFFFF" w:tentative="1">
      <w:start w:val="1"/>
      <w:numFmt w:val="bullet"/>
      <w:lvlText w:val=""/>
      <w:lvlJc w:val="left"/>
      <w:pPr>
        <w:ind w:left="1600" w:hanging="440"/>
      </w:pPr>
      <w:rPr>
        <w:rFonts w:ascii="Wingdings" w:hAnsi="Wingdings" w:hint="default"/>
      </w:rPr>
    </w:lvl>
    <w:lvl w:ilvl="2" w:tplc="FFFFFFFF" w:tentative="1">
      <w:start w:val="1"/>
      <w:numFmt w:val="bullet"/>
      <w:lvlText w:val=""/>
      <w:lvlJc w:val="left"/>
      <w:pPr>
        <w:ind w:left="2040" w:hanging="440"/>
      </w:pPr>
      <w:rPr>
        <w:rFonts w:ascii="Wingdings" w:hAnsi="Wingdings" w:hint="default"/>
      </w:rPr>
    </w:lvl>
    <w:lvl w:ilvl="3" w:tplc="FFFFFFFF" w:tentative="1">
      <w:start w:val="1"/>
      <w:numFmt w:val="bullet"/>
      <w:lvlText w:val=""/>
      <w:lvlJc w:val="left"/>
      <w:pPr>
        <w:ind w:left="2480" w:hanging="440"/>
      </w:pPr>
      <w:rPr>
        <w:rFonts w:ascii="Wingdings" w:hAnsi="Wingdings" w:hint="default"/>
      </w:rPr>
    </w:lvl>
    <w:lvl w:ilvl="4" w:tplc="FFFFFFFF" w:tentative="1">
      <w:start w:val="1"/>
      <w:numFmt w:val="bullet"/>
      <w:lvlText w:val=""/>
      <w:lvlJc w:val="left"/>
      <w:pPr>
        <w:ind w:left="2920" w:hanging="440"/>
      </w:pPr>
      <w:rPr>
        <w:rFonts w:ascii="Wingdings" w:hAnsi="Wingdings" w:hint="default"/>
      </w:rPr>
    </w:lvl>
    <w:lvl w:ilvl="5" w:tplc="FFFFFFFF" w:tentative="1">
      <w:start w:val="1"/>
      <w:numFmt w:val="bullet"/>
      <w:lvlText w:val=""/>
      <w:lvlJc w:val="left"/>
      <w:pPr>
        <w:ind w:left="3360" w:hanging="440"/>
      </w:pPr>
      <w:rPr>
        <w:rFonts w:ascii="Wingdings" w:hAnsi="Wingdings" w:hint="default"/>
      </w:rPr>
    </w:lvl>
    <w:lvl w:ilvl="6" w:tplc="FFFFFFFF" w:tentative="1">
      <w:start w:val="1"/>
      <w:numFmt w:val="bullet"/>
      <w:lvlText w:val=""/>
      <w:lvlJc w:val="left"/>
      <w:pPr>
        <w:ind w:left="3800" w:hanging="440"/>
      </w:pPr>
      <w:rPr>
        <w:rFonts w:ascii="Wingdings" w:hAnsi="Wingdings" w:hint="default"/>
      </w:rPr>
    </w:lvl>
    <w:lvl w:ilvl="7" w:tplc="FFFFFFFF" w:tentative="1">
      <w:start w:val="1"/>
      <w:numFmt w:val="bullet"/>
      <w:lvlText w:val=""/>
      <w:lvlJc w:val="left"/>
      <w:pPr>
        <w:ind w:left="4240" w:hanging="440"/>
      </w:pPr>
      <w:rPr>
        <w:rFonts w:ascii="Wingdings" w:hAnsi="Wingdings" w:hint="default"/>
      </w:rPr>
    </w:lvl>
    <w:lvl w:ilvl="8" w:tplc="FFFFFFFF" w:tentative="1">
      <w:start w:val="1"/>
      <w:numFmt w:val="bullet"/>
      <w:lvlText w:val=""/>
      <w:lvlJc w:val="left"/>
      <w:pPr>
        <w:ind w:left="4680" w:hanging="440"/>
      </w:pPr>
      <w:rPr>
        <w:rFonts w:ascii="Wingdings" w:hAnsi="Wingdings" w:hint="default"/>
      </w:rPr>
    </w:lvl>
  </w:abstractNum>
  <w:abstractNum w:abstractNumId="13" w15:restartNumberingAfterBreak="0">
    <w:nsid w:val="26A00315"/>
    <w:multiLevelType w:val="hybridMultilevel"/>
    <w:tmpl w:val="1AB843A4"/>
    <w:lvl w:ilvl="0" w:tplc="31305C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77E59BF"/>
    <w:multiLevelType w:val="hybridMultilevel"/>
    <w:tmpl w:val="6FCECD5C"/>
    <w:lvl w:ilvl="0" w:tplc="3C24BC82">
      <w:start w:val="2"/>
      <w:numFmt w:val="bullet"/>
      <w:lvlText w:val="-"/>
      <w:lvlJc w:val="left"/>
      <w:pPr>
        <w:ind w:left="440" w:hanging="440"/>
      </w:pPr>
      <w:rPr>
        <w:rFonts w:ascii="ＭＳ 明朝" w:eastAsia="ＭＳ 明朝" w:hAnsi="ＭＳ 明朝" w:cs="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2876759F"/>
    <w:multiLevelType w:val="hybridMultilevel"/>
    <w:tmpl w:val="5C14E7F4"/>
    <w:lvl w:ilvl="0" w:tplc="3C24BC82">
      <w:start w:val="2"/>
      <w:numFmt w:val="bullet"/>
      <w:lvlText w:val="-"/>
      <w:lvlJc w:val="left"/>
      <w:pPr>
        <w:ind w:left="1320" w:hanging="440"/>
      </w:pPr>
      <w:rPr>
        <w:rFonts w:ascii="ＭＳ 明朝" w:eastAsia="ＭＳ 明朝" w:hAnsi="ＭＳ 明朝" w:cs="ＭＳ Ｐゴシック" w:hint="eastAsia"/>
      </w:rPr>
    </w:lvl>
    <w:lvl w:ilvl="1" w:tplc="FFFFFFFF" w:tentative="1">
      <w:start w:val="1"/>
      <w:numFmt w:val="bullet"/>
      <w:lvlText w:val=""/>
      <w:lvlJc w:val="left"/>
      <w:pPr>
        <w:ind w:left="1600" w:hanging="440"/>
      </w:pPr>
      <w:rPr>
        <w:rFonts w:ascii="Wingdings" w:hAnsi="Wingdings" w:hint="default"/>
      </w:rPr>
    </w:lvl>
    <w:lvl w:ilvl="2" w:tplc="FFFFFFFF" w:tentative="1">
      <w:start w:val="1"/>
      <w:numFmt w:val="bullet"/>
      <w:lvlText w:val=""/>
      <w:lvlJc w:val="left"/>
      <w:pPr>
        <w:ind w:left="2040" w:hanging="440"/>
      </w:pPr>
      <w:rPr>
        <w:rFonts w:ascii="Wingdings" w:hAnsi="Wingdings" w:hint="default"/>
      </w:rPr>
    </w:lvl>
    <w:lvl w:ilvl="3" w:tplc="FFFFFFFF" w:tentative="1">
      <w:start w:val="1"/>
      <w:numFmt w:val="bullet"/>
      <w:lvlText w:val=""/>
      <w:lvlJc w:val="left"/>
      <w:pPr>
        <w:ind w:left="2480" w:hanging="440"/>
      </w:pPr>
      <w:rPr>
        <w:rFonts w:ascii="Wingdings" w:hAnsi="Wingdings" w:hint="default"/>
      </w:rPr>
    </w:lvl>
    <w:lvl w:ilvl="4" w:tplc="FFFFFFFF" w:tentative="1">
      <w:start w:val="1"/>
      <w:numFmt w:val="bullet"/>
      <w:lvlText w:val=""/>
      <w:lvlJc w:val="left"/>
      <w:pPr>
        <w:ind w:left="2920" w:hanging="440"/>
      </w:pPr>
      <w:rPr>
        <w:rFonts w:ascii="Wingdings" w:hAnsi="Wingdings" w:hint="default"/>
      </w:rPr>
    </w:lvl>
    <w:lvl w:ilvl="5" w:tplc="FFFFFFFF" w:tentative="1">
      <w:start w:val="1"/>
      <w:numFmt w:val="bullet"/>
      <w:lvlText w:val=""/>
      <w:lvlJc w:val="left"/>
      <w:pPr>
        <w:ind w:left="3360" w:hanging="440"/>
      </w:pPr>
      <w:rPr>
        <w:rFonts w:ascii="Wingdings" w:hAnsi="Wingdings" w:hint="default"/>
      </w:rPr>
    </w:lvl>
    <w:lvl w:ilvl="6" w:tplc="FFFFFFFF" w:tentative="1">
      <w:start w:val="1"/>
      <w:numFmt w:val="bullet"/>
      <w:lvlText w:val=""/>
      <w:lvlJc w:val="left"/>
      <w:pPr>
        <w:ind w:left="3800" w:hanging="440"/>
      </w:pPr>
      <w:rPr>
        <w:rFonts w:ascii="Wingdings" w:hAnsi="Wingdings" w:hint="default"/>
      </w:rPr>
    </w:lvl>
    <w:lvl w:ilvl="7" w:tplc="FFFFFFFF" w:tentative="1">
      <w:start w:val="1"/>
      <w:numFmt w:val="bullet"/>
      <w:lvlText w:val=""/>
      <w:lvlJc w:val="left"/>
      <w:pPr>
        <w:ind w:left="4240" w:hanging="440"/>
      </w:pPr>
      <w:rPr>
        <w:rFonts w:ascii="Wingdings" w:hAnsi="Wingdings" w:hint="default"/>
      </w:rPr>
    </w:lvl>
    <w:lvl w:ilvl="8" w:tplc="FFFFFFFF" w:tentative="1">
      <w:start w:val="1"/>
      <w:numFmt w:val="bullet"/>
      <w:lvlText w:val=""/>
      <w:lvlJc w:val="left"/>
      <w:pPr>
        <w:ind w:left="4680" w:hanging="440"/>
      </w:pPr>
      <w:rPr>
        <w:rFonts w:ascii="Wingdings" w:hAnsi="Wingdings" w:hint="default"/>
      </w:rPr>
    </w:lvl>
  </w:abstractNum>
  <w:abstractNum w:abstractNumId="16" w15:restartNumberingAfterBreak="0">
    <w:nsid w:val="2E970227"/>
    <w:multiLevelType w:val="hybridMultilevel"/>
    <w:tmpl w:val="92E841FC"/>
    <w:lvl w:ilvl="0" w:tplc="3C24BC82">
      <w:start w:val="2"/>
      <w:numFmt w:val="bullet"/>
      <w:lvlText w:val="-"/>
      <w:lvlJc w:val="left"/>
      <w:pPr>
        <w:ind w:left="880" w:hanging="440"/>
      </w:pPr>
      <w:rPr>
        <w:rFonts w:ascii="ＭＳ 明朝" w:eastAsia="ＭＳ 明朝" w:hAnsi="ＭＳ 明朝" w:cs="ＭＳ Ｐゴシック"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7" w15:restartNumberingAfterBreak="0">
    <w:nsid w:val="31CE5E34"/>
    <w:multiLevelType w:val="multilevel"/>
    <w:tmpl w:val="5B52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2221067"/>
    <w:multiLevelType w:val="hybridMultilevel"/>
    <w:tmpl w:val="D25A566E"/>
    <w:lvl w:ilvl="0" w:tplc="8E12B92E">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6A758D7"/>
    <w:multiLevelType w:val="hybridMultilevel"/>
    <w:tmpl w:val="778472D4"/>
    <w:lvl w:ilvl="0" w:tplc="D8A254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6F6317C"/>
    <w:multiLevelType w:val="hybridMultilevel"/>
    <w:tmpl w:val="D228F558"/>
    <w:lvl w:ilvl="0" w:tplc="BE7C3BDC">
      <w:start w:val="1"/>
      <w:numFmt w:val="bullet"/>
      <w:lvlText w:val="-"/>
      <w:lvlJc w:val="left"/>
      <w:pPr>
        <w:ind w:left="720" w:hanging="360"/>
      </w:pPr>
      <w:rPr>
        <w:rFonts w:ascii="ＭＳ 明朝" w:eastAsia="ＭＳ 明朝" w:hAnsi="ＭＳ 明朝" w:cs="ＭＳ 明朝"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2" w15:restartNumberingAfterBreak="0">
    <w:nsid w:val="37056B0E"/>
    <w:multiLevelType w:val="hybridMultilevel"/>
    <w:tmpl w:val="6874BC54"/>
    <w:lvl w:ilvl="0" w:tplc="04090001">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3" w15:restartNumberingAfterBreak="0">
    <w:nsid w:val="38247213"/>
    <w:multiLevelType w:val="multilevel"/>
    <w:tmpl w:val="0792DE78"/>
    <w:lvl w:ilvl="0">
      <w:start w:val="1"/>
      <w:numFmt w:val="bullet"/>
      <w:lvlText w:val="-"/>
      <w:lvlJc w:val="left"/>
      <w:pPr>
        <w:ind w:left="800" w:hanging="440"/>
      </w:pPr>
      <w:rPr>
        <w:rFonts w:ascii="ＭＳ 明朝" w:eastAsia="ＭＳ 明朝" w:hAnsi="ＭＳ 明朝" w:cs="ＭＳ 明朝" w:hint="eastAsia"/>
        <w:sz w:val="21"/>
        <w:szCs w:val="21"/>
      </w:rPr>
    </w:lvl>
    <w:lvl w:ilvl="1">
      <w:start w:val="2"/>
      <w:numFmt w:val="bullet"/>
      <w:lvlText w:val="-"/>
      <w:lvlJc w:val="left"/>
      <w:pPr>
        <w:ind w:left="440" w:hanging="440"/>
      </w:pPr>
      <w:rPr>
        <w:rFonts w:ascii="ＭＳ 明朝" w:eastAsia="ＭＳ 明朝" w:hAnsi="ＭＳ 明朝" w:cs="ＭＳ Ｐゴシック" w:hint="eastAsia"/>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8C17938"/>
    <w:multiLevelType w:val="hybridMultilevel"/>
    <w:tmpl w:val="74263D68"/>
    <w:lvl w:ilvl="0" w:tplc="26D633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A297EB8"/>
    <w:multiLevelType w:val="hybridMultilevel"/>
    <w:tmpl w:val="4C84BF88"/>
    <w:lvl w:ilvl="0" w:tplc="04090001">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46DD54A3"/>
    <w:multiLevelType w:val="multilevel"/>
    <w:tmpl w:val="8032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8791DBB"/>
    <w:multiLevelType w:val="hybridMultilevel"/>
    <w:tmpl w:val="EAD46688"/>
    <w:lvl w:ilvl="0" w:tplc="FC4CAA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BCC14B7"/>
    <w:multiLevelType w:val="hybridMultilevel"/>
    <w:tmpl w:val="B75E1242"/>
    <w:lvl w:ilvl="0" w:tplc="3C24BC82">
      <w:start w:val="2"/>
      <w:numFmt w:val="bullet"/>
      <w:lvlText w:val="-"/>
      <w:lvlJc w:val="left"/>
      <w:pPr>
        <w:ind w:left="1320" w:hanging="440"/>
      </w:pPr>
      <w:rPr>
        <w:rFonts w:ascii="ＭＳ 明朝" w:eastAsia="ＭＳ 明朝" w:hAnsi="ＭＳ 明朝" w:cs="ＭＳ Ｐゴシック"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31" w15:restartNumberingAfterBreak="0">
    <w:nsid w:val="56276EA7"/>
    <w:multiLevelType w:val="multilevel"/>
    <w:tmpl w:val="A81C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4" w15:restartNumberingAfterBreak="0">
    <w:nsid w:val="5C921621"/>
    <w:multiLevelType w:val="multilevel"/>
    <w:tmpl w:val="2DA2E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E326FB6"/>
    <w:multiLevelType w:val="multilevel"/>
    <w:tmpl w:val="8BE412D4"/>
    <w:lvl w:ilvl="0">
      <w:start w:val="2"/>
      <w:numFmt w:val="bullet"/>
      <w:lvlText w:val="-"/>
      <w:lvlJc w:val="left"/>
      <w:pPr>
        <w:ind w:left="880" w:hanging="440"/>
      </w:pPr>
      <w:rPr>
        <w:rFonts w:ascii="ＭＳ 明朝" w:eastAsia="ＭＳ 明朝" w:hAnsi="ＭＳ 明朝" w:cs="ＭＳ Ｐゴシック" w:hint="eastAsia"/>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3EC298E"/>
    <w:multiLevelType w:val="hybridMultilevel"/>
    <w:tmpl w:val="12D26890"/>
    <w:lvl w:ilvl="0" w:tplc="3C24BC82">
      <w:start w:val="2"/>
      <w:numFmt w:val="bullet"/>
      <w:lvlText w:val="-"/>
      <w:lvlJc w:val="left"/>
      <w:pPr>
        <w:ind w:left="880" w:hanging="440"/>
      </w:pPr>
      <w:rPr>
        <w:rFonts w:ascii="ＭＳ 明朝" w:eastAsia="ＭＳ 明朝" w:hAnsi="ＭＳ 明朝" w:cs="ＭＳ Ｐゴシック"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7" w15:restartNumberingAfterBreak="0">
    <w:nsid w:val="65C510D3"/>
    <w:multiLevelType w:val="hybridMultilevel"/>
    <w:tmpl w:val="5EB47B80"/>
    <w:lvl w:ilvl="0" w:tplc="FFFFFFFF">
      <w:start w:val="1"/>
      <w:numFmt w:val="bullet"/>
      <w:lvlText w:val="-"/>
      <w:lvlJc w:val="left"/>
      <w:pPr>
        <w:ind w:left="720" w:hanging="360"/>
      </w:pPr>
      <w:rPr>
        <w:rFonts w:ascii="ＭＳ 明朝" w:eastAsia="ＭＳ 明朝" w:hAnsi="ＭＳ 明朝" w:cs="ＭＳ 明朝" w:hint="eastAsia"/>
      </w:rPr>
    </w:lvl>
    <w:lvl w:ilvl="1" w:tplc="FFFFFFFF">
      <w:start w:val="1"/>
      <w:numFmt w:val="bullet"/>
      <w:lvlText w:val=""/>
      <w:lvlJc w:val="left"/>
      <w:pPr>
        <w:ind w:left="880" w:hanging="440"/>
      </w:pPr>
      <w:rPr>
        <w:rFonts w:ascii="Wingdings" w:hAnsi="Wingdings" w:hint="default"/>
      </w:rPr>
    </w:lvl>
    <w:lvl w:ilvl="2" w:tplc="0409000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0" w15:restartNumberingAfterBreak="0">
    <w:nsid w:val="6EFA323E"/>
    <w:multiLevelType w:val="hybridMultilevel"/>
    <w:tmpl w:val="857EBA86"/>
    <w:lvl w:ilvl="0" w:tplc="BE7C3BDC">
      <w:start w:val="1"/>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2"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3" w15:restartNumberingAfterBreak="0">
    <w:nsid w:val="704C5078"/>
    <w:multiLevelType w:val="hybridMultilevel"/>
    <w:tmpl w:val="A05E9C8A"/>
    <w:lvl w:ilvl="0" w:tplc="3C24BC82">
      <w:start w:val="2"/>
      <w:numFmt w:val="bullet"/>
      <w:lvlText w:val="-"/>
      <w:lvlJc w:val="left"/>
      <w:pPr>
        <w:ind w:left="440" w:hanging="440"/>
      </w:pPr>
      <w:rPr>
        <w:rFonts w:ascii="ＭＳ 明朝" w:eastAsia="ＭＳ 明朝" w:hAnsi="ＭＳ 明朝" w:cs="ＭＳ Ｐゴシック"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5" w15:restartNumberingAfterBreak="0">
    <w:nsid w:val="76561827"/>
    <w:multiLevelType w:val="multilevel"/>
    <w:tmpl w:val="51B29614"/>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6B55C28"/>
    <w:multiLevelType w:val="hybridMultilevel"/>
    <w:tmpl w:val="6FF4806A"/>
    <w:lvl w:ilvl="0" w:tplc="3C24BC82">
      <w:start w:val="2"/>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6FD26B5"/>
    <w:multiLevelType w:val="hybridMultilevel"/>
    <w:tmpl w:val="4CD277FC"/>
    <w:lvl w:ilvl="0" w:tplc="04090001">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9" w15:restartNumberingAfterBreak="0">
    <w:nsid w:val="7B636293"/>
    <w:multiLevelType w:val="hybridMultilevel"/>
    <w:tmpl w:val="02F268A6"/>
    <w:lvl w:ilvl="0" w:tplc="3C24BC82">
      <w:start w:val="2"/>
      <w:numFmt w:val="bullet"/>
      <w:lvlText w:val="-"/>
      <w:lvlJc w:val="left"/>
      <w:pPr>
        <w:ind w:left="1320" w:hanging="440"/>
      </w:pPr>
      <w:rPr>
        <w:rFonts w:ascii="ＭＳ 明朝" w:eastAsia="ＭＳ 明朝" w:hAnsi="ＭＳ 明朝" w:cs="ＭＳ Ｐゴシック" w:hint="eastAsia"/>
      </w:rPr>
    </w:lvl>
    <w:lvl w:ilvl="1" w:tplc="FFFFFFFF" w:tentative="1">
      <w:start w:val="1"/>
      <w:numFmt w:val="bullet"/>
      <w:lvlText w:val=""/>
      <w:lvlJc w:val="left"/>
      <w:pPr>
        <w:ind w:left="1600" w:hanging="440"/>
      </w:pPr>
      <w:rPr>
        <w:rFonts w:ascii="Wingdings" w:hAnsi="Wingdings" w:hint="default"/>
      </w:rPr>
    </w:lvl>
    <w:lvl w:ilvl="2" w:tplc="FFFFFFFF" w:tentative="1">
      <w:start w:val="1"/>
      <w:numFmt w:val="bullet"/>
      <w:lvlText w:val=""/>
      <w:lvlJc w:val="left"/>
      <w:pPr>
        <w:ind w:left="2040" w:hanging="440"/>
      </w:pPr>
      <w:rPr>
        <w:rFonts w:ascii="Wingdings" w:hAnsi="Wingdings" w:hint="default"/>
      </w:rPr>
    </w:lvl>
    <w:lvl w:ilvl="3" w:tplc="FFFFFFFF" w:tentative="1">
      <w:start w:val="1"/>
      <w:numFmt w:val="bullet"/>
      <w:lvlText w:val=""/>
      <w:lvlJc w:val="left"/>
      <w:pPr>
        <w:ind w:left="2480" w:hanging="440"/>
      </w:pPr>
      <w:rPr>
        <w:rFonts w:ascii="Wingdings" w:hAnsi="Wingdings" w:hint="default"/>
      </w:rPr>
    </w:lvl>
    <w:lvl w:ilvl="4" w:tplc="FFFFFFFF" w:tentative="1">
      <w:start w:val="1"/>
      <w:numFmt w:val="bullet"/>
      <w:lvlText w:val=""/>
      <w:lvlJc w:val="left"/>
      <w:pPr>
        <w:ind w:left="2920" w:hanging="440"/>
      </w:pPr>
      <w:rPr>
        <w:rFonts w:ascii="Wingdings" w:hAnsi="Wingdings" w:hint="default"/>
      </w:rPr>
    </w:lvl>
    <w:lvl w:ilvl="5" w:tplc="FFFFFFFF" w:tentative="1">
      <w:start w:val="1"/>
      <w:numFmt w:val="bullet"/>
      <w:lvlText w:val=""/>
      <w:lvlJc w:val="left"/>
      <w:pPr>
        <w:ind w:left="3360" w:hanging="440"/>
      </w:pPr>
      <w:rPr>
        <w:rFonts w:ascii="Wingdings" w:hAnsi="Wingdings" w:hint="default"/>
      </w:rPr>
    </w:lvl>
    <w:lvl w:ilvl="6" w:tplc="FFFFFFFF" w:tentative="1">
      <w:start w:val="1"/>
      <w:numFmt w:val="bullet"/>
      <w:lvlText w:val=""/>
      <w:lvlJc w:val="left"/>
      <w:pPr>
        <w:ind w:left="3800" w:hanging="440"/>
      </w:pPr>
      <w:rPr>
        <w:rFonts w:ascii="Wingdings" w:hAnsi="Wingdings" w:hint="default"/>
      </w:rPr>
    </w:lvl>
    <w:lvl w:ilvl="7" w:tplc="FFFFFFFF" w:tentative="1">
      <w:start w:val="1"/>
      <w:numFmt w:val="bullet"/>
      <w:lvlText w:val=""/>
      <w:lvlJc w:val="left"/>
      <w:pPr>
        <w:ind w:left="4240" w:hanging="440"/>
      </w:pPr>
      <w:rPr>
        <w:rFonts w:ascii="Wingdings" w:hAnsi="Wingdings" w:hint="default"/>
      </w:rPr>
    </w:lvl>
    <w:lvl w:ilvl="8" w:tplc="FFFFFFFF" w:tentative="1">
      <w:start w:val="1"/>
      <w:numFmt w:val="bullet"/>
      <w:lvlText w:val=""/>
      <w:lvlJc w:val="left"/>
      <w:pPr>
        <w:ind w:left="4680" w:hanging="440"/>
      </w:pPr>
      <w:rPr>
        <w:rFonts w:ascii="Wingdings" w:hAnsi="Wingdings" w:hint="default"/>
      </w:rPr>
    </w:lvl>
  </w:abstractNum>
  <w:num w:numId="1" w16cid:durableId="1047488198">
    <w:abstractNumId w:val="28"/>
  </w:num>
  <w:num w:numId="2" w16cid:durableId="742223471">
    <w:abstractNumId w:val="42"/>
  </w:num>
  <w:num w:numId="3" w16cid:durableId="87628495">
    <w:abstractNumId w:val="7"/>
  </w:num>
  <w:num w:numId="4" w16cid:durableId="1831021714">
    <w:abstractNumId w:val="39"/>
  </w:num>
  <w:num w:numId="5" w16cid:durableId="1633750840">
    <w:abstractNumId w:val="11"/>
  </w:num>
  <w:num w:numId="6" w16cid:durableId="1784419274">
    <w:abstractNumId w:val="6"/>
  </w:num>
  <w:num w:numId="7" w16cid:durableId="1140919551">
    <w:abstractNumId w:val="5"/>
  </w:num>
  <w:num w:numId="8" w16cid:durableId="695890610">
    <w:abstractNumId w:val="44"/>
  </w:num>
  <w:num w:numId="9" w16cid:durableId="2002735143">
    <w:abstractNumId w:val="41"/>
  </w:num>
  <w:num w:numId="10" w16cid:durableId="483395575">
    <w:abstractNumId w:val="4"/>
  </w:num>
  <w:num w:numId="11" w16cid:durableId="962154622">
    <w:abstractNumId w:val="38"/>
  </w:num>
  <w:num w:numId="12" w16cid:durableId="5713202">
    <w:abstractNumId w:val="26"/>
  </w:num>
  <w:num w:numId="13" w16cid:durableId="1182861117">
    <w:abstractNumId w:val="32"/>
  </w:num>
  <w:num w:numId="14" w16cid:durableId="1015771264">
    <w:abstractNumId w:val="46"/>
  </w:num>
  <w:num w:numId="15" w16cid:durableId="2129812363">
    <w:abstractNumId w:val="19"/>
  </w:num>
  <w:num w:numId="16" w16cid:durableId="1386680401">
    <w:abstractNumId w:val="33"/>
  </w:num>
  <w:num w:numId="17" w16cid:durableId="1863587211">
    <w:abstractNumId w:val="3"/>
  </w:num>
  <w:num w:numId="18" w16cid:durableId="364213653">
    <w:abstractNumId w:val="2"/>
  </w:num>
  <w:num w:numId="19" w16cid:durableId="1259489231">
    <w:abstractNumId w:val="47"/>
  </w:num>
  <w:num w:numId="20" w16cid:durableId="863401200">
    <w:abstractNumId w:val="29"/>
  </w:num>
  <w:num w:numId="21" w16cid:durableId="1934512003">
    <w:abstractNumId w:val="13"/>
  </w:num>
  <w:num w:numId="22" w16cid:durableId="1600478934">
    <w:abstractNumId w:val="24"/>
  </w:num>
  <w:num w:numId="23" w16cid:durableId="453327494">
    <w:abstractNumId w:val="21"/>
  </w:num>
  <w:num w:numId="24" w16cid:durableId="759182885">
    <w:abstractNumId w:val="10"/>
  </w:num>
  <w:num w:numId="25" w16cid:durableId="823666566">
    <w:abstractNumId w:val="37"/>
  </w:num>
  <w:num w:numId="26" w16cid:durableId="231277445">
    <w:abstractNumId w:val="22"/>
  </w:num>
  <w:num w:numId="27" w16cid:durableId="1171481514">
    <w:abstractNumId w:val="25"/>
  </w:num>
  <w:num w:numId="28" w16cid:durableId="1483505508">
    <w:abstractNumId w:val="48"/>
  </w:num>
  <w:num w:numId="29" w16cid:durableId="1734818227">
    <w:abstractNumId w:val="45"/>
  </w:num>
  <w:num w:numId="30" w16cid:durableId="1642419512">
    <w:abstractNumId w:val="1"/>
  </w:num>
  <w:num w:numId="31" w16cid:durableId="679771272">
    <w:abstractNumId w:val="23"/>
  </w:num>
  <w:num w:numId="32" w16cid:durableId="605161238">
    <w:abstractNumId w:val="0"/>
  </w:num>
  <w:num w:numId="33" w16cid:durableId="2140297400">
    <w:abstractNumId w:val="18"/>
  </w:num>
  <w:num w:numId="34" w16cid:durableId="1337656734">
    <w:abstractNumId w:val="9"/>
  </w:num>
  <w:num w:numId="35" w16cid:durableId="961544722">
    <w:abstractNumId w:val="34"/>
  </w:num>
  <w:num w:numId="36" w16cid:durableId="1070081090">
    <w:abstractNumId w:val="17"/>
  </w:num>
  <w:num w:numId="37" w16cid:durableId="2037389032">
    <w:abstractNumId w:val="27"/>
  </w:num>
  <w:num w:numId="38" w16cid:durableId="11033311">
    <w:abstractNumId w:val="40"/>
  </w:num>
  <w:num w:numId="39" w16cid:durableId="545070442">
    <w:abstractNumId w:val="31"/>
  </w:num>
  <w:num w:numId="40" w16cid:durableId="1495755947">
    <w:abstractNumId w:val="14"/>
  </w:num>
  <w:num w:numId="41" w16cid:durableId="624888747">
    <w:abstractNumId w:val="36"/>
  </w:num>
  <w:num w:numId="42" w16cid:durableId="68772761">
    <w:abstractNumId w:val="8"/>
  </w:num>
  <w:num w:numId="43" w16cid:durableId="925190318">
    <w:abstractNumId w:val="43"/>
  </w:num>
  <w:num w:numId="44" w16cid:durableId="633678068">
    <w:abstractNumId w:val="30"/>
  </w:num>
  <w:num w:numId="45" w16cid:durableId="621420213">
    <w:abstractNumId w:val="15"/>
  </w:num>
  <w:num w:numId="46" w16cid:durableId="1696732727">
    <w:abstractNumId w:val="49"/>
  </w:num>
  <w:num w:numId="47" w16cid:durableId="2029598534">
    <w:abstractNumId w:val="12"/>
  </w:num>
  <w:num w:numId="48" w16cid:durableId="1859731631">
    <w:abstractNumId w:val="35"/>
  </w:num>
  <w:num w:numId="49" w16cid:durableId="707412213">
    <w:abstractNumId w:val="16"/>
  </w:num>
  <w:num w:numId="50" w16cid:durableId="11218055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5EC9"/>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D42"/>
    <w:rsid w:val="00205E89"/>
    <w:rsid w:val="00206DC9"/>
    <w:rsid w:val="00206E13"/>
    <w:rsid w:val="00207705"/>
    <w:rsid w:val="002125DA"/>
    <w:rsid w:val="00215478"/>
    <w:rsid w:val="00215949"/>
    <w:rsid w:val="00221EF5"/>
    <w:rsid w:val="002231B4"/>
    <w:rsid w:val="00224D42"/>
    <w:rsid w:val="002258F0"/>
    <w:rsid w:val="002336A9"/>
    <w:rsid w:val="00234EC0"/>
    <w:rsid w:val="0024317B"/>
    <w:rsid w:val="002456A3"/>
    <w:rsid w:val="00246783"/>
    <w:rsid w:val="002474D1"/>
    <w:rsid w:val="00247501"/>
    <w:rsid w:val="00252385"/>
    <w:rsid w:val="00252A02"/>
    <w:rsid w:val="0025558A"/>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B93"/>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14A1"/>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120"/>
    <w:rsid w:val="003F7752"/>
    <w:rsid w:val="003F7AD8"/>
    <w:rsid w:val="004003DB"/>
    <w:rsid w:val="00400F27"/>
    <w:rsid w:val="004012C5"/>
    <w:rsid w:val="00401AF5"/>
    <w:rsid w:val="00412C9F"/>
    <w:rsid w:val="00421C74"/>
    <w:rsid w:val="00422975"/>
    <w:rsid w:val="00423B76"/>
    <w:rsid w:val="00423E23"/>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348B"/>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A582F"/>
    <w:rsid w:val="005B0EB3"/>
    <w:rsid w:val="005B1AC9"/>
    <w:rsid w:val="005B62ED"/>
    <w:rsid w:val="005B762B"/>
    <w:rsid w:val="005B7641"/>
    <w:rsid w:val="005B7A67"/>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0ECC"/>
    <w:rsid w:val="006215FD"/>
    <w:rsid w:val="006220B2"/>
    <w:rsid w:val="006248AD"/>
    <w:rsid w:val="00626672"/>
    <w:rsid w:val="00627F8A"/>
    <w:rsid w:val="00632325"/>
    <w:rsid w:val="0063260D"/>
    <w:rsid w:val="00632765"/>
    <w:rsid w:val="00647FCB"/>
    <w:rsid w:val="00651528"/>
    <w:rsid w:val="006530D6"/>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0BF"/>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47D"/>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711"/>
    <w:rsid w:val="0087199F"/>
    <w:rsid w:val="008747CA"/>
    <w:rsid w:val="00875D83"/>
    <w:rsid w:val="00876692"/>
    <w:rsid w:val="00880EB5"/>
    <w:rsid w:val="00881D72"/>
    <w:rsid w:val="008861C5"/>
    <w:rsid w:val="008866F8"/>
    <w:rsid w:val="00886FE2"/>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CCB"/>
    <w:rsid w:val="008F3F3B"/>
    <w:rsid w:val="008F443B"/>
    <w:rsid w:val="008F4EBB"/>
    <w:rsid w:val="009012A3"/>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268C"/>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8A1"/>
    <w:rsid w:val="00A15ED7"/>
    <w:rsid w:val="00A220D3"/>
    <w:rsid w:val="00A22980"/>
    <w:rsid w:val="00A24438"/>
    <w:rsid w:val="00A24614"/>
    <w:rsid w:val="00A27CB3"/>
    <w:rsid w:val="00A33C48"/>
    <w:rsid w:val="00A37C94"/>
    <w:rsid w:val="00A4032E"/>
    <w:rsid w:val="00A45AE9"/>
    <w:rsid w:val="00A50183"/>
    <w:rsid w:val="00A50823"/>
    <w:rsid w:val="00A50B40"/>
    <w:rsid w:val="00A528C5"/>
    <w:rsid w:val="00A541C7"/>
    <w:rsid w:val="00A549F4"/>
    <w:rsid w:val="00A56E62"/>
    <w:rsid w:val="00A64EFA"/>
    <w:rsid w:val="00A7349F"/>
    <w:rsid w:val="00A73C0A"/>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0CD5"/>
    <w:rsid w:val="00B33D14"/>
    <w:rsid w:val="00B3401E"/>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A45"/>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397F"/>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1187"/>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AC9"/>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07BC4"/>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LCcFzZYGanUSdKcrrEKGVYn6vfCzkae5ecMXbNgMg6RQsFwLYATSEkXS3xNKMO3YBN69hxt1xGE3tc+XyEvaw==" w:salt="SKzDE84940uloWGSHI3Z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D20BF"/>
    <w:rPr>
      <w:color w:val="0563C1"/>
      <w:u w:val="single"/>
    </w:rPr>
  </w:style>
  <w:style w:type="character" w:styleId="af7">
    <w:name w:val="Unresolved Mention"/>
    <w:uiPriority w:val="99"/>
    <w:semiHidden/>
    <w:unhideWhenUsed/>
    <w:rsid w:val="006D20BF"/>
    <w:rPr>
      <w:color w:val="605E5C"/>
      <w:shd w:val="clear" w:color="auto" w:fill="E1DFDD"/>
    </w:rPr>
  </w:style>
  <w:style w:type="character" w:styleId="af8">
    <w:name w:val="FollowedHyperlink"/>
    <w:uiPriority w:val="99"/>
    <w:semiHidden/>
    <w:unhideWhenUsed/>
    <w:rsid w:val="0071747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ynamis.llc/about-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ynamis.llc/about-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ynamis.llc/about-2" TargetMode="External"/><Relationship Id="rId5" Type="http://schemas.openxmlformats.org/officeDocument/2006/relationships/webSettings" Target="webSettings.xml"/><Relationship Id="rId15" Type="http://schemas.openxmlformats.org/officeDocument/2006/relationships/hyperlink" Target="https://www.dynamis.llc/rule" TargetMode="External"/><Relationship Id="rId10" Type="http://schemas.openxmlformats.org/officeDocument/2006/relationships/hyperlink" Target="https://www.dynamis.llc/about-1" TargetMode="External"/><Relationship Id="rId4" Type="http://schemas.openxmlformats.org/officeDocument/2006/relationships/settings" Target="settings.xml"/><Relationship Id="rId9" Type="http://schemas.openxmlformats.org/officeDocument/2006/relationships/hyperlink" Target="https://www.dynamis.llc/about-6" TargetMode="External"/><Relationship Id="rId14" Type="http://schemas.openxmlformats.org/officeDocument/2006/relationships/hyperlink" Target="https://www.dynamis.llc/about-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1014</ap:Words>
  <ap:Characters>5781</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6782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