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A94A5E" w:rsidRDefault="00971AB3" w:rsidP="00971AB3">
      <w:pPr>
        <w:spacing w:line="260" w:lineRule="exact"/>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様式第１６（第４０条関係）（第一面から第</w:t>
      </w:r>
      <w:r w:rsidR="005077ED" w:rsidRPr="00A94A5E">
        <w:rPr>
          <w:rFonts w:ascii="ＭＳ 明朝" w:eastAsia="ＭＳ 明朝" w:hAnsi="ＭＳ 明朝" w:cs="ＭＳ 明朝" w:hint="eastAsia"/>
          <w:spacing w:val="6"/>
          <w:kern w:val="0"/>
          <w:szCs w:val="21"/>
        </w:rPr>
        <w:t>三</w:t>
      </w:r>
      <w:r w:rsidRPr="00A94A5E">
        <w:rPr>
          <w:rFonts w:ascii="ＭＳ 明朝" w:eastAsia="ＭＳ 明朝" w:hAnsi="ＭＳ 明朝" w:cs="ＭＳ 明朝" w:hint="eastAsia"/>
          <w:spacing w:val="6"/>
          <w:kern w:val="0"/>
          <w:szCs w:val="21"/>
        </w:rPr>
        <w:t>面まで）</w:t>
      </w:r>
    </w:p>
    <w:p w14:paraId="6260E859" w14:textId="61A193CE" w:rsidR="00971AB3" w:rsidRPr="00A94A5E"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A94A5E" w:rsidRPr="00A94A5E" w14:paraId="0EC7764F" w14:textId="77777777">
        <w:trPr>
          <w:trHeight w:val="3867"/>
        </w:trPr>
        <w:tc>
          <w:tcPr>
            <w:tcW w:w="8636" w:type="dxa"/>
            <w:tcBorders>
              <w:top w:val="single" w:sz="4" w:space="0" w:color="000000"/>
              <w:bottom w:val="nil"/>
            </w:tcBorders>
          </w:tcPr>
          <w:p w14:paraId="3ABE86DC" w14:textId="77777777" w:rsidR="00971AB3" w:rsidRPr="00A94A5E" w:rsidRDefault="00971AB3">
            <w:pPr>
              <w:spacing w:line="260" w:lineRule="exact"/>
              <w:jc w:val="center"/>
              <w:rPr>
                <w:rFonts w:ascii="ＭＳ 明朝" w:eastAsia="ＭＳ 明朝" w:hAnsi="ＭＳ 明朝"/>
                <w:spacing w:val="14"/>
                <w:kern w:val="0"/>
                <w:szCs w:val="21"/>
              </w:rPr>
            </w:pPr>
            <w:r w:rsidRPr="00A94A5E">
              <w:rPr>
                <w:rFonts w:ascii="ＭＳ 明朝" w:eastAsia="ＭＳ 明朝" w:hAnsi="ＭＳ 明朝" w:cs="ＭＳ 明朝" w:hint="eastAsia"/>
                <w:spacing w:val="6"/>
                <w:kern w:val="0"/>
                <w:szCs w:val="21"/>
              </w:rPr>
              <w:t>認定申請書</w:t>
            </w:r>
          </w:p>
          <w:p w14:paraId="3A48684F" w14:textId="77777777" w:rsidR="00971AB3" w:rsidRPr="00A94A5E" w:rsidRDefault="00971AB3">
            <w:pPr>
              <w:spacing w:line="260" w:lineRule="exact"/>
              <w:jc w:val="right"/>
              <w:rPr>
                <w:rFonts w:ascii="ＭＳ 明朝" w:eastAsia="ＭＳ 明朝" w:hAnsi="ＭＳ 明朝" w:cs="ＭＳ 明朝"/>
                <w:spacing w:val="6"/>
                <w:kern w:val="0"/>
                <w:szCs w:val="21"/>
              </w:rPr>
            </w:pPr>
          </w:p>
          <w:p w14:paraId="06D675FF" w14:textId="33BEA545" w:rsidR="00971AB3" w:rsidRPr="00A94A5E" w:rsidRDefault="00971AB3">
            <w:pPr>
              <w:spacing w:line="260" w:lineRule="exact"/>
              <w:jc w:val="right"/>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申請年月</w:t>
            </w:r>
            <w:r w:rsidRPr="00A93287">
              <w:rPr>
                <w:rFonts w:ascii="ＭＳ 明朝" w:eastAsia="ＭＳ 明朝" w:hAnsi="ＭＳ 明朝" w:cs="ＭＳ 明朝" w:hint="eastAsia"/>
                <w:color w:val="000000" w:themeColor="text1"/>
                <w:spacing w:val="6"/>
                <w:kern w:val="0"/>
                <w:szCs w:val="21"/>
              </w:rPr>
              <w:t xml:space="preserve">日　　</w:t>
            </w:r>
            <w:r w:rsidR="009949F7" w:rsidRPr="00A93287">
              <w:rPr>
                <w:rFonts w:ascii="ＭＳ 明朝" w:eastAsia="ＭＳ 明朝" w:hAnsi="ＭＳ 明朝" w:cs="ＭＳ 明朝" w:hint="eastAsia"/>
                <w:color w:val="000000" w:themeColor="text1"/>
                <w:spacing w:val="6"/>
                <w:kern w:val="0"/>
                <w:szCs w:val="21"/>
              </w:rPr>
              <w:t>202</w:t>
            </w:r>
            <w:r w:rsidR="005076E6" w:rsidRPr="00A93287">
              <w:rPr>
                <w:rFonts w:ascii="ＭＳ 明朝" w:eastAsia="ＭＳ 明朝" w:hAnsi="ＭＳ 明朝" w:cs="ＭＳ 明朝" w:hint="eastAsia"/>
                <w:color w:val="000000" w:themeColor="text1"/>
                <w:spacing w:val="6"/>
                <w:kern w:val="0"/>
                <w:szCs w:val="21"/>
              </w:rPr>
              <w:t>5</w:t>
            </w:r>
            <w:r w:rsidRPr="00A93287">
              <w:rPr>
                <w:rFonts w:ascii="ＭＳ 明朝" w:eastAsia="ＭＳ 明朝" w:hAnsi="ＭＳ 明朝" w:cs="ＭＳ 明朝" w:hint="eastAsia"/>
                <w:color w:val="000000" w:themeColor="text1"/>
                <w:spacing w:val="6"/>
                <w:kern w:val="0"/>
                <w:szCs w:val="21"/>
              </w:rPr>
              <w:t xml:space="preserve">　年　　</w:t>
            </w:r>
            <w:r w:rsidR="00A93287" w:rsidRPr="00A93287">
              <w:rPr>
                <w:rFonts w:ascii="ＭＳ 明朝" w:eastAsia="ＭＳ 明朝" w:hAnsi="ＭＳ 明朝" w:cs="ＭＳ 明朝" w:hint="eastAsia"/>
                <w:color w:val="000000" w:themeColor="text1"/>
                <w:spacing w:val="6"/>
                <w:kern w:val="0"/>
                <w:szCs w:val="21"/>
              </w:rPr>
              <w:t>6</w:t>
            </w:r>
            <w:r w:rsidRPr="00A93287">
              <w:rPr>
                <w:rFonts w:ascii="ＭＳ 明朝" w:eastAsia="ＭＳ 明朝" w:hAnsi="ＭＳ 明朝" w:cs="ＭＳ 明朝" w:hint="eastAsia"/>
                <w:color w:val="000000" w:themeColor="text1"/>
                <w:spacing w:val="6"/>
                <w:kern w:val="0"/>
                <w:szCs w:val="21"/>
              </w:rPr>
              <w:t xml:space="preserve">月　　</w:t>
            </w:r>
            <w:r w:rsidR="00763697" w:rsidRPr="00A93287">
              <w:rPr>
                <w:rFonts w:ascii="ＭＳ 明朝" w:eastAsia="ＭＳ 明朝" w:hAnsi="ＭＳ 明朝" w:cs="ＭＳ 明朝" w:hint="eastAsia"/>
                <w:color w:val="000000" w:themeColor="text1"/>
                <w:spacing w:val="6"/>
                <w:kern w:val="0"/>
                <w:szCs w:val="21"/>
              </w:rPr>
              <w:t>1</w:t>
            </w:r>
            <w:r w:rsidR="00A93287" w:rsidRPr="00A93287">
              <w:rPr>
                <w:rFonts w:ascii="ＭＳ 明朝" w:eastAsia="ＭＳ 明朝" w:hAnsi="ＭＳ 明朝" w:cs="ＭＳ 明朝" w:hint="eastAsia"/>
                <w:color w:val="000000" w:themeColor="text1"/>
                <w:spacing w:val="6"/>
                <w:kern w:val="0"/>
                <w:szCs w:val="21"/>
              </w:rPr>
              <w:t>3</w:t>
            </w:r>
            <w:r w:rsidRPr="00A93287">
              <w:rPr>
                <w:rFonts w:ascii="ＭＳ 明朝" w:eastAsia="ＭＳ 明朝" w:hAnsi="ＭＳ 明朝" w:cs="ＭＳ 明朝" w:hint="eastAsia"/>
                <w:color w:val="000000" w:themeColor="text1"/>
                <w:spacing w:val="6"/>
                <w:kern w:val="0"/>
                <w:szCs w:val="21"/>
              </w:rPr>
              <w:t>日</w:t>
            </w:r>
          </w:p>
          <w:p w14:paraId="6C795C33" w14:textId="77777777" w:rsidR="00971AB3" w:rsidRPr="00A94A5E" w:rsidRDefault="00971AB3">
            <w:pPr>
              <w:spacing w:line="260" w:lineRule="exact"/>
              <w:jc w:val="right"/>
              <w:rPr>
                <w:rFonts w:ascii="ＭＳ 明朝" w:eastAsia="ＭＳ 明朝" w:hAnsi="ＭＳ 明朝"/>
                <w:spacing w:val="14"/>
                <w:kern w:val="0"/>
                <w:szCs w:val="21"/>
              </w:rPr>
            </w:pPr>
            <w:r w:rsidRPr="00A94A5E">
              <w:rPr>
                <w:rFonts w:ascii="ＭＳ 明朝" w:eastAsia="ＭＳ 明朝" w:hAnsi="ＭＳ 明朝" w:cs="ＭＳ 明朝" w:hint="eastAsia"/>
                <w:spacing w:val="6"/>
                <w:kern w:val="0"/>
                <w:szCs w:val="21"/>
              </w:rPr>
              <w:t xml:space="preserve">　</w:t>
            </w:r>
          </w:p>
          <w:p w14:paraId="06D302F2" w14:textId="77777777" w:rsidR="00971AB3" w:rsidRPr="00A94A5E" w:rsidRDefault="00971AB3">
            <w:pPr>
              <w:spacing w:line="260" w:lineRule="exact"/>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経済産業大臣　殿</w:t>
            </w:r>
          </w:p>
          <w:p w14:paraId="6824BF79" w14:textId="7C241F6C" w:rsidR="00971AB3" w:rsidRPr="00A94A5E" w:rsidRDefault="00971AB3">
            <w:pPr>
              <w:wordWrap w:val="0"/>
              <w:spacing w:line="260" w:lineRule="exact"/>
              <w:ind w:leftChars="3" w:left="6"/>
              <w:jc w:val="right"/>
              <w:rPr>
                <w:rFonts w:ascii="ＭＳ 明朝" w:eastAsia="ＭＳ 明朝" w:hAnsi="ＭＳ 明朝"/>
                <w:spacing w:val="6"/>
                <w:kern w:val="0"/>
                <w:szCs w:val="21"/>
              </w:rPr>
            </w:pPr>
            <w:r w:rsidRPr="00A94A5E">
              <w:rPr>
                <w:rFonts w:ascii="ＭＳ 明朝" w:eastAsia="ＭＳ 明朝" w:hAnsi="ＭＳ 明朝" w:hint="eastAsia"/>
                <w:spacing w:val="6"/>
                <w:kern w:val="0"/>
                <w:szCs w:val="21"/>
              </w:rPr>
              <w:t xml:space="preserve">（ふりがな） </w:t>
            </w:r>
            <w:r w:rsidRPr="00A94A5E">
              <w:rPr>
                <w:rFonts w:ascii="ＭＳ 明朝" w:eastAsia="ＭＳ 明朝" w:hAnsi="ＭＳ 明朝"/>
                <w:spacing w:val="6"/>
                <w:kern w:val="0"/>
                <w:szCs w:val="21"/>
              </w:rPr>
              <w:t xml:space="preserve"> </w:t>
            </w:r>
            <w:r w:rsidR="009949F7" w:rsidRPr="00A94A5E">
              <w:rPr>
                <w:rFonts w:ascii="ＭＳ 明朝" w:eastAsia="ＭＳ 明朝" w:hAnsi="ＭＳ 明朝" w:hint="eastAsia"/>
                <w:spacing w:val="6"/>
                <w:kern w:val="0"/>
                <w:szCs w:val="21"/>
              </w:rPr>
              <w:t>きょうわかんこうか</w:t>
            </w:r>
            <w:r w:rsidR="009E2249" w:rsidRPr="00A94A5E">
              <w:rPr>
                <w:rFonts w:ascii="ＭＳ 明朝" w:eastAsia="ＭＳ 明朝" w:hAnsi="ＭＳ 明朝" w:hint="eastAsia"/>
                <w:spacing w:val="6"/>
                <w:kern w:val="0"/>
                <w:szCs w:val="21"/>
              </w:rPr>
              <w:t>ぶ</w:t>
            </w:r>
            <w:r w:rsidR="009949F7" w:rsidRPr="00A94A5E">
              <w:rPr>
                <w:rFonts w:ascii="ＭＳ 明朝" w:eastAsia="ＭＳ 明朝" w:hAnsi="ＭＳ 明朝" w:hint="eastAsia"/>
                <w:spacing w:val="6"/>
                <w:kern w:val="0"/>
                <w:szCs w:val="21"/>
              </w:rPr>
              <w:t>しきがいしゃ</w:t>
            </w:r>
            <w:r w:rsidRPr="00A94A5E">
              <w:rPr>
                <w:rFonts w:ascii="ＭＳ 明朝" w:eastAsia="ＭＳ 明朝" w:hAnsi="ＭＳ 明朝"/>
                <w:spacing w:val="6"/>
                <w:kern w:val="0"/>
                <w:szCs w:val="21"/>
              </w:rPr>
              <w:t xml:space="preserve">   </w:t>
            </w:r>
          </w:p>
          <w:p w14:paraId="64D282AF" w14:textId="38661123" w:rsidR="00971AB3" w:rsidRPr="00A94A5E" w:rsidRDefault="00971AB3">
            <w:pPr>
              <w:wordWrap w:val="0"/>
              <w:spacing w:afterLines="50" w:after="120" w:line="260" w:lineRule="exact"/>
              <w:jc w:val="right"/>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一般事業主の氏名又は名称     </w:t>
            </w:r>
            <w:r w:rsidR="009949F7" w:rsidRPr="00A94A5E">
              <w:rPr>
                <w:rFonts w:ascii="ＭＳ 明朝" w:eastAsia="ＭＳ 明朝" w:hAnsi="ＭＳ 明朝" w:cs="ＭＳ 明朝" w:hint="eastAsia"/>
                <w:spacing w:val="6"/>
                <w:kern w:val="0"/>
                <w:szCs w:val="21"/>
              </w:rPr>
              <w:t>共和観光株式会社</w:t>
            </w:r>
            <w:r w:rsidRPr="00A94A5E">
              <w:rPr>
                <w:rFonts w:ascii="ＭＳ 明朝" w:eastAsia="ＭＳ 明朝" w:hAnsi="ＭＳ 明朝" w:cs="ＭＳ 明朝" w:hint="eastAsia"/>
                <w:spacing w:val="6"/>
                <w:kern w:val="0"/>
                <w:szCs w:val="21"/>
              </w:rPr>
              <w:t xml:space="preserve">   </w:t>
            </w:r>
          </w:p>
          <w:p w14:paraId="34124452" w14:textId="2132CAA7" w:rsidR="005B0EB3" w:rsidRPr="00A94A5E" w:rsidRDefault="005B0EB3" w:rsidP="005B0EB3">
            <w:pPr>
              <w:wordWrap w:val="0"/>
              <w:spacing w:line="260" w:lineRule="exact"/>
              <w:ind w:leftChars="2" w:left="4"/>
              <w:jc w:val="right"/>
              <w:rPr>
                <w:rFonts w:ascii="ＭＳ 明朝" w:eastAsia="ＭＳ 明朝" w:hAnsi="ＭＳ 明朝"/>
                <w:spacing w:val="6"/>
                <w:kern w:val="0"/>
                <w:szCs w:val="21"/>
              </w:rPr>
            </w:pPr>
            <w:r w:rsidRPr="00A94A5E">
              <w:rPr>
                <w:rFonts w:ascii="ＭＳ 明朝" w:eastAsia="ＭＳ 明朝" w:hAnsi="ＭＳ 明朝" w:hint="eastAsia"/>
                <w:spacing w:val="6"/>
                <w:kern w:val="0"/>
                <w:szCs w:val="21"/>
              </w:rPr>
              <w:t xml:space="preserve">（ふりがな） </w:t>
            </w:r>
            <w:r w:rsidR="00C47391" w:rsidRPr="00A94A5E">
              <w:rPr>
                <w:rFonts w:ascii="ＭＳ 明朝" w:eastAsia="ＭＳ 明朝" w:hAnsi="ＭＳ 明朝" w:hint="eastAsia"/>
                <w:spacing w:val="6"/>
                <w:kern w:val="0"/>
                <w:szCs w:val="21"/>
              </w:rPr>
              <w:t>えもと　まこと</w:t>
            </w:r>
            <w:r w:rsidRPr="00A94A5E">
              <w:rPr>
                <w:rFonts w:ascii="ＭＳ 明朝" w:eastAsia="ＭＳ 明朝" w:hAnsi="ＭＳ 明朝" w:hint="eastAsia"/>
                <w:spacing w:val="6"/>
                <w:kern w:val="0"/>
                <w:szCs w:val="21"/>
              </w:rPr>
              <w:t xml:space="preserve">   </w:t>
            </w:r>
          </w:p>
          <w:p w14:paraId="3BD3CFD6" w14:textId="27DC89F8" w:rsidR="005B0EB3" w:rsidRPr="00A94A5E"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（法人の場合）代表者の氏名</w:t>
            </w:r>
            <w:r w:rsidRPr="00A94A5E">
              <w:rPr>
                <w:rFonts w:ascii="ＭＳ 明朝" w:eastAsia="ＭＳ 明朝" w:hAnsi="ＭＳ 明朝"/>
                <w:spacing w:val="6"/>
                <w:kern w:val="0"/>
                <w:szCs w:val="21"/>
              </w:rPr>
              <w:t xml:space="preserve">  </w:t>
            </w:r>
            <w:r w:rsidRPr="00A94A5E">
              <w:rPr>
                <w:rFonts w:ascii="ＭＳ 明朝" w:eastAsia="ＭＳ 明朝" w:hAnsi="ＭＳ 明朝" w:cs="ＭＳ 明朝" w:hint="eastAsia"/>
                <w:spacing w:val="6"/>
                <w:kern w:val="0"/>
                <w:szCs w:val="21"/>
              </w:rPr>
              <w:t xml:space="preserve">　</w:t>
            </w:r>
            <w:r w:rsidR="00C47391" w:rsidRPr="00A94A5E">
              <w:rPr>
                <w:rFonts w:ascii="ＭＳ 明朝" w:eastAsia="ＭＳ 明朝" w:hAnsi="ＭＳ 明朝" w:hint="eastAsia"/>
                <w:spacing w:val="6"/>
                <w:kern w:val="0"/>
                <w:szCs w:val="21"/>
              </w:rPr>
              <w:t>江本　日東</w:t>
            </w:r>
            <w:r w:rsidRPr="00A94A5E">
              <w:rPr>
                <w:rFonts w:ascii="ＭＳ 明朝" w:eastAsia="ＭＳ 明朝" w:hAnsi="ＭＳ 明朝"/>
                <w:spacing w:val="6"/>
                <w:kern w:val="0"/>
                <w:szCs w:val="21"/>
              </w:rPr>
              <w:t xml:space="preserve"> </w:t>
            </w:r>
            <w:r w:rsidR="00C47391" w:rsidRPr="00A94A5E">
              <w:rPr>
                <w:rFonts w:ascii="ＭＳ 明朝" w:eastAsia="ＭＳ 明朝" w:hAnsi="ＭＳ 明朝" w:hint="eastAsia"/>
                <w:spacing w:val="6"/>
                <w:kern w:val="0"/>
                <w:szCs w:val="21"/>
              </w:rPr>
              <w:t xml:space="preserve">　</w:t>
            </w:r>
          </w:p>
          <w:p w14:paraId="064686B7" w14:textId="238DBB11" w:rsidR="00971AB3" w:rsidRPr="00A94A5E" w:rsidRDefault="00971AB3" w:rsidP="009949F7">
            <w:pPr>
              <w:spacing w:afterLines="50" w:after="120" w:line="260" w:lineRule="exact"/>
              <w:ind w:firstLineChars="51" w:firstLine="707"/>
              <w:rPr>
                <w:rFonts w:ascii="ＭＳ 明朝" w:eastAsia="ＭＳ 明朝" w:hAnsi="ＭＳ 明朝" w:cs="ＭＳ 明朝"/>
                <w:spacing w:val="6"/>
                <w:kern w:val="0"/>
                <w:szCs w:val="21"/>
              </w:rPr>
            </w:pPr>
            <w:r w:rsidRPr="00B23441">
              <w:rPr>
                <w:rFonts w:ascii="ＭＳ 明朝" w:eastAsia="ＭＳ 明朝" w:hAnsi="ＭＳ 明朝" w:cs="ＭＳ 明朝" w:hint="eastAsia"/>
                <w:spacing w:val="588"/>
                <w:kern w:val="0"/>
                <w:szCs w:val="21"/>
                <w:fitText w:val="1596" w:id="-1130515968"/>
              </w:rPr>
              <w:t>住</w:t>
            </w:r>
            <w:r w:rsidRPr="00B23441">
              <w:rPr>
                <w:rFonts w:ascii="ＭＳ 明朝" w:eastAsia="ＭＳ 明朝" w:hAnsi="ＭＳ 明朝" w:cs="ＭＳ 明朝" w:hint="eastAsia"/>
                <w:spacing w:val="0"/>
                <w:kern w:val="0"/>
                <w:szCs w:val="21"/>
                <w:fitText w:val="1596" w:id="-1130515968"/>
              </w:rPr>
              <w:t>所</w:t>
            </w:r>
            <w:r w:rsidRPr="00A94A5E">
              <w:rPr>
                <w:rFonts w:ascii="ＭＳ 明朝" w:eastAsia="ＭＳ 明朝" w:hAnsi="ＭＳ 明朝" w:cs="ＭＳ 明朝" w:hint="eastAsia"/>
                <w:spacing w:val="6"/>
                <w:kern w:val="0"/>
                <w:szCs w:val="21"/>
              </w:rPr>
              <w:t xml:space="preserve">　〒</w:t>
            </w:r>
            <w:r w:rsidR="009949F7" w:rsidRPr="00A94A5E">
              <w:rPr>
                <w:rFonts w:ascii="ＭＳ 明朝" w:eastAsia="ＭＳ 明朝" w:hAnsi="ＭＳ 明朝" w:cs="ＭＳ 明朝" w:hint="eastAsia"/>
                <w:spacing w:val="6"/>
                <w:kern w:val="0"/>
                <w:szCs w:val="21"/>
              </w:rPr>
              <w:t>390-0806</w:t>
            </w:r>
            <w:r w:rsidR="009949F7" w:rsidRPr="00A94A5E">
              <w:rPr>
                <w:rFonts w:ascii="ＭＳ 明朝" w:eastAsia="ＭＳ 明朝" w:hAnsi="ＭＳ 明朝" w:cs="ＭＳ 明朝"/>
                <w:spacing w:val="6"/>
                <w:kern w:val="0"/>
                <w:szCs w:val="21"/>
              </w:rPr>
              <w:t xml:space="preserve"> </w:t>
            </w:r>
            <w:r w:rsidR="009949F7" w:rsidRPr="00A94A5E">
              <w:rPr>
                <w:rFonts w:ascii="ＭＳ 明朝" w:eastAsia="ＭＳ 明朝" w:hAnsi="ＭＳ 明朝" w:cs="ＭＳ 明朝" w:hint="eastAsia"/>
                <w:spacing w:val="6"/>
                <w:kern w:val="0"/>
                <w:szCs w:val="21"/>
              </w:rPr>
              <w:t>長野県松本市女鳥羽2-1-2</w:t>
            </w:r>
          </w:p>
          <w:p w14:paraId="5AAAC0FE" w14:textId="2AF57862" w:rsidR="00971AB3" w:rsidRPr="00A94A5E" w:rsidRDefault="00971AB3">
            <w:pPr>
              <w:spacing w:afterLines="50" w:after="120" w:line="260" w:lineRule="exact"/>
              <w:ind w:leftChars="1261" w:left="2699"/>
              <w:rPr>
                <w:rFonts w:ascii="ＭＳ 明朝" w:eastAsia="ＭＳ 明朝" w:hAnsi="ＭＳ 明朝"/>
                <w:spacing w:val="14"/>
                <w:kern w:val="0"/>
                <w:szCs w:val="21"/>
              </w:rPr>
            </w:pPr>
          </w:p>
          <w:p w14:paraId="63BAB80C" w14:textId="4BB49B61" w:rsidR="00971AB3" w:rsidRPr="00A94A5E" w:rsidRDefault="00971AB3">
            <w:pPr>
              <w:spacing w:afterLines="100" w:after="240" w:line="260" w:lineRule="exact"/>
              <w:ind w:leftChars="2204" w:left="4717"/>
              <w:rPr>
                <w:rFonts w:ascii="ＭＳ 明朝" w:eastAsia="ＭＳ 明朝" w:hAnsi="ＭＳ 明朝"/>
                <w:spacing w:val="14"/>
                <w:kern w:val="0"/>
                <w:szCs w:val="21"/>
              </w:rPr>
            </w:pPr>
            <w:r w:rsidRPr="00A94A5E">
              <w:rPr>
                <w:rFonts w:ascii="ＭＳ 明朝" w:eastAsia="ＭＳ 明朝" w:hAnsi="ＭＳ 明朝" w:cs="ＭＳ 明朝" w:hint="eastAsia"/>
                <w:kern w:val="0"/>
                <w:szCs w:val="21"/>
              </w:rPr>
              <w:t>法人番号</w:t>
            </w:r>
            <w:r w:rsidRPr="00A94A5E">
              <w:rPr>
                <w:rFonts w:ascii="ＭＳ 明朝" w:eastAsia="ＭＳ 明朝" w:hAnsi="ＭＳ 明朝" w:cs="ＭＳ 明朝" w:hint="eastAsia"/>
                <w:spacing w:val="6"/>
                <w:kern w:val="0"/>
                <w:szCs w:val="21"/>
              </w:rPr>
              <w:t xml:space="preserve">　</w:t>
            </w:r>
            <w:r w:rsidR="009949F7" w:rsidRPr="00A94A5E">
              <w:rPr>
                <w:rFonts w:ascii="ＭＳ 明朝" w:eastAsia="ＭＳ 明朝" w:hAnsi="ＭＳ 明朝" w:cs="ＭＳ 明朝" w:hint="eastAsia"/>
                <w:kern w:val="0"/>
                <w:szCs w:val="21"/>
              </w:rPr>
              <w:t>3100001013005</w:t>
            </w:r>
          </w:p>
          <w:p w14:paraId="6F68B498" w14:textId="6AB9ACD4" w:rsidR="00971AB3" w:rsidRPr="00A94A5E" w:rsidRDefault="00276151">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9BE62C4">
                <v:oval id="_x0000_s2050" style="position:absolute;left:0;text-align:left;margin-left:75.6pt;margin-top:11.15pt;width:51pt;height:18pt;z-index:251657728" filled="f">
                  <v:textbox inset="5.85pt,.7pt,5.85pt,.7pt"/>
                </v:oval>
              </w:pict>
            </w:r>
            <w:r w:rsidR="00971AB3" w:rsidRPr="00A94A5E">
              <w:rPr>
                <w:rFonts w:ascii="ＭＳ 明朝" w:eastAsia="ＭＳ 明朝" w:hAnsi="ＭＳ 明朝" w:cs="ＭＳ 明朝" w:hint="eastAsia"/>
                <w:spacing w:val="6"/>
                <w:kern w:val="0"/>
                <w:szCs w:val="21"/>
              </w:rPr>
              <w:t xml:space="preserve">　情報処理の促進に関する法律第３１条</w:t>
            </w:r>
            <w:r w:rsidR="00EC0E6E" w:rsidRPr="00A94A5E">
              <w:rPr>
                <w:rFonts w:ascii="ＭＳ 明朝" w:eastAsia="ＭＳ 明朝" w:hAnsi="ＭＳ 明朝" w:cs="ＭＳ 明朝" w:hint="eastAsia"/>
                <w:spacing w:val="6"/>
                <w:kern w:val="0"/>
                <w:szCs w:val="21"/>
              </w:rPr>
              <w:t>に基づき、情報処理の促進に関する</w:t>
            </w:r>
            <w:r w:rsidR="00AE64DB" w:rsidRPr="00A94A5E">
              <w:rPr>
                <w:rFonts w:ascii="ＭＳ 明朝" w:eastAsia="ＭＳ 明朝" w:hAnsi="ＭＳ 明朝" w:cs="ＭＳ 明朝" w:hint="eastAsia"/>
                <w:spacing w:val="6"/>
                <w:kern w:val="0"/>
                <w:szCs w:val="21"/>
              </w:rPr>
              <w:t>法律</w:t>
            </w:r>
            <w:r w:rsidR="00EC0E6E" w:rsidRPr="00A94A5E">
              <w:rPr>
                <w:rFonts w:ascii="ＭＳ 明朝" w:eastAsia="ＭＳ 明朝" w:hAnsi="ＭＳ 明朝" w:cs="ＭＳ 明朝" w:hint="eastAsia"/>
                <w:spacing w:val="6"/>
                <w:kern w:val="0"/>
                <w:szCs w:val="21"/>
              </w:rPr>
              <w:t>施行規則第</w:t>
            </w:r>
            <w:r w:rsidR="005F009C" w:rsidRPr="00A94A5E">
              <w:rPr>
                <w:rFonts w:ascii="ＭＳ 明朝" w:eastAsia="ＭＳ 明朝" w:hAnsi="ＭＳ 明朝" w:cs="ＭＳ 明朝" w:hint="eastAsia"/>
                <w:spacing w:val="6"/>
                <w:kern w:val="0"/>
                <w:szCs w:val="21"/>
              </w:rPr>
              <w:t>４１</w:t>
            </w:r>
            <w:r w:rsidR="00EC0E6E" w:rsidRPr="00A94A5E">
              <w:rPr>
                <w:rFonts w:ascii="ＭＳ 明朝" w:eastAsia="ＭＳ 明朝" w:hAnsi="ＭＳ 明朝" w:cs="ＭＳ 明朝" w:hint="eastAsia"/>
                <w:spacing w:val="6"/>
                <w:kern w:val="0"/>
                <w:szCs w:val="21"/>
              </w:rPr>
              <w:t>条（①第</w:t>
            </w:r>
            <w:r w:rsidR="005F009C" w:rsidRPr="00A94A5E">
              <w:rPr>
                <w:rFonts w:ascii="ＭＳ 明朝" w:eastAsia="ＭＳ 明朝" w:hAnsi="ＭＳ 明朝" w:cs="ＭＳ 明朝" w:hint="eastAsia"/>
                <w:spacing w:val="6"/>
                <w:kern w:val="0"/>
                <w:szCs w:val="21"/>
              </w:rPr>
              <w:t>１</w:t>
            </w:r>
            <w:r w:rsidR="00EC0E6E" w:rsidRPr="00A94A5E">
              <w:rPr>
                <w:rFonts w:ascii="ＭＳ 明朝" w:eastAsia="ＭＳ 明朝" w:hAnsi="ＭＳ 明朝" w:cs="ＭＳ 明朝" w:hint="eastAsia"/>
                <w:spacing w:val="6"/>
                <w:kern w:val="0"/>
                <w:szCs w:val="21"/>
              </w:rPr>
              <w:t>号</w:t>
            </w:r>
            <w:r w:rsidR="00A023AF" w:rsidRPr="00A94A5E">
              <w:rPr>
                <w:rFonts w:ascii="ＭＳ 明朝" w:eastAsia="ＭＳ 明朝" w:hAnsi="ＭＳ 明朝" w:cs="ＭＳ 明朝" w:hint="eastAsia"/>
                <w:spacing w:val="6"/>
                <w:kern w:val="0"/>
                <w:szCs w:val="21"/>
              </w:rPr>
              <w:t>、</w:t>
            </w:r>
            <w:r w:rsidR="00EC0E6E" w:rsidRPr="00A94A5E">
              <w:rPr>
                <w:rFonts w:ascii="ＭＳ 明朝" w:eastAsia="ＭＳ 明朝" w:hAnsi="ＭＳ 明朝" w:cs="ＭＳ 明朝" w:hint="eastAsia"/>
                <w:spacing w:val="6"/>
                <w:kern w:val="0"/>
                <w:szCs w:val="21"/>
              </w:rPr>
              <w:t>②第</w:t>
            </w:r>
            <w:r w:rsidR="005F009C" w:rsidRPr="00A94A5E">
              <w:rPr>
                <w:rFonts w:ascii="ＭＳ 明朝" w:eastAsia="ＭＳ 明朝" w:hAnsi="ＭＳ 明朝" w:cs="ＭＳ 明朝" w:hint="eastAsia"/>
                <w:spacing w:val="6"/>
                <w:kern w:val="0"/>
                <w:szCs w:val="21"/>
              </w:rPr>
              <w:t>２</w:t>
            </w:r>
            <w:r w:rsidR="00EC0E6E" w:rsidRPr="00A94A5E">
              <w:rPr>
                <w:rFonts w:ascii="ＭＳ 明朝" w:eastAsia="ＭＳ 明朝" w:hAnsi="ＭＳ 明朝" w:cs="ＭＳ 明朝" w:hint="eastAsia"/>
                <w:spacing w:val="6"/>
                <w:kern w:val="0"/>
                <w:szCs w:val="21"/>
              </w:rPr>
              <w:t>号）</w:t>
            </w:r>
            <w:r w:rsidR="00CB7142" w:rsidRPr="00A94A5E">
              <w:rPr>
                <w:rFonts w:ascii="ＭＳ 明朝" w:eastAsia="ＭＳ 明朝" w:hAnsi="ＭＳ 明朝" w:cs="ＭＳ 明朝" w:hint="eastAsia"/>
                <w:spacing w:val="6"/>
                <w:kern w:val="0"/>
                <w:szCs w:val="21"/>
              </w:rPr>
              <w:t>に掲げる</w:t>
            </w:r>
            <w:r w:rsidR="00735268" w:rsidRPr="00A94A5E">
              <w:rPr>
                <w:rFonts w:ascii="ＭＳ 明朝" w:eastAsia="ＭＳ 明朝" w:hAnsi="ＭＳ 明朝" w:cs="ＭＳ 明朝" w:hint="eastAsia"/>
                <w:spacing w:val="6"/>
                <w:kern w:val="0"/>
                <w:szCs w:val="21"/>
              </w:rPr>
              <w:t>基準による</w:t>
            </w:r>
            <w:r w:rsidR="00971AB3" w:rsidRPr="00A94A5E">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A94A5E" w:rsidRDefault="00BE15C3">
            <w:pPr>
              <w:spacing w:line="260" w:lineRule="exact"/>
              <w:rPr>
                <w:rFonts w:ascii="ＭＳ 明朝" w:eastAsia="ＭＳ 明朝" w:hAnsi="ＭＳ 明朝" w:cs="ＭＳ 明朝"/>
                <w:spacing w:val="6"/>
                <w:kern w:val="0"/>
                <w:szCs w:val="21"/>
              </w:rPr>
            </w:pPr>
          </w:p>
          <w:p w14:paraId="0D339428" w14:textId="2D3D3FF5" w:rsidR="006F7BA0" w:rsidRPr="00A94A5E"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A94A5E" w:rsidRPr="00A94A5E" w14:paraId="782649DF" w14:textId="77777777" w:rsidTr="0087199F">
        <w:trPr>
          <w:trHeight w:val="424"/>
        </w:trPr>
        <w:tc>
          <w:tcPr>
            <w:tcW w:w="8636" w:type="dxa"/>
            <w:tcBorders>
              <w:bottom w:val="single" w:sz="4" w:space="0" w:color="auto"/>
            </w:tcBorders>
          </w:tcPr>
          <w:p w14:paraId="15127BE2" w14:textId="77777777" w:rsidR="00971AB3" w:rsidRPr="00A94A5E"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A94A5E">
              <w:rPr>
                <w:rFonts w:ascii="ＭＳ 明朝" w:eastAsia="ＭＳ 明朝" w:hAnsi="ＭＳ 明朝" w:cs="ＭＳ 明朝" w:hint="eastAsia"/>
                <w:spacing w:val="6"/>
                <w:kern w:val="0"/>
                <w:szCs w:val="21"/>
              </w:rPr>
              <w:t>記</w:t>
            </w:r>
          </w:p>
          <w:p w14:paraId="01275603" w14:textId="77777777" w:rsidR="00971AB3" w:rsidRPr="00A94A5E"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A94A5E"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Pr="00A94A5E">
              <w:rPr>
                <w:rFonts w:ascii="ＭＳ 明朝" w:eastAsia="ＭＳ 明朝" w:hAnsi="ＭＳ 明朝" w:cs="ＭＳ 明朝"/>
                <w:spacing w:val="6"/>
                <w:kern w:val="0"/>
                <w:szCs w:val="21"/>
              </w:rPr>
              <w:t>1</w:t>
            </w:r>
            <w:r w:rsidRPr="00A94A5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6637"/>
            </w:tblGrid>
            <w:tr w:rsidR="00A94A5E" w:rsidRPr="00A94A5E" w14:paraId="12159BCB" w14:textId="77777777" w:rsidTr="00C01BE8">
              <w:trPr>
                <w:trHeight w:val="707"/>
              </w:trPr>
              <w:tc>
                <w:tcPr>
                  <w:tcW w:w="1885" w:type="dxa"/>
                  <w:shd w:val="clear" w:color="auto" w:fill="auto"/>
                </w:tcPr>
                <w:p w14:paraId="5FA2C3F2"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公表媒体（文書等）の名称</w:t>
                  </w:r>
                </w:p>
              </w:tc>
              <w:tc>
                <w:tcPr>
                  <w:tcW w:w="6637" w:type="dxa"/>
                  <w:shd w:val="clear" w:color="auto" w:fill="auto"/>
                </w:tcPr>
                <w:p w14:paraId="050E5669" w14:textId="6D86F7A2" w:rsidR="00971AB3" w:rsidRPr="00A94A5E" w:rsidRDefault="00637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「DXに関する当社の取り組み」</w:t>
                  </w:r>
                </w:p>
              </w:tc>
            </w:tr>
            <w:tr w:rsidR="00A94A5E" w:rsidRPr="00A94A5E" w14:paraId="109EAE16" w14:textId="77777777" w:rsidTr="00C01BE8">
              <w:trPr>
                <w:trHeight w:val="697"/>
              </w:trPr>
              <w:tc>
                <w:tcPr>
                  <w:tcW w:w="1885" w:type="dxa"/>
                  <w:shd w:val="clear" w:color="auto" w:fill="auto"/>
                </w:tcPr>
                <w:p w14:paraId="62067434"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公表日</w:t>
                  </w:r>
                </w:p>
              </w:tc>
              <w:tc>
                <w:tcPr>
                  <w:tcW w:w="6637" w:type="dxa"/>
                  <w:shd w:val="clear" w:color="auto" w:fill="auto"/>
                </w:tcPr>
                <w:p w14:paraId="4E00D2AA" w14:textId="24622E60" w:rsidR="00971AB3" w:rsidRPr="00A94A5E" w:rsidRDefault="00C47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202</w:t>
                  </w:r>
                  <w:r w:rsidR="00D22E59" w:rsidRPr="00A94A5E">
                    <w:rPr>
                      <w:rFonts w:ascii="ＭＳ 明朝" w:eastAsia="ＭＳ 明朝" w:hAnsi="ＭＳ 明朝" w:cs="ＭＳ 明朝" w:hint="eastAsia"/>
                      <w:spacing w:val="6"/>
                      <w:kern w:val="0"/>
                      <w:szCs w:val="21"/>
                    </w:rPr>
                    <w:t>5</w:t>
                  </w:r>
                  <w:r w:rsidRPr="00A94A5E">
                    <w:rPr>
                      <w:rFonts w:ascii="ＭＳ 明朝" w:eastAsia="ＭＳ 明朝" w:hAnsi="ＭＳ 明朝" w:cs="ＭＳ 明朝" w:hint="eastAsia"/>
                      <w:spacing w:val="6"/>
                      <w:kern w:val="0"/>
                      <w:szCs w:val="21"/>
                    </w:rPr>
                    <w:t>年</w:t>
                  </w:r>
                  <w:r w:rsidR="00762F1C" w:rsidRPr="00A94A5E">
                    <w:rPr>
                      <w:rFonts w:ascii="ＭＳ 明朝" w:eastAsia="ＭＳ 明朝" w:hAnsi="ＭＳ 明朝" w:cs="ＭＳ 明朝" w:hint="eastAsia"/>
                      <w:spacing w:val="6"/>
                      <w:kern w:val="0"/>
                      <w:szCs w:val="21"/>
                    </w:rPr>
                    <w:t>5</w:t>
                  </w:r>
                  <w:r w:rsidRPr="00A94A5E">
                    <w:rPr>
                      <w:rFonts w:ascii="ＭＳ 明朝" w:eastAsia="ＭＳ 明朝" w:hAnsi="ＭＳ 明朝" w:cs="ＭＳ 明朝" w:hint="eastAsia"/>
                      <w:spacing w:val="6"/>
                      <w:kern w:val="0"/>
                      <w:szCs w:val="21"/>
                    </w:rPr>
                    <w:t>月</w:t>
                  </w:r>
                  <w:r w:rsidR="00762F1C" w:rsidRPr="00A94A5E">
                    <w:rPr>
                      <w:rFonts w:ascii="ＭＳ 明朝" w:eastAsia="ＭＳ 明朝" w:hAnsi="ＭＳ 明朝" w:cs="ＭＳ 明朝" w:hint="eastAsia"/>
                      <w:spacing w:val="6"/>
                      <w:kern w:val="0"/>
                      <w:szCs w:val="21"/>
                    </w:rPr>
                    <w:t>8</w:t>
                  </w:r>
                  <w:r w:rsidRPr="00A94A5E">
                    <w:rPr>
                      <w:rFonts w:ascii="ＭＳ 明朝" w:eastAsia="ＭＳ 明朝" w:hAnsi="ＭＳ 明朝" w:cs="ＭＳ 明朝" w:hint="eastAsia"/>
                      <w:spacing w:val="6"/>
                      <w:kern w:val="0"/>
                      <w:szCs w:val="21"/>
                    </w:rPr>
                    <w:t>日</w:t>
                  </w:r>
                </w:p>
              </w:tc>
            </w:tr>
            <w:tr w:rsidR="00A94A5E" w:rsidRPr="00A94A5E" w14:paraId="0D149CCA" w14:textId="77777777" w:rsidTr="00C01BE8">
              <w:trPr>
                <w:trHeight w:val="707"/>
              </w:trPr>
              <w:tc>
                <w:tcPr>
                  <w:tcW w:w="1885" w:type="dxa"/>
                  <w:shd w:val="clear" w:color="auto" w:fill="auto"/>
                </w:tcPr>
                <w:p w14:paraId="32892BCE" w14:textId="77777777" w:rsidR="007C29C6" w:rsidRPr="00A94A5E" w:rsidRDefault="007C29C6" w:rsidP="007C29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公表方法・公表場所・記載箇所・ページ</w:t>
                  </w:r>
                </w:p>
              </w:tc>
              <w:tc>
                <w:tcPr>
                  <w:tcW w:w="6637" w:type="dxa"/>
                  <w:shd w:val="clear" w:color="auto" w:fill="auto"/>
                </w:tcPr>
                <w:p w14:paraId="64038857" w14:textId="77777777" w:rsidR="00C01BE8" w:rsidRPr="00A94A5E" w:rsidRDefault="00C01BE8" w:rsidP="00C01BE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当社ホームページにて公表</w:t>
                  </w:r>
                </w:p>
                <w:p w14:paraId="51B741A3" w14:textId="647EF8B0" w:rsidR="00A14BEA" w:rsidRPr="00A94A5E" w:rsidRDefault="00C01BE8" w:rsidP="00C01BE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 xml:space="preserve">　トップぺージ下部の「</w:t>
                  </w:r>
                  <w:r w:rsidR="00B75443" w:rsidRPr="00A94A5E">
                    <w:rPr>
                      <w:rFonts w:ascii="ＭＳ 明朝" w:eastAsia="ＭＳ 明朝" w:hAnsi="ＭＳ 明朝" w:hint="eastAsia"/>
                    </w:rPr>
                    <w:t>お知らせ　202</w:t>
                  </w:r>
                  <w:r w:rsidR="00C77F89" w:rsidRPr="00A94A5E">
                    <w:rPr>
                      <w:rFonts w:ascii="ＭＳ 明朝" w:eastAsia="ＭＳ 明朝" w:hAnsi="ＭＳ 明朝" w:hint="eastAsia"/>
                    </w:rPr>
                    <w:t>5</w:t>
                  </w:r>
                  <w:r w:rsidR="00B75443" w:rsidRPr="00A94A5E">
                    <w:rPr>
                      <w:rFonts w:ascii="ＭＳ 明朝" w:eastAsia="ＭＳ 明朝" w:hAnsi="ＭＳ 明朝" w:hint="eastAsia"/>
                    </w:rPr>
                    <w:t>.</w:t>
                  </w:r>
                  <w:r w:rsidR="00C77F89" w:rsidRPr="00A94A5E">
                    <w:rPr>
                      <w:rFonts w:ascii="ＭＳ 明朝" w:eastAsia="ＭＳ 明朝" w:hAnsi="ＭＳ 明朝" w:hint="eastAsia"/>
                    </w:rPr>
                    <w:t>05</w:t>
                  </w:r>
                  <w:r w:rsidR="00B75443" w:rsidRPr="00A94A5E">
                    <w:rPr>
                      <w:rFonts w:ascii="ＭＳ 明朝" w:eastAsia="ＭＳ 明朝" w:hAnsi="ＭＳ 明朝" w:hint="eastAsia"/>
                    </w:rPr>
                    <w:t>.</w:t>
                  </w:r>
                  <w:r w:rsidR="00C77F89" w:rsidRPr="00A94A5E">
                    <w:rPr>
                      <w:rFonts w:ascii="ＭＳ 明朝" w:eastAsia="ＭＳ 明朝" w:hAnsi="ＭＳ 明朝" w:hint="eastAsia"/>
                    </w:rPr>
                    <w:t>08</w:t>
                  </w:r>
                  <w:r w:rsidR="00B75443" w:rsidRPr="00A94A5E">
                    <w:rPr>
                      <w:rFonts w:ascii="ＭＳ 明朝" w:eastAsia="ＭＳ 明朝" w:hAnsi="ＭＳ 明朝" w:hint="eastAsia"/>
                    </w:rPr>
                    <w:t xml:space="preserve"> DXに関する当社の取り組み</w:t>
                  </w:r>
                  <w:r w:rsidRPr="00A94A5E">
                    <w:rPr>
                      <w:rFonts w:ascii="ＭＳ 明朝" w:eastAsia="ＭＳ 明朝" w:hAnsi="ＭＳ 明朝" w:hint="eastAsia"/>
                    </w:rPr>
                    <w:t>」</w:t>
                  </w:r>
                  <w:r w:rsidR="00B75443" w:rsidRPr="00A94A5E">
                    <w:rPr>
                      <w:rFonts w:ascii="ＭＳ 明朝" w:eastAsia="ＭＳ 明朝" w:hAnsi="ＭＳ 明朝" w:hint="eastAsia"/>
                    </w:rPr>
                    <w:t>を参照</w:t>
                  </w:r>
                </w:p>
                <w:p w14:paraId="0A33E4A3" w14:textId="3087218E" w:rsidR="00E13105" w:rsidRDefault="00E13105" w:rsidP="00ED2292">
                  <w:pPr>
                    <w:suppressAutoHyphens/>
                    <w:kinsoku w:val="0"/>
                    <w:wordWrap w:val="0"/>
                    <w:overflowPunct w:val="0"/>
                    <w:adjustRightInd w:val="0"/>
                    <w:spacing w:line="238" w:lineRule="exact"/>
                    <w:jc w:val="left"/>
                    <w:textAlignment w:val="center"/>
                  </w:pPr>
                  <w:hyperlink r:id="rId8" w:history="1">
                    <w:r w:rsidRPr="00D66A21">
                      <w:rPr>
                        <w:rStyle w:val="af6"/>
                      </w:rPr>
                      <w:t>https://www.kyowa-kanko.co.jp/info/dx%e3%81%ab%e9%96%a2%e3%81%99%e3%82%8b%e5%bd%93%e7%a4%be%e3%81%ae%e5%8f%96%e3%82%8a%e7%b5%84%e3%81%bf</w:t>
                    </w:r>
                  </w:hyperlink>
                </w:p>
                <w:p w14:paraId="0FD28623" w14:textId="77777777" w:rsidR="00D165B6" w:rsidRDefault="00ED2292" w:rsidP="00C01BE8">
                  <w:pPr>
                    <w:suppressAutoHyphens/>
                    <w:kinsoku w:val="0"/>
                    <w:overflowPunct w:val="0"/>
                    <w:adjustRightInd w:val="0"/>
                    <w:spacing w:line="238" w:lineRule="exact"/>
                    <w:jc w:val="left"/>
                    <w:textAlignment w:val="center"/>
                    <w:rPr>
                      <w:szCs w:val="21"/>
                    </w:rPr>
                  </w:pPr>
                  <w:r w:rsidRPr="00A94A5E">
                    <w:rPr>
                      <w:rFonts w:ascii="ＭＳ 明朝" w:eastAsia="ＭＳ 明朝" w:hAnsi="ＭＳ 明朝" w:hint="eastAsia"/>
                    </w:rPr>
                    <w:t>上記ページにて公表</w:t>
                  </w:r>
                  <w:r w:rsidR="00D165B6" w:rsidRPr="00D165B6">
                    <w:rPr>
                      <w:szCs w:val="21"/>
                    </w:rPr>
                    <w:t>c</w:t>
                  </w:r>
                </w:p>
                <w:p w14:paraId="7D93223C" w14:textId="0F2B522B" w:rsidR="00335172" w:rsidRPr="00803A02" w:rsidRDefault="00D165B6" w:rsidP="00C01BE8">
                  <w:pPr>
                    <w:suppressAutoHyphens/>
                    <w:kinsoku w:val="0"/>
                    <w:overflowPunct w:val="0"/>
                    <w:adjustRightInd w:val="0"/>
                    <w:spacing w:line="238" w:lineRule="exact"/>
                    <w:jc w:val="left"/>
                    <w:textAlignment w:val="center"/>
                    <w:rPr>
                      <w:szCs w:val="21"/>
                    </w:rPr>
                  </w:pPr>
                  <w:hyperlink r:id="rId9" w:history="1">
                    <w:r w:rsidRPr="00D66A21">
                      <w:rPr>
                        <w:rStyle w:val="af6"/>
                        <w:szCs w:val="21"/>
                      </w:rPr>
                      <w:t>https://www.kyowa-kanko.co.jp/lib/wp/wp-content/uploads/2025/06/e100a074b1721118d85150b3ca4fc602.pdf</w:t>
                    </w:r>
                  </w:hyperlink>
                </w:p>
                <w:p w14:paraId="2D01CC3E" w14:textId="350E3850" w:rsidR="00ED2292" w:rsidRPr="00A94A5E" w:rsidRDefault="002268E4" w:rsidP="00C01BE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上記</w:t>
                  </w:r>
                  <w:r w:rsidR="00ED2292" w:rsidRPr="00A94A5E">
                    <w:rPr>
                      <w:rFonts w:ascii="ＭＳ 明朝" w:eastAsia="ＭＳ 明朝" w:hAnsi="ＭＳ 明朝" w:hint="eastAsia"/>
                    </w:rPr>
                    <w:t>「</w:t>
                  </w:r>
                  <w:r w:rsidR="00ED2292" w:rsidRPr="00A94A5E">
                    <w:rPr>
                      <w:rFonts w:ascii="ＭＳ 明朝" w:eastAsia="ＭＳ 明朝" w:hAnsi="ＭＳ 明朝"/>
                    </w:rPr>
                    <w:t>DX</w:t>
                  </w:r>
                  <w:r w:rsidR="00ED2292" w:rsidRPr="00A94A5E">
                    <w:rPr>
                      <w:rFonts w:ascii="ＭＳ 明朝" w:eastAsia="ＭＳ 明朝" w:hAnsi="ＭＳ 明朝" w:hint="eastAsia"/>
                    </w:rPr>
                    <w:t>に関する当社の取り組み」</w:t>
                  </w:r>
                  <w:r w:rsidRPr="00A94A5E">
                    <w:rPr>
                      <w:rFonts w:ascii="ＭＳ 明朝" w:eastAsia="ＭＳ 明朝" w:hAnsi="ＭＳ 明朝" w:hint="eastAsia"/>
                    </w:rPr>
                    <w:t>の</w:t>
                  </w:r>
                </w:p>
                <w:p w14:paraId="7B15C432" w14:textId="63FC8A3C" w:rsidR="007C29C6" w:rsidRPr="00A94A5E" w:rsidRDefault="00C01BE8" w:rsidP="002268E4">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rPr>
                    <w:t>P.</w:t>
                  </w:r>
                  <w:r w:rsidR="008E38B9" w:rsidRPr="00A94A5E">
                    <w:rPr>
                      <w:rFonts w:ascii="ＭＳ 明朝" w:eastAsia="ＭＳ 明朝" w:hAnsi="ＭＳ 明朝" w:hint="eastAsia"/>
                    </w:rPr>
                    <w:t>1</w:t>
                  </w:r>
                  <w:r w:rsidRPr="00A94A5E">
                    <w:rPr>
                      <w:rFonts w:ascii="ＭＳ 明朝" w:eastAsia="ＭＳ 明朝" w:hAnsi="ＭＳ 明朝" w:hint="eastAsia"/>
                    </w:rPr>
                    <w:t>「</w:t>
                  </w:r>
                  <w:r w:rsidR="00445537" w:rsidRPr="00A94A5E">
                    <w:rPr>
                      <w:rFonts w:ascii="ＭＳ 明朝" w:eastAsia="ＭＳ 明朝" w:hAnsi="ＭＳ 明朝" w:hint="eastAsia"/>
                    </w:rPr>
                    <w:t>代表メッセージ</w:t>
                  </w:r>
                  <w:r w:rsidRPr="00A94A5E">
                    <w:rPr>
                      <w:rFonts w:ascii="ＭＳ 明朝" w:eastAsia="ＭＳ 明朝" w:hAnsi="ＭＳ 明朝" w:hint="eastAsia"/>
                    </w:rPr>
                    <w:t>」</w:t>
                  </w:r>
                  <w:r w:rsidR="002268E4" w:rsidRPr="00A94A5E">
                    <w:rPr>
                      <w:rFonts w:ascii="ＭＳ 明朝" w:eastAsia="ＭＳ 明朝" w:hAnsi="ＭＳ 明朝" w:hint="eastAsia"/>
                    </w:rPr>
                    <w:t>を参照</w:t>
                  </w:r>
                </w:p>
              </w:tc>
            </w:tr>
            <w:tr w:rsidR="00A94A5E" w:rsidRPr="00A94A5E" w14:paraId="7B1D851C" w14:textId="77777777" w:rsidTr="00C01BE8">
              <w:trPr>
                <w:trHeight w:val="697"/>
              </w:trPr>
              <w:tc>
                <w:tcPr>
                  <w:tcW w:w="1885" w:type="dxa"/>
                  <w:shd w:val="clear" w:color="auto" w:fill="auto"/>
                </w:tcPr>
                <w:p w14:paraId="6ACFB724" w14:textId="77777777" w:rsidR="007C29C6" w:rsidRPr="00A94A5E" w:rsidRDefault="007C29C6" w:rsidP="007C29C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記載内容抜粋</w:t>
                  </w:r>
                </w:p>
              </w:tc>
              <w:tc>
                <w:tcPr>
                  <w:tcW w:w="6637" w:type="dxa"/>
                  <w:shd w:val="clear" w:color="auto" w:fill="auto"/>
                </w:tcPr>
                <w:p w14:paraId="4FCC8786" w14:textId="77777777" w:rsidR="00764012" w:rsidRPr="00764012" w:rsidRDefault="00764012" w:rsidP="007640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012">
                    <w:rPr>
                      <w:rFonts w:ascii="ＭＳ 明朝" w:eastAsia="ＭＳ 明朝" w:hAnsi="ＭＳ 明朝" w:cs="ＭＳ 明朝" w:hint="eastAsia"/>
                      <w:spacing w:val="6"/>
                      <w:kern w:val="0"/>
                      <w:szCs w:val="21"/>
                    </w:rPr>
                    <w:t>共和観光株式会社は、昨今のデジタル化や社会環境の急激な変化に迅速かつ柔軟に対応すべく、</w:t>
                  </w:r>
                  <w:r w:rsidRPr="00764012">
                    <w:rPr>
                      <w:rFonts w:ascii="ＭＳ 明朝" w:eastAsia="ＭＳ 明朝" w:hAnsi="ＭＳ 明朝" w:cs="ＭＳ 明朝"/>
                      <w:spacing w:val="6"/>
                      <w:kern w:val="0"/>
                      <w:szCs w:val="21"/>
                    </w:rPr>
                    <w:t>2025</w:t>
                  </w:r>
                  <w:r w:rsidRPr="00764012">
                    <w:rPr>
                      <w:rFonts w:ascii="ＭＳ 明朝" w:eastAsia="ＭＳ 明朝" w:hAnsi="ＭＳ 明朝" w:cs="ＭＳ 明朝" w:hint="eastAsia"/>
                      <w:spacing w:val="6"/>
                      <w:kern w:val="0"/>
                      <w:szCs w:val="21"/>
                    </w:rPr>
                    <w:t>年</w:t>
                  </w:r>
                  <w:r w:rsidRPr="00764012">
                    <w:rPr>
                      <w:rFonts w:ascii="ＭＳ 明朝" w:eastAsia="ＭＳ 明朝" w:hAnsi="ＭＳ 明朝" w:cs="ＭＳ 明朝"/>
                      <w:spacing w:val="6"/>
                      <w:kern w:val="0"/>
                      <w:szCs w:val="21"/>
                    </w:rPr>
                    <w:t>5</w:t>
                  </w:r>
                  <w:r w:rsidRPr="00764012">
                    <w:rPr>
                      <w:rFonts w:ascii="ＭＳ 明朝" w:eastAsia="ＭＳ 明朝" w:hAnsi="ＭＳ 明朝" w:cs="ＭＳ 明朝" w:hint="eastAsia"/>
                      <w:spacing w:val="6"/>
                      <w:kern w:val="0"/>
                      <w:szCs w:val="21"/>
                    </w:rPr>
                    <w:t>月より「</w:t>
                  </w:r>
                  <w:r w:rsidRPr="00764012">
                    <w:rPr>
                      <w:rFonts w:ascii="ＭＳ 明朝" w:eastAsia="ＭＳ 明朝" w:hAnsi="ＭＳ 明朝" w:cs="ＭＳ 明朝"/>
                      <w:spacing w:val="6"/>
                      <w:kern w:val="0"/>
                      <w:szCs w:val="21"/>
                    </w:rPr>
                    <w:t>DX</w:t>
                  </w:r>
                  <w:r w:rsidRPr="00764012">
                    <w:rPr>
                      <w:rFonts w:ascii="ＭＳ 明朝" w:eastAsia="ＭＳ 明朝" w:hAnsi="ＭＳ 明朝" w:cs="ＭＳ 明朝" w:hint="eastAsia"/>
                      <w:spacing w:val="6"/>
                      <w:kern w:val="0"/>
                      <w:szCs w:val="21"/>
                    </w:rPr>
                    <w:t>統括本部」を新設いたしました。</w:t>
                  </w:r>
                </w:p>
                <w:p w14:paraId="747804AE" w14:textId="77777777" w:rsidR="00764012" w:rsidRPr="00764012" w:rsidRDefault="00764012" w:rsidP="007640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012">
                    <w:rPr>
                      <w:rFonts w:ascii="ＭＳ 明朝" w:eastAsia="ＭＳ 明朝" w:hAnsi="ＭＳ 明朝" w:cs="ＭＳ 明朝" w:hint="eastAsia"/>
                      <w:spacing w:val="6"/>
                      <w:kern w:val="0"/>
                      <w:szCs w:val="21"/>
                    </w:rPr>
                    <w:t>本部を中心に、デジタル人材の育成、</w:t>
                  </w:r>
                  <w:r w:rsidRPr="00764012">
                    <w:rPr>
                      <w:rFonts w:ascii="ＭＳ 明朝" w:eastAsia="ＭＳ 明朝" w:hAnsi="ＭＳ 明朝" w:cs="ＭＳ 明朝"/>
                      <w:spacing w:val="6"/>
                      <w:kern w:val="0"/>
                      <w:szCs w:val="21"/>
                    </w:rPr>
                    <w:t>IT</w:t>
                  </w:r>
                  <w:r w:rsidRPr="00764012">
                    <w:rPr>
                      <w:rFonts w:ascii="ＭＳ 明朝" w:eastAsia="ＭＳ 明朝" w:hAnsi="ＭＳ 明朝" w:cs="ＭＳ 明朝" w:hint="eastAsia"/>
                      <w:spacing w:val="6"/>
                      <w:kern w:val="0"/>
                      <w:szCs w:val="21"/>
                    </w:rPr>
                    <w:t>ツールの導入促進、現場における業務改善の支援体制を構築し、全社的なデジタルトランスフォーメーションを本格的に推進してまいります。</w:t>
                  </w:r>
                  <w:r w:rsidRPr="00764012">
                    <w:rPr>
                      <w:rFonts w:ascii="ＭＳ 明朝" w:eastAsia="ＭＳ 明朝" w:hAnsi="ＭＳ 明朝" w:cs="ＭＳ 明朝"/>
                      <w:spacing w:val="6"/>
                      <w:kern w:val="0"/>
                      <w:szCs w:val="21"/>
                    </w:rPr>
                    <w:t>AI</w:t>
                  </w:r>
                  <w:r w:rsidRPr="00764012">
                    <w:rPr>
                      <w:rFonts w:ascii="ＭＳ 明朝" w:eastAsia="ＭＳ 明朝" w:hAnsi="ＭＳ 明朝" w:cs="ＭＳ 明朝" w:hint="eastAsia"/>
                      <w:spacing w:val="6"/>
                      <w:kern w:val="0"/>
                      <w:szCs w:val="21"/>
                    </w:rPr>
                    <w:t>による予測モデルや</w:t>
                  </w:r>
                  <w:r w:rsidRPr="00764012">
                    <w:rPr>
                      <w:rFonts w:ascii="ＭＳ 明朝" w:eastAsia="ＭＳ 明朝" w:hAnsi="ＭＳ 明朝" w:cs="ＭＳ 明朝"/>
                      <w:spacing w:val="6"/>
                      <w:kern w:val="0"/>
                      <w:szCs w:val="21"/>
                    </w:rPr>
                    <w:t>CRM</w:t>
                  </w:r>
                  <w:r w:rsidRPr="00764012">
                    <w:rPr>
                      <w:rFonts w:ascii="ＭＳ 明朝" w:eastAsia="ＭＳ 明朝" w:hAnsi="ＭＳ 明朝" w:cs="ＭＳ 明朝" w:hint="eastAsia"/>
                      <w:spacing w:val="6"/>
                      <w:kern w:val="0"/>
                      <w:szCs w:val="21"/>
                    </w:rPr>
                    <w:t>の活用などを通じて、業務の効率化とサービス品質の向上を両立させるとともに、</w:t>
                  </w:r>
                  <w:r w:rsidRPr="00764012">
                    <w:rPr>
                      <w:rFonts w:ascii="ＭＳ 明朝" w:eastAsia="ＭＳ 明朝" w:hAnsi="ＭＳ 明朝" w:cs="ＭＳ 明朝"/>
                      <w:spacing w:val="6"/>
                      <w:kern w:val="0"/>
                      <w:szCs w:val="21"/>
                    </w:rPr>
                    <w:t>DX</w:t>
                  </w:r>
                  <w:r w:rsidRPr="00764012">
                    <w:rPr>
                      <w:rFonts w:ascii="ＭＳ 明朝" w:eastAsia="ＭＳ 明朝" w:hAnsi="ＭＳ 明朝" w:cs="ＭＳ 明朝" w:hint="eastAsia"/>
                      <w:spacing w:val="6"/>
                      <w:kern w:val="0"/>
                      <w:szCs w:val="21"/>
                    </w:rPr>
                    <w:t>を担う人材の採用・育成や、行動と成果を適切に評価する制度の整備にも取り組んでまいります。</w:t>
                  </w:r>
                </w:p>
                <w:p w14:paraId="66D45714" w14:textId="7E4B0AEB" w:rsidR="007C29C6" w:rsidRPr="00764012" w:rsidRDefault="00764012" w:rsidP="00736AB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012">
                    <w:rPr>
                      <w:rFonts w:ascii="ＭＳ 明朝" w:eastAsia="ＭＳ 明朝" w:hAnsi="ＭＳ 明朝" w:cs="ＭＳ 明朝" w:hint="eastAsia"/>
                      <w:spacing w:val="6"/>
                      <w:kern w:val="0"/>
                      <w:szCs w:val="21"/>
                    </w:rPr>
                    <w:t>今後も、お客様に選ばれ続ける企業であるために、社員一人ひとりが変化を恐れず前向きに挑戦できる風土を築き、デジタルと人の力を融合させた新しい価値の創出に努めてまいります。</w:t>
                  </w:r>
                </w:p>
              </w:tc>
            </w:tr>
            <w:tr w:rsidR="00A94A5E" w:rsidRPr="00A94A5E" w14:paraId="64DC5864" w14:textId="77777777" w:rsidTr="00C01BE8">
              <w:trPr>
                <w:trHeight w:val="707"/>
              </w:trPr>
              <w:tc>
                <w:tcPr>
                  <w:tcW w:w="1885" w:type="dxa"/>
                  <w:shd w:val="clear" w:color="auto" w:fill="auto"/>
                </w:tcPr>
                <w:p w14:paraId="36888420" w14:textId="77777777" w:rsidR="00C01BE8" w:rsidRPr="00A94A5E" w:rsidRDefault="00C01BE8" w:rsidP="00C01B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lastRenderedPageBreak/>
                    <w:t>意思決定機関の決定に基づいていることの説明</w:t>
                  </w:r>
                </w:p>
              </w:tc>
              <w:tc>
                <w:tcPr>
                  <w:tcW w:w="6637" w:type="dxa"/>
                  <w:shd w:val="clear" w:color="auto" w:fill="auto"/>
                </w:tcPr>
                <w:p w14:paraId="23649607" w14:textId="72B37D7F" w:rsidR="00C01BE8" w:rsidRPr="00A94A5E" w:rsidRDefault="00C01BE8" w:rsidP="00C01B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取締役会の決定事項に基づき、会社経営上重要な意思決定案件を審議する経営会議で承認されています。</w:t>
                  </w:r>
                </w:p>
              </w:tc>
            </w:tr>
          </w:tbl>
          <w:p w14:paraId="7437E9F6"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A94A5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w:t>
            </w:r>
            <w:r w:rsidRPr="00A94A5E">
              <w:rPr>
                <w:rFonts w:ascii="ＭＳ 明朝" w:eastAsia="ＭＳ 明朝" w:hAnsi="ＭＳ 明朝" w:cs="ＭＳ 明朝"/>
                <w:spacing w:val="6"/>
                <w:kern w:val="0"/>
                <w:szCs w:val="21"/>
              </w:rPr>
              <w:t>2</w:t>
            </w:r>
            <w:r w:rsidRPr="00A94A5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4A5E" w:rsidRPr="00A94A5E" w14:paraId="6C26AD61" w14:textId="77777777" w:rsidTr="00C76DE9">
              <w:trPr>
                <w:trHeight w:val="707"/>
              </w:trPr>
              <w:tc>
                <w:tcPr>
                  <w:tcW w:w="2600" w:type="dxa"/>
                  <w:shd w:val="clear" w:color="auto" w:fill="auto"/>
                </w:tcPr>
                <w:p w14:paraId="41FBA126"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6DE02CD" w:rsidR="00971AB3" w:rsidRPr="00A94A5E" w:rsidRDefault="00637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「DXに関する当社の取り組み」</w:t>
                  </w:r>
                </w:p>
              </w:tc>
            </w:tr>
            <w:tr w:rsidR="00A94A5E" w:rsidRPr="00A94A5E" w14:paraId="44A7341F" w14:textId="77777777" w:rsidTr="00C76DE9">
              <w:trPr>
                <w:trHeight w:val="697"/>
              </w:trPr>
              <w:tc>
                <w:tcPr>
                  <w:tcW w:w="2600" w:type="dxa"/>
                  <w:shd w:val="clear" w:color="auto" w:fill="auto"/>
                </w:tcPr>
                <w:p w14:paraId="22D64AFD"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1272F23" w:rsidR="00971AB3" w:rsidRPr="00A94A5E" w:rsidRDefault="00D2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202</w:t>
                  </w:r>
                  <w:r w:rsidRPr="00A94A5E">
                    <w:rPr>
                      <w:rFonts w:ascii="ＭＳ 明朝" w:eastAsia="ＭＳ 明朝" w:hAnsi="ＭＳ 明朝" w:cs="ＭＳ 明朝" w:hint="eastAsia"/>
                      <w:spacing w:val="6"/>
                      <w:kern w:val="0"/>
                      <w:szCs w:val="21"/>
                    </w:rPr>
                    <w:t>5年</w:t>
                  </w:r>
                  <w:r w:rsidR="00487F13" w:rsidRPr="00A94A5E">
                    <w:rPr>
                      <w:rFonts w:ascii="ＭＳ 明朝" w:eastAsia="ＭＳ 明朝" w:hAnsi="ＭＳ 明朝" w:cs="ＭＳ 明朝" w:hint="eastAsia"/>
                      <w:spacing w:val="6"/>
                      <w:kern w:val="0"/>
                      <w:szCs w:val="21"/>
                    </w:rPr>
                    <w:t>5</w:t>
                  </w:r>
                  <w:r w:rsidRPr="00A94A5E">
                    <w:rPr>
                      <w:rFonts w:ascii="ＭＳ 明朝" w:eastAsia="ＭＳ 明朝" w:hAnsi="ＭＳ 明朝" w:cs="ＭＳ 明朝" w:hint="eastAsia"/>
                      <w:spacing w:val="6"/>
                      <w:kern w:val="0"/>
                      <w:szCs w:val="21"/>
                    </w:rPr>
                    <w:t>月</w:t>
                  </w:r>
                  <w:r w:rsidR="00487F13" w:rsidRPr="00A94A5E">
                    <w:rPr>
                      <w:rFonts w:ascii="ＭＳ 明朝" w:eastAsia="ＭＳ 明朝" w:hAnsi="ＭＳ 明朝" w:cs="ＭＳ 明朝" w:hint="eastAsia"/>
                      <w:spacing w:val="6"/>
                      <w:kern w:val="0"/>
                      <w:szCs w:val="21"/>
                    </w:rPr>
                    <w:t>8</w:t>
                  </w:r>
                  <w:r w:rsidRPr="00A94A5E">
                    <w:rPr>
                      <w:rFonts w:ascii="ＭＳ 明朝" w:eastAsia="ＭＳ 明朝" w:hAnsi="ＭＳ 明朝" w:cs="ＭＳ 明朝" w:hint="eastAsia"/>
                      <w:spacing w:val="6"/>
                      <w:kern w:val="0"/>
                      <w:szCs w:val="21"/>
                    </w:rPr>
                    <w:t>日</w:t>
                  </w:r>
                </w:p>
              </w:tc>
            </w:tr>
            <w:tr w:rsidR="00A94A5E" w:rsidRPr="00A94A5E" w14:paraId="5F66330D" w14:textId="77777777" w:rsidTr="00C76DE9">
              <w:trPr>
                <w:trHeight w:val="707"/>
              </w:trPr>
              <w:tc>
                <w:tcPr>
                  <w:tcW w:w="2600" w:type="dxa"/>
                  <w:shd w:val="clear" w:color="auto" w:fill="auto"/>
                </w:tcPr>
                <w:p w14:paraId="5D8771DC"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8B7826"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当社ホームページにて公表</w:t>
                  </w:r>
                </w:p>
                <w:p w14:paraId="448D0140"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 xml:space="preserve">　トップぺージ下部の「お知らせ　2025.05.08 DXに関する当社の取り組み」を参照</w:t>
                  </w:r>
                </w:p>
                <w:p w14:paraId="7075DDF9" w14:textId="77777777" w:rsidR="002550A8" w:rsidRDefault="002550A8" w:rsidP="002550A8">
                  <w:pPr>
                    <w:suppressAutoHyphens/>
                    <w:kinsoku w:val="0"/>
                    <w:wordWrap w:val="0"/>
                    <w:overflowPunct w:val="0"/>
                    <w:adjustRightInd w:val="0"/>
                    <w:spacing w:line="238" w:lineRule="exact"/>
                    <w:jc w:val="left"/>
                    <w:textAlignment w:val="center"/>
                  </w:pPr>
                  <w:hyperlink r:id="rId10" w:history="1">
                    <w:r w:rsidRPr="00D66A21">
                      <w:rPr>
                        <w:rStyle w:val="af6"/>
                      </w:rPr>
                      <w:t>https://www.kyowa-kanko.co.jp/info/dx%e3%81%ab%e9%96%a2%e3%81%99%e3%82%8b%e5%bd%93%e7%a4%be%e3%81%ae%e5%8f%96%e3%82%8a%e7%b5%84%e3%81%bf</w:t>
                    </w:r>
                  </w:hyperlink>
                </w:p>
                <w:p w14:paraId="74D17E9B" w14:textId="77777777" w:rsidR="002550A8" w:rsidRDefault="002550A8" w:rsidP="002550A8">
                  <w:pPr>
                    <w:suppressAutoHyphens/>
                    <w:kinsoku w:val="0"/>
                    <w:overflowPunct w:val="0"/>
                    <w:adjustRightInd w:val="0"/>
                    <w:spacing w:line="238" w:lineRule="exact"/>
                    <w:jc w:val="left"/>
                    <w:textAlignment w:val="center"/>
                    <w:rPr>
                      <w:szCs w:val="21"/>
                    </w:rPr>
                  </w:pPr>
                  <w:r w:rsidRPr="00A94A5E">
                    <w:rPr>
                      <w:rFonts w:ascii="ＭＳ 明朝" w:eastAsia="ＭＳ 明朝" w:hAnsi="ＭＳ 明朝" w:hint="eastAsia"/>
                    </w:rPr>
                    <w:t>上記ページにて公表</w:t>
                  </w:r>
                  <w:r w:rsidRPr="00D165B6">
                    <w:rPr>
                      <w:szCs w:val="21"/>
                    </w:rPr>
                    <w:t>c</w:t>
                  </w:r>
                </w:p>
                <w:p w14:paraId="23F308E8" w14:textId="77777777" w:rsidR="002550A8" w:rsidRDefault="002550A8" w:rsidP="002550A8">
                  <w:pPr>
                    <w:suppressAutoHyphens/>
                    <w:kinsoku w:val="0"/>
                    <w:overflowPunct w:val="0"/>
                    <w:adjustRightInd w:val="0"/>
                    <w:spacing w:line="238" w:lineRule="exact"/>
                    <w:jc w:val="left"/>
                    <w:textAlignment w:val="center"/>
                    <w:rPr>
                      <w:szCs w:val="21"/>
                    </w:rPr>
                  </w:pPr>
                  <w:hyperlink r:id="rId11" w:history="1">
                    <w:r w:rsidRPr="00D66A21">
                      <w:rPr>
                        <w:rStyle w:val="af6"/>
                        <w:szCs w:val="21"/>
                      </w:rPr>
                      <w:t>https://www.kyowa-kanko.co.jp/lib/wp/wp-content/uploads/2025/06/e100a074b1721118d85150b3ca4fc602.pdf</w:t>
                    </w:r>
                  </w:hyperlink>
                </w:p>
                <w:p w14:paraId="3DA964DA"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上記「</w:t>
                  </w:r>
                  <w:r w:rsidRPr="00A94A5E">
                    <w:rPr>
                      <w:rFonts w:ascii="ＭＳ 明朝" w:eastAsia="ＭＳ 明朝" w:hAnsi="ＭＳ 明朝"/>
                    </w:rPr>
                    <w:t>DX</w:t>
                  </w:r>
                  <w:r w:rsidRPr="00A94A5E">
                    <w:rPr>
                      <w:rFonts w:ascii="ＭＳ 明朝" w:eastAsia="ＭＳ 明朝" w:hAnsi="ＭＳ 明朝" w:hint="eastAsia"/>
                    </w:rPr>
                    <w:t>に関する当社の取り組み」の</w:t>
                  </w:r>
                </w:p>
                <w:p w14:paraId="07E10AC1" w14:textId="6E944711" w:rsidR="00971AB3" w:rsidRPr="00A94A5E" w:rsidRDefault="00C77F89" w:rsidP="00C77F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rPr>
                    <w:t>P.</w:t>
                  </w:r>
                  <w:r w:rsidR="00A0592B">
                    <w:rPr>
                      <w:rFonts w:ascii="ＭＳ 明朝" w:eastAsia="ＭＳ 明朝" w:hAnsi="ＭＳ 明朝" w:hint="eastAsia"/>
                    </w:rPr>
                    <w:t>2</w:t>
                  </w:r>
                  <w:r w:rsidRPr="00A94A5E">
                    <w:rPr>
                      <w:rFonts w:ascii="ＭＳ 明朝" w:eastAsia="ＭＳ 明朝" w:hAnsi="ＭＳ 明朝" w:hint="eastAsia"/>
                    </w:rPr>
                    <w:t>「</w:t>
                  </w:r>
                  <w:r w:rsidR="00A0592B" w:rsidRPr="00A0592B">
                    <w:rPr>
                      <w:rFonts w:ascii="ＭＳ 明朝" w:eastAsia="ＭＳ 明朝" w:hAnsi="ＭＳ 明朝" w:hint="eastAsia"/>
                    </w:rPr>
                    <w:t>DX推進のための具体的な取り組み</w:t>
                  </w:r>
                  <w:r w:rsidRPr="00A94A5E">
                    <w:rPr>
                      <w:rFonts w:ascii="ＭＳ 明朝" w:eastAsia="ＭＳ 明朝" w:hAnsi="ＭＳ 明朝" w:hint="eastAsia"/>
                    </w:rPr>
                    <w:t>」を参照</w:t>
                  </w:r>
                </w:p>
              </w:tc>
            </w:tr>
            <w:tr w:rsidR="00A94A5E" w:rsidRPr="00A94A5E" w14:paraId="47B34643" w14:textId="77777777" w:rsidTr="00C76DE9">
              <w:trPr>
                <w:trHeight w:val="353"/>
              </w:trPr>
              <w:tc>
                <w:tcPr>
                  <w:tcW w:w="2600" w:type="dxa"/>
                  <w:shd w:val="clear" w:color="auto" w:fill="auto"/>
                </w:tcPr>
                <w:p w14:paraId="6EC1689D"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記載内容抜粋</w:t>
                  </w:r>
                </w:p>
              </w:tc>
              <w:tc>
                <w:tcPr>
                  <w:tcW w:w="5890" w:type="dxa"/>
                  <w:shd w:val="clear" w:color="auto" w:fill="auto"/>
                </w:tcPr>
                <w:p w14:paraId="4B9472E8" w14:textId="77777777" w:rsidR="005D1109" w:rsidRPr="005D1109" w:rsidRDefault="005D1109" w:rsidP="005D11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1109">
                    <w:rPr>
                      <w:rFonts w:ascii="ＭＳ 明朝" w:eastAsia="ＭＳ 明朝" w:hAnsi="ＭＳ 明朝" w:cs="ＭＳ 明朝" w:hint="eastAsia"/>
                      <w:spacing w:val="6"/>
                      <w:kern w:val="0"/>
                      <w:szCs w:val="21"/>
                    </w:rPr>
                    <w:t>当社では</w:t>
                  </w:r>
                  <w:r w:rsidRPr="005D1109">
                    <w:rPr>
                      <w:rFonts w:ascii="ＭＳ 明朝" w:eastAsia="ＭＳ 明朝" w:hAnsi="ＭＳ 明朝" w:cs="ＭＳ 明朝"/>
                      <w:spacing w:val="6"/>
                      <w:kern w:val="0"/>
                      <w:szCs w:val="21"/>
                    </w:rPr>
                    <w:t>DX</w:t>
                  </w:r>
                  <w:r w:rsidRPr="005D1109">
                    <w:rPr>
                      <w:rFonts w:ascii="ＭＳ 明朝" w:eastAsia="ＭＳ 明朝" w:hAnsi="ＭＳ 明朝" w:cs="ＭＳ 明朝" w:hint="eastAsia"/>
                      <w:spacing w:val="6"/>
                      <w:kern w:val="0"/>
                      <w:szCs w:val="21"/>
                    </w:rPr>
                    <w:t>推進の一環として、営業データや外的要因を学習する</w:t>
                  </w:r>
                  <w:r w:rsidRPr="005D1109">
                    <w:rPr>
                      <w:rFonts w:ascii="ＭＳ 明朝" w:eastAsia="ＭＳ 明朝" w:hAnsi="ＭＳ 明朝" w:cs="ＭＳ 明朝"/>
                      <w:spacing w:val="6"/>
                      <w:kern w:val="0"/>
                      <w:szCs w:val="21"/>
                    </w:rPr>
                    <w:t>AI</w:t>
                  </w:r>
                  <w:r w:rsidRPr="005D1109">
                    <w:rPr>
                      <w:rFonts w:ascii="ＭＳ 明朝" w:eastAsia="ＭＳ 明朝" w:hAnsi="ＭＳ 明朝" w:cs="ＭＳ 明朝" w:hint="eastAsia"/>
                      <w:spacing w:val="6"/>
                      <w:kern w:val="0"/>
                      <w:szCs w:val="21"/>
                    </w:rPr>
                    <w:t>予測モデルの導入による予算策定の高度化と、</w:t>
                  </w:r>
                  <w:r w:rsidRPr="005D1109">
                    <w:rPr>
                      <w:rFonts w:ascii="ＭＳ 明朝" w:eastAsia="ＭＳ 明朝" w:hAnsi="ＭＳ 明朝" w:cs="ＭＳ 明朝"/>
                      <w:spacing w:val="6"/>
                      <w:kern w:val="0"/>
                      <w:szCs w:val="21"/>
                    </w:rPr>
                    <w:t>CRM</w:t>
                  </w:r>
                  <w:r w:rsidRPr="005D1109">
                    <w:rPr>
                      <w:rFonts w:ascii="ＭＳ 明朝" w:eastAsia="ＭＳ 明朝" w:hAnsi="ＭＳ 明朝" w:cs="ＭＳ 明朝" w:hint="eastAsia"/>
                      <w:spacing w:val="6"/>
                      <w:kern w:val="0"/>
                      <w:szCs w:val="21"/>
                    </w:rPr>
                    <w:t>システムを活用した顧客情報の一元管理による接客品質の向上を進めており、業務の効率化、収益性の改善、顧客満足度の向上を同時に実現する体制を構築していきます。</w:t>
                  </w:r>
                </w:p>
                <w:p w14:paraId="0AD3C214" w14:textId="257D7A11" w:rsidR="005D1109" w:rsidRPr="005D1109" w:rsidRDefault="005D1109" w:rsidP="005D110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w:t>
                  </w:r>
                  <w:r w:rsidRPr="009F097D">
                    <w:rPr>
                      <w:rFonts w:ascii="ＭＳ 明朝" w:eastAsia="ＭＳ 明朝" w:hAnsi="ＭＳ 明朝" w:cs="ＭＳ 明朝" w:hint="eastAsia"/>
                      <w:spacing w:val="6"/>
                      <w:kern w:val="0"/>
                      <w:szCs w:val="21"/>
                    </w:rPr>
                    <w:t>ミューズメント事業において、</w:t>
                  </w:r>
                  <w:r w:rsidRPr="005D1109">
                    <w:rPr>
                      <w:rFonts w:ascii="ＭＳ 明朝" w:eastAsia="ＭＳ 明朝" w:hAnsi="ＭＳ 明朝" w:cs="ＭＳ 明朝" w:hint="eastAsia"/>
                      <w:spacing w:val="6"/>
                      <w:kern w:val="0"/>
                      <w:szCs w:val="21"/>
                    </w:rPr>
                    <w:t>遊技業界における</w:t>
                  </w:r>
                  <w:r w:rsidRPr="005D1109">
                    <w:rPr>
                      <w:rFonts w:ascii="ＭＳ 明朝" w:eastAsia="ＭＳ 明朝" w:hAnsi="ＭＳ 明朝" w:cs="ＭＳ 明朝"/>
                      <w:spacing w:val="6"/>
                      <w:kern w:val="0"/>
                      <w:szCs w:val="21"/>
                    </w:rPr>
                    <w:t>DX</w:t>
                  </w:r>
                  <w:r w:rsidRPr="005D1109">
                    <w:rPr>
                      <w:rFonts w:ascii="ＭＳ 明朝" w:eastAsia="ＭＳ 明朝" w:hAnsi="ＭＳ 明朝" w:cs="ＭＳ 明朝" w:hint="eastAsia"/>
                      <w:spacing w:val="6"/>
                      <w:kern w:val="0"/>
                      <w:szCs w:val="21"/>
                    </w:rPr>
                    <w:t>推進の一環として、営業データに基づく</w:t>
                  </w:r>
                  <w:r w:rsidRPr="005D1109">
                    <w:rPr>
                      <w:rFonts w:ascii="ＭＳ 明朝" w:eastAsia="ＭＳ 明朝" w:hAnsi="ＭＳ 明朝" w:cs="ＭＳ 明朝"/>
                      <w:spacing w:val="6"/>
                      <w:kern w:val="0"/>
                      <w:szCs w:val="21"/>
                    </w:rPr>
                    <w:t>AI</w:t>
                  </w:r>
                  <w:r w:rsidRPr="005D1109">
                    <w:rPr>
                      <w:rFonts w:ascii="ＭＳ 明朝" w:eastAsia="ＭＳ 明朝" w:hAnsi="ＭＳ 明朝" w:cs="ＭＳ 明朝" w:hint="eastAsia"/>
                      <w:spacing w:val="6"/>
                      <w:kern w:val="0"/>
                      <w:szCs w:val="21"/>
                    </w:rPr>
                    <w:t>予測モデルの導入を進めています。売上・稼働・粗利に加え、イベント履歴や天候などの外的因子を</w:t>
                  </w:r>
                  <w:r w:rsidRPr="005D1109">
                    <w:rPr>
                      <w:rFonts w:ascii="ＭＳ 明朝" w:eastAsia="ＭＳ 明朝" w:hAnsi="ＭＳ 明朝" w:cs="ＭＳ 明朝"/>
                      <w:spacing w:val="6"/>
                      <w:kern w:val="0"/>
                      <w:szCs w:val="21"/>
                    </w:rPr>
                    <w:t>AI</w:t>
                  </w:r>
                  <w:r w:rsidRPr="005D1109">
                    <w:rPr>
                      <w:rFonts w:ascii="ＭＳ 明朝" w:eastAsia="ＭＳ 明朝" w:hAnsi="ＭＳ 明朝" w:cs="ＭＳ 明朝" w:hint="eastAsia"/>
                      <w:spacing w:val="6"/>
                      <w:kern w:val="0"/>
                      <w:szCs w:val="21"/>
                    </w:rPr>
                    <w:t>に学習させることで、適正粗利や売上の予測精度を高めるツールの開発に着手します。従来店長や室長の経験や勘に頼っていた予算策定業務を支援するものです。これにより、業務工数の削減に加え、数値に基づく施策立案や改善サイクルの合理化が進みます。</w:t>
                  </w:r>
                </w:p>
                <w:p w14:paraId="552D28D9" w14:textId="64BDAAA2" w:rsidR="005D1109" w:rsidRPr="005D1109" w:rsidRDefault="005D1109" w:rsidP="005D110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97D">
                    <w:rPr>
                      <w:rFonts w:ascii="ＭＳ 明朝" w:eastAsia="ＭＳ 明朝" w:hAnsi="ＭＳ 明朝" w:cs="ＭＳ 明朝" w:hint="eastAsia"/>
                      <w:spacing w:val="6"/>
                      <w:kern w:val="0"/>
                      <w:szCs w:val="21"/>
                    </w:rPr>
                    <w:t>ホテル事業において、</w:t>
                  </w:r>
                  <w:r w:rsidRPr="005D1109">
                    <w:rPr>
                      <w:rFonts w:ascii="ＭＳ 明朝" w:eastAsia="ＭＳ 明朝" w:hAnsi="ＭＳ 明朝" w:cs="ＭＳ 明朝" w:hint="eastAsia"/>
                      <w:spacing w:val="6"/>
                      <w:kern w:val="0"/>
                      <w:szCs w:val="21"/>
                    </w:rPr>
                    <w:t>宿泊業の収益性を高めるうえで重要となるレベニューマネジメントについては、</w:t>
                  </w:r>
                  <w:r w:rsidRPr="005D1109">
                    <w:rPr>
                      <w:rFonts w:ascii="ＭＳ 明朝" w:eastAsia="ＭＳ 明朝" w:hAnsi="ＭＳ 明朝" w:cs="ＭＳ 明朝"/>
                      <w:spacing w:val="6"/>
                      <w:kern w:val="0"/>
                      <w:szCs w:val="21"/>
                    </w:rPr>
                    <w:t>AI</w:t>
                  </w:r>
                  <w:r w:rsidRPr="005D1109">
                    <w:rPr>
                      <w:rFonts w:ascii="ＭＳ 明朝" w:eastAsia="ＭＳ 明朝" w:hAnsi="ＭＳ 明朝" w:cs="ＭＳ 明朝" w:hint="eastAsia"/>
                      <w:spacing w:val="6"/>
                      <w:kern w:val="0"/>
                      <w:szCs w:val="21"/>
                    </w:rPr>
                    <w:t>を活用したダイナミックプライシングの導入を実施します。宿泊実績、天候、地域イベント、需要傾向などのデータを</w:t>
                  </w:r>
                  <w:r w:rsidRPr="005D1109">
                    <w:rPr>
                      <w:rFonts w:ascii="ＭＳ 明朝" w:eastAsia="ＭＳ 明朝" w:hAnsi="ＭＳ 明朝" w:cs="ＭＳ 明朝"/>
                      <w:spacing w:val="6"/>
                      <w:kern w:val="0"/>
                      <w:szCs w:val="21"/>
                    </w:rPr>
                    <w:t>AI</w:t>
                  </w:r>
                  <w:r w:rsidRPr="005D1109">
                    <w:rPr>
                      <w:rFonts w:ascii="ＭＳ 明朝" w:eastAsia="ＭＳ 明朝" w:hAnsi="ＭＳ 明朝" w:cs="ＭＳ 明朝" w:hint="eastAsia"/>
                      <w:spacing w:val="6"/>
                      <w:kern w:val="0"/>
                      <w:szCs w:val="21"/>
                    </w:rPr>
                    <w:t>に学習させることで、最適な価格を日々自動算出します。需要に応じた価格変動型の料金戦略を実現して、感覚に頼らない再現性のある価格判断ができる仕組みを構築します。</w:t>
                  </w:r>
                </w:p>
                <w:p w14:paraId="3A0AB44A" w14:textId="43428C82" w:rsidR="00971AB3" w:rsidRPr="005D1109" w:rsidRDefault="005D1109" w:rsidP="005D1109">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97D">
                    <w:rPr>
                      <w:rFonts w:ascii="ＭＳ 明朝" w:eastAsia="ＭＳ 明朝" w:hAnsi="ＭＳ 明朝" w:cs="ＭＳ 明朝" w:hint="eastAsia"/>
                      <w:spacing w:val="6"/>
                      <w:kern w:val="0"/>
                      <w:szCs w:val="21"/>
                    </w:rPr>
                    <w:t>ホテル事業において、</w:t>
                  </w:r>
                  <w:r w:rsidRPr="005D1109">
                    <w:rPr>
                      <w:rFonts w:ascii="ＭＳ 明朝" w:eastAsia="ＭＳ 明朝" w:hAnsi="ＭＳ 明朝" w:cs="ＭＳ 明朝" w:hint="eastAsia"/>
                      <w:spacing w:val="6"/>
                      <w:kern w:val="0"/>
                      <w:szCs w:val="21"/>
                    </w:rPr>
                    <w:t>サービス品質向上とリピーター獲得の強化に向けて、</w:t>
                  </w:r>
                  <w:r w:rsidRPr="005D1109">
                    <w:rPr>
                      <w:rFonts w:ascii="ＭＳ 明朝" w:eastAsia="ＭＳ 明朝" w:hAnsi="ＭＳ 明朝" w:cs="ＭＳ 明朝"/>
                      <w:spacing w:val="6"/>
                      <w:kern w:val="0"/>
                      <w:szCs w:val="21"/>
                    </w:rPr>
                    <w:t>CRM</w:t>
                  </w:r>
                  <w:r w:rsidRPr="005D1109">
                    <w:rPr>
                      <w:rFonts w:ascii="ＭＳ 明朝" w:eastAsia="ＭＳ 明朝" w:hAnsi="ＭＳ 明朝" w:cs="ＭＳ 明朝" w:hint="eastAsia"/>
                      <w:spacing w:val="6"/>
                      <w:kern w:val="0"/>
                      <w:szCs w:val="21"/>
                    </w:rPr>
                    <w:t>システムの導入を計画しています。顧客の予約履歴や滞在中の要望などを一元的に管理することで、パーソナライズされたサービス提供や接客の質向上を実現することを目指しています。加えて、来訪タイミングに応じた自動フォローメール配信、顧客属性に応じた特別プランのレコメンド等の機能の活用を検討しています。</w:t>
                  </w:r>
                </w:p>
              </w:tc>
            </w:tr>
            <w:tr w:rsidR="00A94A5E" w:rsidRPr="00A94A5E" w14:paraId="1D308A85" w14:textId="77777777" w:rsidTr="00C76DE9">
              <w:trPr>
                <w:trHeight w:val="697"/>
              </w:trPr>
              <w:tc>
                <w:tcPr>
                  <w:tcW w:w="2600" w:type="dxa"/>
                  <w:shd w:val="clear" w:color="auto" w:fill="auto"/>
                </w:tcPr>
                <w:p w14:paraId="439B47D7" w14:textId="77777777" w:rsidR="00C01BE8" w:rsidRPr="00A94A5E" w:rsidRDefault="00C01BE8" w:rsidP="00C01B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2516B1E6" w:rsidR="00C01BE8" w:rsidRPr="00A94A5E" w:rsidRDefault="00C01BE8" w:rsidP="00C01B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取締役会の決定事項に基づき、会社経営上重要な意思決定案件を審議する経営会議で承認されています。</w:t>
                  </w:r>
                </w:p>
              </w:tc>
            </w:tr>
          </w:tbl>
          <w:p w14:paraId="6A3ECF54"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4A5E" w:rsidRPr="00A94A5E" w14:paraId="7DC44B45" w14:textId="77777777" w:rsidTr="00C76DE9">
              <w:trPr>
                <w:trHeight w:val="707"/>
              </w:trPr>
              <w:tc>
                <w:tcPr>
                  <w:tcW w:w="2600" w:type="dxa"/>
                  <w:shd w:val="clear" w:color="auto" w:fill="auto"/>
                </w:tcPr>
                <w:p w14:paraId="7979D96B"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F1DC72"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当社ホームページにて公表</w:t>
                  </w:r>
                </w:p>
                <w:p w14:paraId="3DA2D004"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 xml:space="preserve">　トップぺージ下部の「お知らせ　2025.05.08 DXに関する当社の取り組み」を参照</w:t>
                  </w:r>
                </w:p>
                <w:p w14:paraId="2A12F1B0" w14:textId="77777777" w:rsidR="002550A8" w:rsidRDefault="002550A8" w:rsidP="002550A8">
                  <w:pPr>
                    <w:suppressAutoHyphens/>
                    <w:kinsoku w:val="0"/>
                    <w:wordWrap w:val="0"/>
                    <w:overflowPunct w:val="0"/>
                    <w:adjustRightInd w:val="0"/>
                    <w:spacing w:line="238" w:lineRule="exact"/>
                    <w:jc w:val="left"/>
                    <w:textAlignment w:val="center"/>
                  </w:pPr>
                  <w:hyperlink r:id="rId12" w:history="1">
                    <w:r w:rsidRPr="00D66A21">
                      <w:rPr>
                        <w:rStyle w:val="af6"/>
                      </w:rPr>
                      <w:t>https://www.kyowa-kanko.co.jp/info/dx%e3%81%ab%e9%96%a2%e3%81%99%e3%82%8b%e5%bd%93%e7%a4%be%e3%81%ae%e5%8f%96%e3%82%8a%e7%b5%84%e3%81%bf</w:t>
                    </w:r>
                  </w:hyperlink>
                </w:p>
                <w:p w14:paraId="33CEA450" w14:textId="77777777" w:rsidR="002550A8" w:rsidRDefault="002550A8" w:rsidP="002550A8">
                  <w:pPr>
                    <w:suppressAutoHyphens/>
                    <w:kinsoku w:val="0"/>
                    <w:overflowPunct w:val="0"/>
                    <w:adjustRightInd w:val="0"/>
                    <w:spacing w:line="238" w:lineRule="exact"/>
                    <w:jc w:val="left"/>
                    <w:textAlignment w:val="center"/>
                    <w:rPr>
                      <w:szCs w:val="21"/>
                    </w:rPr>
                  </w:pPr>
                  <w:r w:rsidRPr="00A94A5E">
                    <w:rPr>
                      <w:rFonts w:ascii="ＭＳ 明朝" w:eastAsia="ＭＳ 明朝" w:hAnsi="ＭＳ 明朝" w:hint="eastAsia"/>
                    </w:rPr>
                    <w:t>上記ページにて公表</w:t>
                  </w:r>
                  <w:r w:rsidRPr="00D165B6">
                    <w:rPr>
                      <w:szCs w:val="21"/>
                    </w:rPr>
                    <w:t>c</w:t>
                  </w:r>
                </w:p>
                <w:p w14:paraId="19824D75" w14:textId="77777777" w:rsidR="002550A8" w:rsidRDefault="002550A8" w:rsidP="002550A8">
                  <w:pPr>
                    <w:suppressAutoHyphens/>
                    <w:kinsoku w:val="0"/>
                    <w:overflowPunct w:val="0"/>
                    <w:adjustRightInd w:val="0"/>
                    <w:spacing w:line="238" w:lineRule="exact"/>
                    <w:jc w:val="left"/>
                    <w:textAlignment w:val="center"/>
                    <w:rPr>
                      <w:szCs w:val="21"/>
                    </w:rPr>
                  </w:pPr>
                  <w:hyperlink r:id="rId13" w:history="1">
                    <w:r w:rsidRPr="00D66A21">
                      <w:rPr>
                        <w:rStyle w:val="af6"/>
                        <w:szCs w:val="21"/>
                      </w:rPr>
                      <w:t>https://www.kyowa-kanko.co.jp/lib/wp/wp-content/uploads/2025/06/e100a074b1721118d85150b3ca4fc602.pdf</w:t>
                    </w:r>
                  </w:hyperlink>
                </w:p>
                <w:p w14:paraId="36E2446A"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上記「</w:t>
                  </w:r>
                  <w:r w:rsidRPr="00A94A5E">
                    <w:rPr>
                      <w:rFonts w:ascii="ＭＳ 明朝" w:eastAsia="ＭＳ 明朝" w:hAnsi="ＭＳ 明朝"/>
                    </w:rPr>
                    <w:t>DX</w:t>
                  </w:r>
                  <w:r w:rsidRPr="00A94A5E">
                    <w:rPr>
                      <w:rFonts w:ascii="ＭＳ 明朝" w:eastAsia="ＭＳ 明朝" w:hAnsi="ＭＳ 明朝" w:hint="eastAsia"/>
                    </w:rPr>
                    <w:t>に関する当社の取り組み」の</w:t>
                  </w:r>
                </w:p>
                <w:p w14:paraId="59176369" w14:textId="77777777" w:rsidR="002550A8" w:rsidRDefault="00C77F89" w:rsidP="00C77F89">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A94A5E">
                    <w:rPr>
                      <w:rFonts w:ascii="ＭＳ 明朝" w:eastAsia="ＭＳ 明朝" w:hAnsi="ＭＳ 明朝"/>
                    </w:rPr>
                    <w:t>P.</w:t>
                  </w:r>
                  <w:r w:rsidR="00A0592B">
                    <w:rPr>
                      <w:rFonts w:ascii="ＭＳ 明朝" w:eastAsia="ＭＳ 明朝" w:hAnsi="ＭＳ 明朝" w:hint="eastAsia"/>
                    </w:rPr>
                    <w:t>3</w:t>
                  </w:r>
                  <w:r w:rsidRPr="00A94A5E">
                    <w:rPr>
                      <w:rFonts w:ascii="ＭＳ 明朝" w:eastAsia="ＭＳ 明朝" w:hAnsi="ＭＳ 明朝" w:hint="eastAsia"/>
                    </w:rPr>
                    <w:t>「</w:t>
                  </w:r>
                  <w:r w:rsidR="00A22D98" w:rsidRPr="00A94A5E">
                    <w:rPr>
                      <w:rFonts w:ascii="ＭＳ 明朝" w:eastAsia="ＭＳ 明朝" w:hAnsi="ＭＳ 明朝" w:hint="eastAsia"/>
                    </w:rPr>
                    <w:t>DX推進体制</w:t>
                  </w:r>
                  <w:r w:rsidRPr="00A94A5E">
                    <w:rPr>
                      <w:rFonts w:ascii="ＭＳ 明朝" w:eastAsia="ＭＳ 明朝" w:hAnsi="ＭＳ 明朝" w:hint="eastAsia"/>
                    </w:rPr>
                    <w:t>」</w:t>
                  </w:r>
                  <w:r w:rsidR="00A0592B" w:rsidRPr="00A94A5E">
                    <w:rPr>
                      <w:rFonts w:ascii="ＭＳ 明朝" w:eastAsia="ＭＳ 明朝" w:hAnsi="ＭＳ 明朝" w:hint="eastAsia"/>
                    </w:rPr>
                    <w:t>及び</w:t>
                  </w:r>
                </w:p>
                <w:p w14:paraId="01FA6368" w14:textId="775A2A58" w:rsidR="00971AB3" w:rsidRPr="002550A8" w:rsidRDefault="00A0592B" w:rsidP="00C77F89">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A94A5E">
                    <w:rPr>
                      <w:rFonts w:ascii="ＭＳ 明朝" w:eastAsia="ＭＳ 明朝" w:hAnsi="ＭＳ 明朝"/>
                    </w:rPr>
                    <w:t>P.</w:t>
                  </w:r>
                  <w:r>
                    <w:rPr>
                      <w:rFonts w:ascii="ＭＳ 明朝" w:eastAsia="ＭＳ 明朝" w:hAnsi="ＭＳ 明朝" w:hint="eastAsia"/>
                    </w:rPr>
                    <w:t>4</w:t>
                  </w:r>
                  <w:r w:rsidRPr="00A94A5E">
                    <w:rPr>
                      <w:rFonts w:ascii="ＭＳ 明朝" w:eastAsia="ＭＳ 明朝" w:hAnsi="ＭＳ 明朝" w:hint="eastAsia"/>
                    </w:rPr>
                    <w:t>「</w:t>
                  </w:r>
                  <w:r w:rsidRPr="00A0592B">
                    <w:rPr>
                      <w:rFonts w:ascii="ＭＳ 明朝" w:eastAsia="ＭＳ 明朝" w:hAnsi="ＭＳ 明朝" w:hint="eastAsia"/>
                    </w:rPr>
                    <w:t>DX人材育成・確保について</w:t>
                  </w:r>
                  <w:r w:rsidRPr="00A94A5E">
                    <w:rPr>
                      <w:rFonts w:ascii="ＭＳ 明朝" w:eastAsia="ＭＳ 明朝" w:hAnsi="ＭＳ 明朝" w:hint="eastAsia"/>
                    </w:rPr>
                    <w:t>」</w:t>
                  </w:r>
                  <w:r w:rsidR="00C77F89" w:rsidRPr="00A94A5E">
                    <w:rPr>
                      <w:rFonts w:ascii="ＭＳ 明朝" w:eastAsia="ＭＳ 明朝" w:hAnsi="ＭＳ 明朝" w:hint="eastAsia"/>
                    </w:rPr>
                    <w:t>を参照</w:t>
                  </w:r>
                </w:p>
              </w:tc>
            </w:tr>
            <w:tr w:rsidR="00A94A5E" w:rsidRPr="00A94A5E" w14:paraId="2976DA21" w14:textId="77777777" w:rsidTr="00C76DE9">
              <w:trPr>
                <w:trHeight w:val="697"/>
              </w:trPr>
              <w:tc>
                <w:tcPr>
                  <w:tcW w:w="2600" w:type="dxa"/>
                  <w:shd w:val="clear" w:color="auto" w:fill="auto"/>
                </w:tcPr>
                <w:p w14:paraId="6E8882A3"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記載内容抜粋</w:t>
                  </w:r>
                </w:p>
              </w:tc>
              <w:tc>
                <w:tcPr>
                  <w:tcW w:w="5890" w:type="dxa"/>
                  <w:shd w:val="clear" w:color="auto" w:fill="auto"/>
                </w:tcPr>
                <w:p w14:paraId="648BD5EA" w14:textId="77777777" w:rsidR="00971AB3" w:rsidRDefault="00375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2025年5月より「DX統括本部」を発足し、デジタル人材育成・IT導入促進・ITツールの活用サポートを推進します。各拠点には「DXリーダー」を配置し、現場起点での改善提案と意思決定支援の体制を整備しています。</w:t>
                  </w:r>
                </w:p>
                <w:p w14:paraId="5C3CE1C1" w14:textId="77777777" w:rsidR="009F097D" w:rsidRPr="009F097D" w:rsidRDefault="009F097D" w:rsidP="009F097D">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また、</w:t>
                  </w:r>
                  <w:r w:rsidRPr="009F097D">
                    <w:rPr>
                      <w:rFonts w:ascii="ＭＳ 明朝" w:eastAsia="ＭＳ 明朝" w:hAnsi="ＭＳ 明朝" w:cs="ＭＳ 明朝" w:hint="eastAsia"/>
                      <w:spacing w:val="6"/>
                      <w:kern w:val="0"/>
                      <w:szCs w:val="21"/>
                    </w:rPr>
                    <w:t>デジタル人材の育成・確保については、以下の取り組みを行います。これにより、IT導入の推進役となる人材を社内で育成・確保し、自律的なデジタル変革が進められる体制を構築していきます。</w:t>
                  </w:r>
                  <w:r>
                    <w:rPr>
                      <w:rFonts w:ascii="ＭＳ 明朝" w:eastAsia="ＭＳ 明朝" w:hAnsi="ＭＳ 明朝" w:cs="ＭＳ 明朝"/>
                      <w:spacing w:val="6"/>
                      <w:kern w:val="0"/>
                      <w:szCs w:val="21"/>
                    </w:rPr>
                    <w:br/>
                  </w:r>
                  <w:r w:rsidRPr="009F097D">
                    <w:rPr>
                      <w:rFonts w:ascii="ＭＳ 明朝" w:eastAsia="ＭＳ 明朝" w:hAnsi="ＭＳ 明朝" w:cs="ＭＳ 明朝" w:hint="eastAsia"/>
                      <w:spacing w:val="6"/>
                      <w:szCs w:val="21"/>
                    </w:rPr>
                    <w:t>・</w:t>
                  </w:r>
                  <w:r w:rsidRPr="009F097D">
                    <w:rPr>
                      <w:rFonts w:ascii="ＭＳ 明朝" w:eastAsia="ＭＳ 明朝" w:hAnsi="ＭＳ 明朝" w:cs="ＭＳ 明朝"/>
                      <w:spacing w:val="6"/>
                      <w:szCs w:val="21"/>
                    </w:rPr>
                    <w:t>DX</w:t>
                  </w:r>
                  <w:r w:rsidRPr="009F097D">
                    <w:rPr>
                      <w:rFonts w:ascii="ＭＳ 明朝" w:eastAsia="ＭＳ 明朝" w:hAnsi="ＭＳ 明朝" w:cs="ＭＳ 明朝" w:hint="eastAsia"/>
                      <w:spacing w:val="6"/>
                      <w:szCs w:val="21"/>
                    </w:rPr>
                    <w:t>基礎研修の定期開催</w:t>
                  </w:r>
                  <w:r w:rsidRPr="009F097D">
                    <w:rPr>
                      <w:rFonts w:ascii="ＭＳ 明朝" w:eastAsia="ＭＳ 明朝" w:hAnsi="ＭＳ 明朝" w:cs="ＭＳ 明朝" w:hint="eastAsia"/>
                      <w:spacing w:val="6"/>
                      <w:szCs w:val="21"/>
                    </w:rPr>
                    <w:br/>
                    <w:t>・業務改善ワークショップの実施</w:t>
                  </w:r>
                </w:p>
                <w:p w14:paraId="66F50A26" w14:textId="77777777" w:rsidR="009F097D" w:rsidRPr="009F097D" w:rsidRDefault="009F097D" w:rsidP="009F0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97D">
                    <w:rPr>
                      <w:rFonts w:ascii="ＭＳ 明朝" w:eastAsia="ＭＳ 明朝" w:hAnsi="ＭＳ 明朝" w:cs="ＭＳ 明朝" w:hint="eastAsia"/>
                      <w:spacing w:val="6"/>
                      <w:kern w:val="0"/>
                      <w:szCs w:val="21"/>
                    </w:rPr>
                    <w:t>・デジタル領域経験者向けの求人強化</w:t>
                  </w:r>
                  <w:r w:rsidRPr="009F097D">
                    <w:rPr>
                      <w:rFonts w:ascii="ＭＳ 明朝" w:eastAsia="ＭＳ 明朝" w:hAnsi="ＭＳ 明朝" w:cs="ＭＳ 明朝" w:hint="eastAsia"/>
                      <w:spacing w:val="6"/>
                      <w:kern w:val="0"/>
                      <w:szCs w:val="21"/>
                    </w:rPr>
                    <w:br/>
                    <w:t>・副業、業務委託での柔軟な受入体制</w:t>
                  </w:r>
                </w:p>
                <w:p w14:paraId="13E09312" w14:textId="328A6445" w:rsidR="009F097D" w:rsidRPr="009F097D" w:rsidRDefault="009F0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097D">
                    <w:rPr>
                      <w:rFonts w:ascii="ＭＳ 明朝" w:eastAsia="ＭＳ 明朝" w:hAnsi="ＭＳ 明朝" w:cs="ＭＳ 明朝" w:hint="eastAsia"/>
                      <w:spacing w:val="6"/>
                      <w:kern w:val="0"/>
                      <w:szCs w:val="21"/>
                    </w:rPr>
                    <w:t>・</w:t>
                  </w:r>
                  <w:r w:rsidRPr="009F097D">
                    <w:rPr>
                      <w:rFonts w:ascii="ＭＳ 明朝" w:eastAsia="ＭＳ 明朝" w:hAnsi="ＭＳ 明朝" w:cs="ＭＳ 明朝"/>
                      <w:spacing w:val="6"/>
                      <w:kern w:val="0"/>
                      <w:szCs w:val="21"/>
                    </w:rPr>
                    <w:t>DX</w:t>
                  </w:r>
                  <w:r w:rsidRPr="009F097D">
                    <w:rPr>
                      <w:rFonts w:ascii="ＭＳ 明朝" w:eastAsia="ＭＳ 明朝" w:hAnsi="ＭＳ 明朝" w:cs="ＭＳ 明朝" w:hint="eastAsia"/>
                      <w:spacing w:val="6"/>
                      <w:kern w:val="0"/>
                      <w:szCs w:val="21"/>
                    </w:rPr>
                    <w:t>貢献度を加味した人事考課項目の新設</w:t>
                  </w:r>
                  <w:r w:rsidRPr="009F097D">
                    <w:rPr>
                      <w:rFonts w:ascii="ＭＳ 明朝" w:eastAsia="ＭＳ 明朝" w:hAnsi="ＭＳ 明朝" w:cs="ＭＳ 明朝" w:hint="eastAsia"/>
                      <w:spacing w:val="6"/>
                      <w:kern w:val="0"/>
                      <w:szCs w:val="21"/>
                    </w:rPr>
                    <w:br/>
                    <w:t>・部門横断でのプロジェクト評価</w:t>
                  </w:r>
                </w:p>
              </w:tc>
            </w:tr>
          </w:tbl>
          <w:p w14:paraId="4F9AED7E"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4A5E" w:rsidRPr="00A94A5E" w14:paraId="1543A8AB" w14:textId="77777777" w:rsidTr="00C76DE9">
              <w:trPr>
                <w:trHeight w:val="707"/>
              </w:trPr>
              <w:tc>
                <w:tcPr>
                  <w:tcW w:w="2600" w:type="dxa"/>
                  <w:shd w:val="clear" w:color="auto" w:fill="auto"/>
                </w:tcPr>
                <w:p w14:paraId="61213029"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89BBDA9"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当社ホームページにて公表</w:t>
                  </w:r>
                </w:p>
                <w:p w14:paraId="69C7D4E2"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 xml:space="preserve">　トップぺージ下部の「お知らせ　2025.05.08 DXに関する当社の取り組み」を参照</w:t>
                  </w:r>
                </w:p>
                <w:p w14:paraId="323ECFCC" w14:textId="77777777" w:rsidR="002550A8" w:rsidRDefault="002550A8" w:rsidP="002550A8">
                  <w:pPr>
                    <w:suppressAutoHyphens/>
                    <w:kinsoku w:val="0"/>
                    <w:wordWrap w:val="0"/>
                    <w:overflowPunct w:val="0"/>
                    <w:adjustRightInd w:val="0"/>
                    <w:spacing w:line="238" w:lineRule="exact"/>
                    <w:jc w:val="left"/>
                    <w:textAlignment w:val="center"/>
                  </w:pPr>
                  <w:hyperlink r:id="rId14" w:history="1">
                    <w:r w:rsidRPr="00D66A21">
                      <w:rPr>
                        <w:rStyle w:val="af6"/>
                      </w:rPr>
                      <w:t>https://www.kyowa-kanko.co.jp/info/dx%e3%81%ab%e9%96%a2%e3%81%99%e3%82%8b%e5%bd%93%e7%a4%be%e3%81%ae%e5%8f%96%e3%82%8a%e7%b5%84%e3%81%bf</w:t>
                    </w:r>
                  </w:hyperlink>
                </w:p>
                <w:p w14:paraId="2EB69BF4" w14:textId="77777777" w:rsidR="002550A8" w:rsidRDefault="002550A8" w:rsidP="002550A8">
                  <w:pPr>
                    <w:suppressAutoHyphens/>
                    <w:kinsoku w:val="0"/>
                    <w:overflowPunct w:val="0"/>
                    <w:adjustRightInd w:val="0"/>
                    <w:spacing w:line="238" w:lineRule="exact"/>
                    <w:jc w:val="left"/>
                    <w:textAlignment w:val="center"/>
                    <w:rPr>
                      <w:szCs w:val="21"/>
                    </w:rPr>
                  </w:pPr>
                  <w:r w:rsidRPr="00A94A5E">
                    <w:rPr>
                      <w:rFonts w:ascii="ＭＳ 明朝" w:eastAsia="ＭＳ 明朝" w:hAnsi="ＭＳ 明朝" w:hint="eastAsia"/>
                    </w:rPr>
                    <w:t>上記ページにて公表</w:t>
                  </w:r>
                  <w:r w:rsidRPr="00D165B6">
                    <w:rPr>
                      <w:szCs w:val="21"/>
                    </w:rPr>
                    <w:t>c</w:t>
                  </w:r>
                </w:p>
                <w:p w14:paraId="2E89A720" w14:textId="77777777" w:rsidR="002550A8" w:rsidRDefault="002550A8" w:rsidP="002550A8">
                  <w:pPr>
                    <w:suppressAutoHyphens/>
                    <w:kinsoku w:val="0"/>
                    <w:overflowPunct w:val="0"/>
                    <w:adjustRightInd w:val="0"/>
                    <w:spacing w:line="238" w:lineRule="exact"/>
                    <w:jc w:val="left"/>
                    <w:textAlignment w:val="center"/>
                    <w:rPr>
                      <w:szCs w:val="21"/>
                    </w:rPr>
                  </w:pPr>
                  <w:hyperlink r:id="rId15" w:history="1">
                    <w:r w:rsidRPr="00D66A21">
                      <w:rPr>
                        <w:rStyle w:val="af6"/>
                        <w:szCs w:val="21"/>
                      </w:rPr>
                      <w:t>https://www.kyowa-kanko.co.jp/lib/wp/wp-content/uploads/2025/06/e100a074b1721118d85150b3ca4fc602.pdf</w:t>
                    </w:r>
                  </w:hyperlink>
                </w:p>
                <w:p w14:paraId="71DD350A"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上記「</w:t>
                  </w:r>
                  <w:r w:rsidRPr="00A94A5E">
                    <w:rPr>
                      <w:rFonts w:ascii="ＭＳ 明朝" w:eastAsia="ＭＳ 明朝" w:hAnsi="ＭＳ 明朝"/>
                    </w:rPr>
                    <w:t>DX</w:t>
                  </w:r>
                  <w:r w:rsidRPr="00A94A5E">
                    <w:rPr>
                      <w:rFonts w:ascii="ＭＳ 明朝" w:eastAsia="ＭＳ 明朝" w:hAnsi="ＭＳ 明朝" w:hint="eastAsia"/>
                    </w:rPr>
                    <w:t>に関する当社の取り組み」の</w:t>
                  </w:r>
                </w:p>
                <w:p w14:paraId="59866E55" w14:textId="3E3BE246" w:rsidR="00971AB3" w:rsidRPr="00A94A5E" w:rsidRDefault="00C77F89" w:rsidP="00C77F89">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rPr>
                    <w:t>P.</w:t>
                  </w:r>
                  <w:r w:rsidR="00A0592B">
                    <w:rPr>
                      <w:rFonts w:ascii="ＭＳ 明朝" w:eastAsia="ＭＳ 明朝" w:hAnsi="ＭＳ 明朝" w:hint="eastAsia"/>
                    </w:rPr>
                    <w:t>2</w:t>
                  </w:r>
                  <w:r w:rsidRPr="00A94A5E">
                    <w:rPr>
                      <w:rFonts w:ascii="ＭＳ 明朝" w:eastAsia="ＭＳ 明朝" w:hAnsi="ＭＳ 明朝" w:hint="eastAsia"/>
                    </w:rPr>
                    <w:t>「</w:t>
                  </w:r>
                  <w:r w:rsidR="00A0592B" w:rsidRPr="00A0592B">
                    <w:rPr>
                      <w:rFonts w:ascii="ＭＳ 明朝" w:eastAsia="ＭＳ 明朝" w:hAnsi="ＭＳ 明朝" w:hint="eastAsia"/>
                    </w:rPr>
                    <w:t>DX推進のための具体的な取り組み</w:t>
                  </w:r>
                  <w:r w:rsidRPr="00A94A5E">
                    <w:rPr>
                      <w:rFonts w:ascii="ＭＳ 明朝" w:eastAsia="ＭＳ 明朝" w:hAnsi="ＭＳ 明朝" w:hint="eastAsia"/>
                    </w:rPr>
                    <w:t>」を参照</w:t>
                  </w:r>
                </w:p>
              </w:tc>
            </w:tr>
            <w:tr w:rsidR="00A94A5E" w:rsidRPr="00A94A5E" w14:paraId="0572058E" w14:textId="77777777" w:rsidTr="00C76DE9">
              <w:trPr>
                <w:trHeight w:val="697"/>
              </w:trPr>
              <w:tc>
                <w:tcPr>
                  <w:tcW w:w="2600" w:type="dxa"/>
                  <w:shd w:val="clear" w:color="auto" w:fill="auto"/>
                </w:tcPr>
                <w:p w14:paraId="5FAA7047"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記載内容抜粋</w:t>
                  </w:r>
                </w:p>
              </w:tc>
              <w:tc>
                <w:tcPr>
                  <w:tcW w:w="5890" w:type="dxa"/>
                  <w:shd w:val="clear" w:color="auto" w:fill="auto"/>
                </w:tcPr>
                <w:p w14:paraId="164B95DF" w14:textId="320C6B34" w:rsidR="00B33706" w:rsidRPr="008F4986" w:rsidRDefault="008F498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w:t>
                  </w:r>
                  <w:r w:rsidRPr="008F4986">
                    <w:rPr>
                      <w:rFonts w:ascii="ＭＳ 明朝" w:eastAsia="ＭＳ 明朝" w:hAnsi="ＭＳ 明朝" w:cs="ＭＳ 明朝"/>
                      <w:spacing w:val="6"/>
                      <w:kern w:val="0"/>
                      <w:szCs w:val="21"/>
                    </w:rPr>
                    <w:t>DX</w:t>
                  </w:r>
                  <w:r w:rsidRPr="008F4986">
                    <w:rPr>
                      <w:rFonts w:ascii="ＭＳ 明朝" w:eastAsia="ＭＳ 明朝" w:hAnsi="ＭＳ 明朝" w:cs="ＭＳ 明朝" w:hint="eastAsia"/>
                      <w:spacing w:val="6"/>
                      <w:kern w:val="0"/>
                      <w:szCs w:val="21"/>
                    </w:rPr>
                    <w:t>推進</w:t>
                  </w:r>
                  <w:r>
                    <w:rPr>
                      <w:rFonts w:ascii="ＭＳ 明朝" w:eastAsia="ＭＳ 明朝" w:hAnsi="ＭＳ 明朝" w:cs="ＭＳ 明朝" w:hint="eastAsia"/>
                      <w:spacing w:val="6"/>
                      <w:kern w:val="0"/>
                      <w:szCs w:val="21"/>
                    </w:rPr>
                    <w:t>を推進するために、</w:t>
                  </w:r>
                  <w:r w:rsidRPr="008F4986">
                    <w:rPr>
                      <w:rFonts w:ascii="ＭＳ 明朝" w:eastAsia="ＭＳ 明朝" w:hAnsi="ＭＳ 明朝" w:cs="ＭＳ 明朝" w:hint="eastAsia"/>
                      <w:spacing w:val="6"/>
                      <w:kern w:val="0"/>
                      <w:szCs w:val="21"/>
                    </w:rPr>
                    <w:t>具体的な</w:t>
                  </w:r>
                  <w:r>
                    <w:rPr>
                      <w:rFonts w:ascii="ＭＳ 明朝" w:eastAsia="ＭＳ 明朝" w:hAnsi="ＭＳ 明朝" w:cs="ＭＳ 明朝" w:hint="eastAsia"/>
                      <w:spacing w:val="6"/>
                      <w:kern w:val="0"/>
                      <w:szCs w:val="21"/>
                    </w:rPr>
                    <w:t>下記のような事柄に</w:t>
                  </w:r>
                  <w:r w:rsidRPr="008F4986">
                    <w:rPr>
                      <w:rFonts w:ascii="ＭＳ 明朝" w:eastAsia="ＭＳ 明朝" w:hAnsi="ＭＳ 明朝" w:cs="ＭＳ 明朝" w:hint="eastAsia"/>
                      <w:spacing w:val="6"/>
                      <w:kern w:val="0"/>
                      <w:szCs w:val="21"/>
                    </w:rPr>
                    <w:t>取り組</w:t>
                  </w:r>
                  <w:r>
                    <w:rPr>
                      <w:rFonts w:ascii="ＭＳ 明朝" w:eastAsia="ＭＳ 明朝" w:hAnsi="ＭＳ 明朝" w:cs="ＭＳ 明朝" w:hint="eastAsia"/>
                      <w:spacing w:val="6"/>
                      <w:kern w:val="0"/>
                      <w:szCs w:val="21"/>
                    </w:rPr>
                    <w:t>んでまいります。</w:t>
                  </w:r>
                </w:p>
                <w:p w14:paraId="43DA99AB" w14:textId="2DA10BB9" w:rsid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「アミューズメント事業部」</w:t>
                  </w:r>
                </w:p>
                <w:p w14:paraId="2A9BAC64" w14:textId="4DFEAEE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・売上</w:t>
                  </w:r>
                  <w:r w:rsidR="002B0FD8">
                    <w:rPr>
                      <w:rFonts w:ascii="ＭＳ 明朝" w:eastAsia="ＭＳ 明朝" w:hAnsi="ＭＳ 明朝" w:cs="ＭＳ 明朝" w:hint="eastAsia"/>
                      <w:spacing w:val="6"/>
                      <w:kern w:val="0"/>
                      <w:szCs w:val="21"/>
                    </w:rPr>
                    <w:t>、</w:t>
                  </w:r>
                  <w:r w:rsidRPr="00B33706">
                    <w:rPr>
                      <w:rFonts w:ascii="ＭＳ 明朝" w:eastAsia="ＭＳ 明朝" w:hAnsi="ＭＳ 明朝" w:cs="ＭＳ 明朝" w:hint="eastAsia"/>
                      <w:spacing w:val="6"/>
                      <w:kern w:val="0"/>
                      <w:szCs w:val="21"/>
                    </w:rPr>
                    <w:t>粗利データ、イベント履歴、天候、商圏情報などを収集、統合</w:t>
                  </w:r>
                </w:p>
                <w:p w14:paraId="31314FEC" w14:textId="7777777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w:t>
                  </w:r>
                  <w:r w:rsidRPr="00B33706">
                    <w:rPr>
                      <w:rFonts w:ascii="ＭＳ 明朝" w:eastAsia="ＭＳ 明朝" w:hAnsi="ＭＳ 明朝" w:cs="ＭＳ 明朝"/>
                      <w:spacing w:val="6"/>
                      <w:kern w:val="0"/>
                      <w:szCs w:val="21"/>
                    </w:rPr>
                    <w:t>BI</w:t>
                  </w:r>
                  <w:r w:rsidRPr="00B33706">
                    <w:rPr>
                      <w:rFonts w:ascii="ＭＳ 明朝" w:eastAsia="ＭＳ 明朝" w:hAnsi="ＭＳ 明朝" w:cs="ＭＳ 明朝" w:hint="eastAsia"/>
                      <w:spacing w:val="6"/>
                      <w:kern w:val="0"/>
                      <w:szCs w:val="21"/>
                    </w:rPr>
                    <w:t>ツールをを活用し、現場、本部双方での可視化を実現</w:t>
                  </w:r>
                </w:p>
                <w:p w14:paraId="4BD3D12C" w14:textId="7777777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b/>
                      <w:bCs/>
                      <w:spacing w:val="6"/>
                      <w:kern w:val="0"/>
                      <w:szCs w:val="21"/>
                    </w:rPr>
                    <w:t>・</w:t>
                  </w:r>
                  <w:r w:rsidRPr="00B33706">
                    <w:rPr>
                      <w:rFonts w:ascii="ＭＳ 明朝" w:eastAsia="ＭＳ 明朝" w:hAnsi="ＭＳ 明朝" w:cs="ＭＳ 明朝" w:hint="eastAsia"/>
                      <w:spacing w:val="6"/>
                      <w:kern w:val="0"/>
                      <w:szCs w:val="21"/>
                    </w:rPr>
                    <w:t>営業会議で</w:t>
                  </w:r>
                  <w:r w:rsidRPr="00B33706">
                    <w:rPr>
                      <w:rFonts w:ascii="ＭＳ 明朝" w:eastAsia="ＭＳ 明朝" w:hAnsi="ＭＳ 明朝" w:cs="ＭＳ 明朝"/>
                      <w:spacing w:val="6"/>
                      <w:kern w:val="0"/>
                      <w:szCs w:val="21"/>
                    </w:rPr>
                    <w:t>AI</w:t>
                  </w:r>
                  <w:r w:rsidRPr="00B33706">
                    <w:rPr>
                      <w:rFonts w:ascii="ＭＳ 明朝" w:eastAsia="ＭＳ 明朝" w:hAnsi="ＭＳ 明朝" w:cs="ＭＳ 明朝" w:hint="eastAsia"/>
                      <w:spacing w:val="6"/>
                      <w:kern w:val="0"/>
                      <w:szCs w:val="21"/>
                    </w:rPr>
                    <w:t>予測値と人間判断の差異を比較・検証</w:t>
                  </w:r>
                </w:p>
                <w:p w14:paraId="531FC5CA" w14:textId="73F0F971"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「ホテル事業部」</w:t>
                  </w:r>
                </w:p>
                <w:p w14:paraId="59932725" w14:textId="0A46A475"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・宿泊データの整理して、イベント履歴、天候、商圏情報などを収集、と稼働率等の傾向を体系的に整理</w:t>
                  </w:r>
                </w:p>
                <w:p w14:paraId="7D51A40F" w14:textId="7777777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・収集したデータに基づいて</w:t>
                  </w:r>
                  <w:r w:rsidRPr="00B33706">
                    <w:rPr>
                      <w:rFonts w:ascii="ＭＳ 明朝" w:eastAsia="ＭＳ 明朝" w:hAnsi="ＭＳ 明朝" w:cs="ＭＳ 明朝"/>
                      <w:spacing w:val="6"/>
                      <w:kern w:val="0"/>
                      <w:szCs w:val="21"/>
                    </w:rPr>
                    <w:t>AI</w:t>
                  </w:r>
                  <w:r w:rsidRPr="00B33706">
                    <w:rPr>
                      <w:rFonts w:ascii="ＭＳ 明朝" w:eastAsia="ＭＳ 明朝" w:hAnsi="ＭＳ 明朝" w:cs="ＭＳ 明朝" w:hint="eastAsia"/>
                      <w:spacing w:val="6"/>
                      <w:kern w:val="0"/>
                      <w:szCs w:val="21"/>
                    </w:rPr>
                    <w:t>によるダイナミックプラ</w:t>
                  </w:r>
                  <w:r w:rsidRPr="00B33706">
                    <w:rPr>
                      <w:rFonts w:ascii="ＭＳ 明朝" w:eastAsia="ＭＳ 明朝" w:hAnsi="ＭＳ 明朝" w:cs="ＭＳ 明朝" w:hint="eastAsia"/>
                      <w:spacing w:val="6"/>
                      <w:kern w:val="0"/>
                      <w:szCs w:val="21"/>
                    </w:rPr>
                    <w:lastRenderedPageBreak/>
                    <w:t>イシングを実証</w:t>
                  </w:r>
                </w:p>
                <w:p w14:paraId="400FC9B0" w14:textId="7777777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・販売チャネルの価格統一</w:t>
                  </w:r>
                  <w:r w:rsidRPr="00B33706">
                    <w:rPr>
                      <w:rFonts w:ascii="ＭＳ 明朝" w:eastAsia="ＭＳ 明朝" w:hAnsi="ＭＳ 明朝" w:cs="ＭＳ 明朝"/>
                      <w:spacing w:val="6"/>
                      <w:kern w:val="0"/>
                      <w:szCs w:val="21"/>
                    </w:rPr>
                    <w:t>OTA</w:t>
                  </w:r>
                  <w:r w:rsidRPr="00B33706">
                    <w:rPr>
                      <w:rFonts w:ascii="ＭＳ 明朝" w:eastAsia="ＭＳ 明朝" w:hAnsi="ＭＳ 明朝" w:cs="ＭＳ 明朝" w:hint="eastAsia"/>
                      <w:spacing w:val="6"/>
                      <w:kern w:val="0"/>
                      <w:szCs w:val="21"/>
                    </w:rPr>
                    <w:t>と直販サイトで価格の整合性を保つ体制を構築</w:t>
                  </w:r>
                </w:p>
                <w:p w14:paraId="06E5137B" w14:textId="7777777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・顧客情報の統合管理予約・宿泊データを</w:t>
                  </w:r>
                  <w:r w:rsidRPr="00B33706">
                    <w:rPr>
                      <w:rFonts w:ascii="ＭＳ 明朝" w:eastAsia="ＭＳ 明朝" w:hAnsi="ＭＳ 明朝" w:cs="ＭＳ 明朝"/>
                      <w:spacing w:val="6"/>
                      <w:kern w:val="0"/>
                      <w:szCs w:val="21"/>
                    </w:rPr>
                    <w:t>CRM</w:t>
                  </w:r>
                  <w:r w:rsidRPr="00B33706">
                    <w:rPr>
                      <w:rFonts w:ascii="ＭＳ 明朝" w:eastAsia="ＭＳ 明朝" w:hAnsi="ＭＳ 明朝" w:cs="ＭＳ 明朝" w:hint="eastAsia"/>
                      <w:spacing w:val="6"/>
                      <w:kern w:val="0"/>
                      <w:szCs w:val="21"/>
                    </w:rPr>
                    <w:t>に集約し活用基盤を整備</w:t>
                  </w:r>
                </w:p>
                <w:p w14:paraId="1D2910A8" w14:textId="7777777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w:t>
                  </w:r>
                  <w:r w:rsidRPr="00B33706">
                    <w:rPr>
                      <w:rFonts w:ascii="ＭＳ 明朝" w:eastAsia="ＭＳ 明朝" w:hAnsi="ＭＳ 明朝" w:cs="ＭＳ 明朝"/>
                      <w:spacing w:val="6"/>
                      <w:kern w:val="0"/>
                      <w:szCs w:val="21"/>
                    </w:rPr>
                    <w:t>PMS</w:t>
                  </w:r>
                  <w:r w:rsidRPr="00B33706">
                    <w:rPr>
                      <w:rFonts w:ascii="ＭＳ 明朝" w:eastAsia="ＭＳ 明朝" w:hAnsi="ＭＳ 明朝" w:cs="ＭＳ 明朝" w:hint="eastAsia"/>
                      <w:spacing w:val="6"/>
                      <w:kern w:val="0"/>
                      <w:szCs w:val="21"/>
                    </w:rPr>
                    <w:t>との連携設計</w:t>
                  </w:r>
                  <w:r w:rsidRPr="00B33706">
                    <w:rPr>
                      <w:rFonts w:ascii="ＭＳ 明朝" w:eastAsia="ＭＳ 明朝" w:hAnsi="ＭＳ 明朝" w:cs="ＭＳ 明朝"/>
                      <w:spacing w:val="6"/>
                      <w:kern w:val="0"/>
                      <w:szCs w:val="21"/>
                    </w:rPr>
                    <w:t>CRM</w:t>
                  </w:r>
                  <w:r w:rsidRPr="00B33706">
                    <w:rPr>
                      <w:rFonts w:ascii="ＭＳ 明朝" w:eastAsia="ＭＳ 明朝" w:hAnsi="ＭＳ 明朝" w:cs="ＭＳ 明朝" w:hint="eastAsia"/>
                      <w:spacing w:val="6"/>
                      <w:kern w:val="0"/>
                      <w:szCs w:val="21"/>
                    </w:rPr>
                    <w:t>と</w:t>
                  </w:r>
                  <w:r w:rsidRPr="00B33706">
                    <w:rPr>
                      <w:rFonts w:ascii="ＭＳ 明朝" w:eastAsia="ＭＳ 明朝" w:hAnsi="ＭＳ 明朝" w:cs="ＭＳ 明朝"/>
                      <w:spacing w:val="6"/>
                      <w:kern w:val="0"/>
                      <w:szCs w:val="21"/>
                    </w:rPr>
                    <w:t>PMS</w:t>
                  </w:r>
                  <w:r w:rsidRPr="00B33706">
                    <w:rPr>
                      <w:rFonts w:ascii="ＭＳ 明朝" w:eastAsia="ＭＳ 明朝" w:hAnsi="ＭＳ 明朝" w:cs="ＭＳ 明朝" w:hint="eastAsia"/>
                      <w:spacing w:val="6"/>
                      <w:kern w:val="0"/>
                      <w:szCs w:val="21"/>
                    </w:rPr>
                    <w:t>間のデータ連携仕様を設計</w:t>
                  </w:r>
                </w:p>
                <w:p w14:paraId="4B70AEA2" w14:textId="77777777" w:rsidR="00B33706" w:rsidRPr="00B33706" w:rsidRDefault="00B33706" w:rsidP="00B33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33706">
                    <w:rPr>
                      <w:rFonts w:ascii="ＭＳ 明朝" w:eastAsia="ＭＳ 明朝" w:hAnsi="ＭＳ 明朝" w:cs="ＭＳ 明朝" w:hint="eastAsia"/>
                      <w:spacing w:val="6"/>
                      <w:kern w:val="0"/>
                      <w:szCs w:val="21"/>
                    </w:rPr>
                    <w:t>・顧客セグメント化属性や行動データに基づき、顧客を分類</w:t>
                  </w:r>
                </w:p>
                <w:p w14:paraId="704796D3" w14:textId="4E5193B0" w:rsidR="00971AB3" w:rsidRPr="00B33706" w:rsidRDefault="00971AB3" w:rsidP="004816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A94A5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 xml:space="preserve">(3) </w:t>
            </w:r>
            <w:r w:rsidRPr="00A94A5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4A5E" w:rsidRPr="00A94A5E" w14:paraId="256C562E" w14:textId="77777777" w:rsidTr="00C76DE9">
              <w:trPr>
                <w:trHeight w:val="707"/>
              </w:trPr>
              <w:tc>
                <w:tcPr>
                  <w:tcW w:w="2600" w:type="dxa"/>
                  <w:shd w:val="clear" w:color="auto" w:fill="auto"/>
                </w:tcPr>
                <w:p w14:paraId="22BE74D2"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6AF79362" w:rsidR="00971AB3" w:rsidRPr="00A94A5E" w:rsidRDefault="006376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「DXに関する当社の取り組み」</w:t>
                  </w:r>
                </w:p>
              </w:tc>
            </w:tr>
            <w:tr w:rsidR="00A94A5E" w:rsidRPr="00A94A5E" w14:paraId="23EC4F1D" w14:textId="77777777" w:rsidTr="00C76DE9">
              <w:trPr>
                <w:trHeight w:val="697"/>
              </w:trPr>
              <w:tc>
                <w:tcPr>
                  <w:tcW w:w="2600" w:type="dxa"/>
                  <w:shd w:val="clear" w:color="auto" w:fill="auto"/>
                </w:tcPr>
                <w:p w14:paraId="4832FB5A"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D46131C" w:rsidR="00971AB3" w:rsidRPr="00A94A5E" w:rsidRDefault="00D22E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202</w:t>
                  </w:r>
                  <w:r w:rsidRPr="00A94A5E">
                    <w:rPr>
                      <w:rFonts w:ascii="ＭＳ 明朝" w:eastAsia="ＭＳ 明朝" w:hAnsi="ＭＳ 明朝" w:cs="ＭＳ 明朝" w:hint="eastAsia"/>
                      <w:spacing w:val="6"/>
                      <w:kern w:val="0"/>
                      <w:szCs w:val="21"/>
                    </w:rPr>
                    <w:t>5年</w:t>
                  </w:r>
                  <w:r w:rsidR="00487F13" w:rsidRPr="00A94A5E">
                    <w:rPr>
                      <w:rFonts w:ascii="ＭＳ 明朝" w:eastAsia="ＭＳ 明朝" w:hAnsi="ＭＳ 明朝" w:cs="ＭＳ 明朝" w:hint="eastAsia"/>
                      <w:spacing w:val="6"/>
                      <w:kern w:val="0"/>
                      <w:szCs w:val="21"/>
                    </w:rPr>
                    <w:t>5</w:t>
                  </w:r>
                  <w:r w:rsidRPr="00A94A5E">
                    <w:rPr>
                      <w:rFonts w:ascii="ＭＳ 明朝" w:eastAsia="ＭＳ 明朝" w:hAnsi="ＭＳ 明朝" w:cs="ＭＳ 明朝" w:hint="eastAsia"/>
                      <w:spacing w:val="6"/>
                      <w:kern w:val="0"/>
                      <w:szCs w:val="21"/>
                    </w:rPr>
                    <w:t>月</w:t>
                  </w:r>
                  <w:r w:rsidR="00487F13" w:rsidRPr="00A94A5E">
                    <w:rPr>
                      <w:rFonts w:ascii="ＭＳ 明朝" w:eastAsia="ＭＳ 明朝" w:hAnsi="ＭＳ 明朝" w:cs="ＭＳ 明朝" w:hint="eastAsia"/>
                      <w:spacing w:val="6"/>
                      <w:kern w:val="0"/>
                      <w:szCs w:val="21"/>
                    </w:rPr>
                    <w:t>8</w:t>
                  </w:r>
                  <w:r w:rsidRPr="00A94A5E">
                    <w:rPr>
                      <w:rFonts w:ascii="ＭＳ 明朝" w:eastAsia="ＭＳ 明朝" w:hAnsi="ＭＳ 明朝" w:cs="ＭＳ 明朝" w:hint="eastAsia"/>
                      <w:spacing w:val="6"/>
                      <w:kern w:val="0"/>
                      <w:szCs w:val="21"/>
                    </w:rPr>
                    <w:t>日</w:t>
                  </w:r>
                </w:p>
              </w:tc>
            </w:tr>
            <w:tr w:rsidR="00A94A5E" w:rsidRPr="00A94A5E" w14:paraId="2C939934" w14:textId="77777777" w:rsidTr="00C76DE9">
              <w:trPr>
                <w:trHeight w:val="707"/>
              </w:trPr>
              <w:tc>
                <w:tcPr>
                  <w:tcW w:w="2600" w:type="dxa"/>
                  <w:shd w:val="clear" w:color="auto" w:fill="auto"/>
                </w:tcPr>
                <w:p w14:paraId="3BA3C2E8"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A213C8"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当社ホームページにて公表</w:t>
                  </w:r>
                </w:p>
                <w:p w14:paraId="21DDCE8E"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 xml:space="preserve">　トップぺージ下部の「お知らせ　2025.05.08 DXに関する当社の取り組み」を参照</w:t>
                  </w:r>
                </w:p>
                <w:p w14:paraId="5549D5EE" w14:textId="77777777" w:rsidR="002550A8" w:rsidRDefault="002550A8" w:rsidP="002550A8">
                  <w:pPr>
                    <w:suppressAutoHyphens/>
                    <w:kinsoku w:val="0"/>
                    <w:wordWrap w:val="0"/>
                    <w:overflowPunct w:val="0"/>
                    <w:adjustRightInd w:val="0"/>
                    <w:spacing w:line="238" w:lineRule="exact"/>
                    <w:jc w:val="left"/>
                    <w:textAlignment w:val="center"/>
                  </w:pPr>
                  <w:hyperlink r:id="rId16" w:history="1">
                    <w:r w:rsidRPr="00D66A21">
                      <w:rPr>
                        <w:rStyle w:val="af6"/>
                      </w:rPr>
                      <w:t>https://www.kyowa-kanko.co.jp/info/dx%e3%81%ab%e9%96%a2%e3%81%99%e3%82%8b%e5%bd%93%e7%a4%be%e3%81%ae%e5%8f%96%e3%82%8a%e7%b5%84%e3%81%bf</w:t>
                    </w:r>
                  </w:hyperlink>
                </w:p>
                <w:p w14:paraId="0CA0FC15" w14:textId="77777777" w:rsidR="002550A8" w:rsidRDefault="002550A8" w:rsidP="002550A8">
                  <w:pPr>
                    <w:suppressAutoHyphens/>
                    <w:kinsoku w:val="0"/>
                    <w:overflowPunct w:val="0"/>
                    <w:adjustRightInd w:val="0"/>
                    <w:spacing w:line="238" w:lineRule="exact"/>
                    <w:jc w:val="left"/>
                    <w:textAlignment w:val="center"/>
                    <w:rPr>
                      <w:szCs w:val="21"/>
                    </w:rPr>
                  </w:pPr>
                  <w:r w:rsidRPr="00A94A5E">
                    <w:rPr>
                      <w:rFonts w:ascii="ＭＳ 明朝" w:eastAsia="ＭＳ 明朝" w:hAnsi="ＭＳ 明朝" w:hint="eastAsia"/>
                    </w:rPr>
                    <w:t>上記ページにて公表</w:t>
                  </w:r>
                  <w:r w:rsidRPr="00D165B6">
                    <w:rPr>
                      <w:szCs w:val="21"/>
                    </w:rPr>
                    <w:t>c</w:t>
                  </w:r>
                </w:p>
                <w:p w14:paraId="16F36555" w14:textId="77777777" w:rsidR="002550A8" w:rsidRDefault="002550A8" w:rsidP="002550A8">
                  <w:pPr>
                    <w:suppressAutoHyphens/>
                    <w:kinsoku w:val="0"/>
                    <w:overflowPunct w:val="0"/>
                    <w:adjustRightInd w:val="0"/>
                    <w:spacing w:line="238" w:lineRule="exact"/>
                    <w:jc w:val="left"/>
                    <w:textAlignment w:val="center"/>
                    <w:rPr>
                      <w:szCs w:val="21"/>
                    </w:rPr>
                  </w:pPr>
                  <w:hyperlink r:id="rId17" w:history="1">
                    <w:r w:rsidRPr="00D66A21">
                      <w:rPr>
                        <w:rStyle w:val="af6"/>
                        <w:szCs w:val="21"/>
                      </w:rPr>
                      <w:t>https://www.kyowa-kanko.co.jp/lib/wp/wp-content/uploads/2025/06/e100a074b1721118d85150b3ca4fc602.pdf</w:t>
                    </w:r>
                  </w:hyperlink>
                </w:p>
                <w:p w14:paraId="12832E18"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上記「</w:t>
                  </w:r>
                  <w:r w:rsidRPr="00A94A5E">
                    <w:rPr>
                      <w:rFonts w:ascii="ＭＳ 明朝" w:eastAsia="ＭＳ 明朝" w:hAnsi="ＭＳ 明朝"/>
                    </w:rPr>
                    <w:t>DX</w:t>
                  </w:r>
                  <w:r w:rsidRPr="00A94A5E">
                    <w:rPr>
                      <w:rFonts w:ascii="ＭＳ 明朝" w:eastAsia="ＭＳ 明朝" w:hAnsi="ＭＳ 明朝" w:hint="eastAsia"/>
                    </w:rPr>
                    <w:t>に関する当社の取り組み」の</w:t>
                  </w:r>
                </w:p>
                <w:p w14:paraId="05F53F8C" w14:textId="78923D5D" w:rsidR="00971AB3" w:rsidRPr="00A94A5E" w:rsidRDefault="00C77F89" w:rsidP="00C77F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rPr>
                    <w:t>P.</w:t>
                  </w:r>
                  <w:r w:rsidR="002B0FD8">
                    <w:rPr>
                      <w:rFonts w:ascii="ＭＳ 明朝" w:eastAsia="ＭＳ 明朝" w:hAnsi="ＭＳ 明朝" w:hint="eastAsia"/>
                    </w:rPr>
                    <w:t>4</w:t>
                  </w:r>
                  <w:r w:rsidRPr="00A94A5E">
                    <w:rPr>
                      <w:rFonts w:ascii="ＭＳ 明朝" w:eastAsia="ＭＳ 明朝" w:hAnsi="ＭＳ 明朝" w:hint="eastAsia"/>
                    </w:rPr>
                    <w:t>「</w:t>
                  </w:r>
                  <w:r w:rsidR="004F7DA5" w:rsidRPr="00A94A5E">
                    <w:rPr>
                      <w:rFonts w:ascii="ＭＳ 明朝" w:eastAsia="ＭＳ 明朝" w:hAnsi="ＭＳ 明朝" w:hint="eastAsia"/>
                    </w:rPr>
                    <w:t>DX化の達成状況を図る指標</w:t>
                  </w:r>
                  <w:r w:rsidRPr="00A94A5E">
                    <w:rPr>
                      <w:rFonts w:ascii="ＭＳ 明朝" w:eastAsia="ＭＳ 明朝" w:hAnsi="ＭＳ 明朝" w:hint="eastAsia"/>
                    </w:rPr>
                    <w:t>」を参照</w:t>
                  </w:r>
                </w:p>
              </w:tc>
            </w:tr>
            <w:tr w:rsidR="00A94A5E" w:rsidRPr="00A94A5E" w14:paraId="01FFE5A8" w14:textId="77777777" w:rsidTr="00C76DE9">
              <w:trPr>
                <w:trHeight w:val="697"/>
              </w:trPr>
              <w:tc>
                <w:tcPr>
                  <w:tcW w:w="2600" w:type="dxa"/>
                  <w:shd w:val="clear" w:color="auto" w:fill="auto"/>
                </w:tcPr>
                <w:p w14:paraId="35693456"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記載内容抜粋</w:t>
                  </w:r>
                </w:p>
              </w:tc>
              <w:tc>
                <w:tcPr>
                  <w:tcW w:w="5890" w:type="dxa"/>
                  <w:shd w:val="clear" w:color="auto" w:fill="auto"/>
                </w:tcPr>
                <w:p w14:paraId="146F94B0" w14:textId="77777777" w:rsidR="00793FE6" w:rsidRPr="00793FE6" w:rsidRDefault="00793FE6" w:rsidP="0079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FE6">
                    <w:rPr>
                      <w:rFonts w:ascii="ＭＳ 明朝" w:eastAsia="ＭＳ 明朝" w:hAnsi="ＭＳ 明朝" w:cs="ＭＳ 明朝" w:hint="eastAsia"/>
                      <w:spacing w:val="6"/>
                      <w:kern w:val="0"/>
                      <w:szCs w:val="21"/>
                    </w:rPr>
                    <w:t>DXの推進状況を可視化するため、それぞれの取り組みごとに定量的・定性的なKPIを設定し、定期的に評価・見直しを行っています。</w:t>
                  </w:r>
                </w:p>
                <w:p w14:paraId="17A7D372" w14:textId="77777777" w:rsidR="00793FE6" w:rsidRPr="00793FE6" w:rsidRDefault="00793FE6" w:rsidP="0079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FE6">
                    <w:rPr>
                      <w:rFonts w:ascii="ＭＳ 明朝" w:eastAsia="ＭＳ 明朝" w:hAnsi="ＭＳ 明朝" w:cs="ＭＳ 明朝" w:hint="eastAsia"/>
                      <w:spacing w:val="6"/>
                      <w:kern w:val="0"/>
                      <w:szCs w:val="21"/>
                    </w:rPr>
                    <w:t>①AI予測値と実績の乖離率 ±5%以内</w:t>
                  </w:r>
                </w:p>
                <w:p w14:paraId="1C677609" w14:textId="77777777" w:rsidR="00793FE6" w:rsidRPr="00793FE6" w:rsidRDefault="00793FE6" w:rsidP="0079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FE6">
                    <w:rPr>
                      <w:rFonts w:ascii="ＭＳ 明朝" w:eastAsia="ＭＳ 明朝" w:hAnsi="ＭＳ 明朝" w:cs="ＭＳ 明朝" w:hint="eastAsia"/>
                      <w:spacing w:val="6"/>
                      <w:kern w:val="0"/>
                      <w:szCs w:val="21"/>
                    </w:rPr>
                    <w:t>②RevPAR（販売可能客室収益） 前年比＋10%</w:t>
                  </w:r>
                </w:p>
                <w:p w14:paraId="2AC92792" w14:textId="482804E5" w:rsidR="00971AB3" w:rsidRPr="00A94A5E" w:rsidRDefault="00793FE6" w:rsidP="00793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3FE6">
                    <w:rPr>
                      <w:rFonts w:ascii="ＭＳ 明朝" w:eastAsia="ＭＳ 明朝" w:hAnsi="ＭＳ 明朝" w:cs="ＭＳ 明朝" w:hint="eastAsia"/>
                      <w:spacing w:val="6"/>
                      <w:kern w:val="0"/>
                      <w:szCs w:val="21"/>
                    </w:rPr>
                    <w:t>③再来訪率（リピート率） 30%以上</w:t>
                  </w:r>
                </w:p>
              </w:tc>
            </w:tr>
          </w:tbl>
          <w:p w14:paraId="511A1ACC"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A94A5E"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w:t>
            </w:r>
            <w:r w:rsidRPr="00A94A5E">
              <w:rPr>
                <w:rFonts w:ascii="ＭＳ 明朝" w:eastAsia="ＭＳ 明朝" w:hAnsi="ＭＳ 明朝" w:cs="ＭＳ 明朝"/>
                <w:spacing w:val="6"/>
                <w:kern w:val="0"/>
                <w:szCs w:val="21"/>
              </w:rPr>
              <w:t>4</w:t>
            </w:r>
            <w:r w:rsidRPr="00A94A5E">
              <w:rPr>
                <w:rFonts w:ascii="ＭＳ 明朝" w:eastAsia="ＭＳ 明朝" w:hAnsi="ＭＳ 明朝" w:cs="ＭＳ 明朝" w:hint="eastAsia"/>
                <w:spacing w:val="6"/>
                <w:kern w:val="0"/>
                <w:szCs w:val="21"/>
              </w:rPr>
              <w:t>)</w:t>
            </w:r>
            <w:r w:rsidRPr="00A94A5E">
              <w:rPr>
                <w:rFonts w:ascii="ＭＳ 明朝" w:eastAsia="ＭＳ 明朝" w:hAnsi="ＭＳ 明朝" w:cs="ＭＳ 明朝"/>
                <w:spacing w:val="6"/>
                <w:kern w:val="0"/>
                <w:szCs w:val="21"/>
              </w:rPr>
              <w:t xml:space="preserve"> </w:t>
            </w:r>
            <w:r w:rsidRPr="00A94A5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4A5E" w:rsidRPr="00A94A5E" w14:paraId="05C23928" w14:textId="77777777" w:rsidTr="00C76DE9">
              <w:trPr>
                <w:trHeight w:val="697"/>
              </w:trPr>
              <w:tc>
                <w:tcPr>
                  <w:tcW w:w="2600" w:type="dxa"/>
                  <w:shd w:val="clear" w:color="auto" w:fill="auto"/>
                </w:tcPr>
                <w:p w14:paraId="4652A764" w14:textId="77777777" w:rsidR="003534B8" w:rsidRPr="00A94A5E" w:rsidRDefault="003534B8" w:rsidP="003534B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FF36A0C" w:rsidR="003534B8" w:rsidRPr="00A94A5E" w:rsidRDefault="003534B8" w:rsidP="003534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202</w:t>
                  </w:r>
                  <w:r w:rsidRPr="00A94A5E">
                    <w:rPr>
                      <w:rFonts w:ascii="ＭＳ 明朝" w:eastAsia="ＭＳ 明朝" w:hAnsi="ＭＳ 明朝" w:cs="ＭＳ 明朝" w:hint="eastAsia"/>
                      <w:spacing w:val="6"/>
                      <w:kern w:val="0"/>
                      <w:szCs w:val="21"/>
                    </w:rPr>
                    <w:t>5年</w:t>
                  </w:r>
                  <w:r w:rsidR="00487F13" w:rsidRPr="00A94A5E">
                    <w:rPr>
                      <w:rFonts w:ascii="ＭＳ 明朝" w:eastAsia="ＭＳ 明朝" w:hAnsi="ＭＳ 明朝" w:cs="ＭＳ 明朝" w:hint="eastAsia"/>
                      <w:spacing w:val="6"/>
                      <w:kern w:val="0"/>
                      <w:szCs w:val="21"/>
                    </w:rPr>
                    <w:t>5</w:t>
                  </w:r>
                  <w:r w:rsidRPr="00A94A5E">
                    <w:rPr>
                      <w:rFonts w:ascii="ＭＳ 明朝" w:eastAsia="ＭＳ 明朝" w:hAnsi="ＭＳ 明朝" w:cs="ＭＳ 明朝" w:hint="eastAsia"/>
                      <w:spacing w:val="6"/>
                      <w:kern w:val="0"/>
                      <w:szCs w:val="21"/>
                    </w:rPr>
                    <w:t>月</w:t>
                  </w:r>
                  <w:r w:rsidR="00487F13" w:rsidRPr="00A94A5E">
                    <w:rPr>
                      <w:rFonts w:ascii="ＭＳ 明朝" w:eastAsia="ＭＳ 明朝" w:hAnsi="ＭＳ 明朝" w:cs="ＭＳ 明朝" w:hint="eastAsia"/>
                      <w:spacing w:val="6"/>
                      <w:kern w:val="0"/>
                      <w:szCs w:val="21"/>
                    </w:rPr>
                    <w:t>8</w:t>
                  </w:r>
                  <w:r w:rsidRPr="00A94A5E">
                    <w:rPr>
                      <w:rFonts w:ascii="ＭＳ 明朝" w:eastAsia="ＭＳ 明朝" w:hAnsi="ＭＳ 明朝" w:cs="ＭＳ 明朝" w:hint="eastAsia"/>
                      <w:spacing w:val="6"/>
                      <w:kern w:val="0"/>
                      <w:szCs w:val="21"/>
                    </w:rPr>
                    <w:t>日</w:t>
                  </w:r>
                </w:p>
              </w:tc>
            </w:tr>
            <w:tr w:rsidR="00A94A5E" w:rsidRPr="00A94A5E" w14:paraId="05D92A3D" w14:textId="77777777" w:rsidTr="00C76DE9">
              <w:trPr>
                <w:trHeight w:val="707"/>
              </w:trPr>
              <w:tc>
                <w:tcPr>
                  <w:tcW w:w="2600" w:type="dxa"/>
                  <w:shd w:val="clear" w:color="auto" w:fill="auto"/>
                </w:tcPr>
                <w:p w14:paraId="0717771F" w14:textId="77777777" w:rsidR="003534B8" w:rsidRPr="00A94A5E" w:rsidRDefault="003534B8" w:rsidP="003534B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発信方法</w:t>
                  </w:r>
                </w:p>
              </w:tc>
              <w:tc>
                <w:tcPr>
                  <w:tcW w:w="5890" w:type="dxa"/>
                  <w:shd w:val="clear" w:color="auto" w:fill="auto"/>
                </w:tcPr>
                <w:p w14:paraId="6735FAA4"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当社ホームページにて公表</w:t>
                  </w:r>
                </w:p>
                <w:p w14:paraId="1CDD5CF1"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 xml:space="preserve">　トップぺージ下部の「お知らせ　2025.05.08 DXに関する当社の取り組み」を参照</w:t>
                  </w:r>
                </w:p>
                <w:p w14:paraId="73434A96" w14:textId="77777777" w:rsidR="002550A8" w:rsidRDefault="002550A8" w:rsidP="002550A8">
                  <w:pPr>
                    <w:suppressAutoHyphens/>
                    <w:kinsoku w:val="0"/>
                    <w:wordWrap w:val="0"/>
                    <w:overflowPunct w:val="0"/>
                    <w:adjustRightInd w:val="0"/>
                    <w:spacing w:line="238" w:lineRule="exact"/>
                    <w:jc w:val="left"/>
                    <w:textAlignment w:val="center"/>
                  </w:pPr>
                  <w:hyperlink r:id="rId18" w:history="1">
                    <w:r w:rsidRPr="00D66A21">
                      <w:rPr>
                        <w:rStyle w:val="af6"/>
                      </w:rPr>
                      <w:t>https://www.kyowa-kanko.co.jp/info/dx%e3%81%ab%e9%96%a2%e3%81%99%e3%82%8b%e5%bd%93%e7%a4%be%e3%81%ae%e5%8f%96%e3%82%8a%e7%b5%84%e3%81%bf</w:t>
                    </w:r>
                  </w:hyperlink>
                </w:p>
                <w:p w14:paraId="77914FCE" w14:textId="77777777" w:rsidR="002550A8" w:rsidRDefault="002550A8" w:rsidP="002550A8">
                  <w:pPr>
                    <w:suppressAutoHyphens/>
                    <w:kinsoku w:val="0"/>
                    <w:overflowPunct w:val="0"/>
                    <w:adjustRightInd w:val="0"/>
                    <w:spacing w:line="238" w:lineRule="exact"/>
                    <w:jc w:val="left"/>
                    <w:textAlignment w:val="center"/>
                    <w:rPr>
                      <w:szCs w:val="21"/>
                    </w:rPr>
                  </w:pPr>
                  <w:r w:rsidRPr="00A94A5E">
                    <w:rPr>
                      <w:rFonts w:ascii="ＭＳ 明朝" w:eastAsia="ＭＳ 明朝" w:hAnsi="ＭＳ 明朝" w:hint="eastAsia"/>
                    </w:rPr>
                    <w:t>上記ページにて公表</w:t>
                  </w:r>
                  <w:r w:rsidRPr="00D165B6">
                    <w:rPr>
                      <w:szCs w:val="21"/>
                    </w:rPr>
                    <w:t>c</w:t>
                  </w:r>
                </w:p>
                <w:p w14:paraId="1CAF80A8" w14:textId="77777777" w:rsidR="002550A8" w:rsidRDefault="002550A8" w:rsidP="002550A8">
                  <w:pPr>
                    <w:suppressAutoHyphens/>
                    <w:kinsoku w:val="0"/>
                    <w:overflowPunct w:val="0"/>
                    <w:adjustRightInd w:val="0"/>
                    <w:spacing w:line="238" w:lineRule="exact"/>
                    <w:jc w:val="left"/>
                    <w:textAlignment w:val="center"/>
                    <w:rPr>
                      <w:szCs w:val="21"/>
                    </w:rPr>
                  </w:pPr>
                  <w:hyperlink r:id="rId19" w:history="1">
                    <w:r w:rsidRPr="00D66A21">
                      <w:rPr>
                        <w:rStyle w:val="af6"/>
                        <w:szCs w:val="21"/>
                      </w:rPr>
                      <w:t>https://www.kyowa-kanko.co.jp/lib/wp/wp-content/uploads/2025/06/e100a074b1721118d85150b3ca4fc602.pdf</w:t>
                    </w:r>
                  </w:hyperlink>
                </w:p>
                <w:p w14:paraId="13E77963" w14:textId="77777777" w:rsidR="002550A8" w:rsidRPr="00A94A5E" w:rsidRDefault="002550A8" w:rsidP="002550A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上記「</w:t>
                  </w:r>
                  <w:r w:rsidRPr="00A94A5E">
                    <w:rPr>
                      <w:rFonts w:ascii="ＭＳ 明朝" w:eastAsia="ＭＳ 明朝" w:hAnsi="ＭＳ 明朝"/>
                    </w:rPr>
                    <w:t>DX</w:t>
                  </w:r>
                  <w:r w:rsidRPr="00A94A5E">
                    <w:rPr>
                      <w:rFonts w:ascii="ＭＳ 明朝" w:eastAsia="ＭＳ 明朝" w:hAnsi="ＭＳ 明朝" w:hint="eastAsia"/>
                    </w:rPr>
                    <w:t>に関する当社の取り組み」の</w:t>
                  </w:r>
                </w:p>
                <w:p w14:paraId="2FE1D5F0" w14:textId="226B6828" w:rsidR="003534B8" w:rsidRPr="00A94A5E" w:rsidRDefault="00654397" w:rsidP="00613317">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rPr>
                    <w:t>P.</w:t>
                  </w:r>
                  <w:r w:rsidRPr="00A94A5E">
                    <w:rPr>
                      <w:rFonts w:ascii="ＭＳ 明朝" w:eastAsia="ＭＳ 明朝" w:hAnsi="ＭＳ 明朝" w:hint="eastAsia"/>
                    </w:rPr>
                    <w:t>1「代表メッセージ」を参照</w:t>
                  </w:r>
                </w:p>
              </w:tc>
            </w:tr>
            <w:tr w:rsidR="00A94A5E" w:rsidRPr="00A94A5E" w14:paraId="04D258FD" w14:textId="77777777" w:rsidTr="00C76DE9">
              <w:trPr>
                <w:trHeight w:val="697"/>
              </w:trPr>
              <w:tc>
                <w:tcPr>
                  <w:tcW w:w="2600" w:type="dxa"/>
                  <w:shd w:val="clear" w:color="auto" w:fill="auto"/>
                </w:tcPr>
                <w:p w14:paraId="773615A9" w14:textId="77777777" w:rsidR="003534B8" w:rsidRPr="00A94A5E" w:rsidRDefault="003534B8" w:rsidP="003534B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08640D04" w:rsidR="003534B8" w:rsidRPr="00A94A5E" w:rsidRDefault="009D5180" w:rsidP="009D51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2025年5月より「DX統括本部」を発足し、デジタル人材育成・IT導入促進・ITツールの活用サポートを推進することを決めました。</w:t>
                  </w:r>
                </w:p>
              </w:tc>
            </w:tr>
          </w:tbl>
          <w:p w14:paraId="14AC84FB"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A94A5E"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Pr="00A94A5E">
              <w:rPr>
                <w:rFonts w:ascii="ＭＳ 明朝" w:eastAsia="ＭＳ 明朝" w:hAnsi="ＭＳ 明朝" w:cs="ＭＳ 明朝"/>
                <w:spacing w:val="6"/>
                <w:kern w:val="0"/>
                <w:szCs w:val="21"/>
              </w:rPr>
              <w:t>5</w:t>
            </w:r>
            <w:r w:rsidRPr="00A94A5E">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4A5E" w:rsidRPr="00A94A5E" w14:paraId="7BA5B925" w14:textId="77777777" w:rsidTr="00C76DE9">
              <w:trPr>
                <w:trHeight w:val="707"/>
              </w:trPr>
              <w:tc>
                <w:tcPr>
                  <w:tcW w:w="2600" w:type="dxa"/>
                  <w:shd w:val="clear" w:color="auto" w:fill="auto"/>
                </w:tcPr>
                <w:p w14:paraId="0940588D"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A22C260" w:rsidR="00971AB3" w:rsidRPr="00A94A5E" w:rsidRDefault="00C47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2024</w:t>
                  </w:r>
                  <w:r w:rsidRPr="00A94A5E">
                    <w:rPr>
                      <w:rFonts w:ascii="ＭＳ 明朝" w:eastAsia="ＭＳ 明朝" w:hAnsi="ＭＳ 明朝" w:cs="ＭＳ 明朝" w:hint="eastAsia"/>
                      <w:spacing w:val="6"/>
                      <w:kern w:val="0"/>
                      <w:szCs w:val="21"/>
                    </w:rPr>
                    <w:t>年　12月頃　～　随時</w:t>
                  </w:r>
                </w:p>
              </w:tc>
            </w:tr>
            <w:tr w:rsidR="00A94A5E" w:rsidRPr="00A94A5E" w14:paraId="0421DC00" w14:textId="77777777" w:rsidTr="00C76DE9">
              <w:trPr>
                <w:trHeight w:val="707"/>
              </w:trPr>
              <w:tc>
                <w:tcPr>
                  <w:tcW w:w="2600" w:type="dxa"/>
                  <w:shd w:val="clear" w:color="auto" w:fill="auto"/>
                </w:tcPr>
                <w:p w14:paraId="1FBCAD2A"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7AFD35B1" w:rsidR="00971AB3" w:rsidRPr="00A94A5E" w:rsidRDefault="00DE52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IPA</w:t>
                  </w:r>
                  <w:r w:rsidRPr="00A94A5E">
                    <w:rPr>
                      <w:rFonts w:ascii="ＭＳ 明朝" w:eastAsia="ＭＳ 明朝" w:hAnsi="ＭＳ 明朝" w:cs="ＭＳ 明朝" w:hint="eastAsia"/>
                      <w:spacing w:val="6"/>
                      <w:kern w:val="0"/>
                      <w:szCs w:val="21"/>
                    </w:rPr>
                    <w:t>の「</w:t>
                  </w:r>
                  <w:r w:rsidRPr="00A94A5E">
                    <w:rPr>
                      <w:rFonts w:ascii="ＭＳ 明朝" w:eastAsia="ＭＳ 明朝" w:hAnsi="ＭＳ 明朝" w:cs="ＭＳ 明朝"/>
                      <w:spacing w:val="6"/>
                      <w:kern w:val="0"/>
                      <w:szCs w:val="21"/>
                    </w:rPr>
                    <w:t>DX</w:t>
                  </w:r>
                  <w:r w:rsidRPr="00A94A5E">
                    <w:rPr>
                      <w:rFonts w:ascii="ＭＳ 明朝" w:eastAsia="ＭＳ 明朝" w:hAnsi="ＭＳ 明朝" w:cs="ＭＳ 明朝" w:hint="eastAsia"/>
                      <w:spacing w:val="6"/>
                      <w:kern w:val="0"/>
                      <w:szCs w:val="21"/>
                    </w:rPr>
                    <w:t>推進指標」による自己分析を行いました</w:t>
                  </w:r>
                  <w:r w:rsidR="00FF20C9" w:rsidRPr="00A94A5E">
                    <w:rPr>
                      <w:rFonts w:ascii="ＭＳ 明朝" w:eastAsia="ＭＳ 明朝" w:hAnsi="ＭＳ 明朝" w:cs="ＭＳ 明朝" w:hint="eastAsia"/>
                      <w:spacing w:val="6"/>
                      <w:kern w:val="0"/>
                      <w:szCs w:val="21"/>
                    </w:rPr>
                    <w:t>。</w:t>
                  </w:r>
                  <w:r w:rsidR="00E95C0B" w:rsidRPr="00A94A5E">
                    <w:rPr>
                      <w:rFonts w:ascii="ＭＳ 明朝" w:eastAsia="ＭＳ 明朝" w:hAnsi="ＭＳ 明朝" w:cs="ＭＳ 明朝" w:hint="eastAsia"/>
                      <w:spacing w:val="6"/>
                      <w:kern w:val="0"/>
                      <w:szCs w:val="21"/>
                    </w:rPr>
                    <w:t>（添付データ参照）</w:t>
                  </w:r>
                </w:p>
              </w:tc>
            </w:tr>
          </w:tbl>
          <w:p w14:paraId="22018CAC"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A94A5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Pr="00A94A5E">
              <w:rPr>
                <w:rFonts w:ascii="ＭＳ 明朝" w:eastAsia="ＭＳ 明朝" w:hAnsi="ＭＳ 明朝" w:cs="ＭＳ 明朝"/>
                <w:spacing w:val="6"/>
                <w:kern w:val="0"/>
                <w:szCs w:val="21"/>
              </w:rPr>
              <w:t>6</w:t>
            </w:r>
            <w:r w:rsidRPr="00A94A5E">
              <w:rPr>
                <w:rFonts w:ascii="ＭＳ 明朝" w:eastAsia="ＭＳ 明朝" w:hAnsi="ＭＳ 明朝" w:cs="ＭＳ 明朝" w:hint="eastAsia"/>
                <w:spacing w:val="6"/>
                <w:kern w:val="0"/>
                <w:szCs w:val="21"/>
              </w:rPr>
              <w:t>)</w:t>
            </w:r>
            <w:r w:rsidRPr="00A94A5E">
              <w:rPr>
                <w:rFonts w:ascii="ＭＳ 明朝" w:eastAsia="ＭＳ 明朝" w:hAnsi="ＭＳ 明朝" w:cs="ＭＳ 明朝"/>
                <w:spacing w:val="6"/>
                <w:kern w:val="0"/>
                <w:szCs w:val="21"/>
              </w:rPr>
              <w:t xml:space="preserve"> </w:t>
            </w:r>
            <w:r w:rsidRPr="00A94A5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94A5E" w:rsidRPr="00A94A5E" w14:paraId="6CA5774D" w14:textId="77777777" w:rsidTr="00C76DE9">
              <w:trPr>
                <w:trHeight w:val="707"/>
              </w:trPr>
              <w:tc>
                <w:tcPr>
                  <w:tcW w:w="2600" w:type="dxa"/>
                  <w:shd w:val="clear" w:color="auto" w:fill="auto"/>
                </w:tcPr>
                <w:p w14:paraId="7AD4031A"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212B920" w:rsidR="00971AB3" w:rsidRPr="00A94A5E" w:rsidRDefault="00C473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2024</w:t>
                  </w:r>
                  <w:r w:rsidRPr="00A94A5E">
                    <w:rPr>
                      <w:rFonts w:ascii="ＭＳ 明朝" w:eastAsia="ＭＳ 明朝" w:hAnsi="ＭＳ 明朝" w:cs="ＭＳ 明朝" w:hint="eastAsia"/>
                      <w:spacing w:val="6"/>
                      <w:kern w:val="0"/>
                      <w:szCs w:val="21"/>
                    </w:rPr>
                    <w:t>年　12月頃　～　随時</w:t>
                  </w:r>
                </w:p>
              </w:tc>
            </w:tr>
            <w:tr w:rsidR="00A94A5E" w:rsidRPr="00A94A5E" w14:paraId="6D82D4B6" w14:textId="77777777" w:rsidTr="00C76DE9">
              <w:trPr>
                <w:trHeight w:val="697"/>
              </w:trPr>
              <w:tc>
                <w:tcPr>
                  <w:tcW w:w="2600" w:type="dxa"/>
                  <w:shd w:val="clear" w:color="auto" w:fill="auto"/>
                </w:tcPr>
                <w:p w14:paraId="22DEBE49" w14:textId="77777777" w:rsidR="00971AB3" w:rsidRPr="00A94A5E"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実施内容</w:t>
                  </w:r>
                </w:p>
              </w:tc>
              <w:tc>
                <w:tcPr>
                  <w:tcW w:w="5890" w:type="dxa"/>
                  <w:shd w:val="clear" w:color="auto" w:fill="auto"/>
                </w:tcPr>
                <w:p w14:paraId="1FB8DB70" w14:textId="2A71AA21" w:rsidR="00770858" w:rsidRPr="00B23441" w:rsidRDefault="00C01BE8" w:rsidP="00770858">
                  <w:pPr>
                    <w:suppressAutoHyphens/>
                    <w:kinsoku w:val="0"/>
                    <w:overflowPunct w:val="0"/>
                    <w:adjustRightInd w:val="0"/>
                    <w:spacing w:line="238" w:lineRule="exact"/>
                    <w:jc w:val="left"/>
                    <w:textAlignment w:val="center"/>
                  </w:pPr>
                  <w:r w:rsidRPr="00A94A5E">
                    <w:rPr>
                      <w:rFonts w:ascii="ＭＳ 明朝" w:eastAsia="ＭＳ 明朝" w:hAnsi="ＭＳ 明朝" w:cs="ＭＳ 明朝" w:hint="eastAsia"/>
                      <w:spacing w:val="6"/>
                      <w:kern w:val="0"/>
                      <w:szCs w:val="21"/>
                    </w:rPr>
                    <w:t>情報セキュリティポリシーを公表</w:t>
                  </w:r>
                  <w:r w:rsidR="00B1193E" w:rsidRPr="00A94A5E">
                    <w:rPr>
                      <w:rFonts w:ascii="ＭＳ 明朝" w:eastAsia="ＭＳ 明朝" w:hAnsi="ＭＳ 明朝" w:cs="ＭＳ 明朝" w:hint="eastAsia"/>
                      <w:spacing w:val="6"/>
                      <w:kern w:val="0"/>
                      <w:szCs w:val="21"/>
                    </w:rPr>
                    <w:t>し</w:t>
                  </w:r>
                  <w:r w:rsidR="00B23441">
                    <w:rPr>
                      <w:rFonts w:ascii="ＭＳ 明朝" w:eastAsia="ＭＳ 明朝" w:hAnsi="ＭＳ 明朝" w:cs="ＭＳ 明朝" w:hint="eastAsia"/>
                      <w:spacing w:val="6"/>
                      <w:kern w:val="0"/>
                      <w:szCs w:val="21"/>
                    </w:rPr>
                    <w:t>（</w:t>
                  </w:r>
                  <w:r w:rsidR="00F05AAB" w:rsidRPr="00F05AAB">
                    <w:t>https://www.kyowa-kanko.co.jp/lib/wp/wp-content/uploads/2025/06/e100a074b1721118d85150b3ca4fc602.pdf</w:t>
                  </w:r>
                  <w:r w:rsidR="00066745" w:rsidRPr="00A94A5E">
                    <w:rPr>
                      <w:rFonts w:hint="eastAsia"/>
                    </w:rPr>
                    <w:t>)</w:t>
                  </w:r>
                </w:p>
                <w:p w14:paraId="11C71AAD" w14:textId="77777777" w:rsidR="00770858" w:rsidRPr="00A94A5E" w:rsidRDefault="00770858" w:rsidP="00770858">
                  <w:pPr>
                    <w:suppressAutoHyphens/>
                    <w:kinsoku w:val="0"/>
                    <w:overflowPunct w:val="0"/>
                    <w:adjustRightInd w:val="0"/>
                    <w:spacing w:line="238" w:lineRule="exact"/>
                    <w:jc w:val="left"/>
                    <w:textAlignment w:val="center"/>
                    <w:rPr>
                      <w:rFonts w:ascii="ＭＳ 明朝" w:eastAsia="ＭＳ 明朝" w:hAnsi="ＭＳ 明朝"/>
                    </w:rPr>
                  </w:pPr>
                  <w:r w:rsidRPr="00A94A5E">
                    <w:rPr>
                      <w:rFonts w:ascii="ＭＳ 明朝" w:eastAsia="ＭＳ 明朝" w:hAnsi="ＭＳ 明朝" w:hint="eastAsia"/>
                    </w:rPr>
                    <w:t>上記「</w:t>
                  </w:r>
                  <w:r w:rsidRPr="00A94A5E">
                    <w:rPr>
                      <w:rFonts w:ascii="ＭＳ 明朝" w:eastAsia="ＭＳ 明朝" w:hAnsi="ＭＳ 明朝"/>
                    </w:rPr>
                    <w:t>DX</w:t>
                  </w:r>
                  <w:r w:rsidRPr="00A94A5E">
                    <w:rPr>
                      <w:rFonts w:ascii="ＭＳ 明朝" w:eastAsia="ＭＳ 明朝" w:hAnsi="ＭＳ 明朝" w:hint="eastAsia"/>
                    </w:rPr>
                    <w:t>に関する当社の取り組み」の</w:t>
                  </w:r>
                </w:p>
                <w:p w14:paraId="0A976824" w14:textId="73B35C4D" w:rsidR="0087199F" w:rsidRPr="00A94A5E" w:rsidRDefault="00770858" w:rsidP="007708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rPr>
                    <w:t>P.</w:t>
                  </w:r>
                  <w:r w:rsidR="00F45242">
                    <w:rPr>
                      <w:rFonts w:ascii="ＭＳ 明朝" w:eastAsia="ＭＳ 明朝" w:hAnsi="ＭＳ 明朝" w:hint="eastAsia"/>
                    </w:rPr>
                    <w:t>5</w:t>
                  </w:r>
                  <w:r w:rsidRPr="00A94A5E">
                    <w:rPr>
                      <w:rFonts w:ascii="ＭＳ 明朝" w:eastAsia="ＭＳ 明朝" w:hAnsi="ＭＳ 明朝" w:hint="eastAsia"/>
                    </w:rPr>
                    <w:t>「</w:t>
                  </w:r>
                  <w:r w:rsidR="00C35C85" w:rsidRPr="00A94A5E">
                    <w:rPr>
                      <w:rFonts w:ascii="ＭＳ 明朝" w:eastAsia="ＭＳ 明朝" w:hAnsi="ＭＳ 明朝" w:hint="eastAsia"/>
                    </w:rPr>
                    <w:t>セキュリティ方針</w:t>
                  </w:r>
                  <w:r w:rsidRPr="00A94A5E">
                    <w:rPr>
                      <w:rFonts w:ascii="ＭＳ 明朝" w:eastAsia="ＭＳ 明朝" w:hAnsi="ＭＳ 明朝" w:hint="eastAsia"/>
                    </w:rPr>
                    <w:t>」を参照</w:t>
                  </w:r>
                  <w:r w:rsidR="007C2917" w:rsidRPr="00A94A5E">
                    <w:rPr>
                      <w:rFonts w:ascii="ＭＳ 明朝" w:eastAsia="ＭＳ 明朝" w:hAnsi="ＭＳ 明朝" w:cs="ＭＳ 明朝" w:hint="eastAsia"/>
                      <w:spacing w:val="6"/>
                      <w:kern w:val="0"/>
                      <w:szCs w:val="21"/>
                    </w:rPr>
                    <w:t>。</w:t>
                  </w:r>
                  <w:r w:rsidR="00C01BE8" w:rsidRPr="00A94A5E">
                    <w:rPr>
                      <w:rFonts w:ascii="ＭＳ 明朝" w:eastAsia="ＭＳ 明朝" w:hAnsi="ＭＳ 明朝" w:cs="ＭＳ 明朝" w:hint="eastAsia"/>
                      <w:spacing w:val="6"/>
                      <w:kern w:val="0"/>
                      <w:szCs w:val="21"/>
                    </w:rPr>
                    <w:t>情報セキュリティ対策に継続的に取り組むとともに、セキュリティアクション制度に基づき</w:t>
                  </w:r>
                  <w:r w:rsidR="00C01BE8" w:rsidRPr="00A94A5E">
                    <w:rPr>
                      <w:rFonts w:ascii="ＭＳ 明朝" w:eastAsia="ＭＳ 明朝" w:hAnsi="ＭＳ 明朝" w:cs="ＭＳ 明朝"/>
                      <w:spacing w:val="6"/>
                      <w:kern w:val="0"/>
                      <w:szCs w:val="21"/>
                    </w:rPr>
                    <w:t>2</w:t>
                  </w:r>
                  <w:r w:rsidR="00C01BE8" w:rsidRPr="00A94A5E">
                    <w:rPr>
                      <w:rFonts w:ascii="ＭＳ 明朝" w:eastAsia="ＭＳ 明朝" w:hAnsi="ＭＳ 明朝" w:cs="ＭＳ 明朝" w:hint="eastAsia"/>
                      <w:spacing w:val="6"/>
                      <w:kern w:val="0"/>
                      <w:szCs w:val="21"/>
                    </w:rPr>
                    <w:t>つ星の自己宣言を実施しています</w:t>
                  </w:r>
                  <w:r w:rsidR="00EF2386" w:rsidRPr="00A94A5E">
                    <w:rPr>
                      <w:rFonts w:ascii="ＭＳ 明朝" w:eastAsia="ＭＳ 明朝" w:hAnsi="ＭＳ 明朝" w:cs="ＭＳ 明朝" w:hint="eastAsia"/>
                      <w:spacing w:val="6"/>
                      <w:kern w:val="0"/>
                      <w:szCs w:val="21"/>
                    </w:rPr>
                    <w:t>。</w:t>
                  </w:r>
                  <w:r w:rsidR="00C01BE8" w:rsidRPr="00A94A5E">
                    <w:rPr>
                      <w:rFonts w:ascii="ＭＳ 明朝" w:eastAsia="ＭＳ 明朝" w:hAnsi="ＭＳ 明朝" w:cs="ＭＳ 明朝" w:hint="eastAsia"/>
                      <w:spacing w:val="6"/>
                      <w:kern w:val="0"/>
                      <w:szCs w:val="21"/>
                    </w:rPr>
                    <w:t>（利用者番号：</w:t>
                  </w:r>
                  <w:r w:rsidR="00C01BE8" w:rsidRPr="00A94A5E">
                    <w:rPr>
                      <w:rFonts w:ascii="ＭＳ 明朝" w:eastAsia="ＭＳ 明朝" w:hAnsi="ＭＳ 明朝" w:cs="ＭＳ 明朝"/>
                      <w:spacing w:val="6"/>
                      <w:kern w:val="0"/>
                      <w:szCs w:val="21"/>
                    </w:rPr>
                    <w:t>41036129148</w:t>
                  </w:r>
                  <w:r w:rsidR="00C01BE8" w:rsidRPr="00A94A5E">
                    <w:rPr>
                      <w:rFonts w:ascii="ＭＳ 明朝" w:eastAsia="ＭＳ 明朝" w:hAnsi="ＭＳ 明朝" w:cs="ＭＳ 明朝" w:hint="eastAsia"/>
                      <w:spacing w:val="6"/>
                      <w:kern w:val="0"/>
                      <w:szCs w:val="21"/>
                    </w:rPr>
                    <w:t>）</w:t>
                  </w:r>
                </w:p>
              </w:tc>
            </w:tr>
          </w:tbl>
          <w:p w14:paraId="468C3A29" w14:textId="77777777" w:rsidR="00AC7424" w:rsidRPr="00A94A5E"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A94A5E"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（注）</w:t>
            </w:r>
            <w:r w:rsidRPr="00A94A5E">
              <w:rPr>
                <w:rFonts w:ascii="ＭＳ 明朝" w:eastAsia="ＭＳ 明朝" w:hAnsi="ＭＳ 明朝" w:cs="ＭＳ 明朝"/>
                <w:spacing w:val="6"/>
                <w:kern w:val="0"/>
                <w:szCs w:val="21"/>
              </w:rPr>
              <w:t>(1)</w:t>
            </w:r>
            <w:r w:rsidRPr="00A94A5E">
              <w:rPr>
                <w:rFonts w:ascii="ＭＳ 明朝" w:eastAsia="ＭＳ 明朝" w:hAnsi="ＭＳ 明朝" w:cs="ＭＳ 明朝" w:hint="eastAsia"/>
                <w:spacing w:val="6"/>
                <w:kern w:val="0"/>
                <w:szCs w:val="21"/>
              </w:rPr>
              <w:t>～(</w:t>
            </w:r>
            <w:r w:rsidRPr="00A94A5E">
              <w:rPr>
                <w:rFonts w:ascii="ＭＳ 明朝" w:eastAsia="ＭＳ 明朝" w:hAnsi="ＭＳ 明朝" w:cs="ＭＳ 明朝"/>
                <w:spacing w:val="6"/>
                <w:kern w:val="0"/>
                <w:szCs w:val="21"/>
              </w:rPr>
              <w:t>3</w:t>
            </w:r>
            <w:r w:rsidRPr="00A94A5E">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A94A5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A94A5E">
              <w:rPr>
                <w:rFonts w:ascii="ＭＳ 明朝" w:hAnsi="ＭＳ 明朝" w:cs="ＭＳ 明朝" w:hint="eastAsia"/>
                <w:spacing w:val="6"/>
                <w:kern w:val="0"/>
                <w:szCs w:val="21"/>
              </w:rPr>
              <w:t xml:space="preserve">①　</w:t>
            </w:r>
            <w:r w:rsidRPr="00A94A5E">
              <w:rPr>
                <w:rFonts w:ascii="ＭＳ 明朝" w:hAnsi="ＭＳ 明朝" w:cs="ＭＳ 明朝"/>
                <w:spacing w:val="6"/>
                <w:kern w:val="0"/>
                <w:szCs w:val="21"/>
              </w:rPr>
              <w:t>(1)</w:t>
            </w:r>
            <w:r w:rsidRPr="00A94A5E">
              <w:rPr>
                <w:rFonts w:ascii="ＭＳ 明朝" w:hAnsi="ＭＳ 明朝" w:cs="ＭＳ 明朝" w:hint="eastAsia"/>
                <w:spacing w:val="6"/>
                <w:kern w:val="0"/>
                <w:szCs w:val="21"/>
              </w:rPr>
              <w:t>～(</w:t>
            </w:r>
            <w:r w:rsidRPr="00A94A5E">
              <w:rPr>
                <w:rFonts w:ascii="ＭＳ 明朝" w:hAnsi="ＭＳ 明朝" w:cs="ＭＳ 明朝"/>
                <w:spacing w:val="6"/>
                <w:kern w:val="0"/>
                <w:szCs w:val="21"/>
              </w:rPr>
              <w:t>3</w:t>
            </w:r>
            <w:r w:rsidRPr="00A94A5E">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A94A5E"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A94A5E">
              <w:rPr>
                <w:rFonts w:ascii="ＭＳ 明朝" w:hAnsi="ＭＳ 明朝" w:cs="ＭＳ 明朝" w:hint="eastAsia"/>
                <w:spacing w:val="6"/>
                <w:kern w:val="0"/>
                <w:szCs w:val="21"/>
              </w:rPr>
              <w:t>②　(</w:t>
            </w:r>
            <w:r w:rsidRPr="00A94A5E">
              <w:rPr>
                <w:rFonts w:ascii="ＭＳ 明朝" w:hAnsi="ＭＳ 明朝" w:cs="ＭＳ 明朝"/>
                <w:spacing w:val="6"/>
                <w:kern w:val="0"/>
                <w:szCs w:val="21"/>
              </w:rPr>
              <w:t>4</w:t>
            </w:r>
            <w:r w:rsidRPr="00A94A5E">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A94A5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A94A5E">
              <w:rPr>
                <w:rFonts w:ascii="ＭＳ 明朝" w:hAnsi="ＭＳ 明朝" w:cs="ＭＳ 明朝" w:hint="eastAsia"/>
                <w:spacing w:val="6"/>
                <w:kern w:val="0"/>
                <w:szCs w:val="21"/>
              </w:rPr>
              <w:t xml:space="preserve">③　</w:t>
            </w:r>
            <w:r w:rsidRPr="00A94A5E">
              <w:rPr>
                <w:rFonts w:ascii="ＭＳ 明朝" w:hAnsi="ＭＳ 明朝" w:cs="ＭＳ 明朝"/>
                <w:spacing w:val="6"/>
                <w:kern w:val="0"/>
                <w:szCs w:val="21"/>
              </w:rPr>
              <w:t>(1)</w:t>
            </w:r>
            <w:r w:rsidRPr="00A94A5E">
              <w:rPr>
                <w:rFonts w:ascii="ＭＳ 明朝" w:hAnsi="ＭＳ 明朝" w:cs="ＭＳ 明朝" w:hint="eastAsia"/>
                <w:spacing w:val="6"/>
                <w:kern w:val="0"/>
                <w:szCs w:val="21"/>
              </w:rPr>
              <w:t>の取組における企業経営の方向性及び情報処理技術の活用の方向性、(</w:t>
            </w:r>
            <w:r w:rsidRPr="00A94A5E">
              <w:rPr>
                <w:rFonts w:ascii="ＭＳ 明朝" w:hAnsi="ＭＳ 明朝" w:cs="ＭＳ 明朝"/>
                <w:spacing w:val="6"/>
                <w:kern w:val="0"/>
                <w:szCs w:val="21"/>
              </w:rPr>
              <w:t>2</w:t>
            </w:r>
            <w:r w:rsidRPr="00A94A5E">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A94A5E"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A94A5E">
              <w:rPr>
                <w:rFonts w:ascii="ＭＳ 明朝" w:hAnsi="ＭＳ 明朝" w:cs="ＭＳ 明朝" w:hint="eastAsia"/>
                <w:spacing w:val="6"/>
                <w:kern w:val="0"/>
                <w:szCs w:val="21"/>
              </w:rPr>
              <w:t xml:space="preserve">④　</w:t>
            </w:r>
            <w:r w:rsidRPr="00A94A5E">
              <w:rPr>
                <w:rFonts w:ascii="ＭＳ 明朝" w:hAnsi="ＭＳ 明朝" w:cs="ＭＳ 明朝"/>
                <w:spacing w:val="6"/>
                <w:kern w:val="0"/>
                <w:szCs w:val="21"/>
              </w:rPr>
              <w:t>(5)</w:t>
            </w:r>
            <w:r w:rsidRPr="00A94A5E">
              <w:rPr>
                <w:rFonts w:ascii="ＭＳ 明朝" w:hAnsi="ＭＳ 明朝" w:cs="ＭＳ 明朝" w:hint="eastAsia"/>
                <w:spacing w:val="6"/>
                <w:kern w:val="0"/>
                <w:szCs w:val="21"/>
              </w:rPr>
              <w:t>～(</w:t>
            </w:r>
            <w:r w:rsidRPr="00A94A5E">
              <w:rPr>
                <w:rFonts w:ascii="ＭＳ 明朝" w:hAnsi="ＭＳ 明朝" w:cs="ＭＳ 明朝"/>
                <w:spacing w:val="6"/>
                <w:kern w:val="0"/>
                <w:szCs w:val="21"/>
              </w:rPr>
              <w:t>6</w:t>
            </w:r>
            <w:r w:rsidRPr="00A94A5E">
              <w:rPr>
                <w:rFonts w:ascii="ＭＳ 明朝" w:hAnsi="ＭＳ 明朝" w:cs="ＭＳ 明朝" w:hint="eastAsia"/>
                <w:spacing w:val="6"/>
                <w:kern w:val="0"/>
                <w:szCs w:val="21"/>
              </w:rPr>
              <w:t>)の取組における、実施内容を補足説明するための書類</w:t>
            </w:r>
          </w:p>
          <w:p w14:paraId="58921B18" w14:textId="77777777" w:rsidR="00971AB3" w:rsidRPr="00A94A5E"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A94A5E" w:rsidRDefault="00971AB3" w:rsidP="00971AB3">
      <w:pPr>
        <w:spacing w:line="240" w:lineRule="auto"/>
        <w:rPr>
          <w:rFonts w:ascii="ＭＳ 明朝" w:eastAsia="ＭＳ 明朝" w:hAnsi="ＭＳ 明朝"/>
          <w:sz w:val="24"/>
        </w:rPr>
      </w:pPr>
      <w:r w:rsidRPr="00A94A5E">
        <w:rPr>
          <w:rFonts w:ascii="ＭＳ 明朝" w:eastAsia="ＭＳ 明朝" w:hAnsi="ＭＳ 明朝" w:hint="eastAsia"/>
        </w:rPr>
        <w:lastRenderedPageBreak/>
        <w:t>備考．用紙の大きさは、日本産業規格Ａ４とすること。</w:t>
      </w:r>
    </w:p>
    <w:p w14:paraId="6A80416B" w14:textId="77777777" w:rsidR="005B762B" w:rsidRPr="00A94A5E"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A94A5E"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zCs w:val="21"/>
        </w:rPr>
        <w:br w:type="page"/>
      </w:r>
      <w:r w:rsidR="00EC529D" w:rsidRPr="00A94A5E">
        <w:rPr>
          <w:rFonts w:ascii="ＭＳ 明朝" w:eastAsia="ＭＳ 明朝" w:hAnsi="ＭＳ 明朝" w:cs="ＭＳ 明朝" w:hint="eastAsia"/>
          <w:spacing w:val="6"/>
          <w:kern w:val="0"/>
          <w:szCs w:val="21"/>
        </w:rPr>
        <w:lastRenderedPageBreak/>
        <w:t>様式第１６（第４０条関係）（第</w:t>
      </w:r>
      <w:r w:rsidR="00776D88" w:rsidRPr="00A94A5E">
        <w:rPr>
          <w:rFonts w:ascii="ＭＳ 明朝" w:eastAsia="ＭＳ 明朝" w:hAnsi="ＭＳ 明朝" w:cs="ＭＳ 明朝" w:hint="eastAsia"/>
          <w:spacing w:val="6"/>
          <w:kern w:val="0"/>
          <w:szCs w:val="21"/>
        </w:rPr>
        <w:t>四</w:t>
      </w:r>
      <w:r w:rsidR="00EC529D" w:rsidRPr="00A94A5E">
        <w:rPr>
          <w:rFonts w:ascii="ＭＳ 明朝" w:eastAsia="ＭＳ 明朝" w:hAnsi="ＭＳ 明朝" w:cs="ＭＳ 明朝" w:hint="eastAsia"/>
          <w:spacing w:val="6"/>
          <w:kern w:val="0"/>
          <w:szCs w:val="21"/>
        </w:rPr>
        <w:t>面</w:t>
      </w:r>
      <w:r w:rsidR="00005A58" w:rsidRPr="00A94A5E">
        <w:rPr>
          <w:rFonts w:ascii="ＭＳ 明朝" w:eastAsia="ＭＳ 明朝" w:hAnsi="ＭＳ 明朝" w:cs="ＭＳ 明朝" w:hint="eastAsia"/>
          <w:spacing w:val="6"/>
          <w:kern w:val="0"/>
          <w:szCs w:val="21"/>
        </w:rPr>
        <w:t>及び</w:t>
      </w:r>
      <w:r w:rsidR="00656C75" w:rsidRPr="00A94A5E">
        <w:rPr>
          <w:rFonts w:ascii="ＭＳ 明朝" w:eastAsia="ＭＳ 明朝" w:hAnsi="ＭＳ 明朝" w:cs="ＭＳ 明朝" w:hint="eastAsia"/>
          <w:spacing w:val="6"/>
          <w:kern w:val="0"/>
          <w:szCs w:val="21"/>
        </w:rPr>
        <w:t>第</w:t>
      </w:r>
      <w:r w:rsidR="00A4032E" w:rsidRPr="00A94A5E">
        <w:rPr>
          <w:rFonts w:ascii="ＭＳ 明朝" w:eastAsia="ＭＳ 明朝" w:hAnsi="ＭＳ 明朝" w:cs="ＭＳ 明朝" w:hint="eastAsia"/>
          <w:spacing w:val="6"/>
          <w:kern w:val="0"/>
          <w:szCs w:val="21"/>
        </w:rPr>
        <w:t>五</w:t>
      </w:r>
      <w:r w:rsidR="00656C75" w:rsidRPr="00A94A5E">
        <w:rPr>
          <w:rFonts w:ascii="ＭＳ 明朝" w:eastAsia="ＭＳ 明朝" w:hAnsi="ＭＳ 明朝" w:cs="ＭＳ 明朝" w:hint="eastAsia"/>
          <w:spacing w:val="6"/>
          <w:kern w:val="0"/>
          <w:szCs w:val="21"/>
        </w:rPr>
        <w:t>面</w:t>
      </w:r>
      <w:r w:rsidR="00EC529D" w:rsidRPr="00A94A5E">
        <w:rPr>
          <w:rFonts w:ascii="ＭＳ 明朝" w:eastAsia="ＭＳ 明朝" w:hAnsi="ＭＳ 明朝" w:cs="ＭＳ 明朝" w:hint="eastAsia"/>
          <w:spacing w:val="6"/>
          <w:kern w:val="0"/>
          <w:szCs w:val="21"/>
        </w:rPr>
        <w:t>）</w:t>
      </w:r>
    </w:p>
    <w:p w14:paraId="56397BD8" w14:textId="77777777" w:rsidR="002336A9" w:rsidRPr="00A94A5E"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A94A5E" w:rsidRPr="00A94A5E" w14:paraId="2A314095" w14:textId="77777777">
        <w:tc>
          <w:tcPr>
            <w:tcW w:w="0" w:type="auto"/>
            <w:shd w:val="clear" w:color="auto" w:fill="auto"/>
          </w:tcPr>
          <w:p w14:paraId="360F2C30" w14:textId="02FCD2CB" w:rsidR="00D728F3" w:rsidRPr="00A94A5E"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情報処理の促進に関する法律施行規則第４１条第２</w:t>
            </w:r>
            <w:r w:rsidR="000B4C8E" w:rsidRPr="00A94A5E">
              <w:rPr>
                <w:rFonts w:ascii="ＭＳ 明朝" w:eastAsia="ＭＳ 明朝" w:hAnsi="ＭＳ 明朝" w:cs="ＭＳ 明朝" w:hint="eastAsia"/>
                <w:spacing w:val="6"/>
                <w:kern w:val="0"/>
                <w:szCs w:val="21"/>
              </w:rPr>
              <w:t>号</w:t>
            </w:r>
            <w:r w:rsidRPr="00A94A5E">
              <w:rPr>
                <w:rFonts w:ascii="ＭＳ 明朝" w:eastAsia="ＭＳ 明朝" w:hAnsi="ＭＳ 明朝" w:cs="ＭＳ 明朝" w:hint="eastAsia"/>
                <w:spacing w:val="6"/>
                <w:kern w:val="0"/>
                <w:szCs w:val="21"/>
              </w:rPr>
              <w:t>に</w:t>
            </w:r>
            <w:r w:rsidR="0043620C" w:rsidRPr="00A94A5E">
              <w:rPr>
                <w:rFonts w:ascii="ＭＳ 明朝" w:eastAsia="ＭＳ 明朝" w:hAnsi="ＭＳ 明朝" w:cs="ＭＳ 明朝" w:hint="eastAsia"/>
                <w:spacing w:val="6"/>
                <w:kern w:val="0"/>
                <w:szCs w:val="21"/>
              </w:rPr>
              <w:t>掲げる基準による</w:t>
            </w:r>
            <w:r w:rsidRPr="00A94A5E">
              <w:rPr>
                <w:rFonts w:ascii="ＭＳ 明朝" w:eastAsia="ＭＳ 明朝" w:hAnsi="ＭＳ 明朝" w:cs="ＭＳ 明朝" w:hint="eastAsia"/>
                <w:spacing w:val="6"/>
                <w:kern w:val="0"/>
                <w:szCs w:val="21"/>
              </w:rPr>
              <w:t>認定を</w:t>
            </w:r>
            <w:r w:rsidR="000B4C8E" w:rsidRPr="00A94A5E">
              <w:rPr>
                <w:rFonts w:ascii="ＭＳ 明朝" w:eastAsia="ＭＳ 明朝" w:hAnsi="ＭＳ 明朝" w:cs="ＭＳ 明朝" w:hint="eastAsia"/>
                <w:spacing w:val="6"/>
                <w:kern w:val="0"/>
                <w:szCs w:val="21"/>
              </w:rPr>
              <w:t>受けようとする</w:t>
            </w:r>
            <w:r w:rsidRPr="00A94A5E">
              <w:rPr>
                <w:rFonts w:ascii="ＭＳ 明朝" w:eastAsia="ＭＳ 明朝" w:hAnsi="ＭＳ 明朝" w:cs="ＭＳ 明朝" w:hint="eastAsia"/>
                <w:spacing w:val="6"/>
                <w:kern w:val="0"/>
                <w:szCs w:val="21"/>
              </w:rPr>
              <w:t>場合は、</w:t>
            </w:r>
            <w:r w:rsidR="00D728F3" w:rsidRPr="00A94A5E">
              <w:rPr>
                <w:rFonts w:ascii="ＭＳ 明朝" w:eastAsia="ＭＳ 明朝" w:hAnsi="ＭＳ 明朝" w:cs="ＭＳ 明朝" w:hint="eastAsia"/>
                <w:spacing w:val="6"/>
                <w:kern w:val="0"/>
                <w:szCs w:val="21"/>
              </w:rPr>
              <w:t>以下についても記載すること。</w:t>
            </w:r>
          </w:p>
          <w:p w14:paraId="32E78AB1"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A94A5E"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00806A99" w:rsidRPr="00A94A5E">
              <w:rPr>
                <w:rFonts w:ascii="ＭＳ 明朝" w:eastAsia="ＭＳ 明朝" w:hAnsi="ＭＳ 明朝" w:cs="ＭＳ 明朝"/>
                <w:spacing w:val="6"/>
                <w:kern w:val="0"/>
                <w:szCs w:val="21"/>
              </w:rPr>
              <w:t>1</w:t>
            </w:r>
            <w:r w:rsidRPr="00A94A5E">
              <w:rPr>
                <w:rFonts w:ascii="ＭＳ 明朝" w:eastAsia="ＭＳ 明朝" w:hAnsi="ＭＳ 明朝" w:cs="ＭＳ 明朝" w:hint="eastAsia"/>
                <w:spacing w:val="6"/>
                <w:kern w:val="0"/>
                <w:szCs w:val="21"/>
              </w:rPr>
              <w:t>)</w:t>
            </w:r>
            <w:r w:rsidR="00596324" w:rsidRPr="00A94A5E">
              <w:rPr>
                <w:rFonts w:ascii="ＭＳ 明朝" w:eastAsia="ＭＳ 明朝" w:hAnsi="ＭＳ 明朝" w:cs="ＭＳ 明朝" w:hint="eastAsia"/>
                <w:spacing w:val="6"/>
                <w:kern w:val="0"/>
                <w:szCs w:val="21"/>
              </w:rPr>
              <w:t xml:space="preserve"> </w:t>
            </w:r>
            <w:r w:rsidRPr="00A94A5E">
              <w:rPr>
                <w:rFonts w:ascii="ＭＳ 明朝" w:eastAsia="ＭＳ 明朝" w:hAnsi="ＭＳ 明朝" w:cs="ＭＳ 明朝" w:hint="eastAsia"/>
                <w:spacing w:val="6"/>
                <w:kern w:val="0"/>
                <w:szCs w:val="21"/>
              </w:rPr>
              <w:t>データ連携システム</w:t>
            </w:r>
            <w:r w:rsidR="00181F7D" w:rsidRPr="00A94A5E">
              <w:rPr>
                <w:rFonts w:ascii="ＭＳ 明朝" w:eastAsia="ＭＳ 明朝" w:hAnsi="ＭＳ 明朝" w:cs="ＭＳ 明朝" w:hint="eastAsia"/>
                <w:spacing w:val="6"/>
                <w:kern w:val="0"/>
                <w:szCs w:val="21"/>
              </w:rPr>
              <w:t>の</w:t>
            </w:r>
            <w:r w:rsidR="008C18CF" w:rsidRPr="00A94A5E">
              <w:rPr>
                <w:rFonts w:ascii="ＭＳ 明朝" w:eastAsia="ＭＳ 明朝" w:hAnsi="ＭＳ 明朝" w:cs="ＭＳ 明朝" w:hint="eastAsia"/>
                <w:spacing w:val="6"/>
                <w:kern w:val="0"/>
                <w:szCs w:val="21"/>
              </w:rPr>
              <w:t>運用及び管理</w:t>
            </w:r>
            <w:r w:rsidR="008F443B" w:rsidRPr="00A94A5E">
              <w:rPr>
                <w:rFonts w:ascii="ＭＳ 明朝" w:eastAsia="ＭＳ 明朝" w:hAnsi="ＭＳ 明朝" w:cs="ＭＳ 明朝" w:hint="eastAsia"/>
                <w:spacing w:val="6"/>
                <w:kern w:val="0"/>
                <w:szCs w:val="21"/>
              </w:rPr>
              <w:t>に</w:t>
            </w:r>
            <w:r w:rsidR="00087713" w:rsidRPr="00A94A5E">
              <w:rPr>
                <w:rFonts w:ascii="ＭＳ 明朝" w:eastAsia="ＭＳ 明朝" w:hAnsi="ＭＳ 明朝" w:cs="ＭＳ 明朝" w:hint="eastAsia"/>
                <w:spacing w:val="6"/>
                <w:kern w:val="0"/>
                <w:szCs w:val="21"/>
              </w:rPr>
              <w:t>関する</w:t>
            </w:r>
            <w:r w:rsidR="002474D1" w:rsidRPr="00A94A5E">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A94A5E" w:rsidRPr="00A94A5E" w14:paraId="7E2B2B63" w14:textId="77777777" w:rsidTr="00C76DE9">
              <w:trPr>
                <w:trHeight w:val="691"/>
              </w:trPr>
              <w:tc>
                <w:tcPr>
                  <w:tcW w:w="2600" w:type="dxa"/>
                  <w:shd w:val="clear" w:color="auto" w:fill="auto"/>
                </w:tcPr>
                <w:p w14:paraId="30336668" w14:textId="13AB0FCF"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データ連携システムの目的</w:t>
                  </w:r>
                  <w:r w:rsidR="007B6A34" w:rsidRPr="00A94A5E">
                    <w:rPr>
                      <w:rFonts w:ascii="ＭＳ 明朝" w:eastAsia="ＭＳ 明朝" w:hAnsi="ＭＳ 明朝" w:cs="ＭＳ 明朝" w:hint="eastAsia"/>
                      <w:spacing w:val="6"/>
                      <w:kern w:val="0"/>
                      <w:szCs w:val="21"/>
                    </w:rPr>
                    <w:t>、概要</w:t>
                  </w:r>
                  <w:r w:rsidRPr="00A94A5E">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59A04D33" w14:textId="77777777" w:rsidTr="00C76DE9">
              <w:trPr>
                <w:trHeight w:val="691"/>
              </w:trPr>
              <w:tc>
                <w:tcPr>
                  <w:tcW w:w="2600" w:type="dxa"/>
                  <w:shd w:val="clear" w:color="auto" w:fill="auto"/>
                </w:tcPr>
                <w:p w14:paraId="592C6941" w14:textId="76FC32FB" w:rsidR="00EC529D" w:rsidRPr="00A94A5E"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データ連携システムの</w:t>
                  </w:r>
                  <w:r w:rsidR="00A50823" w:rsidRPr="00A94A5E">
                    <w:rPr>
                      <w:rFonts w:ascii="ＭＳ 明朝" w:eastAsia="ＭＳ 明朝" w:hAnsi="ＭＳ 明朝" w:cs="ＭＳ 明朝" w:hint="eastAsia"/>
                      <w:spacing w:val="6"/>
                      <w:kern w:val="0"/>
                      <w:szCs w:val="21"/>
                    </w:rPr>
                    <w:t>運用及び管理</w:t>
                  </w:r>
                  <w:r w:rsidR="00E32CD1" w:rsidRPr="00A94A5E">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A94A5E"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年　　月　　日</w:t>
                  </w:r>
                </w:p>
                <w:p w14:paraId="70968604"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12FF6DD1" w14:textId="77777777" w:rsidTr="00C76DE9">
              <w:trPr>
                <w:trHeight w:val="691"/>
              </w:trPr>
              <w:tc>
                <w:tcPr>
                  <w:tcW w:w="2600" w:type="dxa"/>
                  <w:shd w:val="clear" w:color="auto" w:fill="auto"/>
                </w:tcPr>
                <w:p w14:paraId="4BFD021F" w14:textId="4736308B" w:rsidR="007E2344" w:rsidRPr="00A94A5E"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ガイドライン</w:t>
                  </w:r>
                  <w:r w:rsidR="00B84F58" w:rsidRPr="00A94A5E">
                    <w:rPr>
                      <w:rFonts w:ascii="ＭＳ 明朝" w:eastAsia="ＭＳ 明朝" w:hAnsi="ＭＳ 明朝" w:cs="ＭＳ 明朝" w:hint="eastAsia"/>
                      <w:spacing w:val="6"/>
                      <w:kern w:val="0"/>
                      <w:szCs w:val="21"/>
                    </w:rPr>
                    <w:t>その他の機構が定める文書</w:t>
                  </w:r>
                  <w:r w:rsidRPr="00A94A5E">
                    <w:rPr>
                      <w:rFonts w:ascii="ＭＳ 明朝" w:eastAsia="ＭＳ 明朝" w:hAnsi="ＭＳ 明朝" w:cs="ＭＳ 明朝" w:hint="eastAsia"/>
                      <w:spacing w:val="6"/>
                      <w:kern w:val="0"/>
                      <w:szCs w:val="21"/>
                    </w:rPr>
                    <w:t>等</w:t>
                  </w:r>
                  <w:r w:rsidR="007E2344" w:rsidRPr="00A94A5E">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A94A5E"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A94A5E"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093DA4AC" w14:textId="77777777" w:rsidTr="00C76DE9">
              <w:trPr>
                <w:trHeight w:val="691"/>
              </w:trPr>
              <w:tc>
                <w:tcPr>
                  <w:tcW w:w="2600" w:type="dxa"/>
                  <w:shd w:val="clear" w:color="auto" w:fill="auto"/>
                </w:tcPr>
                <w:p w14:paraId="1DA8CDF6" w14:textId="5E12DA4B" w:rsidR="00C46694" w:rsidRPr="00A94A5E"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開発、運用及び管理</w:t>
                  </w:r>
                  <w:r w:rsidR="0070158F" w:rsidRPr="00A94A5E">
                    <w:rPr>
                      <w:rFonts w:ascii="ＭＳ 明朝" w:eastAsia="ＭＳ 明朝" w:hAnsi="ＭＳ 明朝" w:cs="ＭＳ 明朝" w:hint="eastAsia"/>
                      <w:spacing w:val="6"/>
                      <w:kern w:val="0"/>
                      <w:szCs w:val="21"/>
                    </w:rPr>
                    <w:t>を共同で行うことが合理的であることの</w:t>
                  </w:r>
                  <w:r w:rsidRPr="00A94A5E">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A94A5E"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A94A5E"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2B3D0221" w14:textId="77777777" w:rsidTr="00C76DE9">
              <w:trPr>
                <w:trHeight w:val="691"/>
              </w:trPr>
              <w:tc>
                <w:tcPr>
                  <w:tcW w:w="2600" w:type="dxa"/>
                  <w:shd w:val="clear" w:color="auto" w:fill="auto"/>
                </w:tcPr>
                <w:p w14:paraId="5011A9D7" w14:textId="71CC6373" w:rsidR="00224D42" w:rsidRPr="00A94A5E"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データ連携システムにお</w:t>
                  </w:r>
                  <w:r w:rsidR="00B52BAB" w:rsidRPr="00A94A5E">
                    <w:rPr>
                      <w:rFonts w:ascii="ＭＳ 明朝" w:eastAsia="ＭＳ 明朝" w:hAnsi="ＭＳ 明朝" w:cs="ＭＳ 明朝" w:hint="eastAsia"/>
                      <w:spacing w:val="6"/>
                      <w:kern w:val="0"/>
                      <w:szCs w:val="21"/>
                    </w:rPr>
                    <w:t>いて</w:t>
                  </w:r>
                  <w:r w:rsidR="00224D42" w:rsidRPr="00A94A5E">
                    <w:rPr>
                      <w:rFonts w:ascii="ＭＳ 明朝" w:eastAsia="ＭＳ 明朝" w:hAnsi="ＭＳ 明朝" w:cs="ＭＳ 明朝" w:hint="eastAsia"/>
                      <w:spacing w:val="6"/>
                      <w:kern w:val="0"/>
                      <w:szCs w:val="21"/>
                    </w:rPr>
                    <w:t>データ流通機能及び連携サービス機能</w:t>
                  </w:r>
                  <w:r w:rsidR="00B52BAB" w:rsidRPr="00A94A5E">
                    <w:rPr>
                      <w:rFonts w:ascii="ＭＳ 明朝" w:eastAsia="ＭＳ 明朝" w:hAnsi="ＭＳ 明朝" w:cs="ＭＳ 明朝" w:hint="eastAsia"/>
                      <w:spacing w:val="6"/>
                      <w:kern w:val="0"/>
                      <w:szCs w:val="21"/>
                    </w:rPr>
                    <w:t>を</w:t>
                  </w:r>
                  <w:r w:rsidRPr="00A94A5E">
                    <w:rPr>
                      <w:rFonts w:ascii="ＭＳ 明朝" w:eastAsia="ＭＳ 明朝" w:hAnsi="ＭＳ 明朝" w:cs="ＭＳ 明朝" w:hint="eastAsia"/>
                      <w:spacing w:val="6"/>
                      <w:kern w:val="0"/>
                      <w:szCs w:val="21"/>
                    </w:rPr>
                    <w:t>有する</w:t>
                  </w:r>
                  <w:r w:rsidR="00B52BAB" w:rsidRPr="00A94A5E">
                    <w:rPr>
                      <w:rFonts w:ascii="ＭＳ 明朝" w:eastAsia="ＭＳ 明朝" w:hAnsi="ＭＳ 明朝" w:cs="ＭＳ 明朝" w:hint="eastAsia"/>
                      <w:spacing w:val="6"/>
                      <w:kern w:val="0"/>
                      <w:szCs w:val="21"/>
                    </w:rPr>
                    <w:t>こと</w:t>
                  </w:r>
                  <w:r w:rsidRPr="00A94A5E">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A94A5E"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A94A5E"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spacing w:val="6"/>
                <w:kern w:val="0"/>
                <w:szCs w:val="21"/>
              </w:rPr>
              <w:t>(</w:t>
            </w:r>
            <w:r w:rsidR="00806A99" w:rsidRPr="00A94A5E">
              <w:rPr>
                <w:rFonts w:ascii="ＭＳ 明朝" w:eastAsia="ＭＳ 明朝" w:hAnsi="ＭＳ 明朝" w:cs="ＭＳ 明朝"/>
                <w:spacing w:val="6"/>
                <w:kern w:val="0"/>
                <w:szCs w:val="21"/>
              </w:rPr>
              <w:t>2</w:t>
            </w:r>
            <w:r w:rsidRPr="00A94A5E">
              <w:rPr>
                <w:rFonts w:ascii="ＭＳ 明朝" w:eastAsia="ＭＳ 明朝" w:hAnsi="ＭＳ 明朝" w:cs="ＭＳ 明朝"/>
                <w:spacing w:val="6"/>
                <w:kern w:val="0"/>
                <w:szCs w:val="21"/>
              </w:rPr>
              <w:t>)</w:t>
            </w:r>
            <w:r w:rsidRPr="00A94A5E">
              <w:rPr>
                <w:rFonts w:ascii="ＭＳ 明朝" w:eastAsia="ＭＳ 明朝" w:hAnsi="ＭＳ 明朝" w:cs="ＭＳ 明朝" w:hint="eastAsia"/>
                <w:spacing w:val="6"/>
                <w:kern w:val="0"/>
                <w:szCs w:val="21"/>
              </w:rPr>
              <w:t xml:space="preserve"> </w:t>
            </w:r>
            <w:r w:rsidR="00C73251" w:rsidRPr="00A94A5E">
              <w:rPr>
                <w:rFonts w:ascii="ＭＳ 明朝" w:eastAsia="ＭＳ 明朝" w:hAnsi="ＭＳ 明朝" w:cs="ＭＳ 明朝" w:hint="eastAsia"/>
                <w:spacing w:val="6"/>
                <w:kern w:val="0"/>
                <w:szCs w:val="21"/>
              </w:rPr>
              <w:t>利用者に対する</w:t>
            </w:r>
            <w:r w:rsidRPr="00A94A5E">
              <w:rPr>
                <w:rFonts w:ascii="ＭＳ 明朝" w:eastAsia="ＭＳ 明朝" w:hAnsi="ＭＳ 明朝" w:cs="ＭＳ 明朝" w:hint="eastAsia"/>
                <w:spacing w:val="6"/>
                <w:kern w:val="0"/>
                <w:szCs w:val="21"/>
              </w:rPr>
              <w:t>データの管理に関する事項</w:t>
            </w:r>
            <w:r w:rsidR="00D33ACD" w:rsidRPr="00A94A5E">
              <w:rPr>
                <w:rFonts w:ascii="ＭＳ 明朝" w:eastAsia="ＭＳ 明朝" w:hAnsi="ＭＳ 明朝" w:cs="ＭＳ 明朝" w:hint="eastAsia"/>
                <w:spacing w:val="6"/>
                <w:kern w:val="0"/>
                <w:szCs w:val="21"/>
              </w:rPr>
              <w:t>の</w:t>
            </w:r>
            <w:r w:rsidR="00C73251" w:rsidRPr="00A94A5E">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A94A5E" w:rsidRPr="00A94A5E" w14:paraId="1D6055FE" w14:textId="77777777" w:rsidTr="00C76DE9">
              <w:trPr>
                <w:trHeight w:val="691"/>
              </w:trPr>
              <w:tc>
                <w:tcPr>
                  <w:tcW w:w="2600" w:type="dxa"/>
                  <w:shd w:val="clear" w:color="auto" w:fill="auto"/>
                </w:tcPr>
                <w:p w14:paraId="20177AC7" w14:textId="159572E1" w:rsidR="00EC529D" w:rsidRPr="00A94A5E"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文</w:t>
                  </w:r>
                  <w:r w:rsidR="00EC529D" w:rsidRPr="00A94A5E">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5FD8ADAC" w14:textId="77777777" w:rsidTr="00C76DE9">
              <w:trPr>
                <w:trHeight w:val="691"/>
              </w:trPr>
              <w:tc>
                <w:tcPr>
                  <w:tcW w:w="2600" w:type="dxa"/>
                  <w:shd w:val="clear" w:color="auto" w:fill="auto"/>
                </w:tcPr>
                <w:p w14:paraId="13CFA2A7" w14:textId="77777777"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7819074F" w14:textId="77777777" w:rsidTr="00C76DE9">
              <w:trPr>
                <w:trHeight w:val="691"/>
              </w:trPr>
              <w:tc>
                <w:tcPr>
                  <w:tcW w:w="2600" w:type="dxa"/>
                  <w:shd w:val="clear" w:color="auto" w:fill="auto"/>
                </w:tcPr>
                <w:p w14:paraId="168B811E" w14:textId="738F4772" w:rsidR="00EC529D" w:rsidRPr="00A94A5E"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A94A5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00806A99" w:rsidRPr="00A94A5E">
              <w:rPr>
                <w:rFonts w:ascii="ＭＳ 明朝" w:eastAsia="ＭＳ 明朝" w:hAnsi="ＭＳ 明朝" w:cs="ＭＳ 明朝"/>
                <w:spacing w:val="6"/>
                <w:kern w:val="0"/>
                <w:szCs w:val="21"/>
              </w:rPr>
              <w:t>3</w:t>
            </w:r>
            <w:r w:rsidRPr="00A94A5E">
              <w:rPr>
                <w:rFonts w:ascii="ＭＳ 明朝" w:eastAsia="ＭＳ 明朝" w:hAnsi="ＭＳ 明朝" w:cs="ＭＳ 明朝" w:hint="eastAsia"/>
                <w:spacing w:val="6"/>
                <w:kern w:val="0"/>
                <w:szCs w:val="21"/>
              </w:rPr>
              <w:t xml:space="preserve">) </w:t>
            </w:r>
            <w:r w:rsidR="00727F06" w:rsidRPr="00A94A5E">
              <w:rPr>
                <w:rFonts w:ascii="ＭＳ 明朝" w:eastAsia="ＭＳ 明朝" w:hAnsi="ＭＳ 明朝" w:cs="ＭＳ 明朝" w:hint="eastAsia"/>
                <w:spacing w:val="6"/>
                <w:kern w:val="0"/>
                <w:szCs w:val="21"/>
              </w:rPr>
              <w:t>データ</w:t>
            </w:r>
            <w:r w:rsidR="001044A5" w:rsidRPr="00A94A5E">
              <w:rPr>
                <w:rFonts w:ascii="ＭＳ 明朝" w:eastAsia="ＭＳ 明朝" w:hAnsi="ＭＳ 明朝" w:cs="ＭＳ 明朝" w:hint="eastAsia"/>
                <w:spacing w:val="6"/>
                <w:kern w:val="0"/>
                <w:szCs w:val="21"/>
              </w:rPr>
              <w:t>連携</w:t>
            </w:r>
            <w:r w:rsidRPr="00A94A5E">
              <w:rPr>
                <w:rFonts w:ascii="ＭＳ 明朝" w:eastAsia="ＭＳ 明朝" w:hAnsi="ＭＳ 明朝" w:cs="ＭＳ 明朝" w:hint="eastAsia"/>
                <w:spacing w:val="6"/>
                <w:kern w:val="0"/>
                <w:szCs w:val="21"/>
              </w:rPr>
              <w:t>システムの安全性及び信頼性の確保のために必要な措置の</w:t>
            </w:r>
            <w:r w:rsidR="00DB6136" w:rsidRPr="00A94A5E">
              <w:rPr>
                <w:rFonts w:ascii="ＭＳ 明朝" w:eastAsia="ＭＳ 明朝" w:hAnsi="ＭＳ 明朝" w:cs="ＭＳ 明朝" w:hint="eastAsia"/>
                <w:spacing w:val="6"/>
                <w:kern w:val="0"/>
                <w:szCs w:val="21"/>
              </w:rPr>
              <w:t>継続的な</w:t>
            </w:r>
            <w:r w:rsidRPr="00A94A5E">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A94A5E" w:rsidRPr="00A94A5E" w14:paraId="73EC1DCC" w14:textId="77777777" w:rsidTr="00C76DE9">
              <w:trPr>
                <w:trHeight w:val="691"/>
              </w:trPr>
              <w:tc>
                <w:tcPr>
                  <w:tcW w:w="2600" w:type="dxa"/>
                  <w:shd w:val="clear" w:color="auto" w:fill="auto"/>
                </w:tcPr>
                <w:p w14:paraId="76B1678F" w14:textId="5FA2B387"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55428576" w14:textId="77777777" w:rsidTr="00C76DE9">
              <w:trPr>
                <w:trHeight w:val="691"/>
              </w:trPr>
              <w:tc>
                <w:tcPr>
                  <w:tcW w:w="2600" w:type="dxa"/>
                  <w:shd w:val="clear" w:color="auto" w:fill="auto"/>
                </w:tcPr>
                <w:p w14:paraId="4440007D" w14:textId="77777777"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3A1B1899" w14:textId="77777777" w:rsidTr="00C76DE9">
              <w:trPr>
                <w:trHeight w:val="691"/>
              </w:trPr>
              <w:tc>
                <w:tcPr>
                  <w:tcW w:w="2600" w:type="dxa"/>
                  <w:shd w:val="clear" w:color="auto" w:fill="auto"/>
                </w:tcPr>
                <w:p w14:paraId="7406ED2F" w14:textId="6BAA8292" w:rsidR="00EC529D" w:rsidRPr="00A94A5E"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実施</w:t>
                  </w:r>
                  <w:r w:rsidR="00EC529D" w:rsidRPr="00A94A5E">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A94A5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00806A99" w:rsidRPr="00A94A5E">
              <w:rPr>
                <w:rFonts w:ascii="ＭＳ 明朝" w:eastAsia="ＭＳ 明朝" w:hAnsi="ＭＳ 明朝" w:cs="ＭＳ 明朝"/>
                <w:spacing w:val="6"/>
                <w:kern w:val="0"/>
                <w:szCs w:val="21"/>
              </w:rPr>
              <w:t>4</w:t>
            </w:r>
            <w:r w:rsidRPr="00A94A5E">
              <w:rPr>
                <w:rFonts w:ascii="ＭＳ 明朝" w:eastAsia="ＭＳ 明朝" w:hAnsi="ＭＳ 明朝" w:cs="ＭＳ 明朝" w:hint="eastAsia"/>
                <w:spacing w:val="6"/>
                <w:kern w:val="0"/>
                <w:szCs w:val="21"/>
              </w:rPr>
              <w:t>)</w:t>
            </w:r>
            <w:r w:rsidRPr="00A94A5E">
              <w:rPr>
                <w:rFonts w:ascii="ＭＳ 明朝" w:eastAsia="ＭＳ 明朝" w:hAnsi="ＭＳ 明朝" w:cs="ＭＳ 明朝"/>
                <w:spacing w:val="6"/>
                <w:kern w:val="0"/>
                <w:szCs w:val="21"/>
              </w:rPr>
              <w:t xml:space="preserve"> </w:t>
            </w:r>
            <w:r w:rsidRPr="00A94A5E">
              <w:rPr>
                <w:rFonts w:ascii="ＭＳ 明朝" w:eastAsia="ＭＳ 明朝" w:hAnsi="ＭＳ 明朝" w:cs="ＭＳ 明朝" w:hint="eastAsia"/>
                <w:spacing w:val="6"/>
                <w:kern w:val="0"/>
                <w:szCs w:val="21"/>
              </w:rPr>
              <w:t>データ連携システム</w:t>
            </w:r>
            <w:r w:rsidR="00DC7736" w:rsidRPr="00A94A5E">
              <w:rPr>
                <w:rFonts w:ascii="ＭＳ 明朝" w:eastAsia="ＭＳ 明朝" w:hAnsi="ＭＳ 明朝" w:cs="ＭＳ 明朝" w:hint="eastAsia"/>
                <w:spacing w:val="6"/>
                <w:kern w:val="0"/>
                <w:szCs w:val="21"/>
              </w:rPr>
              <w:t>に接続する</w:t>
            </w:r>
            <w:r w:rsidRPr="00A94A5E">
              <w:rPr>
                <w:rFonts w:ascii="ＭＳ 明朝" w:eastAsia="ＭＳ 明朝" w:hAnsi="ＭＳ 明朝" w:cs="ＭＳ 明朝" w:hint="eastAsia"/>
                <w:spacing w:val="6"/>
                <w:kern w:val="0"/>
                <w:szCs w:val="21"/>
              </w:rPr>
              <w:t>情報処理システムの安全性及び信頼性を確保</w:t>
            </w:r>
            <w:r w:rsidR="00483C69" w:rsidRPr="00A94A5E">
              <w:rPr>
                <w:rFonts w:ascii="ＭＳ 明朝" w:eastAsia="ＭＳ 明朝" w:hAnsi="ＭＳ 明朝" w:cs="ＭＳ 明朝" w:hint="eastAsia"/>
                <w:spacing w:val="6"/>
                <w:kern w:val="0"/>
                <w:szCs w:val="21"/>
              </w:rPr>
              <w:t>されている</w:t>
            </w:r>
            <w:r w:rsidR="00355EAD" w:rsidRPr="00A94A5E">
              <w:rPr>
                <w:rFonts w:ascii="ＭＳ 明朝" w:eastAsia="ＭＳ 明朝" w:hAnsi="ＭＳ 明朝" w:cs="ＭＳ 明朝" w:hint="eastAsia"/>
                <w:spacing w:val="6"/>
                <w:kern w:val="0"/>
                <w:szCs w:val="21"/>
              </w:rPr>
              <w:t>ことを確認</w:t>
            </w:r>
            <w:r w:rsidRPr="00A94A5E">
              <w:rPr>
                <w:rFonts w:ascii="ＭＳ 明朝" w:eastAsia="ＭＳ 明朝" w:hAnsi="ＭＳ 明朝" w:cs="ＭＳ 明朝" w:hint="eastAsia"/>
                <w:spacing w:val="6"/>
                <w:kern w:val="0"/>
                <w:szCs w:val="21"/>
              </w:rPr>
              <w:t>するために必要な措置</w:t>
            </w:r>
            <w:r w:rsidR="001C7576" w:rsidRPr="00A94A5E">
              <w:rPr>
                <w:rFonts w:ascii="ＭＳ 明朝" w:eastAsia="ＭＳ 明朝" w:hAnsi="ＭＳ 明朝" w:cs="ＭＳ 明朝" w:hint="eastAsia"/>
                <w:spacing w:val="6"/>
                <w:kern w:val="0"/>
                <w:szCs w:val="21"/>
              </w:rPr>
              <w:t>の</w:t>
            </w:r>
            <w:r w:rsidR="00F261D5" w:rsidRPr="00A94A5E">
              <w:rPr>
                <w:rFonts w:ascii="ＭＳ 明朝" w:eastAsia="ＭＳ 明朝" w:hAnsi="ＭＳ 明朝" w:cs="ＭＳ 明朝" w:hint="eastAsia"/>
                <w:spacing w:val="6"/>
                <w:kern w:val="0"/>
                <w:szCs w:val="21"/>
              </w:rPr>
              <w:t>継続的な</w:t>
            </w:r>
            <w:r w:rsidR="001C7576" w:rsidRPr="00A94A5E">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A94A5E" w:rsidRPr="00A94A5E" w14:paraId="4C52FA1F" w14:textId="77777777" w:rsidTr="00C76DE9">
              <w:trPr>
                <w:trHeight w:val="691"/>
              </w:trPr>
              <w:tc>
                <w:tcPr>
                  <w:tcW w:w="2600" w:type="dxa"/>
                  <w:shd w:val="clear" w:color="auto" w:fill="auto"/>
                </w:tcPr>
                <w:p w14:paraId="064E743F" w14:textId="24521945"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6F599F6C" w14:textId="77777777" w:rsidTr="00C76DE9">
              <w:trPr>
                <w:trHeight w:val="691"/>
              </w:trPr>
              <w:tc>
                <w:tcPr>
                  <w:tcW w:w="2600" w:type="dxa"/>
                  <w:shd w:val="clear" w:color="auto" w:fill="auto"/>
                </w:tcPr>
                <w:p w14:paraId="265264E2" w14:textId="77777777"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13AA3CB7" w14:textId="77777777" w:rsidTr="00C76DE9">
              <w:trPr>
                <w:trHeight w:val="691"/>
              </w:trPr>
              <w:tc>
                <w:tcPr>
                  <w:tcW w:w="2600" w:type="dxa"/>
                  <w:shd w:val="clear" w:color="auto" w:fill="auto"/>
                </w:tcPr>
                <w:p w14:paraId="5C45D6A3" w14:textId="363B714E" w:rsidR="00EC529D" w:rsidRPr="00A94A5E"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A94A5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00806A99" w:rsidRPr="00A94A5E">
              <w:rPr>
                <w:rFonts w:ascii="ＭＳ 明朝" w:eastAsia="ＭＳ 明朝" w:hAnsi="ＭＳ 明朝" w:cs="ＭＳ 明朝"/>
                <w:spacing w:val="6"/>
                <w:kern w:val="0"/>
                <w:szCs w:val="21"/>
              </w:rPr>
              <w:t>5</w:t>
            </w:r>
            <w:r w:rsidRPr="00A94A5E">
              <w:rPr>
                <w:rFonts w:ascii="ＭＳ 明朝" w:eastAsia="ＭＳ 明朝" w:hAnsi="ＭＳ 明朝" w:cs="ＭＳ 明朝" w:hint="eastAsia"/>
                <w:spacing w:val="6"/>
                <w:kern w:val="0"/>
                <w:szCs w:val="21"/>
              </w:rPr>
              <w:t>) 他のデータ連携システムとの相互の連携を確保するために</w:t>
            </w:r>
            <w:r w:rsidR="00036285" w:rsidRPr="00A94A5E">
              <w:rPr>
                <w:rFonts w:ascii="ＭＳ 明朝" w:eastAsia="ＭＳ 明朝" w:hAnsi="ＭＳ 明朝" w:cs="ＭＳ 明朝" w:hint="eastAsia"/>
                <w:spacing w:val="6"/>
                <w:kern w:val="0"/>
                <w:szCs w:val="21"/>
              </w:rPr>
              <w:t>データ連携</w:t>
            </w:r>
            <w:r w:rsidRPr="00A94A5E">
              <w:rPr>
                <w:rFonts w:ascii="ＭＳ 明朝" w:eastAsia="ＭＳ 明朝" w:hAnsi="ＭＳ 明朝" w:cs="ＭＳ 明朝" w:hint="eastAsia"/>
                <w:spacing w:val="6"/>
                <w:kern w:val="0"/>
                <w:szCs w:val="21"/>
              </w:rPr>
              <w:t>システムが準拠</w:t>
            </w:r>
            <w:r w:rsidR="00036285" w:rsidRPr="00A94A5E">
              <w:rPr>
                <w:rFonts w:ascii="ＭＳ 明朝" w:eastAsia="ＭＳ 明朝" w:hAnsi="ＭＳ 明朝" w:cs="ＭＳ 明朝" w:hint="eastAsia"/>
                <w:spacing w:val="6"/>
                <w:kern w:val="0"/>
                <w:szCs w:val="21"/>
              </w:rPr>
              <w:t>する</w:t>
            </w:r>
            <w:r w:rsidRPr="00A94A5E">
              <w:rPr>
                <w:rFonts w:ascii="ＭＳ 明朝" w:eastAsia="ＭＳ 明朝" w:hAnsi="ＭＳ 明朝" w:cs="ＭＳ 明朝" w:hint="eastAsia"/>
                <w:spacing w:val="6"/>
                <w:kern w:val="0"/>
                <w:szCs w:val="21"/>
              </w:rPr>
              <w:t>基準の</w:t>
            </w:r>
            <w:r w:rsidR="00E069C1" w:rsidRPr="00A94A5E">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A94A5E" w:rsidRPr="00A94A5E" w14:paraId="71A86171" w14:textId="77777777" w:rsidTr="00C76DE9">
              <w:trPr>
                <w:trHeight w:val="471"/>
              </w:trPr>
              <w:tc>
                <w:tcPr>
                  <w:tcW w:w="2600" w:type="dxa"/>
                  <w:shd w:val="clear" w:color="auto" w:fill="auto"/>
                </w:tcPr>
                <w:p w14:paraId="5F58DC49" w14:textId="77777777"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58234FA3" w14:textId="77777777" w:rsidTr="00C76DE9">
              <w:trPr>
                <w:trHeight w:val="734"/>
              </w:trPr>
              <w:tc>
                <w:tcPr>
                  <w:tcW w:w="2600" w:type="dxa"/>
                  <w:shd w:val="clear" w:color="auto" w:fill="auto"/>
                </w:tcPr>
                <w:p w14:paraId="21BA16AA" w14:textId="321702C1" w:rsidR="00EC529D" w:rsidRPr="00A94A5E"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準拠する基準</w:t>
                  </w:r>
                  <w:r w:rsidR="00B83E21" w:rsidRPr="00A94A5E">
                    <w:rPr>
                      <w:rFonts w:ascii="ＭＳ 明朝" w:eastAsia="ＭＳ 明朝" w:hAnsi="ＭＳ 明朝" w:cs="ＭＳ 明朝" w:hint="eastAsia"/>
                      <w:spacing w:val="6"/>
                      <w:kern w:val="0"/>
                      <w:szCs w:val="21"/>
                    </w:rPr>
                    <w:t>に対してデータ連携システムで機能を</w:t>
                  </w:r>
                  <w:r w:rsidR="00F16C86" w:rsidRPr="00A94A5E">
                    <w:rPr>
                      <w:rFonts w:ascii="ＭＳ 明朝" w:eastAsia="ＭＳ 明朝" w:hAnsi="ＭＳ 明朝" w:cs="ＭＳ 明朝" w:hint="eastAsia"/>
                      <w:spacing w:val="6"/>
                      <w:kern w:val="0"/>
                      <w:szCs w:val="21"/>
                    </w:rPr>
                    <w:t>整備</w:t>
                  </w:r>
                  <w:r w:rsidR="00386E27" w:rsidRPr="00A94A5E">
                    <w:rPr>
                      <w:rFonts w:ascii="ＭＳ 明朝" w:eastAsia="ＭＳ 明朝" w:hAnsi="ＭＳ 明朝" w:cs="ＭＳ 明朝" w:hint="eastAsia"/>
                      <w:spacing w:val="6"/>
                      <w:kern w:val="0"/>
                      <w:szCs w:val="21"/>
                    </w:rPr>
                    <w:t>していること</w:t>
                  </w:r>
                  <w:r w:rsidR="00F16C86" w:rsidRPr="00A94A5E">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A94A5E"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A94A5E"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 xml:space="preserve">　(</w:t>
            </w:r>
            <w:r w:rsidR="00806A99" w:rsidRPr="00A94A5E">
              <w:rPr>
                <w:rFonts w:ascii="ＭＳ 明朝" w:eastAsia="ＭＳ 明朝" w:hAnsi="ＭＳ 明朝" w:cs="ＭＳ 明朝"/>
                <w:spacing w:val="6"/>
                <w:kern w:val="0"/>
                <w:szCs w:val="21"/>
              </w:rPr>
              <w:t>6</w:t>
            </w:r>
            <w:r w:rsidRPr="00A94A5E">
              <w:rPr>
                <w:rFonts w:ascii="ＭＳ 明朝" w:eastAsia="ＭＳ 明朝" w:hAnsi="ＭＳ 明朝" w:cs="ＭＳ 明朝" w:hint="eastAsia"/>
                <w:spacing w:val="6"/>
                <w:kern w:val="0"/>
                <w:szCs w:val="21"/>
              </w:rPr>
              <w:t xml:space="preserve">) </w:t>
            </w:r>
            <w:r w:rsidR="00D06E4C" w:rsidRPr="00A94A5E">
              <w:rPr>
                <w:rFonts w:ascii="ＭＳ 明朝" w:eastAsia="ＭＳ 明朝" w:hAnsi="ＭＳ 明朝" w:cs="ＭＳ 明朝" w:hint="eastAsia"/>
                <w:spacing w:val="6"/>
                <w:kern w:val="0"/>
                <w:szCs w:val="21"/>
              </w:rPr>
              <w:t>データ連携</w:t>
            </w:r>
            <w:r w:rsidRPr="00A94A5E">
              <w:rPr>
                <w:rFonts w:ascii="ＭＳ 明朝" w:eastAsia="ＭＳ 明朝" w:hAnsi="ＭＳ 明朝" w:cs="ＭＳ 明朝" w:hint="eastAsia"/>
                <w:spacing w:val="6"/>
                <w:kern w:val="0"/>
                <w:szCs w:val="21"/>
              </w:rPr>
              <w:t>システム</w:t>
            </w:r>
            <w:r w:rsidR="002E5D77" w:rsidRPr="00A94A5E">
              <w:rPr>
                <w:rFonts w:ascii="ＭＳ 明朝" w:eastAsia="ＭＳ 明朝" w:hAnsi="ＭＳ 明朝" w:cs="ＭＳ 明朝" w:hint="eastAsia"/>
                <w:spacing w:val="6"/>
                <w:kern w:val="0"/>
                <w:szCs w:val="21"/>
              </w:rPr>
              <w:t>に係る事業</w:t>
            </w:r>
            <w:r w:rsidRPr="00A94A5E">
              <w:rPr>
                <w:rFonts w:ascii="ＭＳ 明朝" w:eastAsia="ＭＳ 明朝" w:hAnsi="ＭＳ 明朝" w:cs="ＭＳ 明朝" w:hint="eastAsia"/>
                <w:spacing w:val="6"/>
                <w:kern w:val="0"/>
                <w:szCs w:val="21"/>
              </w:rPr>
              <w:t>の</w:t>
            </w:r>
            <w:r w:rsidR="00A33C48" w:rsidRPr="00A94A5E">
              <w:rPr>
                <w:rFonts w:ascii="ＭＳ 明朝" w:eastAsia="ＭＳ 明朝" w:hAnsi="ＭＳ 明朝" w:cs="ＭＳ 明朝" w:hint="eastAsia"/>
                <w:spacing w:val="6"/>
                <w:kern w:val="0"/>
                <w:szCs w:val="21"/>
              </w:rPr>
              <w:t>実施</w:t>
            </w:r>
            <w:r w:rsidRPr="00A94A5E">
              <w:rPr>
                <w:rFonts w:ascii="ＭＳ 明朝" w:eastAsia="ＭＳ 明朝" w:hAnsi="ＭＳ 明朝" w:cs="ＭＳ 明朝" w:hint="eastAsia"/>
                <w:spacing w:val="6"/>
                <w:kern w:val="0"/>
                <w:szCs w:val="21"/>
              </w:rPr>
              <w:t>に必要な経営の安定性及び経営資源</w:t>
            </w:r>
            <w:r w:rsidR="00D7079C" w:rsidRPr="00A94A5E">
              <w:rPr>
                <w:rFonts w:ascii="ＭＳ 明朝" w:eastAsia="ＭＳ 明朝" w:hAnsi="ＭＳ 明朝" w:cs="ＭＳ 明朝" w:hint="eastAsia"/>
                <w:spacing w:val="6"/>
                <w:kern w:val="0"/>
                <w:szCs w:val="21"/>
              </w:rPr>
              <w:t>の</w:t>
            </w:r>
            <w:r w:rsidR="00854E50" w:rsidRPr="00A94A5E">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A94A5E" w:rsidRPr="00A94A5E" w14:paraId="09D33286" w14:textId="77777777" w:rsidTr="00C76DE9">
              <w:trPr>
                <w:trHeight w:val="536"/>
              </w:trPr>
              <w:tc>
                <w:tcPr>
                  <w:tcW w:w="2600" w:type="dxa"/>
                  <w:shd w:val="clear" w:color="auto" w:fill="auto"/>
                </w:tcPr>
                <w:p w14:paraId="3C5A7A1D" w14:textId="2C6AB71B"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経営の安定性</w:t>
                  </w:r>
                  <w:r w:rsidR="00BB6B13" w:rsidRPr="00A94A5E">
                    <w:rPr>
                      <w:rFonts w:ascii="ＭＳ 明朝" w:eastAsia="ＭＳ 明朝" w:hAnsi="ＭＳ 明朝" w:cs="ＭＳ 明朝" w:hint="eastAsia"/>
                      <w:spacing w:val="6"/>
                      <w:kern w:val="0"/>
                      <w:szCs w:val="21"/>
                    </w:rPr>
                    <w:t>の確保に関する</w:t>
                  </w:r>
                  <w:r w:rsidRPr="00A94A5E">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94A5E" w:rsidRPr="00A94A5E" w14:paraId="24B5FF87" w14:textId="77777777" w:rsidTr="00C76DE9">
              <w:trPr>
                <w:trHeight w:val="580"/>
              </w:trPr>
              <w:tc>
                <w:tcPr>
                  <w:tcW w:w="2600" w:type="dxa"/>
                  <w:shd w:val="clear" w:color="auto" w:fill="auto"/>
                </w:tcPr>
                <w:p w14:paraId="064605DE" w14:textId="22CC65EF" w:rsidR="00EC529D" w:rsidRPr="00A94A5E"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経営資源</w:t>
                  </w:r>
                  <w:r w:rsidR="009A6AE5" w:rsidRPr="00A94A5E">
                    <w:rPr>
                      <w:rFonts w:ascii="ＭＳ 明朝" w:eastAsia="ＭＳ 明朝" w:hAnsi="ＭＳ 明朝" w:cs="ＭＳ 明朝" w:hint="eastAsia"/>
                      <w:spacing w:val="6"/>
                      <w:kern w:val="0"/>
                      <w:szCs w:val="21"/>
                    </w:rPr>
                    <w:t>の確保に関する</w:t>
                  </w:r>
                  <w:r w:rsidRPr="00A94A5E">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A94A5E"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A94A5E"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（注）</w:t>
            </w:r>
            <w:r w:rsidRPr="00A94A5E">
              <w:rPr>
                <w:rFonts w:ascii="ＭＳ 明朝" w:eastAsia="ＭＳ 明朝" w:hAnsi="ＭＳ 明朝" w:cs="ＭＳ 明朝"/>
                <w:spacing w:val="6"/>
                <w:kern w:val="0"/>
                <w:szCs w:val="21"/>
              </w:rPr>
              <w:t>(</w:t>
            </w:r>
            <w:r w:rsidR="00806A99" w:rsidRPr="00A94A5E">
              <w:rPr>
                <w:rFonts w:ascii="ＭＳ 明朝" w:eastAsia="ＭＳ 明朝" w:hAnsi="ＭＳ 明朝" w:cs="ＭＳ 明朝"/>
                <w:spacing w:val="6"/>
                <w:kern w:val="0"/>
                <w:szCs w:val="21"/>
              </w:rPr>
              <w:t>1</w:t>
            </w:r>
            <w:r w:rsidRPr="00A94A5E">
              <w:rPr>
                <w:rFonts w:ascii="ＭＳ 明朝" w:eastAsia="ＭＳ 明朝" w:hAnsi="ＭＳ 明朝" w:cs="ＭＳ 明朝"/>
                <w:spacing w:val="6"/>
                <w:kern w:val="0"/>
                <w:szCs w:val="21"/>
              </w:rPr>
              <w:t>)</w:t>
            </w:r>
            <w:r w:rsidRPr="00A94A5E">
              <w:rPr>
                <w:rFonts w:ascii="ＭＳ 明朝" w:eastAsia="ＭＳ 明朝" w:hAnsi="ＭＳ 明朝" w:cs="ＭＳ 明朝" w:hint="eastAsia"/>
                <w:spacing w:val="6"/>
                <w:kern w:val="0"/>
                <w:szCs w:val="21"/>
              </w:rPr>
              <w:t>～(</w:t>
            </w:r>
            <w:r w:rsidR="00806A99" w:rsidRPr="00A94A5E">
              <w:rPr>
                <w:rFonts w:ascii="ＭＳ 明朝" w:eastAsia="ＭＳ 明朝" w:hAnsi="ＭＳ 明朝" w:cs="ＭＳ 明朝"/>
                <w:spacing w:val="6"/>
                <w:kern w:val="0"/>
                <w:szCs w:val="21"/>
              </w:rPr>
              <w:t>6</w:t>
            </w:r>
            <w:r w:rsidRPr="00A94A5E">
              <w:rPr>
                <w:rFonts w:ascii="ＭＳ 明朝" w:eastAsia="ＭＳ 明朝" w:hAnsi="ＭＳ 明朝" w:cs="ＭＳ 明朝" w:hint="eastAsia"/>
                <w:spacing w:val="6"/>
                <w:kern w:val="0"/>
                <w:szCs w:val="21"/>
              </w:rPr>
              <w:t>)の取組にお</w:t>
            </w:r>
            <w:r w:rsidR="00C40215" w:rsidRPr="00A94A5E">
              <w:rPr>
                <w:rFonts w:ascii="ＭＳ 明朝" w:eastAsia="ＭＳ 明朝" w:hAnsi="ＭＳ 明朝" w:cs="ＭＳ 明朝" w:hint="eastAsia"/>
                <w:spacing w:val="6"/>
                <w:kern w:val="0"/>
                <w:szCs w:val="21"/>
              </w:rPr>
              <w:t>いては</w:t>
            </w:r>
            <w:r w:rsidRPr="00A94A5E">
              <w:rPr>
                <w:rFonts w:ascii="ＭＳ 明朝" w:eastAsia="ＭＳ 明朝" w:hAnsi="ＭＳ 明朝" w:cs="ＭＳ 明朝" w:hint="eastAsia"/>
                <w:spacing w:val="6"/>
                <w:kern w:val="0"/>
                <w:szCs w:val="21"/>
              </w:rPr>
              <w:t>、</w:t>
            </w:r>
            <w:r w:rsidR="00C40215" w:rsidRPr="00A94A5E">
              <w:rPr>
                <w:rFonts w:ascii="ＭＳ 明朝" w:eastAsia="ＭＳ 明朝" w:hAnsi="ＭＳ 明朝" w:cs="ＭＳ 明朝" w:hint="eastAsia"/>
                <w:spacing w:val="6"/>
                <w:kern w:val="0"/>
                <w:szCs w:val="21"/>
              </w:rPr>
              <w:t>必要に応じて</w:t>
            </w:r>
            <w:r w:rsidRPr="00A94A5E">
              <w:rPr>
                <w:rFonts w:ascii="ＭＳ 明朝" w:eastAsia="ＭＳ 明朝" w:hAnsi="ＭＳ 明朝" w:cs="ＭＳ 明朝" w:hint="eastAsia"/>
                <w:spacing w:val="6"/>
                <w:kern w:val="0"/>
                <w:szCs w:val="21"/>
              </w:rPr>
              <w:t>実施内容を補足説明するための書類</w:t>
            </w:r>
            <w:r w:rsidR="00C40215" w:rsidRPr="00A94A5E">
              <w:rPr>
                <w:rFonts w:ascii="ＭＳ 明朝" w:eastAsia="ＭＳ 明朝" w:hAnsi="ＭＳ 明朝" w:cs="ＭＳ 明朝" w:hint="eastAsia"/>
                <w:spacing w:val="6"/>
                <w:kern w:val="0"/>
                <w:szCs w:val="21"/>
              </w:rPr>
              <w:t>を添付</w:t>
            </w:r>
            <w:r w:rsidR="003C0DA6" w:rsidRPr="00A94A5E">
              <w:rPr>
                <w:rFonts w:ascii="ＭＳ 明朝" w:eastAsia="ＭＳ 明朝" w:hAnsi="ＭＳ 明朝" w:cs="ＭＳ 明朝" w:hint="eastAsia"/>
                <w:spacing w:val="6"/>
                <w:kern w:val="0"/>
                <w:szCs w:val="21"/>
              </w:rPr>
              <w:t>するものとする</w:t>
            </w:r>
            <w:r w:rsidR="00C40215" w:rsidRPr="00A94A5E">
              <w:rPr>
                <w:rFonts w:ascii="ＭＳ 明朝" w:eastAsia="ＭＳ 明朝" w:hAnsi="ＭＳ 明朝" w:cs="ＭＳ 明朝" w:hint="eastAsia"/>
                <w:spacing w:val="6"/>
                <w:kern w:val="0"/>
                <w:szCs w:val="21"/>
              </w:rPr>
              <w:t>。</w:t>
            </w:r>
          </w:p>
          <w:p w14:paraId="4C1A5B66" w14:textId="49923F56" w:rsidR="006702F7" w:rsidRPr="00A94A5E"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A94A5E" w:rsidRDefault="0016126F" w:rsidP="0016126F">
      <w:pPr>
        <w:spacing w:line="240" w:lineRule="auto"/>
        <w:rPr>
          <w:rFonts w:ascii="ＭＳ 明朝" w:eastAsia="ＭＳ 明朝" w:hAnsi="ＭＳ 明朝"/>
          <w:sz w:val="24"/>
        </w:rPr>
      </w:pPr>
      <w:r w:rsidRPr="00A94A5E">
        <w:rPr>
          <w:rFonts w:ascii="ＭＳ 明朝" w:eastAsia="ＭＳ 明朝" w:hAnsi="ＭＳ 明朝" w:hint="eastAsia"/>
        </w:rPr>
        <w:lastRenderedPageBreak/>
        <w:t>備考．用紙の大きさは、日本産業規格Ａ４とすること。</w:t>
      </w:r>
    </w:p>
    <w:p w14:paraId="3E875684" w14:textId="24915719" w:rsidR="00EC529D" w:rsidRPr="00A94A5E"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A94A5E"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A94A5E"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A94A5E" w:rsidRDefault="00EC529D" w:rsidP="00971AB3">
      <w:pPr>
        <w:overflowPunct w:val="0"/>
        <w:spacing w:line="318" w:lineRule="exact"/>
        <w:textAlignment w:val="baseline"/>
        <w:rPr>
          <w:rFonts w:ascii="ＭＳ 明朝" w:eastAsia="ＭＳ 明朝" w:hAnsi="ＭＳ 明朝"/>
          <w:spacing w:val="14"/>
          <w:kern w:val="0"/>
          <w:szCs w:val="21"/>
        </w:rPr>
      </w:pPr>
      <w:r w:rsidRPr="00A94A5E">
        <w:rPr>
          <w:rFonts w:ascii="ＭＳ 明朝" w:eastAsia="ＭＳ 明朝" w:hAnsi="ＭＳ 明朝" w:cs="ＭＳ 明朝"/>
          <w:spacing w:val="6"/>
          <w:kern w:val="0"/>
          <w:szCs w:val="21"/>
        </w:rPr>
        <w:br w:type="page"/>
      </w:r>
      <w:r w:rsidR="00971AB3" w:rsidRPr="00A94A5E">
        <w:rPr>
          <w:rFonts w:ascii="ＭＳ 明朝" w:eastAsia="ＭＳ 明朝" w:hAnsi="ＭＳ 明朝" w:cs="ＭＳ 明朝" w:hint="eastAsia"/>
          <w:spacing w:val="6"/>
          <w:kern w:val="0"/>
          <w:szCs w:val="21"/>
        </w:rPr>
        <w:lastRenderedPageBreak/>
        <w:t>様式第１６（第４０条関係）（第</w:t>
      </w:r>
      <w:r w:rsidR="000A3D93" w:rsidRPr="00A94A5E">
        <w:rPr>
          <w:rFonts w:ascii="ＭＳ 明朝" w:eastAsia="ＭＳ 明朝" w:hAnsi="ＭＳ 明朝" w:cs="ＭＳ 明朝" w:hint="eastAsia"/>
          <w:spacing w:val="6"/>
          <w:kern w:val="0"/>
          <w:szCs w:val="21"/>
        </w:rPr>
        <w:t>六</w:t>
      </w:r>
      <w:r w:rsidR="00971AB3" w:rsidRPr="00A94A5E">
        <w:rPr>
          <w:rFonts w:ascii="ＭＳ 明朝" w:eastAsia="ＭＳ 明朝" w:hAnsi="ＭＳ 明朝" w:cs="ＭＳ 明朝" w:hint="eastAsia"/>
          <w:spacing w:val="6"/>
          <w:kern w:val="0"/>
          <w:szCs w:val="21"/>
        </w:rPr>
        <w:t>面）</w:t>
      </w:r>
    </w:p>
    <w:p w14:paraId="565181D1" w14:textId="77777777" w:rsidR="00971AB3" w:rsidRPr="00A94A5E"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A94A5E"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A94A5E">
        <w:rPr>
          <w:rFonts w:ascii="ＭＳ 明朝" w:eastAsia="ＭＳ 明朝" w:hAnsi="ＭＳ 明朝" w:cs="ＭＳ 明朝" w:hint="eastAsia"/>
          <w:spacing w:val="6"/>
          <w:kern w:val="0"/>
          <w:szCs w:val="21"/>
        </w:rPr>
        <w:t>（記載要領）</w:t>
      </w:r>
    </w:p>
    <w:p w14:paraId="3B852559" w14:textId="77777777" w:rsidR="00971AB3" w:rsidRPr="00A94A5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A94A5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A94A5E"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A94A5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A94A5E"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A94A5E">
        <w:rPr>
          <w:rFonts w:ascii="ＭＳ 明朝" w:eastAsia="ＭＳ 明朝" w:hAnsi="ＭＳ 明朝" w:hint="eastAsia"/>
        </w:rPr>
        <w:t>４．申請を行う類型について、該当するものの番号を</w:t>
      </w:r>
      <w:r w:rsidR="00861DED" w:rsidRPr="00A94A5E">
        <w:rPr>
          <w:rFonts w:ascii="ＭＳ 明朝" w:eastAsia="ＭＳ 明朝" w:hAnsi="ＭＳ 明朝" w:hint="eastAsia"/>
        </w:rPr>
        <w:t>○</w:t>
      </w:r>
      <w:r w:rsidRPr="00A94A5E">
        <w:rPr>
          <w:rFonts w:ascii="ＭＳ 明朝" w:eastAsia="ＭＳ 明朝" w:hAnsi="ＭＳ 明朝" w:hint="eastAsia"/>
        </w:rPr>
        <w:t>で囲むこと。</w:t>
      </w:r>
    </w:p>
    <w:p w14:paraId="2A8F5B82" w14:textId="380FFF21" w:rsidR="00971AB3" w:rsidRPr="00A94A5E"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A94A5E">
        <w:rPr>
          <w:rFonts w:ascii="ＭＳ 明朝" w:eastAsia="ＭＳ 明朝" w:hAnsi="ＭＳ 明朝" w:cs="ＭＳ 明朝" w:hint="eastAsia"/>
          <w:spacing w:val="6"/>
          <w:kern w:val="0"/>
          <w:szCs w:val="21"/>
        </w:rPr>
        <w:t>５</w:t>
      </w:r>
      <w:r w:rsidR="00971AB3" w:rsidRPr="00A94A5E">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A94A5E"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A94A5E"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A94A5E"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A94A5E"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024A3" w14:textId="77777777" w:rsidR="00E524BB" w:rsidRDefault="00E524BB">
      <w:r>
        <w:separator/>
      </w:r>
    </w:p>
  </w:endnote>
  <w:endnote w:type="continuationSeparator" w:id="0">
    <w:p w14:paraId="21F2F073" w14:textId="77777777" w:rsidR="00E524BB" w:rsidRDefault="00E524BB">
      <w:r>
        <w:continuationSeparator/>
      </w:r>
    </w:p>
  </w:endnote>
  <w:endnote w:type="continuationNotice" w:id="1">
    <w:p w14:paraId="7AD48178" w14:textId="77777777" w:rsidR="00E524BB" w:rsidRDefault="00E524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4D129" w14:textId="77777777" w:rsidR="00E524BB" w:rsidRDefault="00E524BB">
      <w:r>
        <w:separator/>
      </w:r>
    </w:p>
  </w:footnote>
  <w:footnote w:type="continuationSeparator" w:id="0">
    <w:p w14:paraId="14370D32" w14:textId="77777777" w:rsidR="00E524BB" w:rsidRDefault="00E524BB">
      <w:r>
        <w:continuationSeparator/>
      </w:r>
    </w:p>
  </w:footnote>
  <w:footnote w:type="continuationNotice" w:id="1">
    <w:p w14:paraId="26E6EF03" w14:textId="77777777" w:rsidR="00E524BB" w:rsidRDefault="00E524B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C927F3"/>
    <w:multiLevelType w:val="hybridMultilevel"/>
    <w:tmpl w:val="10DAF908"/>
    <w:lvl w:ilvl="0" w:tplc="A12467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EF5FDD"/>
    <w:multiLevelType w:val="hybridMultilevel"/>
    <w:tmpl w:val="6178B8A4"/>
    <w:lvl w:ilvl="0" w:tplc="0DBE963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18"/>
  </w:num>
  <w:num w:numId="9" w16cid:durableId="2002735143">
    <w:abstractNumId w:val="16"/>
  </w:num>
  <w:num w:numId="10" w16cid:durableId="483395575">
    <w:abstractNumId w:val="3"/>
  </w:num>
  <w:num w:numId="11" w16cid:durableId="962154622">
    <w:abstractNumId w:val="14"/>
  </w:num>
  <w:num w:numId="12" w16cid:durableId="5713202">
    <w:abstractNumId w:val="9"/>
  </w:num>
  <w:num w:numId="13" w16cid:durableId="1182861117">
    <w:abstractNumId w:val="12"/>
  </w:num>
  <w:num w:numId="14" w16cid:durableId="1015771264">
    <w:abstractNumId w:val="19"/>
  </w:num>
  <w:num w:numId="15" w16cid:durableId="2129812363">
    <w:abstractNumId w:val="8"/>
  </w:num>
  <w:num w:numId="16" w16cid:durableId="1386680401">
    <w:abstractNumId w:val="13"/>
  </w:num>
  <w:num w:numId="17" w16cid:durableId="1863587211">
    <w:abstractNumId w:val="1"/>
  </w:num>
  <w:num w:numId="18" w16cid:durableId="364213653">
    <w:abstractNumId w:val="0"/>
  </w:num>
  <w:num w:numId="19" w16cid:durableId="1466653683">
    <w:abstractNumId w:val="2"/>
  </w:num>
  <w:num w:numId="20" w16cid:durableId="1871078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16AEE"/>
    <w:rsid w:val="000202F0"/>
    <w:rsid w:val="000228B1"/>
    <w:rsid w:val="00022B80"/>
    <w:rsid w:val="00024A07"/>
    <w:rsid w:val="00024B4C"/>
    <w:rsid w:val="00026ECF"/>
    <w:rsid w:val="00027680"/>
    <w:rsid w:val="0003354E"/>
    <w:rsid w:val="00033C6A"/>
    <w:rsid w:val="000343E8"/>
    <w:rsid w:val="00035364"/>
    <w:rsid w:val="00036285"/>
    <w:rsid w:val="00036D59"/>
    <w:rsid w:val="00041741"/>
    <w:rsid w:val="00041CB2"/>
    <w:rsid w:val="00043FDB"/>
    <w:rsid w:val="000459B5"/>
    <w:rsid w:val="000466B3"/>
    <w:rsid w:val="0004792D"/>
    <w:rsid w:val="00047EDA"/>
    <w:rsid w:val="00050176"/>
    <w:rsid w:val="00050B03"/>
    <w:rsid w:val="00057CF9"/>
    <w:rsid w:val="00057E07"/>
    <w:rsid w:val="0006404D"/>
    <w:rsid w:val="00065701"/>
    <w:rsid w:val="00066745"/>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5096"/>
    <w:rsid w:val="000D7B32"/>
    <w:rsid w:val="000D7DA5"/>
    <w:rsid w:val="000D7DD1"/>
    <w:rsid w:val="000E3674"/>
    <w:rsid w:val="000E6B30"/>
    <w:rsid w:val="000E77B8"/>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CBB"/>
    <w:rsid w:val="00132B6D"/>
    <w:rsid w:val="00143E26"/>
    <w:rsid w:val="00150197"/>
    <w:rsid w:val="0015021A"/>
    <w:rsid w:val="00150251"/>
    <w:rsid w:val="00150731"/>
    <w:rsid w:val="0015110A"/>
    <w:rsid w:val="00152CD2"/>
    <w:rsid w:val="00154FFB"/>
    <w:rsid w:val="00155DAA"/>
    <w:rsid w:val="001561C0"/>
    <w:rsid w:val="0016126F"/>
    <w:rsid w:val="001615E8"/>
    <w:rsid w:val="001628F8"/>
    <w:rsid w:val="00166EE3"/>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60E7"/>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8E4"/>
    <w:rsid w:val="002336A9"/>
    <w:rsid w:val="0024317B"/>
    <w:rsid w:val="002456A3"/>
    <w:rsid w:val="00245D17"/>
    <w:rsid w:val="00246783"/>
    <w:rsid w:val="00246E0C"/>
    <w:rsid w:val="002474D1"/>
    <w:rsid w:val="00247501"/>
    <w:rsid w:val="00252385"/>
    <w:rsid w:val="00252A02"/>
    <w:rsid w:val="002550A8"/>
    <w:rsid w:val="00255870"/>
    <w:rsid w:val="00261B17"/>
    <w:rsid w:val="00270A21"/>
    <w:rsid w:val="00272E9E"/>
    <w:rsid w:val="0027635A"/>
    <w:rsid w:val="002764BF"/>
    <w:rsid w:val="00280930"/>
    <w:rsid w:val="00281C1B"/>
    <w:rsid w:val="00282BD2"/>
    <w:rsid w:val="002857E8"/>
    <w:rsid w:val="00286040"/>
    <w:rsid w:val="00286392"/>
    <w:rsid w:val="00291E04"/>
    <w:rsid w:val="00292AB0"/>
    <w:rsid w:val="00293928"/>
    <w:rsid w:val="002A005E"/>
    <w:rsid w:val="002A27BF"/>
    <w:rsid w:val="002B0FD8"/>
    <w:rsid w:val="002B18B1"/>
    <w:rsid w:val="002C3C35"/>
    <w:rsid w:val="002D3AB2"/>
    <w:rsid w:val="002D468F"/>
    <w:rsid w:val="002D7714"/>
    <w:rsid w:val="002E31F9"/>
    <w:rsid w:val="002E3758"/>
    <w:rsid w:val="002E3773"/>
    <w:rsid w:val="002E3ABB"/>
    <w:rsid w:val="002E5D77"/>
    <w:rsid w:val="002F5008"/>
    <w:rsid w:val="002F5580"/>
    <w:rsid w:val="002F6ED0"/>
    <w:rsid w:val="002F7206"/>
    <w:rsid w:val="002F78F8"/>
    <w:rsid w:val="0030195E"/>
    <w:rsid w:val="00305031"/>
    <w:rsid w:val="00306E4B"/>
    <w:rsid w:val="0031093C"/>
    <w:rsid w:val="00311071"/>
    <w:rsid w:val="00311FB1"/>
    <w:rsid w:val="0031337A"/>
    <w:rsid w:val="00314D4A"/>
    <w:rsid w:val="0031594B"/>
    <w:rsid w:val="00317F10"/>
    <w:rsid w:val="0032206A"/>
    <w:rsid w:val="0032535C"/>
    <w:rsid w:val="00327112"/>
    <w:rsid w:val="0033273E"/>
    <w:rsid w:val="00333E4A"/>
    <w:rsid w:val="00333EB1"/>
    <w:rsid w:val="00334B97"/>
    <w:rsid w:val="00335172"/>
    <w:rsid w:val="00335280"/>
    <w:rsid w:val="00336D50"/>
    <w:rsid w:val="00337A7D"/>
    <w:rsid w:val="00341698"/>
    <w:rsid w:val="003428DB"/>
    <w:rsid w:val="003534B8"/>
    <w:rsid w:val="003540C2"/>
    <w:rsid w:val="00355435"/>
    <w:rsid w:val="0035572F"/>
    <w:rsid w:val="00355EAD"/>
    <w:rsid w:val="003567DA"/>
    <w:rsid w:val="00357A93"/>
    <w:rsid w:val="00360F19"/>
    <w:rsid w:val="0036151D"/>
    <w:rsid w:val="003620AC"/>
    <w:rsid w:val="00365C06"/>
    <w:rsid w:val="0036755C"/>
    <w:rsid w:val="00370869"/>
    <w:rsid w:val="00375D2F"/>
    <w:rsid w:val="00377ACE"/>
    <w:rsid w:val="00380319"/>
    <w:rsid w:val="00382CAC"/>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7D3F"/>
    <w:rsid w:val="003F0113"/>
    <w:rsid w:val="003F0B79"/>
    <w:rsid w:val="003F6F51"/>
    <w:rsid w:val="003F7752"/>
    <w:rsid w:val="003F7AD8"/>
    <w:rsid w:val="004003DB"/>
    <w:rsid w:val="00400F27"/>
    <w:rsid w:val="004012C5"/>
    <w:rsid w:val="00401AF5"/>
    <w:rsid w:val="0040225F"/>
    <w:rsid w:val="00412C9F"/>
    <w:rsid w:val="00421C74"/>
    <w:rsid w:val="00423B76"/>
    <w:rsid w:val="0042408C"/>
    <w:rsid w:val="00424387"/>
    <w:rsid w:val="00427492"/>
    <w:rsid w:val="00431824"/>
    <w:rsid w:val="00432F9D"/>
    <w:rsid w:val="00434ECA"/>
    <w:rsid w:val="0043620C"/>
    <w:rsid w:val="00441549"/>
    <w:rsid w:val="0044338B"/>
    <w:rsid w:val="00445537"/>
    <w:rsid w:val="00446FA4"/>
    <w:rsid w:val="00446FE3"/>
    <w:rsid w:val="004519BF"/>
    <w:rsid w:val="0045289C"/>
    <w:rsid w:val="004547CF"/>
    <w:rsid w:val="00457B27"/>
    <w:rsid w:val="00462146"/>
    <w:rsid w:val="004651FB"/>
    <w:rsid w:val="0046628F"/>
    <w:rsid w:val="00466474"/>
    <w:rsid w:val="00466806"/>
    <w:rsid w:val="00472152"/>
    <w:rsid w:val="0047233C"/>
    <w:rsid w:val="00474365"/>
    <w:rsid w:val="004816E7"/>
    <w:rsid w:val="004835D7"/>
    <w:rsid w:val="00483C69"/>
    <w:rsid w:val="00483F63"/>
    <w:rsid w:val="00487F1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7CF8"/>
    <w:rsid w:val="004F467A"/>
    <w:rsid w:val="004F47D9"/>
    <w:rsid w:val="004F7DA5"/>
    <w:rsid w:val="00500737"/>
    <w:rsid w:val="005048B8"/>
    <w:rsid w:val="005065BF"/>
    <w:rsid w:val="005076E6"/>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2194"/>
    <w:rsid w:val="0055690E"/>
    <w:rsid w:val="0056048D"/>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22D1"/>
    <w:rsid w:val="005C2FA0"/>
    <w:rsid w:val="005D0533"/>
    <w:rsid w:val="005D0DAA"/>
    <w:rsid w:val="005D1109"/>
    <w:rsid w:val="005D2BBD"/>
    <w:rsid w:val="005E2666"/>
    <w:rsid w:val="005E355E"/>
    <w:rsid w:val="005E4078"/>
    <w:rsid w:val="005E4B9D"/>
    <w:rsid w:val="005F009C"/>
    <w:rsid w:val="005F2E79"/>
    <w:rsid w:val="005F3147"/>
    <w:rsid w:val="005F7A0C"/>
    <w:rsid w:val="006015C6"/>
    <w:rsid w:val="006018A5"/>
    <w:rsid w:val="00603869"/>
    <w:rsid w:val="00611B3B"/>
    <w:rsid w:val="00613317"/>
    <w:rsid w:val="006136CB"/>
    <w:rsid w:val="00620169"/>
    <w:rsid w:val="006215FD"/>
    <w:rsid w:val="006220B2"/>
    <w:rsid w:val="006248AD"/>
    <w:rsid w:val="00626672"/>
    <w:rsid w:val="00627F8A"/>
    <w:rsid w:val="00632325"/>
    <w:rsid w:val="0063260D"/>
    <w:rsid w:val="00632765"/>
    <w:rsid w:val="00634D28"/>
    <w:rsid w:val="00637674"/>
    <w:rsid w:val="00647FCB"/>
    <w:rsid w:val="00651528"/>
    <w:rsid w:val="00654397"/>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245D"/>
    <w:rsid w:val="0069613A"/>
    <w:rsid w:val="006A1799"/>
    <w:rsid w:val="006A4CA8"/>
    <w:rsid w:val="006A7660"/>
    <w:rsid w:val="006B040D"/>
    <w:rsid w:val="006B104F"/>
    <w:rsid w:val="006B3F4A"/>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36ABF"/>
    <w:rsid w:val="00742604"/>
    <w:rsid w:val="007453BB"/>
    <w:rsid w:val="00746081"/>
    <w:rsid w:val="0074688D"/>
    <w:rsid w:val="007518D9"/>
    <w:rsid w:val="00760625"/>
    <w:rsid w:val="00760815"/>
    <w:rsid w:val="00762B94"/>
    <w:rsid w:val="00762F1C"/>
    <w:rsid w:val="00763697"/>
    <w:rsid w:val="00764012"/>
    <w:rsid w:val="00765805"/>
    <w:rsid w:val="007675DC"/>
    <w:rsid w:val="00770858"/>
    <w:rsid w:val="007708A4"/>
    <w:rsid w:val="00775A16"/>
    <w:rsid w:val="00775EB8"/>
    <w:rsid w:val="007769C5"/>
    <w:rsid w:val="00776D88"/>
    <w:rsid w:val="00785D62"/>
    <w:rsid w:val="007863C4"/>
    <w:rsid w:val="007877A8"/>
    <w:rsid w:val="007877B8"/>
    <w:rsid w:val="007911BC"/>
    <w:rsid w:val="007913BB"/>
    <w:rsid w:val="00793FE6"/>
    <w:rsid w:val="007A48C9"/>
    <w:rsid w:val="007A5C44"/>
    <w:rsid w:val="007A7DF5"/>
    <w:rsid w:val="007B163D"/>
    <w:rsid w:val="007B55A4"/>
    <w:rsid w:val="007B5687"/>
    <w:rsid w:val="007B5955"/>
    <w:rsid w:val="007B6A34"/>
    <w:rsid w:val="007B6B7A"/>
    <w:rsid w:val="007B725F"/>
    <w:rsid w:val="007C2917"/>
    <w:rsid w:val="007C29C6"/>
    <w:rsid w:val="007C3C95"/>
    <w:rsid w:val="007C43CE"/>
    <w:rsid w:val="007C4AB9"/>
    <w:rsid w:val="007C5768"/>
    <w:rsid w:val="007D1264"/>
    <w:rsid w:val="007D44AA"/>
    <w:rsid w:val="007E1049"/>
    <w:rsid w:val="007E11B8"/>
    <w:rsid w:val="007E2344"/>
    <w:rsid w:val="007E3594"/>
    <w:rsid w:val="007E360B"/>
    <w:rsid w:val="007E5250"/>
    <w:rsid w:val="007E5DF1"/>
    <w:rsid w:val="007E78F4"/>
    <w:rsid w:val="007F62A2"/>
    <w:rsid w:val="00803A02"/>
    <w:rsid w:val="00804B3B"/>
    <w:rsid w:val="00806A99"/>
    <w:rsid w:val="00812A53"/>
    <w:rsid w:val="00816759"/>
    <w:rsid w:val="00817077"/>
    <w:rsid w:val="00824004"/>
    <w:rsid w:val="0083010C"/>
    <w:rsid w:val="008351A2"/>
    <w:rsid w:val="00837E20"/>
    <w:rsid w:val="00840B6D"/>
    <w:rsid w:val="00842E08"/>
    <w:rsid w:val="00843F68"/>
    <w:rsid w:val="0084478F"/>
    <w:rsid w:val="008459EA"/>
    <w:rsid w:val="00846086"/>
    <w:rsid w:val="00847130"/>
    <w:rsid w:val="00847788"/>
    <w:rsid w:val="00854E50"/>
    <w:rsid w:val="008566DF"/>
    <w:rsid w:val="00860A3D"/>
    <w:rsid w:val="00860BE2"/>
    <w:rsid w:val="00861DED"/>
    <w:rsid w:val="008636E0"/>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38B9"/>
    <w:rsid w:val="008F09B5"/>
    <w:rsid w:val="008F3F3B"/>
    <w:rsid w:val="008F443B"/>
    <w:rsid w:val="008F4986"/>
    <w:rsid w:val="008F4EBB"/>
    <w:rsid w:val="00902744"/>
    <w:rsid w:val="00904EBE"/>
    <w:rsid w:val="009058CC"/>
    <w:rsid w:val="009118F5"/>
    <w:rsid w:val="00912E20"/>
    <w:rsid w:val="009156A4"/>
    <w:rsid w:val="009243FD"/>
    <w:rsid w:val="009252A0"/>
    <w:rsid w:val="0092584F"/>
    <w:rsid w:val="00930D44"/>
    <w:rsid w:val="00934CA3"/>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49F7"/>
    <w:rsid w:val="0099702E"/>
    <w:rsid w:val="009A206D"/>
    <w:rsid w:val="009A5C7A"/>
    <w:rsid w:val="009A6AE5"/>
    <w:rsid w:val="009B0969"/>
    <w:rsid w:val="009C0392"/>
    <w:rsid w:val="009C4643"/>
    <w:rsid w:val="009C7AC7"/>
    <w:rsid w:val="009D05C5"/>
    <w:rsid w:val="009D30AD"/>
    <w:rsid w:val="009D5180"/>
    <w:rsid w:val="009E10E4"/>
    <w:rsid w:val="009E2249"/>
    <w:rsid w:val="009E3361"/>
    <w:rsid w:val="009E3395"/>
    <w:rsid w:val="009F097D"/>
    <w:rsid w:val="009F6625"/>
    <w:rsid w:val="00A01EE0"/>
    <w:rsid w:val="00A023AF"/>
    <w:rsid w:val="00A0338A"/>
    <w:rsid w:val="00A0592B"/>
    <w:rsid w:val="00A11E27"/>
    <w:rsid w:val="00A13FCB"/>
    <w:rsid w:val="00A14BEA"/>
    <w:rsid w:val="00A151E5"/>
    <w:rsid w:val="00A15ED7"/>
    <w:rsid w:val="00A220D3"/>
    <w:rsid w:val="00A22980"/>
    <w:rsid w:val="00A22D98"/>
    <w:rsid w:val="00A24438"/>
    <w:rsid w:val="00A24614"/>
    <w:rsid w:val="00A33C48"/>
    <w:rsid w:val="00A4032E"/>
    <w:rsid w:val="00A45AE9"/>
    <w:rsid w:val="00A50183"/>
    <w:rsid w:val="00A50823"/>
    <w:rsid w:val="00A50B40"/>
    <w:rsid w:val="00A528C5"/>
    <w:rsid w:val="00A541C7"/>
    <w:rsid w:val="00A549F4"/>
    <w:rsid w:val="00A56E62"/>
    <w:rsid w:val="00A64BDB"/>
    <w:rsid w:val="00A64EFA"/>
    <w:rsid w:val="00A7349F"/>
    <w:rsid w:val="00A754FF"/>
    <w:rsid w:val="00A8301F"/>
    <w:rsid w:val="00A84C8E"/>
    <w:rsid w:val="00A93287"/>
    <w:rsid w:val="00A932DE"/>
    <w:rsid w:val="00A94A5E"/>
    <w:rsid w:val="00A94D8F"/>
    <w:rsid w:val="00AA16AF"/>
    <w:rsid w:val="00AA3574"/>
    <w:rsid w:val="00AA47A2"/>
    <w:rsid w:val="00AB2D70"/>
    <w:rsid w:val="00AB5A63"/>
    <w:rsid w:val="00AC3D73"/>
    <w:rsid w:val="00AC7424"/>
    <w:rsid w:val="00AD004D"/>
    <w:rsid w:val="00AD39FB"/>
    <w:rsid w:val="00AD4077"/>
    <w:rsid w:val="00AE64DB"/>
    <w:rsid w:val="00AE678D"/>
    <w:rsid w:val="00AE6A68"/>
    <w:rsid w:val="00AF1474"/>
    <w:rsid w:val="00B02404"/>
    <w:rsid w:val="00B1193E"/>
    <w:rsid w:val="00B149CE"/>
    <w:rsid w:val="00B16579"/>
    <w:rsid w:val="00B211A5"/>
    <w:rsid w:val="00B23441"/>
    <w:rsid w:val="00B24893"/>
    <w:rsid w:val="00B300D5"/>
    <w:rsid w:val="00B33706"/>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443"/>
    <w:rsid w:val="00B75E39"/>
    <w:rsid w:val="00B82C25"/>
    <w:rsid w:val="00B83E21"/>
    <w:rsid w:val="00B84EF0"/>
    <w:rsid w:val="00B84F58"/>
    <w:rsid w:val="00B851B4"/>
    <w:rsid w:val="00B86108"/>
    <w:rsid w:val="00B8637E"/>
    <w:rsid w:val="00B924CF"/>
    <w:rsid w:val="00B92849"/>
    <w:rsid w:val="00B9474D"/>
    <w:rsid w:val="00BA4BFE"/>
    <w:rsid w:val="00BA61FF"/>
    <w:rsid w:val="00BA62BB"/>
    <w:rsid w:val="00BA78F8"/>
    <w:rsid w:val="00BB0207"/>
    <w:rsid w:val="00BB0E49"/>
    <w:rsid w:val="00BB6B13"/>
    <w:rsid w:val="00BB6C25"/>
    <w:rsid w:val="00BB79CF"/>
    <w:rsid w:val="00BC1E9B"/>
    <w:rsid w:val="00BD1BD7"/>
    <w:rsid w:val="00BD2FCF"/>
    <w:rsid w:val="00BD603A"/>
    <w:rsid w:val="00BD6608"/>
    <w:rsid w:val="00BE0CE1"/>
    <w:rsid w:val="00BE15C3"/>
    <w:rsid w:val="00BE7235"/>
    <w:rsid w:val="00BF052C"/>
    <w:rsid w:val="00BF3517"/>
    <w:rsid w:val="00BF6890"/>
    <w:rsid w:val="00BF6AFD"/>
    <w:rsid w:val="00BF7FF4"/>
    <w:rsid w:val="00C01BE8"/>
    <w:rsid w:val="00C05662"/>
    <w:rsid w:val="00C06EF6"/>
    <w:rsid w:val="00C11209"/>
    <w:rsid w:val="00C13157"/>
    <w:rsid w:val="00C163E8"/>
    <w:rsid w:val="00C24332"/>
    <w:rsid w:val="00C2457C"/>
    <w:rsid w:val="00C24949"/>
    <w:rsid w:val="00C257AD"/>
    <w:rsid w:val="00C25CBB"/>
    <w:rsid w:val="00C329E4"/>
    <w:rsid w:val="00C35C85"/>
    <w:rsid w:val="00C3670A"/>
    <w:rsid w:val="00C40215"/>
    <w:rsid w:val="00C434AE"/>
    <w:rsid w:val="00C457B2"/>
    <w:rsid w:val="00C45C61"/>
    <w:rsid w:val="00C46581"/>
    <w:rsid w:val="00C465C3"/>
    <w:rsid w:val="00C46694"/>
    <w:rsid w:val="00C4669E"/>
    <w:rsid w:val="00C47391"/>
    <w:rsid w:val="00C51F17"/>
    <w:rsid w:val="00C55BB1"/>
    <w:rsid w:val="00C57E2B"/>
    <w:rsid w:val="00C6019A"/>
    <w:rsid w:val="00C63517"/>
    <w:rsid w:val="00C66D02"/>
    <w:rsid w:val="00C71411"/>
    <w:rsid w:val="00C73251"/>
    <w:rsid w:val="00C73EB2"/>
    <w:rsid w:val="00C7427C"/>
    <w:rsid w:val="00C7532F"/>
    <w:rsid w:val="00C76DE9"/>
    <w:rsid w:val="00C77F89"/>
    <w:rsid w:val="00C839C0"/>
    <w:rsid w:val="00C84C74"/>
    <w:rsid w:val="00C85FE8"/>
    <w:rsid w:val="00C932DE"/>
    <w:rsid w:val="00CA00E6"/>
    <w:rsid w:val="00CA17F6"/>
    <w:rsid w:val="00CA41C8"/>
    <w:rsid w:val="00CA5792"/>
    <w:rsid w:val="00CA7393"/>
    <w:rsid w:val="00CB0B7D"/>
    <w:rsid w:val="00CB6A92"/>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65B6"/>
    <w:rsid w:val="00D167C6"/>
    <w:rsid w:val="00D22E59"/>
    <w:rsid w:val="00D23392"/>
    <w:rsid w:val="00D241D4"/>
    <w:rsid w:val="00D27871"/>
    <w:rsid w:val="00D278A0"/>
    <w:rsid w:val="00D303DD"/>
    <w:rsid w:val="00D319B8"/>
    <w:rsid w:val="00D33ACD"/>
    <w:rsid w:val="00D3582A"/>
    <w:rsid w:val="00D36B33"/>
    <w:rsid w:val="00D3796A"/>
    <w:rsid w:val="00D407F2"/>
    <w:rsid w:val="00D45461"/>
    <w:rsid w:val="00D4620B"/>
    <w:rsid w:val="00D4709C"/>
    <w:rsid w:val="00D53036"/>
    <w:rsid w:val="00D54089"/>
    <w:rsid w:val="00D5634B"/>
    <w:rsid w:val="00D57293"/>
    <w:rsid w:val="00D64BFF"/>
    <w:rsid w:val="00D64DC0"/>
    <w:rsid w:val="00D65899"/>
    <w:rsid w:val="00D65B73"/>
    <w:rsid w:val="00D65C78"/>
    <w:rsid w:val="00D7079C"/>
    <w:rsid w:val="00D71CB9"/>
    <w:rsid w:val="00D72780"/>
    <w:rsid w:val="00D728F3"/>
    <w:rsid w:val="00D76103"/>
    <w:rsid w:val="00D762AF"/>
    <w:rsid w:val="00D764C7"/>
    <w:rsid w:val="00D81A2E"/>
    <w:rsid w:val="00D86F45"/>
    <w:rsid w:val="00D937A5"/>
    <w:rsid w:val="00D9422A"/>
    <w:rsid w:val="00D95724"/>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523D"/>
    <w:rsid w:val="00DE7834"/>
    <w:rsid w:val="00DF2563"/>
    <w:rsid w:val="00DF6F6E"/>
    <w:rsid w:val="00E009C7"/>
    <w:rsid w:val="00E03948"/>
    <w:rsid w:val="00E065DB"/>
    <w:rsid w:val="00E0671D"/>
    <w:rsid w:val="00E0696B"/>
    <w:rsid w:val="00E069C1"/>
    <w:rsid w:val="00E1242C"/>
    <w:rsid w:val="00E12492"/>
    <w:rsid w:val="00E13105"/>
    <w:rsid w:val="00E136EB"/>
    <w:rsid w:val="00E14207"/>
    <w:rsid w:val="00E1716F"/>
    <w:rsid w:val="00E17CAA"/>
    <w:rsid w:val="00E17D1A"/>
    <w:rsid w:val="00E202C2"/>
    <w:rsid w:val="00E2355C"/>
    <w:rsid w:val="00E24B50"/>
    <w:rsid w:val="00E31B8D"/>
    <w:rsid w:val="00E31ED9"/>
    <w:rsid w:val="00E32CD1"/>
    <w:rsid w:val="00E34612"/>
    <w:rsid w:val="00E36F86"/>
    <w:rsid w:val="00E469EA"/>
    <w:rsid w:val="00E51414"/>
    <w:rsid w:val="00E524BB"/>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5C0B"/>
    <w:rsid w:val="00EA0D0B"/>
    <w:rsid w:val="00EA15DB"/>
    <w:rsid w:val="00EA7FDA"/>
    <w:rsid w:val="00EB6D2C"/>
    <w:rsid w:val="00EC02FD"/>
    <w:rsid w:val="00EC0E6E"/>
    <w:rsid w:val="00EC17BF"/>
    <w:rsid w:val="00EC3773"/>
    <w:rsid w:val="00EC529D"/>
    <w:rsid w:val="00EC5A1D"/>
    <w:rsid w:val="00ED1863"/>
    <w:rsid w:val="00ED2292"/>
    <w:rsid w:val="00ED5D86"/>
    <w:rsid w:val="00ED6912"/>
    <w:rsid w:val="00ED6B23"/>
    <w:rsid w:val="00EE793F"/>
    <w:rsid w:val="00EF2386"/>
    <w:rsid w:val="00EF3611"/>
    <w:rsid w:val="00EF46B7"/>
    <w:rsid w:val="00EF59B3"/>
    <w:rsid w:val="00F01DD8"/>
    <w:rsid w:val="00F02337"/>
    <w:rsid w:val="00F042B2"/>
    <w:rsid w:val="00F05AAB"/>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242"/>
    <w:rsid w:val="00F454CD"/>
    <w:rsid w:val="00F47775"/>
    <w:rsid w:val="00F47E7C"/>
    <w:rsid w:val="00F513A5"/>
    <w:rsid w:val="00F51A9D"/>
    <w:rsid w:val="00F51FF6"/>
    <w:rsid w:val="00F5258C"/>
    <w:rsid w:val="00F54698"/>
    <w:rsid w:val="00F61848"/>
    <w:rsid w:val="00F6466B"/>
    <w:rsid w:val="00F7212F"/>
    <w:rsid w:val="00F73072"/>
    <w:rsid w:val="00F7387C"/>
    <w:rsid w:val="00F754DA"/>
    <w:rsid w:val="00F77D03"/>
    <w:rsid w:val="00F846DF"/>
    <w:rsid w:val="00F8634A"/>
    <w:rsid w:val="00FA6322"/>
    <w:rsid w:val="00FA7D73"/>
    <w:rsid w:val="00FB1AEB"/>
    <w:rsid w:val="00FB5900"/>
    <w:rsid w:val="00FC304B"/>
    <w:rsid w:val="00FC6B98"/>
    <w:rsid w:val="00FD22C2"/>
    <w:rsid w:val="00FD6959"/>
    <w:rsid w:val="00FF0F6E"/>
    <w:rsid w:val="00FF20C9"/>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8366D922-7AC6-48C1-BCE7-0E0891F08B55}"/>
  <w:writeProtection w:cryptProviderType="rsaAES" w:cryptAlgorithmClass="hash" w:cryptAlgorithmType="typeAny" w:cryptAlgorithmSid="14" w:cryptSpinCount="100000" w:hash="oboJgatbiYBQCmwOGJG89eCazJ2gcbQP5GOj+O+lv5WBZVoIN+LraaBY+QcBf4h7tiYJSv1HcmxQpob5gmHocA==" w:salt="4kO0O0BYkkKYvrZEv00dr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7C29C6"/>
    <w:rPr>
      <w:color w:val="0563C1"/>
      <w:u w:val="single"/>
    </w:rPr>
  </w:style>
  <w:style w:type="character" w:styleId="af7">
    <w:name w:val="Unresolved Mention"/>
    <w:uiPriority w:val="99"/>
    <w:semiHidden/>
    <w:unhideWhenUsed/>
    <w:rsid w:val="007C29C6"/>
    <w:rPr>
      <w:color w:val="605E5C"/>
      <w:shd w:val="clear" w:color="auto" w:fill="E1DFDD"/>
    </w:rPr>
  </w:style>
  <w:style w:type="character" w:styleId="af8">
    <w:name w:val="FollowedHyperlink"/>
    <w:uiPriority w:val="99"/>
    <w:semiHidden/>
    <w:unhideWhenUsed/>
    <w:rsid w:val="002A005E"/>
    <w:rPr>
      <w:color w:val="954F72"/>
      <w:u w:val="single"/>
    </w:rPr>
  </w:style>
  <w:style w:type="paragraph" w:styleId="Web">
    <w:name w:val="Normal (Web)"/>
    <w:basedOn w:val="a"/>
    <w:uiPriority w:val="99"/>
    <w:semiHidden/>
    <w:unhideWhenUsed/>
    <w:rsid w:val="00B211A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53509">
      <w:bodyDiv w:val="1"/>
      <w:marLeft w:val="0"/>
      <w:marRight w:val="0"/>
      <w:marTop w:val="0"/>
      <w:marBottom w:val="0"/>
      <w:divBdr>
        <w:top w:val="none" w:sz="0" w:space="0" w:color="auto"/>
        <w:left w:val="none" w:sz="0" w:space="0" w:color="auto"/>
        <w:bottom w:val="none" w:sz="0" w:space="0" w:color="auto"/>
        <w:right w:val="none" w:sz="0" w:space="0" w:color="auto"/>
      </w:divBdr>
    </w:div>
    <w:div w:id="64687181">
      <w:bodyDiv w:val="1"/>
      <w:marLeft w:val="0"/>
      <w:marRight w:val="0"/>
      <w:marTop w:val="0"/>
      <w:marBottom w:val="0"/>
      <w:divBdr>
        <w:top w:val="none" w:sz="0" w:space="0" w:color="auto"/>
        <w:left w:val="none" w:sz="0" w:space="0" w:color="auto"/>
        <w:bottom w:val="none" w:sz="0" w:space="0" w:color="auto"/>
        <w:right w:val="none" w:sz="0" w:space="0" w:color="auto"/>
      </w:divBdr>
    </w:div>
    <w:div w:id="137692975">
      <w:bodyDiv w:val="1"/>
      <w:marLeft w:val="0"/>
      <w:marRight w:val="0"/>
      <w:marTop w:val="0"/>
      <w:marBottom w:val="0"/>
      <w:divBdr>
        <w:top w:val="none" w:sz="0" w:space="0" w:color="auto"/>
        <w:left w:val="none" w:sz="0" w:space="0" w:color="auto"/>
        <w:bottom w:val="none" w:sz="0" w:space="0" w:color="auto"/>
        <w:right w:val="none" w:sz="0" w:space="0" w:color="auto"/>
      </w:divBdr>
    </w:div>
    <w:div w:id="267203191">
      <w:bodyDiv w:val="1"/>
      <w:marLeft w:val="0"/>
      <w:marRight w:val="0"/>
      <w:marTop w:val="0"/>
      <w:marBottom w:val="0"/>
      <w:divBdr>
        <w:top w:val="none" w:sz="0" w:space="0" w:color="auto"/>
        <w:left w:val="none" w:sz="0" w:space="0" w:color="auto"/>
        <w:bottom w:val="none" w:sz="0" w:space="0" w:color="auto"/>
        <w:right w:val="none" w:sz="0" w:space="0" w:color="auto"/>
      </w:divBdr>
    </w:div>
    <w:div w:id="423887968">
      <w:bodyDiv w:val="1"/>
      <w:marLeft w:val="0"/>
      <w:marRight w:val="0"/>
      <w:marTop w:val="0"/>
      <w:marBottom w:val="0"/>
      <w:divBdr>
        <w:top w:val="none" w:sz="0" w:space="0" w:color="auto"/>
        <w:left w:val="none" w:sz="0" w:space="0" w:color="auto"/>
        <w:bottom w:val="none" w:sz="0" w:space="0" w:color="auto"/>
        <w:right w:val="none" w:sz="0" w:space="0" w:color="auto"/>
      </w:divBdr>
    </w:div>
    <w:div w:id="438112824">
      <w:bodyDiv w:val="1"/>
      <w:marLeft w:val="0"/>
      <w:marRight w:val="0"/>
      <w:marTop w:val="0"/>
      <w:marBottom w:val="0"/>
      <w:divBdr>
        <w:top w:val="none" w:sz="0" w:space="0" w:color="auto"/>
        <w:left w:val="none" w:sz="0" w:space="0" w:color="auto"/>
        <w:bottom w:val="none" w:sz="0" w:space="0" w:color="auto"/>
        <w:right w:val="none" w:sz="0" w:space="0" w:color="auto"/>
      </w:divBdr>
    </w:div>
    <w:div w:id="586422242">
      <w:bodyDiv w:val="1"/>
      <w:marLeft w:val="0"/>
      <w:marRight w:val="0"/>
      <w:marTop w:val="0"/>
      <w:marBottom w:val="0"/>
      <w:divBdr>
        <w:top w:val="none" w:sz="0" w:space="0" w:color="auto"/>
        <w:left w:val="none" w:sz="0" w:space="0" w:color="auto"/>
        <w:bottom w:val="none" w:sz="0" w:space="0" w:color="auto"/>
        <w:right w:val="none" w:sz="0" w:space="0" w:color="auto"/>
      </w:divBdr>
    </w:div>
    <w:div w:id="613633960">
      <w:bodyDiv w:val="1"/>
      <w:marLeft w:val="0"/>
      <w:marRight w:val="0"/>
      <w:marTop w:val="0"/>
      <w:marBottom w:val="0"/>
      <w:divBdr>
        <w:top w:val="none" w:sz="0" w:space="0" w:color="auto"/>
        <w:left w:val="none" w:sz="0" w:space="0" w:color="auto"/>
        <w:bottom w:val="none" w:sz="0" w:space="0" w:color="auto"/>
        <w:right w:val="none" w:sz="0" w:space="0" w:color="auto"/>
      </w:divBdr>
    </w:div>
    <w:div w:id="613901284">
      <w:bodyDiv w:val="1"/>
      <w:marLeft w:val="0"/>
      <w:marRight w:val="0"/>
      <w:marTop w:val="0"/>
      <w:marBottom w:val="0"/>
      <w:divBdr>
        <w:top w:val="none" w:sz="0" w:space="0" w:color="auto"/>
        <w:left w:val="none" w:sz="0" w:space="0" w:color="auto"/>
        <w:bottom w:val="none" w:sz="0" w:space="0" w:color="auto"/>
        <w:right w:val="none" w:sz="0" w:space="0" w:color="auto"/>
      </w:divBdr>
    </w:div>
    <w:div w:id="676232320">
      <w:bodyDiv w:val="1"/>
      <w:marLeft w:val="0"/>
      <w:marRight w:val="0"/>
      <w:marTop w:val="0"/>
      <w:marBottom w:val="0"/>
      <w:divBdr>
        <w:top w:val="none" w:sz="0" w:space="0" w:color="auto"/>
        <w:left w:val="none" w:sz="0" w:space="0" w:color="auto"/>
        <w:bottom w:val="none" w:sz="0" w:space="0" w:color="auto"/>
        <w:right w:val="none" w:sz="0" w:space="0" w:color="auto"/>
      </w:divBdr>
    </w:div>
    <w:div w:id="713963471">
      <w:bodyDiv w:val="1"/>
      <w:marLeft w:val="0"/>
      <w:marRight w:val="0"/>
      <w:marTop w:val="0"/>
      <w:marBottom w:val="0"/>
      <w:divBdr>
        <w:top w:val="none" w:sz="0" w:space="0" w:color="auto"/>
        <w:left w:val="none" w:sz="0" w:space="0" w:color="auto"/>
        <w:bottom w:val="none" w:sz="0" w:space="0" w:color="auto"/>
        <w:right w:val="none" w:sz="0" w:space="0" w:color="auto"/>
      </w:divBdr>
    </w:div>
    <w:div w:id="793325195">
      <w:bodyDiv w:val="1"/>
      <w:marLeft w:val="0"/>
      <w:marRight w:val="0"/>
      <w:marTop w:val="0"/>
      <w:marBottom w:val="0"/>
      <w:divBdr>
        <w:top w:val="none" w:sz="0" w:space="0" w:color="auto"/>
        <w:left w:val="none" w:sz="0" w:space="0" w:color="auto"/>
        <w:bottom w:val="none" w:sz="0" w:space="0" w:color="auto"/>
        <w:right w:val="none" w:sz="0" w:space="0" w:color="auto"/>
      </w:divBdr>
    </w:div>
    <w:div w:id="799418641">
      <w:bodyDiv w:val="1"/>
      <w:marLeft w:val="0"/>
      <w:marRight w:val="0"/>
      <w:marTop w:val="0"/>
      <w:marBottom w:val="0"/>
      <w:divBdr>
        <w:top w:val="none" w:sz="0" w:space="0" w:color="auto"/>
        <w:left w:val="none" w:sz="0" w:space="0" w:color="auto"/>
        <w:bottom w:val="none" w:sz="0" w:space="0" w:color="auto"/>
        <w:right w:val="none" w:sz="0" w:space="0" w:color="auto"/>
      </w:divBdr>
    </w:div>
    <w:div w:id="833423074">
      <w:bodyDiv w:val="1"/>
      <w:marLeft w:val="0"/>
      <w:marRight w:val="0"/>
      <w:marTop w:val="0"/>
      <w:marBottom w:val="0"/>
      <w:divBdr>
        <w:top w:val="none" w:sz="0" w:space="0" w:color="auto"/>
        <w:left w:val="none" w:sz="0" w:space="0" w:color="auto"/>
        <w:bottom w:val="none" w:sz="0" w:space="0" w:color="auto"/>
        <w:right w:val="none" w:sz="0" w:space="0" w:color="auto"/>
      </w:divBdr>
      <w:divsChild>
        <w:div w:id="2061710423">
          <w:marLeft w:val="446"/>
          <w:marRight w:val="0"/>
          <w:marTop w:val="0"/>
          <w:marBottom w:val="0"/>
          <w:divBdr>
            <w:top w:val="none" w:sz="0" w:space="0" w:color="auto"/>
            <w:left w:val="none" w:sz="0" w:space="0" w:color="auto"/>
            <w:bottom w:val="none" w:sz="0" w:space="0" w:color="auto"/>
            <w:right w:val="none" w:sz="0" w:space="0" w:color="auto"/>
          </w:divBdr>
        </w:div>
        <w:div w:id="81075320">
          <w:marLeft w:val="446"/>
          <w:marRight w:val="0"/>
          <w:marTop w:val="0"/>
          <w:marBottom w:val="0"/>
          <w:divBdr>
            <w:top w:val="none" w:sz="0" w:space="0" w:color="auto"/>
            <w:left w:val="none" w:sz="0" w:space="0" w:color="auto"/>
            <w:bottom w:val="none" w:sz="0" w:space="0" w:color="auto"/>
            <w:right w:val="none" w:sz="0" w:space="0" w:color="auto"/>
          </w:divBdr>
        </w:div>
      </w:divsChild>
    </w:div>
    <w:div w:id="884828443">
      <w:bodyDiv w:val="1"/>
      <w:marLeft w:val="0"/>
      <w:marRight w:val="0"/>
      <w:marTop w:val="0"/>
      <w:marBottom w:val="0"/>
      <w:divBdr>
        <w:top w:val="none" w:sz="0" w:space="0" w:color="auto"/>
        <w:left w:val="none" w:sz="0" w:space="0" w:color="auto"/>
        <w:bottom w:val="none" w:sz="0" w:space="0" w:color="auto"/>
        <w:right w:val="none" w:sz="0" w:space="0" w:color="auto"/>
      </w:divBdr>
    </w:div>
    <w:div w:id="1015696564">
      <w:bodyDiv w:val="1"/>
      <w:marLeft w:val="0"/>
      <w:marRight w:val="0"/>
      <w:marTop w:val="0"/>
      <w:marBottom w:val="0"/>
      <w:divBdr>
        <w:top w:val="none" w:sz="0" w:space="0" w:color="auto"/>
        <w:left w:val="none" w:sz="0" w:space="0" w:color="auto"/>
        <w:bottom w:val="none" w:sz="0" w:space="0" w:color="auto"/>
        <w:right w:val="none" w:sz="0" w:space="0" w:color="auto"/>
      </w:divBdr>
    </w:div>
    <w:div w:id="1047530266">
      <w:bodyDiv w:val="1"/>
      <w:marLeft w:val="0"/>
      <w:marRight w:val="0"/>
      <w:marTop w:val="0"/>
      <w:marBottom w:val="0"/>
      <w:divBdr>
        <w:top w:val="none" w:sz="0" w:space="0" w:color="auto"/>
        <w:left w:val="none" w:sz="0" w:space="0" w:color="auto"/>
        <w:bottom w:val="none" w:sz="0" w:space="0" w:color="auto"/>
        <w:right w:val="none" w:sz="0" w:space="0" w:color="auto"/>
      </w:divBdr>
    </w:div>
    <w:div w:id="1393040488">
      <w:bodyDiv w:val="1"/>
      <w:marLeft w:val="0"/>
      <w:marRight w:val="0"/>
      <w:marTop w:val="0"/>
      <w:marBottom w:val="0"/>
      <w:divBdr>
        <w:top w:val="none" w:sz="0" w:space="0" w:color="auto"/>
        <w:left w:val="none" w:sz="0" w:space="0" w:color="auto"/>
        <w:bottom w:val="none" w:sz="0" w:space="0" w:color="auto"/>
        <w:right w:val="none" w:sz="0" w:space="0" w:color="auto"/>
      </w:divBdr>
    </w:div>
    <w:div w:id="1400061037">
      <w:bodyDiv w:val="1"/>
      <w:marLeft w:val="0"/>
      <w:marRight w:val="0"/>
      <w:marTop w:val="0"/>
      <w:marBottom w:val="0"/>
      <w:divBdr>
        <w:top w:val="none" w:sz="0" w:space="0" w:color="auto"/>
        <w:left w:val="none" w:sz="0" w:space="0" w:color="auto"/>
        <w:bottom w:val="none" w:sz="0" w:space="0" w:color="auto"/>
        <w:right w:val="none" w:sz="0" w:space="0" w:color="auto"/>
      </w:divBdr>
    </w:div>
    <w:div w:id="1413241091">
      <w:bodyDiv w:val="1"/>
      <w:marLeft w:val="0"/>
      <w:marRight w:val="0"/>
      <w:marTop w:val="0"/>
      <w:marBottom w:val="0"/>
      <w:divBdr>
        <w:top w:val="none" w:sz="0" w:space="0" w:color="auto"/>
        <w:left w:val="none" w:sz="0" w:space="0" w:color="auto"/>
        <w:bottom w:val="none" w:sz="0" w:space="0" w:color="auto"/>
        <w:right w:val="none" w:sz="0" w:space="0" w:color="auto"/>
      </w:divBdr>
    </w:div>
    <w:div w:id="1566450406">
      <w:bodyDiv w:val="1"/>
      <w:marLeft w:val="0"/>
      <w:marRight w:val="0"/>
      <w:marTop w:val="0"/>
      <w:marBottom w:val="0"/>
      <w:divBdr>
        <w:top w:val="none" w:sz="0" w:space="0" w:color="auto"/>
        <w:left w:val="none" w:sz="0" w:space="0" w:color="auto"/>
        <w:bottom w:val="none" w:sz="0" w:space="0" w:color="auto"/>
        <w:right w:val="none" w:sz="0" w:space="0" w:color="auto"/>
      </w:divBdr>
    </w:div>
    <w:div w:id="1595088957">
      <w:bodyDiv w:val="1"/>
      <w:marLeft w:val="0"/>
      <w:marRight w:val="0"/>
      <w:marTop w:val="0"/>
      <w:marBottom w:val="0"/>
      <w:divBdr>
        <w:top w:val="none" w:sz="0" w:space="0" w:color="auto"/>
        <w:left w:val="none" w:sz="0" w:space="0" w:color="auto"/>
        <w:bottom w:val="none" w:sz="0" w:space="0" w:color="auto"/>
        <w:right w:val="none" w:sz="0" w:space="0" w:color="auto"/>
      </w:divBdr>
    </w:div>
    <w:div w:id="163251655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7630569">
      <w:bodyDiv w:val="1"/>
      <w:marLeft w:val="0"/>
      <w:marRight w:val="0"/>
      <w:marTop w:val="0"/>
      <w:marBottom w:val="0"/>
      <w:divBdr>
        <w:top w:val="none" w:sz="0" w:space="0" w:color="auto"/>
        <w:left w:val="none" w:sz="0" w:space="0" w:color="auto"/>
        <w:bottom w:val="none" w:sz="0" w:space="0" w:color="auto"/>
        <w:right w:val="none" w:sz="0" w:space="0" w:color="auto"/>
      </w:divBdr>
    </w:div>
    <w:div w:id="1746562124">
      <w:bodyDiv w:val="1"/>
      <w:marLeft w:val="0"/>
      <w:marRight w:val="0"/>
      <w:marTop w:val="0"/>
      <w:marBottom w:val="0"/>
      <w:divBdr>
        <w:top w:val="none" w:sz="0" w:space="0" w:color="auto"/>
        <w:left w:val="none" w:sz="0" w:space="0" w:color="auto"/>
        <w:bottom w:val="none" w:sz="0" w:space="0" w:color="auto"/>
        <w:right w:val="none" w:sz="0" w:space="0" w:color="auto"/>
      </w:divBdr>
    </w:div>
    <w:div w:id="1886523008">
      <w:bodyDiv w:val="1"/>
      <w:marLeft w:val="0"/>
      <w:marRight w:val="0"/>
      <w:marTop w:val="0"/>
      <w:marBottom w:val="0"/>
      <w:divBdr>
        <w:top w:val="none" w:sz="0" w:space="0" w:color="auto"/>
        <w:left w:val="none" w:sz="0" w:space="0" w:color="auto"/>
        <w:bottom w:val="none" w:sz="0" w:space="0" w:color="auto"/>
        <w:right w:val="none" w:sz="0" w:space="0" w:color="auto"/>
      </w:divBdr>
    </w:div>
    <w:div w:id="1933664076">
      <w:bodyDiv w:val="1"/>
      <w:marLeft w:val="0"/>
      <w:marRight w:val="0"/>
      <w:marTop w:val="0"/>
      <w:marBottom w:val="0"/>
      <w:divBdr>
        <w:top w:val="none" w:sz="0" w:space="0" w:color="auto"/>
        <w:left w:val="none" w:sz="0" w:space="0" w:color="auto"/>
        <w:bottom w:val="none" w:sz="0" w:space="0" w:color="auto"/>
        <w:right w:val="none" w:sz="0" w:space="0" w:color="auto"/>
      </w:divBdr>
    </w:div>
    <w:div w:id="2015494527">
      <w:bodyDiv w:val="1"/>
      <w:marLeft w:val="0"/>
      <w:marRight w:val="0"/>
      <w:marTop w:val="0"/>
      <w:marBottom w:val="0"/>
      <w:divBdr>
        <w:top w:val="none" w:sz="0" w:space="0" w:color="auto"/>
        <w:left w:val="none" w:sz="0" w:space="0" w:color="auto"/>
        <w:bottom w:val="none" w:sz="0" w:space="0" w:color="auto"/>
        <w:right w:val="none" w:sz="0" w:space="0" w:color="auto"/>
      </w:divBdr>
    </w:div>
    <w:div w:id="2101875896">
      <w:bodyDiv w:val="1"/>
      <w:marLeft w:val="0"/>
      <w:marRight w:val="0"/>
      <w:marTop w:val="0"/>
      <w:marBottom w:val="0"/>
      <w:divBdr>
        <w:top w:val="none" w:sz="0" w:space="0" w:color="auto"/>
        <w:left w:val="none" w:sz="0" w:space="0" w:color="auto"/>
        <w:bottom w:val="none" w:sz="0" w:space="0" w:color="auto"/>
        <w:right w:val="none" w:sz="0" w:space="0" w:color="auto"/>
      </w:divBdr>
    </w:div>
    <w:div w:id="2105566611">
      <w:bodyDiv w:val="1"/>
      <w:marLeft w:val="0"/>
      <w:marRight w:val="0"/>
      <w:marTop w:val="0"/>
      <w:marBottom w:val="0"/>
      <w:divBdr>
        <w:top w:val="none" w:sz="0" w:space="0" w:color="auto"/>
        <w:left w:val="none" w:sz="0" w:space="0" w:color="auto"/>
        <w:bottom w:val="none" w:sz="0" w:space="0" w:color="auto"/>
        <w:right w:val="none" w:sz="0" w:space="0" w:color="auto"/>
      </w:divBdr>
    </w:div>
    <w:div w:id="213440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yowa-kanko.co.jp/info/dx%e3%81%ab%e9%96%a2%e3%81%99%e3%82%8b%e5%bd%93%e7%a4%be%e3%81%ae%e5%8f%96%e3%82%8a%e7%b5%84%e3%81%bf" TargetMode="External"/><Relationship Id="rId13" Type="http://schemas.openxmlformats.org/officeDocument/2006/relationships/hyperlink" Target="https://www.kyowa-kanko.co.jp/lib/wp/wp-content/uploads/2025/06/e100a074b1721118d85150b3ca4fc602.pdf" TargetMode="External"/><Relationship Id="rId18" Type="http://schemas.openxmlformats.org/officeDocument/2006/relationships/hyperlink" Target="https://www.kyowa-kanko.co.jp/info/dx%e3%81%ab%e9%96%a2%e3%81%99%e3%82%8b%e5%bd%93%e7%a4%be%e3%81%ae%e5%8f%96%e3%82%8a%e7%b5%84%e3%81%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yowa-kanko.co.jp/info/dx%e3%81%ab%e9%96%a2%e3%81%99%e3%82%8b%e5%bd%93%e7%a4%be%e3%81%ae%e5%8f%96%e3%82%8a%e7%b5%84%e3%81%bf" TargetMode="External"/><Relationship Id="rId17" Type="http://schemas.openxmlformats.org/officeDocument/2006/relationships/hyperlink" Target="https://www.kyowa-kanko.co.jp/lib/wp/wp-content/uploads/2025/06/e100a074b1721118d85150b3ca4fc602.pdf" TargetMode="External"/><Relationship Id="rId2" Type="http://schemas.openxmlformats.org/officeDocument/2006/relationships/numbering" Target="numbering.xml"/><Relationship Id="rId16" Type="http://schemas.openxmlformats.org/officeDocument/2006/relationships/hyperlink" Target="https://www.kyowa-kanko.co.jp/info/dx%e3%81%ab%e9%96%a2%e3%81%99%e3%82%8b%e5%bd%93%e7%a4%be%e3%81%ae%e5%8f%96%e3%82%8a%e7%b5%84%e3%81%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yowa-kanko.co.jp/lib/wp/wp-content/uploads/2025/06/e100a074b1721118d85150b3ca4fc602.pdf" TargetMode="External"/><Relationship Id="rId5" Type="http://schemas.openxmlformats.org/officeDocument/2006/relationships/webSettings" Target="webSettings.xml"/><Relationship Id="rId15" Type="http://schemas.openxmlformats.org/officeDocument/2006/relationships/hyperlink" Target="https://www.kyowa-kanko.co.jp/lib/wp/wp-content/uploads/2025/06/e100a074b1721118d85150b3ca4fc602.pdf" TargetMode="External"/><Relationship Id="rId10" Type="http://schemas.openxmlformats.org/officeDocument/2006/relationships/hyperlink" Target="https://www.kyowa-kanko.co.jp/info/dx%e3%81%ab%e9%96%a2%e3%81%99%e3%82%8b%e5%bd%93%e7%a4%be%e3%81%ae%e5%8f%96%e3%82%8a%e7%b5%84%e3%81%bf" TargetMode="External"/><Relationship Id="rId19" Type="http://schemas.openxmlformats.org/officeDocument/2006/relationships/hyperlink" Target="https://www.kyowa-kanko.co.jp/lib/wp/wp-content/uploads/2025/06/e100a074b1721118d85150b3ca4fc602.pdf" TargetMode="External"/><Relationship Id="rId4" Type="http://schemas.openxmlformats.org/officeDocument/2006/relationships/settings" Target="settings.xml"/><Relationship Id="rId9" Type="http://schemas.openxmlformats.org/officeDocument/2006/relationships/hyperlink" Target="https://www.kyowa-kanko.co.jp/lib/wp/wp-content/uploads/2025/06/e100a074b1721118d85150b3ca4fc602.pdf" TargetMode="External"/><Relationship Id="rId14" Type="http://schemas.openxmlformats.org/officeDocument/2006/relationships/hyperlink" Target="https://www.kyowa-kanko.co.jp/info/dx%e3%81%ab%e9%96%a2%e3%81%99%e3%82%8b%e5%bd%93%e7%a4%be%e3%81%ae%e5%8f%96%e3%82%8a%e7%b5%84%e3%81%b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1265</ap:Words>
  <ap:Characters>7213</ap:Characters>
  <ap:Application/>
  <ap:Lines>60</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8462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