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5550623"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8C0947">
              <w:rPr>
                <w:rFonts w:ascii="ＭＳ 明朝" w:eastAsia="ＭＳ 明朝" w:hAnsi="ＭＳ 明朝" w:cs="ＭＳ 明朝" w:hint="eastAsia"/>
                <w:spacing w:val="6"/>
                <w:kern w:val="0"/>
                <w:szCs w:val="21"/>
              </w:rPr>
              <w:t>２０</w:t>
            </w:r>
            <w:r w:rsidR="00E156D2">
              <w:rPr>
                <w:rFonts w:ascii="ＭＳ 明朝" w:eastAsia="ＭＳ 明朝" w:hAnsi="ＭＳ 明朝" w:cs="ＭＳ 明朝" w:hint="eastAsia"/>
                <w:spacing w:val="6"/>
                <w:kern w:val="0"/>
                <w:szCs w:val="21"/>
              </w:rPr>
              <w:t>２５年３</w:t>
            </w:r>
            <w:r w:rsidR="008C0947">
              <w:rPr>
                <w:rFonts w:ascii="ＭＳ 明朝" w:eastAsia="ＭＳ 明朝" w:hAnsi="ＭＳ 明朝" w:cs="ＭＳ 明朝" w:hint="eastAsia"/>
                <w:spacing w:val="6"/>
                <w:kern w:val="0"/>
                <w:szCs w:val="21"/>
              </w:rPr>
              <w:t>月</w:t>
            </w:r>
            <w:r w:rsidR="00E156D2">
              <w:rPr>
                <w:rFonts w:ascii="ＭＳ 明朝" w:eastAsia="ＭＳ 明朝" w:hAnsi="ＭＳ 明朝" w:cs="ＭＳ 明朝" w:hint="eastAsia"/>
                <w:spacing w:val="6"/>
                <w:kern w:val="0"/>
                <w:szCs w:val="21"/>
              </w:rPr>
              <w:t>１</w:t>
            </w:r>
            <w:r w:rsidR="00F04087">
              <w:rPr>
                <w:rFonts w:ascii="ＭＳ 明朝" w:eastAsia="ＭＳ 明朝" w:hAnsi="ＭＳ 明朝" w:cs="ＭＳ 明朝" w:hint="eastAsia"/>
                <w:spacing w:val="6"/>
                <w:kern w:val="0"/>
                <w:szCs w:val="21"/>
              </w:rPr>
              <w:t>７</w:t>
            </w:r>
            <w:bookmarkStart w:id="0" w:name="_GoBack"/>
            <w:bookmarkEnd w:id="0"/>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39202345" w14:textId="77777777" w:rsidR="00A560EB" w:rsidRPr="00BB0E49" w:rsidRDefault="00971AB3" w:rsidP="00A560EB">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560EB" w:rsidRPr="00BB0E49">
              <w:rPr>
                <w:rFonts w:ascii="ＭＳ 明朝" w:eastAsia="ＭＳ 明朝" w:hAnsi="ＭＳ 明朝" w:cs="ＭＳ 明朝" w:hint="eastAsia"/>
                <w:spacing w:val="6"/>
                <w:kern w:val="0"/>
                <w:szCs w:val="21"/>
              </w:rPr>
              <w:t xml:space="preserve">　経済産業大臣　殿</w:t>
            </w:r>
          </w:p>
          <w:p w14:paraId="20F5E00A" w14:textId="454EC531" w:rsidR="00A560EB" w:rsidRPr="00BB0E49" w:rsidRDefault="00A560EB" w:rsidP="00A560EB">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CC0136" w:rsidRPr="00EE7DE2">
              <w:rPr>
                <w:rFonts w:ascii="ＭＳ 明朝" w:eastAsia="ＭＳ 明朝" w:hAnsi="ＭＳ 明朝" w:hint="eastAsia"/>
                <w:spacing w:val="6"/>
                <w:kern w:val="0"/>
                <w:szCs w:val="21"/>
              </w:rPr>
              <w:t>しゃかいふくしほうじん</w:t>
            </w:r>
            <w:r>
              <w:rPr>
                <w:rFonts w:ascii="ＭＳ 明朝" w:eastAsia="ＭＳ 明朝" w:hAnsi="ＭＳ 明朝" w:hint="eastAsia"/>
                <w:spacing w:val="6"/>
                <w:kern w:val="0"/>
                <w:szCs w:val="21"/>
              </w:rPr>
              <w:t xml:space="preserve">　わこうかい</w:t>
            </w:r>
            <w:r w:rsidRPr="00BB0E49">
              <w:rPr>
                <w:rFonts w:ascii="ＭＳ 明朝" w:eastAsia="ＭＳ 明朝" w:hAnsi="ＭＳ 明朝"/>
                <w:spacing w:val="6"/>
                <w:kern w:val="0"/>
                <w:szCs w:val="21"/>
              </w:rPr>
              <w:t xml:space="preserve"> </w:t>
            </w:r>
          </w:p>
          <w:p w14:paraId="13A0AE89" w14:textId="738DAD8A" w:rsidR="00A560EB" w:rsidRPr="00BB0E49" w:rsidRDefault="00A560EB" w:rsidP="00A560EB">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w:t>
            </w:r>
            <w:r w:rsidR="006A6641" w:rsidRPr="006A6641">
              <w:rPr>
                <w:rFonts w:ascii="ＭＳ 明朝" w:eastAsia="ＭＳ 明朝" w:hAnsi="ＭＳ 明朝" w:cs="ＭＳ 明朝" w:hint="eastAsia"/>
                <w:spacing w:val="6"/>
                <w:kern w:val="0"/>
                <w:szCs w:val="21"/>
              </w:rPr>
              <w:t>社会福祉法人和光会</w:t>
            </w:r>
            <w:r>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16547B83" w14:textId="77777777" w:rsidR="00A560EB" w:rsidRPr="00BB0E49" w:rsidRDefault="00A560EB" w:rsidP="00A560EB">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やまだ　ごう</w:t>
            </w:r>
            <w:r w:rsidRPr="00BB0E49">
              <w:rPr>
                <w:rFonts w:ascii="ＭＳ 明朝" w:eastAsia="ＭＳ 明朝" w:hAnsi="ＭＳ 明朝" w:hint="eastAsia"/>
                <w:spacing w:val="6"/>
                <w:kern w:val="0"/>
                <w:szCs w:val="21"/>
              </w:rPr>
              <w:t xml:space="preserve">  </w:t>
            </w:r>
          </w:p>
          <w:p w14:paraId="42131DD7" w14:textId="77777777" w:rsidR="00A560EB" w:rsidRPr="00BB0E49" w:rsidRDefault="00A560EB" w:rsidP="00A560EB">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山田　豪</w:t>
            </w:r>
            <w:r w:rsidRPr="00BB0E49">
              <w:rPr>
                <w:rFonts w:ascii="ＭＳ 明朝" w:eastAsia="ＭＳ 明朝" w:hAnsi="ＭＳ 明朝" w:cs="ＭＳ 明朝" w:hint="eastAsia"/>
                <w:spacing w:val="6"/>
                <w:kern w:val="0"/>
                <w:szCs w:val="21"/>
              </w:rPr>
              <w:t xml:space="preserve">　   </w:t>
            </w:r>
          </w:p>
          <w:p w14:paraId="726CA55B" w14:textId="086A8C03" w:rsidR="00A560EB" w:rsidRPr="00BB0E49" w:rsidRDefault="00A560EB" w:rsidP="00A560EB">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6A6641" w:rsidRPr="006A6641">
              <w:rPr>
                <w:rFonts w:ascii="ＭＳ 明朝" w:eastAsia="ＭＳ 明朝" w:hAnsi="ＭＳ 明朝" w:cs="ＭＳ 明朝"/>
                <w:spacing w:val="6"/>
                <w:kern w:val="0"/>
                <w:szCs w:val="21"/>
              </w:rPr>
              <w:t>501-0104</w:t>
            </w:r>
          </w:p>
          <w:p w14:paraId="4D10959C" w14:textId="1EAC6033" w:rsidR="00A560EB" w:rsidRPr="00BB0E49" w:rsidRDefault="006A6641" w:rsidP="00A560EB">
            <w:pPr>
              <w:spacing w:afterLines="50" w:after="120" w:line="260" w:lineRule="exact"/>
              <w:ind w:leftChars="1261" w:left="2699"/>
              <w:rPr>
                <w:rFonts w:ascii="ＭＳ 明朝" w:eastAsia="ＭＳ 明朝" w:hAnsi="ＭＳ 明朝"/>
                <w:spacing w:val="14"/>
                <w:kern w:val="0"/>
                <w:szCs w:val="21"/>
              </w:rPr>
            </w:pPr>
            <w:r w:rsidRPr="006A6641">
              <w:rPr>
                <w:rFonts w:ascii="ＭＳ 明朝" w:eastAsia="ＭＳ 明朝" w:hAnsi="ＭＳ 明朝" w:hint="eastAsia"/>
                <w:spacing w:val="14"/>
                <w:kern w:val="0"/>
                <w:szCs w:val="21"/>
              </w:rPr>
              <w:t>岐阜県岐阜市寺田７丁目９５番地</w:t>
            </w:r>
          </w:p>
          <w:p w14:paraId="10485DC3" w14:textId="00A966BE" w:rsidR="00A560EB" w:rsidRPr="00BB0E49" w:rsidRDefault="00A560EB" w:rsidP="00A560EB">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6A6641" w:rsidRPr="006A6641">
              <w:rPr>
                <w:rFonts w:ascii="ＭＳ 明朝" w:eastAsia="ＭＳ 明朝" w:hAnsi="ＭＳ 明朝" w:cs="ＭＳ 明朝"/>
                <w:spacing w:val="6"/>
                <w:kern w:val="0"/>
                <w:szCs w:val="21"/>
              </w:rPr>
              <w:t>9200005001551</w:t>
            </w:r>
          </w:p>
          <w:p w14:paraId="6F68B498" w14:textId="2F2F0002"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w:t>
            </w:r>
            <w:r w:rsidR="00EC0E6E" w:rsidRPr="00EE7DE2">
              <w:rPr>
                <w:rFonts w:ascii="ＭＳ 明朝" w:eastAsia="ＭＳ 明朝" w:hAnsi="ＭＳ 明朝" w:cs="ＭＳ 明朝" w:hint="eastAsia"/>
                <w:spacing w:val="6"/>
                <w:kern w:val="0"/>
                <w:szCs w:val="21"/>
                <w:bdr w:val="single" w:sz="4" w:space="0" w:color="auto"/>
              </w:rPr>
              <w:t>①第</w:t>
            </w:r>
            <w:r w:rsidR="005F009C" w:rsidRPr="00EE7DE2">
              <w:rPr>
                <w:rFonts w:ascii="ＭＳ 明朝" w:eastAsia="ＭＳ 明朝" w:hAnsi="ＭＳ 明朝" w:cs="ＭＳ 明朝" w:hint="eastAsia"/>
                <w:spacing w:val="6"/>
                <w:kern w:val="0"/>
                <w:szCs w:val="21"/>
                <w:bdr w:val="single" w:sz="4" w:space="0" w:color="auto"/>
              </w:rPr>
              <w:t>１</w:t>
            </w:r>
            <w:r w:rsidR="00EC0E6E" w:rsidRPr="00EE7DE2">
              <w:rPr>
                <w:rFonts w:ascii="ＭＳ 明朝" w:eastAsia="ＭＳ 明朝" w:hAnsi="ＭＳ 明朝" w:cs="ＭＳ 明朝" w:hint="eastAsia"/>
                <w:spacing w:val="6"/>
                <w:kern w:val="0"/>
                <w:szCs w:val="21"/>
                <w:bdr w:val="single" w:sz="4" w:space="0" w:color="auto"/>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560EB" w:rsidRPr="00BB0E49" w14:paraId="12159BCB" w14:textId="77777777" w:rsidTr="00C76DE9">
              <w:trPr>
                <w:trHeight w:val="707"/>
              </w:trPr>
              <w:tc>
                <w:tcPr>
                  <w:tcW w:w="2600" w:type="dxa"/>
                  <w:shd w:val="clear" w:color="auto" w:fill="auto"/>
                </w:tcPr>
                <w:p w14:paraId="5FA2C3F2" w14:textId="7C318BFA"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424432A8" w:rsidR="00A560EB" w:rsidRPr="00BB0E49" w:rsidRDefault="00E84203"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E433A1">
                    <w:rPr>
                      <w:rFonts w:ascii="ＭＳ 明朝" w:eastAsia="ＭＳ 明朝" w:hAnsi="ＭＳ 明朝" w:cs="ＭＳ 明朝" w:hint="eastAsia"/>
                      <w:spacing w:val="6"/>
                      <w:kern w:val="0"/>
                      <w:szCs w:val="21"/>
                    </w:rPr>
                    <w:t>推進</w:t>
                  </w:r>
                </w:p>
              </w:tc>
            </w:tr>
            <w:tr w:rsidR="00A560EB" w:rsidRPr="00BB0E49" w14:paraId="109EAE16" w14:textId="77777777" w:rsidTr="00C76DE9">
              <w:trPr>
                <w:trHeight w:val="697"/>
              </w:trPr>
              <w:tc>
                <w:tcPr>
                  <w:tcW w:w="2600" w:type="dxa"/>
                  <w:shd w:val="clear" w:color="auto" w:fill="auto"/>
                </w:tcPr>
                <w:p w14:paraId="62067434" w14:textId="04583BAC"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7F5DFD2" w14:textId="3281F1F0" w:rsidR="00A560EB" w:rsidRPr="00BB0E49" w:rsidRDefault="00455523"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AA1006">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00AA1006">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24</w:t>
                  </w:r>
                  <w:r w:rsidR="00A560EB" w:rsidRPr="00BB0E49">
                    <w:rPr>
                      <w:rFonts w:ascii="ＭＳ 明朝" w:eastAsia="ＭＳ 明朝" w:hAnsi="ＭＳ 明朝" w:cs="ＭＳ 明朝" w:hint="eastAsia"/>
                      <w:spacing w:val="6"/>
                      <w:kern w:val="0"/>
                      <w:szCs w:val="21"/>
                    </w:rPr>
                    <w:t>日</w:t>
                  </w:r>
                </w:p>
                <w:p w14:paraId="4E00D2AA" w14:textId="77777777" w:rsidR="00A560EB" w:rsidRPr="00BB0E49" w:rsidRDefault="00A560EB"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560EB" w:rsidRPr="00BB0E49" w14:paraId="0D149CCA" w14:textId="77777777" w:rsidTr="00C76DE9">
              <w:trPr>
                <w:trHeight w:val="707"/>
              </w:trPr>
              <w:tc>
                <w:tcPr>
                  <w:tcW w:w="2600" w:type="dxa"/>
                  <w:shd w:val="clear" w:color="auto" w:fill="auto"/>
                </w:tcPr>
                <w:p w14:paraId="32892BCE" w14:textId="72E19D5C"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8835227" w14:textId="72AEE784" w:rsidR="00B57B0E" w:rsidRPr="00B57B0E" w:rsidRDefault="00A560EB"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B57B0E" w:rsidRPr="00B57B0E">
                    <w:rPr>
                      <w:rFonts w:ascii="ＭＳ 明朝" w:eastAsia="ＭＳ 明朝" w:hAnsi="ＭＳ 明朝" w:cs="ＭＳ 明朝"/>
                      <w:spacing w:val="6"/>
                      <w:kern w:val="0"/>
                      <w:szCs w:val="21"/>
                    </w:rPr>
                    <w:t>https://www.wakokai.or.jp/information/dx-promotion/</w:t>
                  </w:r>
                </w:p>
                <w:p w14:paraId="10BF2B3F" w14:textId="77777777" w:rsidR="00B20734" w:rsidRDefault="00A45E71"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20734" w:rsidRPr="00E84203">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w:t>
                  </w:r>
                  <w:r w:rsidR="00B20734" w:rsidRPr="00E84203">
                    <w:rPr>
                      <w:rFonts w:ascii="ＭＳ 明朝" w:eastAsia="ＭＳ 明朝" w:hAnsi="ＭＳ 明朝" w:cs="ＭＳ 明朝" w:hint="eastAsia"/>
                      <w:spacing w:val="6"/>
                      <w:kern w:val="0"/>
                      <w:szCs w:val="21"/>
                    </w:rPr>
                    <w:t>の概要と背景</w:t>
                  </w:r>
                </w:p>
                <w:p w14:paraId="495ABCDE" w14:textId="77777777" w:rsidR="00A45E71" w:rsidRDefault="00A45E71"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・DX推進に向けた経営ビジョン</w:t>
                  </w:r>
                </w:p>
                <w:p w14:paraId="7B15C432" w14:textId="3D79391A" w:rsidR="00A45E71" w:rsidRPr="00B20734" w:rsidRDefault="00A45E71"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・ビジネスモデルの方向性</w:t>
                  </w:r>
                </w:p>
              </w:tc>
            </w:tr>
            <w:tr w:rsidR="00A560EB" w:rsidRPr="00BB0E49" w14:paraId="7B1D851C" w14:textId="77777777" w:rsidTr="00C76DE9">
              <w:trPr>
                <w:trHeight w:val="697"/>
              </w:trPr>
              <w:tc>
                <w:tcPr>
                  <w:tcW w:w="2600" w:type="dxa"/>
                  <w:shd w:val="clear" w:color="auto" w:fill="auto"/>
                </w:tcPr>
                <w:p w14:paraId="6ACFB724" w14:textId="4495E935"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3664D8C" w14:textId="77777777" w:rsidR="00843748" w:rsidRDefault="00843748" w:rsidP="008437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「グループという表記についての補足説明」</w:t>
                  </w:r>
                </w:p>
                <w:p w14:paraId="0DF9E5D0" w14:textId="77777777" w:rsidR="00E433A1" w:rsidRDefault="00E433A1" w:rsidP="00E43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B01">
                    <w:rPr>
                      <w:rFonts w:ascii="ＭＳ 明朝" w:eastAsia="ＭＳ 明朝" w:hAnsi="ＭＳ 明朝" w:cs="ＭＳ 明朝" w:hint="eastAsia"/>
                      <w:spacing w:val="6"/>
                      <w:kern w:val="0"/>
                      <w:szCs w:val="21"/>
                    </w:rPr>
                    <w:t>「和光会グループ」は、親会社や法人格ではなく、医療法人和光会と社会福祉法人和光会を中心とする協力体制の総称であり、その他関連する株式会社やNPO法人も含まれます。</w:t>
                  </w:r>
                  <w:r>
                    <w:rPr>
                      <w:rFonts w:ascii="ＭＳ 明朝" w:eastAsia="ＭＳ 明朝" w:hAnsi="ＭＳ 明朝" w:cs="ＭＳ 明朝" w:hint="eastAsia"/>
                      <w:spacing w:val="6"/>
                      <w:kern w:val="0"/>
                      <w:szCs w:val="21"/>
                    </w:rPr>
                    <w:t>これはホームページにも記載してあります。</w:t>
                  </w:r>
                </w:p>
                <w:p w14:paraId="46F20207" w14:textId="77777777" w:rsidR="00E433A1" w:rsidRDefault="00E433A1" w:rsidP="00E43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Pr="00E24C7F">
                    <w:rPr>
                      <w:rFonts w:ascii="ＭＳ 明朝" w:eastAsia="ＭＳ 明朝" w:hAnsi="ＭＳ 明朝" w:cs="ＭＳ 明朝"/>
                      <w:spacing w:val="6"/>
                      <w:kern w:val="0"/>
                      <w:szCs w:val="21"/>
                    </w:rPr>
                    <w:t>https://www.wakokai.or.jp/information/dx-</w:t>
                  </w:r>
                  <w:r w:rsidRPr="00E24C7F">
                    <w:rPr>
                      <w:rFonts w:ascii="ＭＳ 明朝" w:eastAsia="ＭＳ 明朝" w:hAnsi="ＭＳ 明朝" w:cs="ＭＳ 明朝" w:hint="eastAsia"/>
                      <w:spacing w:val="6"/>
                      <w:kern w:val="0"/>
                      <w:szCs w:val="21"/>
                    </w:rPr>
                    <w:t>promotion</w:t>
                  </w:r>
                  <w:r w:rsidRPr="00E24C7F">
                    <w:rPr>
                      <w:rFonts w:ascii="ＭＳ 明朝" w:eastAsia="ＭＳ 明朝" w:hAnsi="ＭＳ 明朝" w:cs="ＭＳ 明朝"/>
                      <w:spacing w:val="6"/>
                      <w:kern w:val="0"/>
                      <w:szCs w:val="21"/>
                    </w:rPr>
                    <w:t>/（</w:t>
                  </w:r>
                  <w:r w:rsidRPr="00E24C7F">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推進内下部）</w:t>
                  </w:r>
                </w:p>
                <w:p w14:paraId="4D44997D" w14:textId="3943A4C7" w:rsidR="00E433A1" w:rsidRPr="00E24C7F" w:rsidRDefault="00E433A1" w:rsidP="00E433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0B01">
                    <w:rPr>
                      <w:rFonts w:ascii="ＭＳ 明朝" w:eastAsia="ＭＳ 明朝" w:hAnsi="ＭＳ 明朝" w:cs="ＭＳ 明朝" w:hint="eastAsia"/>
                      <w:spacing w:val="6"/>
                      <w:kern w:val="0"/>
                      <w:szCs w:val="21"/>
                    </w:rPr>
                    <w:t>当法人である</w:t>
                  </w:r>
                  <w:r>
                    <w:rPr>
                      <w:rFonts w:ascii="ＭＳ 明朝" w:eastAsia="ＭＳ 明朝" w:hAnsi="ＭＳ 明朝" w:cs="ＭＳ 明朝" w:hint="eastAsia"/>
                      <w:spacing w:val="6"/>
                      <w:kern w:val="0"/>
                      <w:szCs w:val="21"/>
                    </w:rPr>
                    <w:t>社会福祉法人</w:t>
                  </w:r>
                  <w:r w:rsidRPr="00B90B01">
                    <w:rPr>
                      <w:rFonts w:ascii="ＭＳ 明朝" w:eastAsia="ＭＳ 明朝" w:hAnsi="ＭＳ 明朝" w:cs="ＭＳ 明朝" w:hint="eastAsia"/>
                      <w:spacing w:val="6"/>
                      <w:kern w:val="0"/>
                      <w:szCs w:val="21"/>
                    </w:rPr>
                    <w:t>和光会は、</w:t>
                  </w:r>
                  <w:r>
                    <w:rPr>
                      <w:rFonts w:ascii="ＭＳ 明朝" w:eastAsia="ＭＳ 明朝" w:hAnsi="ＭＳ 明朝" w:cs="ＭＳ 明朝" w:hint="eastAsia"/>
                      <w:spacing w:val="6"/>
                      <w:kern w:val="0"/>
                      <w:szCs w:val="21"/>
                    </w:rPr>
                    <w:t>上記医療法人</w:t>
                  </w:r>
                  <w:r w:rsidRPr="00B90B01">
                    <w:rPr>
                      <w:rFonts w:ascii="ＭＳ 明朝" w:eastAsia="ＭＳ 明朝" w:hAnsi="ＭＳ 明朝" w:cs="ＭＳ 明朝" w:hint="eastAsia"/>
                      <w:spacing w:val="6"/>
                      <w:kern w:val="0"/>
                      <w:szCs w:val="21"/>
                    </w:rPr>
                    <w:t>和光会</w:t>
                  </w:r>
                  <w:r>
                    <w:rPr>
                      <w:rFonts w:ascii="ＭＳ 明朝" w:eastAsia="ＭＳ 明朝" w:hAnsi="ＭＳ 明朝" w:cs="ＭＳ 明朝" w:hint="eastAsia"/>
                      <w:spacing w:val="6"/>
                      <w:kern w:val="0"/>
                      <w:szCs w:val="21"/>
                    </w:rPr>
                    <w:t>等</w:t>
                  </w:r>
                  <w:r w:rsidRPr="00B90B01">
                    <w:rPr>
                      <w:rFonts w:ascii="ＭＳ 明朝" w:eastAsia="ＭＳ 明朝" w:hAnsi="ＭＳ 明朝" w:cs="ＭＳ 明朝" w:hint="eastAsia"/>
                      <w:spacing w:val="6"/>
                      <w:kern w:val="0"/>
                      <w:szCs w:val="21"/>
                    </w:rPr>
                    <w:t>と対等な協力関係にあり、緊密な連携の下で事業を展開しています。DXにおいても共同でDX推進室を設置し、一体的なDX推進を行っております。このような事業の一体的な展開の一環として、ホームページもグループとして</w:t>
                  </w:r>
                  <w:r>
                    <w:rPr>
                      <w:rFonts w:ascii="ＭＳ 明朝" w:eastAsia="ＭＳ 明朝" w:hAnsi="ＭＳ 明朝" w:cs="ＭＳ 明朝" w:hint="eastAsia"/>
                      <w:spacing w:val="6"/>
                      <w:kern w:val="0"/>
                      <w:szCs w:val="21"/>
                    </w:rPr>
                    <w:t>共同で</w:t>
                  </w:r>
                  <w:r w:rsidRPr="00B90B01">
                    <w:rPr>
                      <w:rFonts w:ascii="ＭＳ 明朝" w:eastAsia="ＭＳ 明朝" w:hAnsi="ＭＳ 明朝" w:cs="ＭＳ 明朝" w:hint="eastAsia"/>
                      <w:spacing w:val="6"/>
                      <w:kern w:val="0"/>
                      <w:szCs w:val="21"/>
                    </w:rPr>
                    <w:t>運営しており、共通の取り組みについては統一的に発信しています。現在、ウェブサイト上では「和光会グループ」として情報を公開していますが、</w:t>
                  </w:r>
                  <w:r>
                    <w:rPr>
                      <w:rFonts w:ascii="ＭＳ 明朝" w:eastAsia="ＭＳ 明朝" w:hAnsi="ＭＳ 明朝" w:cs="ＭＳ 明朝" w:hint="eastAsia"/>
                      <w:spacing w:val="6"/>
                      <w:kern w:val="0"/>
                      <w:szCs w:val="21"/>
                    </w:rPr>
                    <w:t>具体例等、必要に応じて当該</w:t>
                  </w:r>
                  <w:r w:rsidRPr="00B90B01">
                    <w:rPr>
                      <w:rFonts w:ascii="ＭＳ 明朝" w:eastAsia="ＭＳ 明朝" w:hAnsi="ＭＳ 明朝" w:cs="ＭＳ 明朝" w:hint="eastAsia"/>
                      <w:spacing w:val="6"/>
                      <w:kern w:val="0"/>
                      <w:szCs w:val="21"/>
                    </w:rPr>
                    <w:t>法人を明示</w:t>
                  </w:r>
                  <w:r>
                    <w:rPr>
                      <w:rFonts w:ascii="ＭＳ 明朝" w:eastAsia="ＭＳ 明朝" w:hAnsi="ＭＳ 明朝" w:cs="ＭＳ 明朝" w:hint="eastAsia"/>
                      <w:spacing w:val="6"/>
                      <w:kern w:val="0"/>
                      <w:szCs w:val="21"/>
                    </w:rPr>
                    <w:t>しています。</w:t>
                  </w:r>
                </w:p>
                <w:p w14:paraId="28092F3F" w14:textId="77777777" w:rsidR="00843748" w:rsidRPr="00E433A1" w:rsidRDefault="00843748" w:rsidP="00E84203">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p>
                <w:p w14:paraId="3827B58F" w14:textId="35D32A17" w:rsidR="00E84203" w:rsidRPr="00B20734" w:rsidRDefault="00A823B9" w:rsidP="00E84203">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b/>
                      <w:bCs/>
                      <w:spacing w:val="6"/>
                      <w:kern w:val="0"/>
                      <w:szCs w:val="21"/>
                    </w:rPr>
                    <w:lastRenderedPageBreak/>
                    <w:t>・</w:t>
                  </w:r>
                  <w:r w:rsidR="00E84203" w:rsidRPr="00B20734">
                    <w:rPr>
                      <w:rFonts w:ascii="ＭＳ 明朝" w:eastAsia="ＭＳ 明朝" w:hAnsi="ＭＳ 明朝" w:cs="ＭＳ 明朝" w:hint="eastAsia"/>
                      <w:b/>
                      <w:bCs/>
                      <w:spacing w:val="6"/>
                      <w:kern w:val="0"/>
                      <w:szCs w:val="21"/>
                    </w:rPr>
                    <w:t>DX戦略の概要と背景</w:t>
                  </w:r>
                </w:p>
                <w:p w14:paraId="666D0E7B" w14:textId="748D9587" w:rsidR="00E84203" w:rsidRPr="00E84203" w:rsidRDefault="00E433A1" w:rsidP="00E842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社会福祉</w:t>
                  </w:r>
                  <w:r w:rsidR="00843748" w:rsidRPr="00B90B01">
                    <w:rPr>
                      <w:rFonts w:ascii="ＭＳ 明朝" w:eastAsia="ＭＳ 明朝" w:hAnsi="ＭＳ 明朝" w:cs="ＭＳ 明朝" w:hint="eastAsia"/>
                      <w:spacing w:val="6"/>
                      <w:kern w:val="0"/>
                      <w:szCs w:val="21"/>
                    </w:rPr>
                    <w:t>法人和光会</w:t>
                  </w:r>
                  <w:r w:rsidR="00E84203" w:rsidRPr="00E84203">
                    <w:rPr>
                      <w:rFonts w:ascii="ＭＳ 明朝" w:eastAsia="ＭＳ 明朝" w:hAnsi="ＭＳ 明朝" w:cs="ＭＳ 明朝" w:hint="eastAsia"/>
                      <w:spacing w:val="6"/>
                      <w:kern w:val="0"/>
                      <w:szCs w:val="21"/>
                    </w:rPr>
                    <w:t>は、急速に進展するデジタル技術を医療・介護・福祉の分野で積極的に取り入れ、革新と新しいサービスの提供を追求しています。2000年代初頭から導入され始めた電子カルテは、業務効率化と情報共有の要となっており、今後も技術革新を通じて医療とケアの質を向上させていく必要があります。また、オンライン診療や電子処方箋などの新しい技術の普及により、都市部と地方の医療格差を埋め、高齢者や移動が困難な患者への対応がさらに円滑になります。</w:t>
                  </w:r>
                </w:p>
                <w:p w14:paraId="3E4E40B0" w14:textId="77777777" w:rsidR="00A823B9" w:rsidRPr="00A823B9" w:rsidRDefault="005F6427" w:rsidP="00A823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（以下省略）</w:t>
                  </w:r>
                  <w:r w:rsidR="00A823B9">
                    <w:rPr>
                      <w:rFonts w:ascii="ＭＳ 明朝" w:eastAsia="ＭＳ 明朝" w:hAnsi="ＭＳ 明朝" w:cs="ＭＳ 明朝"/>
                      <w:spacing w:val="6"/>
                      <w:kern w:val="0"/>
                      <w:szCs w:val="21"/>
                    </w:rPr>
                    <w:br/>
                  </w:r>
                  <w:r w:rsidR="00A823B9" w:rsidRPr="00A823B9">
                    <w:rPr>
                      <w:rFonts w:ascii="ＭＳ 明朝" w:eastAsia="ＭＳ 明朝" w:hAnsi="ＭＳ 明朝" w:cs="ＭＳ 明朝" w:hint="eastAsia"/>
                      <w:b/>
                      <w:bCs/>
                      <w:spacing w:val="6"/>
                      <w:kern w:val="0"/>
                      <w:szCs w:val="21"/>
                    </w:rPr>
                    <w:t>・DX推進に向けた経営ビジョン</w:t>
                  </w:r>
                </w:p>
                <w:p w14:paraId="5B148610" w14:textId="77777777" w:rsidR="00A823B9" w:rsidRPr="00A823B9" w:rsidRDefault="00A823B9" w:rsidP="00A823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23B9">
                    <w:rPr>
                      <w:rFonts w:ascii="ＭＳ 明朝" w:eastAsia="ＭＳ 明朝" w:hAnsi="ＭＳ 明朝" w:cs="ＭＳ 明朝" w:hint="eastAsia"/>
                      <w:spacing w:val="6"/>
                      <w:kern w:val="0"/>
                      <w:szCs w:val="21"/>
                    </w:rPr>
                    <w:t>社会福祉法人和光会は、基本理念である「みんなを笑顔に。」、そしてビジョンである「どんなときも、安心して笑顔で暮らせる地域社会を創造」を土台に、デジタルトランスフォーメーション（DX）を全法人的な変革の推進力と位置づけています。</w:t>
                  </w:r>
                </w:p>
                <w:p w14:paraId="3D6803C1" w14:textId="77777777" w:rsidR="00A823B9" w:rsidRPr="00A823B9" w:rsidRDefault="00A823B9" w:rsidP="00A823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23B9">
                    <w:rPr>
                      <w:rFonts w:ascii="ＭＳ 明朝" w:eastAsia="ＭＳ 明朝" w:hAnsi="ＭＳ 明朝" w:cs="ＭＳ 明朝" w:hint="eastAsia"/>
                      <w:spacing w:val="6"/>
                      <w:kern w:val="0"/>
                      <w:szCs w:val="21"/>
                    </w:rPr>
                    <w:t>【第一段階：効率化・生産性向上による基盤強化】</w:t>
                  </w:r>
                </w:p>
                <w:p w14:paraId="6B85F32D" w14:textId="77777777" w:rsidR="00A823B9" w:rsidRDefault="00A823B9" w:rsidP="00A823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23B9">
                    <w:rPr>
                      <w:rFonts w:ascii="ＭＳ 明朝" w:eastAsia="ＭＳ 明朝" w:hAnsi="ＭＳ 明朝" w:cs="ＭＳ 明朝" w:hint="eastAsia"/>
                      <w:spacing w:val="6"/>
                      <w:kern w:val="0"/>
                      <w:szCs w:val="21"/>
                    </w:rPr>
                    <w:t>最新のデジタル技術を導入することで、業務の効率化と生産性の向上を図り、地域社会から信頼され選ばれる医療・介護機関としての基盤を確立します。これにより、優秀な人材の確保と育成を強化し、現状のサービスの質の向上と持続可能な運営体制を実現します。</w:t>
                  </w:r>
                  <w:r>
                    <w:rPr>
                      <w:rFonts w:ascii="ＭＳ 明朝" w:eastAsia="ＭＳ 明朝" w:hAnsi="ＭＳ 明朝" w:cs="ＭＳ 明朝" w:hint="eastAsia"/>
                      <w:spacing w:val="6"/>
                      <w:kern w:val="0"/>
                      <w:szCs w:val="21"/>
                    </w:rPr>
                    <w:t>（以下省略）</w:t>
                  </w:r>
                </w:p>
                <w:p w14:paraId="24FC2527" w14:textId="69DFDC0E" w:rsidR="00A823B9" w:rsidRPr="00A823B9" w:rsidRDefault="00A823B9" w:rsidP="00A823B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823B9">
                    <w:rPr>
                      <w:rFonts w:ascii="ＭＳ 明朝" w:eastAsia="ＭＳ 明朝" w:hAnsi="ＭＳ 明朝" w:cs="ＭＳ 明朝" w:hint="eastAsia"/>
                      <w:b/>
                      <w:bCs/>
                      <w:spacing w:val="6"/>
                      <w:kern w:val="0"/>
                      <w:szCs w:val="21"/>
                    </w:rPr>
                    <w:t>・ビジネスモデルの方向性</w:t>
                  </w:r>
                </w:p>
                <w:p w14:paraId="66D45714" w14:textId="1076CEE1" w:rsidR="00A560EB" w:rsidRPr="00BB0E49" w:rsidRDefault="00A823B9" w:rsidP="00A823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23B9">
                    <w:rPr>
                      <w:rFonts w:ascii="ＭＳ 明朝" w:eastAsia="ＭＳ 明朝" w:hAnsi="ＭＳ 明朝" w:cs="ＭＳ 明朝" w:hint="eastAsia"/>
                      <w:spacing w:val="6"/>
                      <w:kern w:val="0"/>
                      <w:szCs w:val="21"/>
                    </w:rPr>
                    <w:t>社会福祉法人和光会は、DXの推進を通じ、変化する社会環境に柔軟に対応し、地域から信頼される法人として、経営ビジョン「どんなときも、安心して笑顔で暮らせる地域社会の創造」と理念「みんなを笑顔に。」の実現を目指します。DX投資には十分な検討とコスト管理が求められるため、各施策の導入にあたっては、コストパフォーマンスや全体最適、継続的な検証・改善、そして最新の情報セキュリティ対策を徹底します。</w:t>
                  </w:r>
                  <w:r>
                    <w:rPr>
                      <w:rFonts w:ascii="ＭＳ 明朝" w:eastAsia="ＭＳ 明朝" w:hAnsi="ＭＳ 明朝" w:cs="ＭＳ 明朝"/>
                      <w:spacing w:val="6"/>
                      <w:kern w:val="0"/>
                      <w:szCs w:val="21"/>
                    </w:rPr>
                    <w:br/>
                  </w:r>
                </w:p>
              </w:tc>
            </w:tr>
            <w:tr w:rsidR="00A560EB" w:rsidRPr="00BB0E49" w14:paraId="64DC5864" w14:textId="77777777" w:rsidTr="00C76DE9">
              <w:trPr>
                <w:trHeight w:val="707"/>
              </w:trPr>
              <w:tc>
                <w:tcPr>
                  <w:tcW w:w="2600" w:type="dxa"/>
                  <w:shd w:val="clear" w:color="auto" w:fill="auto"/>
                </w:tcPr>
                <w:p w14:paraId="36888420" w14:textId="2F361691"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162E3205" w:rsidR="00A560EB" w:rsidRPr="00BB0E49" w:rsidRDefault="00640AC5"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0AC5">
                    <w:rPr>
                      <w:rFonts w:ascii="ＭＳ 明朝" w:eastAsia="ＭＳ 明朝" w:hAnsi="ＭＳ 明朝" w:cs="ＭＳ 明朝" w:hint="eastAsia"/>
                      <w:spacing w:val="6"/>
                      <w:kern w:val="0"/>
                      <w:szCs w:val="21"/>
                    </w:rPr>
                    <w:t>社会福祉法人和光会は取締役会設置会社ではないため、取締役会に準ずる機関である社会福祉法人和光会理事会より、承認権限を委譲されている社会福祉法人和光会幹部会において承認</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560EB" w:rsidRPr="00BB0E49" w14:paraId="6C26AD61" w14:textId="77777777" w:rsidTr="00C76DE9">
              <w:trPr>
                <w:trHeight w:val="707"/>
              </w:trPr>
              <w:tc>
                <w:tcPr>
                  <w:tcW w:w="2600" w:type="dxa"/>
                  <w:shd w:val="clear" w:color="auto" w:fill="auto"/>
                </w:tcPr>
                <w:p w14:paraId="41FBA126" w14:textId="55DABF79"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41401193" w:rsidR="00A560EB" w:rsidRPr="00BB0E49" w:rsidRDefault="00E84203"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A45E71">
                    <w:rPr>
                      <w:rFonts w:ascii="ＭＳ 明朝" w:eastAsia="ＭＳ 明朝" w:hAnsi="ＭＳ 明朝" w:cs="ＭＳ 明朝" w:hint="eastAsia"/>
                      <w:spacing w:val="6"/>
                      <w:kern w:val="0"/>
                      <w:szCs w:val="21"/>
                    </w:rPr>
                    <w:t>推進</w:t>
                  </w:r>
                </w:p>
              </w:tc>
            </w:tr>
            <w:tr w:rsidR="00A560EB" w:rsidRPr="00BB0E49" w14:paraId="44A7341F" w14:textId="77777777" w:rsidTr="00C76DE9">
              <w:trPr>
                <w:trHeight w:val="697"/>
              </w:trPr>
              <w:tc>
                <w:tcPr>
                  <w:tcW w:w="2600" w:type="dxa"/>
                  <w:shd w:val="clear" w:color="auto" w:fill="auto"/>
                </w:tcPr>
                <w:p w14:paraId="22D64AFD" w14:textId="5F74433C"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492F8242" w:rsidR="00A560EB" w:rsidRPr="00BB0E49" w:rsidRDefault="00455523"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EC28C3">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00EC28C3">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24</w:t>
                  </w:r>
                  <w:r w:rsidR="00A560EB" w:rsidRPr="00BB0E49">
                    <w:rPr>
                      <w:rFonts w:ascii="ＭＳ 明朝" w:eastAsia="ＭＳ 明朝" w:hAnsi="ＭＳ 明朝" w:cs="ＭＳ 明朝" w:hint="eastAsia"/>
                      <w:spacing w:val="6"/>
                      <w:kern w:val="0"/>
                      <w:szCs w:val="21"/>
                    </w:rPr>
                    <w:t>日</w:t>
                  </w:r>
                </w:p>
              </w:tc>
            </w:tr>
            <w:tr w:rsidR="00A560EB" w:rsidRPr="00BB0E49" w14:paraId="5F66330D" w14:textId="77777777" w:rsidTr="00C76DE9">
              <w:trPr>
                <w:trHeight w:val="707"/>
              </w:trPr>
              <w:tc>
                <w:tcPr>
                  <w:tcW w:w="2600" w:type="dxa"/>
                  <w:shd w:val="clear" w:color="auto" w:fill="auto"/>
                </w:tcPr>
                <w:p w14:paraId="5D8771DC" w14:textId="7C942BA6"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C444C9D" w14:textId="6A480D87" w:rsidR="00A560EB" w:rsidRDefault="00A560EB"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4C46BE" w:rsidRPr="004C46BE">
                    <w:rPr>
                      <w:rFonts w:ascii="ＭＳ 明朝" w:eastAsia="ＭＳ 明朝" w:hAnsi="ＭＳ 明朝" w:cs="ＭＳ 明朝"/>
                      <w:spacing w:val="6"/>
                      <w:kern w:val="0"/>
                      <w:szCs w:val="21"/>
                    </w:rPr>
                    <w:t>https://www.wakokai.or.jp/information/dx-</w:t>
                  </w:r>
                  <w:r w:rsidR="00A45E71">
                    <w:rPr>
                      <w:rFonts w:ascii="ＭＳ 明朝" w:eastAsia="ＭＳ 明朝" w:hAnsi="ＭＳ 明朝" w:cs="ＭＳ 明朝" w:hint="eastAsia"/>
                      <w:spacing w:val="6"/>
                      <w:kern w:val="0"/>
                      <w:szCs w:val="21"/>
                    </w:rPr>
                    <w:t>promotion</w:t>
                  </w:r>
                  <w:r w:rsidR="004C46BE" w:rsidRPr="004C46BE">
                    <w:rPr>
                      <w:rFonts w:ascii="ＭＳ 明朝" w:eastAsia="ＭＳ 明朝" w:hAnsi="ＭＳ 明朝" w:cs="ＭＳ 明朝"/>
                      <w:spacing w:val="6"/>
                      <w:kern w:val="0"/>
                      <w:szCs w:val="21"/>
                    </w:rPr>
                    <w:t>/</w:t>
                  </w:r>
                </w:p>
                <w:p w14:paraId="07E10AC1" w14:textId="5998237E" w:rsidR="00E84203" w:rsidRPr="00E84203" w:rsidRDefault="00534983" w:rsidP="00E84203">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84203" w:rsidRPr="00E84203">
                    <w:rPr>
                      <w:rFonts w:ascii="ＭＳ 明朝" w:eastAsia="ＭＳ 明朝" w:hAnsi="ＭＳ 明朝" w:cs="ＭＳ 明朝" w:hint="eastAsia"/>
                      <w:spacing w:val="6"/>
                      <w:kern w:val="0"/>
                      <w:szCs w:val="21"/>
                    </w:rPr>
                    <w:t>DX</w:t>
                  </w:r>
                  <w:r w:rsidR="00A45E71">
                    <w:rPr>
                      <w:rFonts w:ascii="ＭＳ 明朝" w:eastAsia="ＭＳ 明朝" w:hAnsi="ＭＳ 明朝" w:cs="ＭＳ 明朝" w:hint="eastAsia"/>
                      <w:spacing w:val="6"/>
                      <w:kern w:val="0"/>
                      <w:szCs w:val="21"/>
                    </w:rPr>
                    <w:t>戦略</w:t>
                  </w:r>
                  <w:r>
                    <w:rPr>
                      <w:rFonts w:ascii="ＭＳ 明朝" w:eastAsia="ＭＳ 明朝" w:hAnsi="ＭＳ 明朝" w:cs="ＭＳ 明朝" w:hint="eastAsia"/>
                      <w:spacing w:val="6"/>
                      <w:kern w:val="0"/>
                      <w:szCs w:val="21"/>
                    </w:rPr>
                    <w:t>の概要</w:t>
                  </w:r>
                  <w:r w:rsidR="00A823B9">
                    <w:rPr>
                      <w:rFonts w:ascii="ＭＳ 明朝" w:eastAsia="ＭＳ 明朝" w:hAnsi="ＭＳ 明朝" w:cs="ＭＳ 明朝" w:hint="eastAsia"/>
                      <w:spacing w:val="6"/>
                      <w:kern w:val="0"/>
                      <w:szCs w:val="21"/>
                    </w:rPr>
                    <w:t>、D</w:t>
                  </w:r>
                  <w:r w:rsidR="00A823B9">
                    <w:rPr>
                      <w:rFonts w:ascii="ＭＳ 明朝" w:eastAsia="ＭＳ 明朝" w:hAnsi="ＭＳ 明朝" w:cs="ＭＳ 明朝"/>
                      <w:spacing w:val="6"/>
                      <w:kern w:val="0"/>
                      <w:szCs w:val="21"/>
                    </w:rPr>
                    <w:t>X</w:t>
                  </w:r>
                  <w:r w:rsidR="00A823B9">
                    <w:rPr>
                      <w:rFonts w:ascii="ＭＳ 明朝" w:eastAsia="ＭＳ 明朝" w:hAnsi="ＭＳ 明朝" w:cs="ＭＳ 明朝" w:hint="eastAsia"/>
                      <w:spacing w:val="6"/>
                      <w:kern w:val="0"/>
                      <w:szCs w:val="21"/>
                    </w:rPr>
                    <w:t>戦略の具体例</w:t>
                  </w:r>
                </w:p>
              </w:tc>
            </w:tr>
            <w:tr w:rsidR="00A560EB" w:rsidRPr="00BB0E49" w14:paraId="47B34643" w14:textId="77777777" w:rsidTr="00C76DE9">
              <w:trPr>
                <w:trHeight w:val="353"/>
              </w:trPr>
              <w:tc>
                <w:tcPr>
                  <w:tcW w:w="2600" w:type="dxa"/>
                  <w:shd w:val="clear" w:color="auto" w:fill="auto"/>
                </w:tcPr>
                <w:p w14:paraId="6EC1689D" w14:textId="37EB7BE1"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2C0699A" w14:textId="77777777" w:rsidR="00A45E71" w:rsidRPr="006171EC" w:rsidRDefault="00A45E71" w:rsidP="00A45E71">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6171EC">
                    <w:rPr>
                      <w:rFonts w:ascii="ＭＳ 明朝" w:eastAsia="ＭＳ 明朝" w:hAnsi="ＭＳ 明朝" w:cs="ＭＳ 明朝" w:hint="eastAsia"/>
                      <w:spacing w:val="6"/>
                      <w:kern w:val="0"/>
                      <w:szCs w:val="21"/>
                    </w:rPr>
                    <w:t>DX戦略の概要（抜粋）</w:t>
                  </w:r>
                </w:p>
                <w:p w14:paraId="2A9FFB7C" w14:textId="4A78D00F" w:rsidR="00A45E71" w:rsidRPr="006171EC" w:rsidRDefault="00A45E71" w:rsidP="00A45E71">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社会福祉</w:t>
                  </w:r>
                  <w:r w:rsidRPr="006171EC">
                    <w:rPr>
                      <w:rFonts w:ascii="ＭＳ 明朝" w:eastAsia="ＭＳ 明朝" w:hAnsi="ＭＳ 明朝" w:cs="ＭＳ 明朝" w:hint="eastAsia"/>
                      <w:spacing w:val="6"/>
                      <w:kern w:val="0"/>
                      <w:szCs w:val="21"/>
                    </w:rPr>
                    <w:t>法人和光会は、前述のビジネスモデルの方向性３つの柱（業務プロセス・組織体制の革新、患者・利用者体験の革新、顧客管理の革新）を実現するため、以下のDX戦略を推進します。</w:t>
                  </w:r>
                </w:p>
                <w:p w14:paraId="567F82EA" w14:textId="77777777" w:rsidR="00A45E71" w:rsidRPr="006171EC" w:rsidRDefault="00A45E71" w:rsidP="00A45E71">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6171EC">
                    <w:rPr>
                      <w:rFonts w:ascii="ＭＳ 明朝" w:eastAsia="ＭＳ 明朝" w:hAnsi="ＭＳ 明朝" w:cs="ＭＳ 明朝" w:hint="eastAsia"/>
                      <w:spacing w:val="6"/>
                      <w:kern w:val="0"/>
                      <w:szCs w:val="21"/>
                    </w:rPr>
                    <w:t>なお、各施策においては、コストパフォーマンス、全体最適、継続的な検証・改善、そして情報セキュリティの</w:t>
                  </w:r>
                  <w:r w:rsidRPr="006171EC">
                    <w:rPr>
                      <w:rFonts w:ascii="ＭＳ 明朝" w:eastAsia="ＭＳ 明朝" w:hAnsi="ＭＳ 明朝" w:cs="ＭＳ 明朝" w:hint="eastAsia"/>
                      <w:spacing w:val="6"/>
                      <w:kern w:val="0"/>
                      <w:szCs w:val="21"/>
                    </w:rPr>
                    <w:lastRenderedPageBreak/>
                    <w:t>徹底を基本原則として運用します。</w:t>
                  </w:r>
                </w:p>
                <w:p w14:paraId="74CE24B2" w14:textId="77777777" w:rsidR="00A45E71" w:rsidRPr="006171EC" w:rsidRDefault="00A45E71" w:rsidP="00A45E71">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6171EC">
                    <w:rPr>
                      <w:rFonts w:ascii="ＭＳ 明朝" w:eastAsia="ＭＳ 明朝" w:hAnsi="ＭＳ 明朝" w:cs="ＭＳ 明朝" w:hint="eastAsia"/>
                      <w:spacing w:val="6"/>
                      <w:kern w:val="0"/>
                      <w:szCs w:val="21"/>
                    </w:rPr>
                    <w:t>●業務プロセス・組織体制のDX化</w:t>
                  </w:r>
                </w:p>
                <w:p w14:paraId="2362AAC4" w14:textId="77777777" w:rsidR="00A45E71" w:rsidRPr="006171EC" w:rsidRDefault="00A45E71" w:rsidP="00A45E71">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6171EC">
                    <w:rPr>
                      <w:rFonts w:ascii="ＭＳ 明朝" w:eastAsia="ＭＳ 明朝" w:hAnsi="ＭＳ 明朝" w:cs="ＭＳ 明朝" w:hint="eastAsia"/>
                      <w:spacing w:val="6"/>
                      <w:kern w:val="0"/>
                      <w:szCs w:val="21"/>
                    </w:rPr>
                    <w:t>●患者・利用者体験のDX化</w:t>
                  </w:r>
                </w:p>
                <w:p w14:paraId="1B3DDC79" w14:textId="77777777" w:rsidR="00A45E71" w:rsidRPr="00E84203" w:rsidRDefault="00A45E71" w:rsidP="00A45E71">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6171EC">
                    <w:rPr>
                      <w:rFonts w:ascii="ＭＳ 明朝" w:eastAsia="ＭＳ 明朝" w:hAnsi="ＭＳ 明朝" w:cs="ＭＳ 明朝" w:hint="eastAsia"/>
                      <w:spacing w:val="6"/>
                      <w:kern w:val="0"/>
                      <w:szCs w:val="21"/>
                    </w:rPr>
                    <w:t>●顧客管理・データ活用のDX化</w:t>
                  </w:r>
                </w:p>
                <w:p w14:paraId="2041DEE2" w14:textId="77777777" w:rsidR="005F6427" w:rsidRDefault="005F6427" w:rsidP="00E84203">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p>
                <w:p w14:paraId="4B9514E7" w14:textId="2A4A4A84" w:rsidR="00A823B9" w:rsidRDefault="00A823B9" w:rsidP="00E84203">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戦略の具体例</w:t>
                  </w:r>
                </w:p>
                <w:p w14:paraId="701491D0" w14:textId="77777777" w:rsidR="00A823B9" w:rsidRPr="00234749" w:rsidRDefault="00A823B9" w:rsidP="00A823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Pr="00234749">
                    <w:rPr>
                      <w:rFonts w:ascii="ＭＳ 明朝" w:eastAsia="ＭＳ 明朝" w:hAnsi="ＭＳ 明朝" w:cs="ＭＳ 明朝" w:hint="eastAsia"/>
                      <w:spacing w:val="6"/>
                      <w:kern w:val="0"/>
                      <w:szCs w:val="21"/>
                    </w:rPr>
                    <w:t>全施設での最新Wi Fi環境とデバイスの整備、ならびに契約・請求管理のクラウド化を推進。これにより、業務の効率化とコスト削減、さらには利用者様やご家族の事務負担軽減を実現します。</w:t>
                  </w:r>
                </w:p>
                <w:p w14:paraId="602ABA44" w14:textId="77777777" w:rsidR="00A823B9" w:rsidRPr="00234749" w:rsidRDefault="00A823B9" w:rsidP="00A823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34749">
                    <w:rPr>
                      <w:rFonts w:ascii="ＭＳ 明朝" w:eastAsia="ＭＳ 明朝" w:hAnsi="ＭＳ 明朝" w:cs="ＭＳ 明朝" w:hint="eastAsia"/>
                      <w:spacing w:val="6"/>
                      <w:kern w:val="0"/>
                      <w:szCs w:val="21"/>
                    </w:rPr>
                    <w:t>2.特別養護老人ホームなどの入所施設に全室導入された見守りシステムや、必要に応じた連携システムにより、安心・安全な介護サービスを提供。迅速な情報伝達を支えるシステムの活用で、よりきめ細やかなサービスを実現しています。</w:t>
                  </w:r>
                </w:p>
                <w:p w14:paraId="7E9DB2FD" w14:textId="6238BD82" w:rsidR="00A823B9" w:rsidRDefault="00A823B9" w:rsidP="00A823B9">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234749">
                    <w:rPr>
                      <w:rFonts w:ascii="ＭＳ 明朝" w:eastAsia="ＭＳ 明朝" w:hAnsi="ＭＳ 明朝" w:cs="ＭＳ 明朝" w:hint="eastAsia"/>
                      <w:spacing w:val="6"/>
                      <w:kern w:val="0"/>
                      <w:szCs w:val="21"/>
                    </w:rPr>
                    <w:t>3.利用者ごとのケアプランやサービス履歴など、各種デジタルデータを統合管理し、高度なデータ解析に基づいたプロアクティブな支援策を展開。これにより、個々の利用者のニーズに即した支援と、法人全体の運営効率の向上を目指します。</w:t>
                  </w:r>
                </w:p>
                <w:p w14:paraId="30D17F7C" w14:textId="77777777" w:rsidR="00A823B9" w:rsidRDefault="00A823B9" w:rsidP="00E84203">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p>
                <w:p w14:paraId="3A0AB44A" w14:textId="445D85EF" w:rsidR="00A823B9" w:rsidRPr="00A45E71" w:rsidRDefault="00A823B9" w:rsidP="00E84203">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p>
              </w:tc>
            </w:tr>
            <w:tr w:rsidR="00A560EB" w:rsidRPr="00BB0E49" w14:paraId="1D308A85" w14:textId="77777777" w:rsidTr="00C76DE9">
              <w:trPr>
                <w:trHeight w:val="697"/>
              </w:trPr>
              <w:tc>
                <w:tcPr>
                  <w:tcW w:w="2600" w:type="dxa"/>
                  <w:shd w:val="clear" w:color="auto" w:fill="auto"/>
                </w:tcPr>
                <w:p w14:paraId="439B47D7" w14:textId="17C40F2E"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341ED585" w:rsidR="00A560EB" w:rsidRPr="00BB0E49" w:rsidRDefault="00640AC5"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0AC5">
                    <w:rPr>
                      <w:rFonts w:ascii="ＭＳ 明朝" w:eastAsia="ＭＳ 明朝" w:hAnsi="ＭＳ 明朝" w:cs="ＭＳ 明朝" w:hint="eastAsia"/>
                      <w:spacing w:val="6"/>
                      <w:kern w:val="0"/>
                      <w:szCs w:val="21"/>
                    </w:rPr>
                    <w:t>社会福祉法人和光会は取締役会設置会社ではないため、取締役会に準ずる機関である社会福祉法人和光会理事会より、承認権限を委譲されている社会福祉法人和光会幹部会において承認</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560EB" w:rsidRPr="00BB0E49" w14:paraId="7DC44B45" w14:textId="77777777" w:rsidTr="00C76DE9">
              <w:trPr>
                <w:trHeight w:val="707"/>
              </w:trPr>
              <w:tc>
                <w:tcPr>
                  <w:tcW w:w="2600" w:type="dxa"/>
                  <w:shd w:val="clear" w:color="auto" w:fill="auto"/>
                </w:tcPr>
                <w:p w14:paraId="7979D96B" w14:textId="0C342DD6"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5400B0" w14:textId="32E8CC27" w:rsidR="002D2794" w:rsidRDefault="00A560EB"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4C46BE" w:rsidRPr="004C46BE">
                    <w:rPr>
                      <w:rFonts w:ascii="ＭＳ 明朝" w:eastAsia="ＭＳ 明朝" w:hAnsi="ＭＳ 明朝" w:cs="ＭＳ 明朝"/>
                      <w:spacing w:val="6"/>
                      <w:kern w:val="0"/>
                      <w:szCs w:val="21"/>
                    </w:rPr>
                    <w:t>https://www.wakokai.or.jp/information/dx-</w:t>
                  </w:r>
                  <w:r w:rsidR="00DF6D26">
                    <w:rPr>
                      <w:rFonts w:ascii="ＭＳ 明朝" w:eastAsia="ＭＳ 明朝" w:hAnsi="ＭＳ 明朝" w:cs="ＭＳ 明朝" w:hint="eastAsia"/>
                      <w:spacing w:val="6"/>
                      <w:kern w:val="0"/>
                      <w:szCs w:val="21"/>
                    </w:rPr>
                    <w:t>promotion</w:t>
                  </w:r>
                  <w:r w:rsidR="004C46BE" w:rsidRPr="004C46BE">
                    <w:rPr>
                      <w:rFonts w:ascii="ＭＳ 明朝" w:eastAsia="ＭＳ 明朝" w:hAnsi="ＭＳ 明朝" w:cs="ＭＳ 明朝"/>
                      <w:spacing w:val="6"/>
                      <w:kern w:val="0"/>
                      <w:szCs w:val="21"/>
                    </w:rPr>
                    <w:t>/</w:t>
                  </w:r>
                </w:p>
                <w:p w14:paraId="01FA6368" w14:textId="52877745" w:rsidR="00B20734" w:rsidRPr="00B20734" w:rsidRDefault="00B20734"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人材育成とDX推進体制</w:t>
                  </w:r>
                </w:p>
              </w:tc>
            </w:tr>
            <w:tr w:rsidR="00A560EB" w:rsidRPr="00BB0E49" w14:paraId="2976DA21" w14:textId="77777777" w:rsidTr="00C76DE9">
              <w:trPr>
                <w:trHeight w:val="697"/>
              </w:trPr>
              <w:tc>
                <w:tcPr>
                  <w:tcW w:w="2600" w:type="dxa"/>
                  <w:shd w:val="clear" w:color="auto" w:fill="auto"/>
                </w:tcPr>
                <w:p w14:paraId="6E8882A3" w14:textId="7AB6DFB9"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2F0D245" w14:textId="31F7628A" w:rsidR="00B20734" w:rsidRPr="00B20734" w:rsidRDefault="00B20734" w:rsidP="00B2073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B20734">
                    <w:rPr>
                      <w:rFonts w:ascii="ＭＳ 明朝" w:eastAsia="ＭＳ 明朝" w:hAnsi="ＭＳ 明朝" w:cs="ＭＳ 明朝"/>
                      <w:b/>
                      <w:bCs/>
                      <w:spacing w:val="6"/>
                      <w:kern w:val="0"/>
                      <w:szCs w:val="21"/>
                    </w:rPr>
                    <w:t>人材育成とDX推進体制</w:t>
                  </w:r>
                </w:p>
                <w:p w14:paraId="0AA584BB" w14:textId="745F313C" w:rsidR="00B20734" w:rsidRPr="00B20734" w:rsidRDefault="00B20734" w:rsidP="00B207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0734">
                    <w:rPr>
                      <w:rFonts w:ascii="ＭＳ 明朝" w:eastAsia="ＭＳ 明朝" w:hAnsi="ＭＳ 明朝" w:cs="ＭＳ 明朝"/>
                      <w:spacing w:val="6"/>
                      <w:kern w:val="0"/>
                      <w:szCs w:val="21"/>
                    </w:rPr>
                    <w:t>法人内の各事業所で、D</w:t>
                  </w:r>
                  <w:r w:rsidRPr="00B20734">
                    <w:rPr>
                      <w:rFonts w:ascii="ＭＳ 明朝" w:eastAsia="ＭＳ 明朝" w:hAnsi="ＭＳ 明朝" w:cs="ＭＳ 明朝" w:hint="eastAsia"/>
                      <w:spacing w:val="6"/>
                      <w:kern w:val="0"/>
                      <w:szCs w:val="21"/>
                    </w:rPr>
                    <w:t>X推進</w:t>
                  </w:r>
                  <w:r w:rsidRPr="00B20734">
                    <w:rPr>
                      <w:rFonts w:ascii="ＭＳ 明朝" w:eastAsia="ＭＳ 明朝" w:hAnsi="ＭＳ 明朝" w:cs="ＭＳ 明朝"/>
                      <w:spacing w:val="6"/>
                      <w:kern w:val="0"/>
                      <w:szCs w:val="21"/>
                    </w:rPr>
                    <w:t>担当者を育成します。事業所ごとに各団体が主催する研修や求められる要件が異なるため、育成研修課と各事業部で計画を立て、DX推進室で管理します。たとえば、介護事業所であればデジタル中核人材養成研修の受講人数を事業所ごとに設定しています。</w:t>
                  </w:r>
                </w:p>
                <w:p w14:paraId="13E09312" w14:textId="3D7EAC58" w:rsidR="00A560EB" w:rsidRPr="003B09CB" w:rsidRDefault="00B20734"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BF65B7" w:rsidRPr="003B09CB">
                    <w:rPr>
                      <w:rFonts w:ascii="ＭＳ 明朝" w:eastAsia="ＭＳ 明朝" w:hAnsi="ＭＳ 明朝" w:cs="ＭＳ 明朝" w:hint="eastAsia"/>
                      <w:spacing w:val="6"/>
                      <w:kern w:val="0"/>
                      <w:szCs w:val="21"/>
                    </w:rPr>
                    <w:t>理事長が最高デジタル責任者（CDO）を務め、直下にDX推進室を設置、各部門、外部アドバイザー、各外部業者と連携し、全社でDX推進に取り組んでいくことを図示しています。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316CDB">
              <w:rPr>
                <w:rFonts w:ascii="ＭＳ 明朝" w:eastAsia="ＭＳ 明朝" w:hAnsi="ＭＳ 明朝" w:cs="ＭＳ 明朝" w:hint="eastAsia"/>
                <w:spacing w:val="6"/>
                <w:kern w:val="0"/>
                <w:szCs w:val="21"/>
              </w:rPr>
              <w:t>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560EB" w:rsidRPr="00BB0E49" w14:paraId="1543A8AB" w14:textId="77777777" w:rsidTr="00C76DE9">
              <w:trPr>
                <w:trHeight w:val="707"/>
              </w:trPr>
              <w:tc>
                <w:tcPr>
                  <w:tcW w:w="2600" w:type="dxa"/>
                  <w:shd w:val="clear" w:color="auto" w:fill="auto"/>
                </w:tcPr>
                <w:p w14:paraId="61213029" w14:textId="6FB9EC37"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63C3C2B" w14:textId="6551E6FA" w:rsidR="00A560EB" w:rsidRDefault="00455523" w:rsidP="004555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r w:rsidR="004C46BE" w:rsidRPr="004C46BE">
                    <w:rPr>
                      <w:rFonts w:ascii="ＭＳ 明朝" w:eastAsia="ＭＳ 明朝" w:hAnsi="ＭＳ 明朝" w:cs="ＭＳ 明朝"/>
                      <w:spacing w:val="6"/>
                      <w:kern w:val="0"/>
                      <w:szCs w:val="21"/>
                    </w:rPr>
                    <w:t>https://www.wakokai.or.jp/information/dx-</w:t>
                  </w:r>
                  <w:r w:rsidR="00A45E71">
                    <w:rPr>
                      <w:rFonts w:ascii="ＭＳ 明朝" w:eastAsia="ＭＳ 明朝" w:hAnsi="ＭＳ 明朝" w:cs="ＭＳ 明朝" w:hint="eastAsia"/>
                      <w:spacing w:val="6"/>
                      <w:kern w:val="0"/>
                      <w:szCs w:val="21"/>
                    </w:rPr>
                    <w:t>promotion</w:t>
                  </w:r>
                  <w:r w:rsidR="004C46BE" w:rsidRPr="004C46BE">
                    <w:rPr>
                      <w:rFonts w:ascii="ＭＳ 明朝" w:eastAsia="ＭＳ 明朝" w:hAnsi="ＭＳ 明朝" w:cs="ＭＳ 明朝"/>
                      <w:spacing w:val="6"/>
                      <w:kern w:val="0"/>
                      <w:szCs w:val="21"/>
                    </w:rPr>
                    <w:t>/</w:t>
                  </w:r>
                </w:p>
                <w:p w14:paraId="59866E55" w14:textId="0D79D28D" w:rsidR="00E84203" w:rsidRPr="00A823B9" w:rsidRDefault="00A823B9" w:rsidP="00E8420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823B9">
                    <w:rPr>
                      <w:rFonts w:ascii="ＭＳ 明朝" w:eastAsia="ＭＳ 明朝" w:hAnsi="ＭＳ 明朝" w:cs="ＭＳ 明朝" w:hint="eastAsia"/>
                      <w:spacing w:val="6"/>
                      <w:kern w:val="0"/>
                      <w:szCs w:val="21"/>
                    </w:rPr>
                    <w:t>DX戦略推進のための環境整備について</w:t>
                  </w:r>
                </w:p>
              </w:tc>
            </w:tr>
            <w:tr w:rsidR="00A560EB" w:rsidRPr="00BB0E49" w14:paraId="0572058E" w14:textId="77777777" w:rsidTr="00C76DE9">
              <w:trPr>
                <w:trHeight w:val="697"/>
              </w:trPr>
              <w:tc>
                <w:tcPr>
                  <w:tcW w:w="2600" w:type="dxa"/>
                  <w:shd w:val="clear" w:color="auto" w:fill="auto"/>
                </w:tcPr>
                <w:p w14:paraId="5FAA7047" w14:textId="3EE58A05"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w:t>
                  </w:r>
                  <w:r w:rsidRPr="00347D29">
                    <w:rPr>
                      <w:rFonts w:ascii="ＭＳ 明朝" w:eastAsia="ＭＳ 明朝" w:hAnsi="ＭＳ 明朝" w:cs="ＭＳ 明朝" w:hint="eastAsia"/>
                      <w:spacing w:val="6"/>
                      <w:kern w:val="0"/>
                      <w:szCs w:val="21"/>
                    </w:rPr>
                    <w:t>抜粋</w:t>
                  </w:r>
                </w:p>
              </w:tc>
              <w:tc>
                <w:tcPr>
                  <w:tcW w:w="5890" w:type="dxa"/>
                  <w:shd w:val="clear" w:color="auto" w:fill="auto"/>
                </w:tcPr>
                <w:p w14:paraId="48F132ED" w14:textId="77777777" w:rsidR="00A823B9" w:rsidRPr="00A823B9" w:rsidRDefault="00A823B9" w:rsidP="00A823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823B9">
                    <w:rPr>
                      <w:rFonts w:ascii="ＭＳ 明朝" w:eastAsia="ＭＳ 明朝" w:hAnsi="ＭＳ 明朝" w:cs="ＭＳ 明朝" w:hint="eastAsia"/>
                      <w:spacing w:val="6"/>
                      <w:kern w:val="0"/>
                      <w:szCs w:val="21"/>
                    </w:rPr>
                    <w:t>1. DX推進体制の確立</w:t>
                  </w:r>
                </w:p>
                <w:p w14:paraId="683B7A39" w14:textId="77777777" w:rsidR="00A823B9" w:rsidRPr="00A823B9" w:rsidRDefault="00A823B9" w:rsidP="00A823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823B9">
                    <w:rPr>
                      <w:rFonts w:ascii="ＭＳ 明朝" w:eastAsia="ＭＳ 明朝" w:hAnsi="ＭＳ 明朝" w:cs="ＭＳ 明朝" w:hint="eastAsia"/>
                      <w:spacing w:val="6"/>
                      <w:kern w:val="0"/>
                      <w:szCs w:val="21"/>
                    </w:rPr>
                    <w:t>専任のDX推進室を設置し、各施設の現場ニーズを集約。経営層と現場が連携して、最適なICTツールやクラウドサービスの導入・運用をサポートしています。</w:t>
                  </w:r>
                </w:p>
                <w:p w14:paraId="4CCCCB87" w14:textId="77777777" w:rsidR="00A823B9" w:rsidRPr="00A823B9" w:rsidRDefault="00A823B9" w:rsidP="00A823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823B9">
                    <w:rPr>
                      <w:rFonts w:ascii="ＭＳ 明朝" w:eastAsia="ＭＳ 明朝" w:hAnsi="ＭＳ 明朝" w:cs="ＭＳ 明朝" w:hint="eastAsia"/>
                      <w:spacing w:val="6"/>
                      <w:kern w:val="0"/>
                      <w:szCs w:val="21"/>
                    </w:rPr>
                    <w:t>介護記録、ケアプラン、契約・請求管理システムなど、福祉現場向けの各種システム統合・運用サポートを重点</w:t>
                  </w:r>
                  <w:r w:rsidRPr="00A823B9">
                    <w:rPr>
                      <w:rFonts w:ascii="ＭＳ 明朝" w:eastAsia="ＭＳ 明朝" w:hAnsi="ＭＳ 明朝" w:cs="ＭＳ 明朝" w:hint="eastAsia"/>
                      <w:spacing w:val="6"/>
                      <w:kern w:val="0"/>
                      <w:szCs w:val="21"/>
                    </w:rPr>
                    <w:lastRenderedPageBreak/>
                    <w:t>的に実施。介護系、障害系、訪問系など現状、各分野で異なるクラウド型電子記録システムの統一・集約化について、将来的な統合の可能性を模索しています。</w:t>
                  </w:r>
                </w:p>
                <w:p w14:paraId="67A8C651" w14:textId="77777777" w:rsidR="00A823B9" w:rsidRPr="00A823B9" w:rsidRDefault="00A823B9" w:rsidP="00A823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50CD0E2E" w14:textId="77777777" w:rsidR="00A823B9" w:rsidRPr="00A823B9" w:rsidRDefault="00A823B9" w:rsidP="00A823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823B9">
                    <w:rPr>
                      <w:rFonts w:ascii="ＭＳ 明朝" w:eastAsia="ＭＳ 明朝" w:hAnsi="ＭＳ 明朝" w:cs="ＭＳ 明朝" w:hint="eastAsia"/>
                      <w:spacing w:val="6"/>
                      <w:kern w:val="0"/>
                      <w:szCs w:val="21"/>
                    </w:rPr>
                    <w:t>2. 研修・情報提供体制の充実</w:t>
                  </w:r>
                </w:p>
                <w:p w14:paraId="65A5E51B" w14:textId="77777777" w:rsidR="00A823B9" w:rsidRPr="00A823B9" w:rsidRDefault="00A823B9" w:rsidP="00A823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823B9">
                    <w:rPr>
                      <w:rFonts w:ascii="ＭＳ 明朝" w:eastAsia="ＭＳ 明朝" w:hAnsi="ＭＳ 明朝" w:cs="ＭＳ 明朝" w:hint="eastAsia"/>
                      <w:spacing w:val="6"/>
                      <w:kern w:val="0"/>
                      <w:szCs w:val="21"/>
                    </w:rPr>
                    <w:t>最新技術や先進事例の情報収集を行い、全職員向けの内部研修および外部セミナーを推進。実践的なフォローアップ体制を整え、各現場での技術活用を促進しています。</w:t>
                  </w:r>
                </w:p>
                <w:p w14:paraId="28533A51" w14:textId="77777777" w:rsidR="00A823B9" w:rsidRPr="00A823B9" w:rsidRDefault="00A823B9" w:rsidP="00A823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1BF0F26C" w14:textId="77777777" w:rsidR="00A823B9" w:rsidRPr="00A823B9" w:rsidRDefault="00A823B9" w:rsidP="00A823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823B9">
                    <w:rPr>
                      <w:rFonts w:ascii="ＭＳ 明朝" w:eastAsia="ＭＳ 明朝" w:hAnsi="ＭＳ 明朝" w:cs="ＭＳ 明朝" w:hint="eastAsia"/>
                      <w:spacing w:val="6"/>
                      <w:kern w:val="0"/>
                      <w:szCs w:val="21"/>
                    </w:rPr>
                    <w:t>3. システム連携・運用支援の強化</w:t>
                  </w:r>
                </w:p>
                <w:p w14:paraId="0590C72B" w14:textId="77777777" w:rsidR="00A823B9" w:rsidRPr="00A823B9" w:rsidRDefault="00A823B9" w:rsidP="00A823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823B9">
                    <w:rPr>
                      <w:rFonts w:ascii="ＭＳ 明朝" w:eastAsia="ＭＳ 明朝" w:hAnsi="ＭＳ 明朝" w:cs="ＭＳ 明朝" w:hint="eastAsia"/>
                      <w:spacing w:val="6"/>
                      <w:kern w:val="0"/>
                      <w:szCs w:val="21"/>
                    </w:rPr>
                    <w:t>各施設のICT機器、ネットワーク環境、オンプレミスとクラウドシステムの整備状況を一元管理し、標準化を推進。導入した各種システムの運用サポートや定期アップデートを実施し、円滑な現場運用を支援しています。</w:t>
                  </w:r>
                </w:p>
                <w:p w14:paraId="1E357D5D" w14:textId="77777777" w:rsidR="00A823B9" w:rsidRPr="00A823B9" w:rsidRDefault="00A823B9" w:rsidP="00A823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823B9">
                    <w:rPr>
                      <w:rFonts w:ascii="ＭＳ 明朝" w:eastAsia="ＭＳ 明朝" w:hAnsi="ＭＳ 明朝" w:cs="ＭＳ 明朝" w:hint="eastAsia"/>
                      <w:spacing w:val="6"/>
                      <w:kern w:val="0"/>
                      <w:szCs w:val="21"/>
                    </w:rPr>
                    <w:t>介護記録や利用者情報、ケアプランなどのデジタルデータを統合し、ペーパーレス契約や請求業務のオンライン化を推進。これにより、現場の業務負担の削減と情報の透明性向上を図ります。</w:t>
                  </w:r>
                </w:p>
                <w:p w14:paraId="051709DE" w14:textId="77777777" w:rsidR="00A823B9" w:rsidRPr="00A823B9" w:rsidRDefault="00A823B9" w:rsidP="00A823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5FE23C26" w14:textId="77777777" w:rsidR="00A823B9" w:rsidRPr="00A823B9" w:rsidRDefault="00A823B9" w:rsidP="00A823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823B9">
                    <w:rPr>
                      <w:rFonts w:ascii="ＭＳ 明朝" w:eastAsia="ＭＳ 明朝" w:hAnsi="ＭＳ 明朝" w:cs="ＭＳ 明朝" w:hint="eastAsia"/>
                      <w:spacing w:val="6"/>
                      <w:kern w:val="0"/>
                      <w:szCs w:val="21"/>
                    </w:rPr>
                    <w:t>4. DX投資計画とレガシーシステム対応</w:t>
                  </w:r>
                </w:p>
                <w:p w14:paraId="704796D3" w14:textId="052A67FB" w:rsidR="00D402FA" w:rsidRPr="00BB0E49" w:rsidRDefault="00A823B9" w:rsidP="00A823B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823B9">
                    <w:rPr>
                      <w:rFonts w:ascii="ＭＳ 明朝" w:eastAsia="ＭＳ 明朝" w:hAnsi="ＭＳ 明朝" w:cs="ＭＳ 明朝" w:hint="eastAsia"/>
                      <w:spacing w:val="6"/>
                      <w:kern w:val="0"/>
                      <w:szCs w:val="21"/>
                    </w:rPr>
                    <w:t>現在、介護系と障害系で異なるクラウド型電子記録システムが運用されており、訪問系では別のソフトを利用するなど、システムが分散しています。各システムの使い勝手を尊重しつつ、将来的な情報集約化や統一運用の可能性を模索しています。現状は、現場の生産性を最優先としながら、統合化への移行について引き続き情報収集を進める方針で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16CDB">
              <w:rPr>
                <w:rFonts w:ascii="ＭＳ 明朝" w:eastAsia="ＭＳ 明朝" w:hAnsi="ＭＳ 明朝" w:cs="ＭＳ 明朝"/>
                <w:spacing w:val="6"/>
                <w:kern w:val="0"/>
                <w:szCs w:val="21"/>
              </w:rPr>
              <w:t xml:space="preserve">(3) </w:t>
            </w:r>
            <w:r w:rsidRPr="00316CDB">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560EB" w:rsidRPr="00BB0E49" w14:paraId="256C562E" w14:textId="77777777" w:rsidTr="00C76DE9">
              <w:trPr>
                <w:trHeight w:val="707"/>
              </w:trPr>
              <w:tc>
                <w:tcPr>
                  <w:tcW w:w="2600" w:type="dxa"/>
                  <w:shd w:val="clear" w:color="auto" w:fill="auto"/>
                </w:tcPr>
                <w:p w14:paraId="22BE74D2" w14:textId="6D705F63"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B0845EA" w14:textId="52217188" w:rsidR="00A560EB" w:rsidRPr="00BB0E49" w:rsidRDefault="00A560EB"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A823B9">
                    <w:rPr>
                      <w:rFonts w:ascii="ＭＳ 明朝" w:eastAsia="ＭＳ 明朝" w:hAnsi="ＭＳ 明朝" w:cs="ＭＳ 明朝" w:hint="eastAsia"/>
                      <w:spacing w:val="6"/>
                      <w:kern w:val="0"/>
                      <w:szCs w:val="21"/>
                    </w:rPr>
                    <w:t>推進</w:t>
                  </w:r>
                </w:p>
                <w:p w14:paraId="7C42B024" w14:textId="77777777" w:rsidR="00A560EB" w:rsidRPr="00BB0E49" w:rsidRDefault="00A560EB"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560EB" w:rsidRPr="00BB0E49" w14:paraId="23EC4F1D" w14:textId="77777777" w:rsidTr="00C76DE9">
              <w:trPr>
                <w:trHeight w:val="697"/>
              </w:trPr>
              <w:tc>
                <w:tcPr>
                  <w:tcW w:w="2600" w:type="dxa"/>
                  <w:shd w:val="clear" w:color="auto" w:fill="auto"/>
                </w:tcPr>
                <w:p w14:paraId="4832FB5A" w14:textId="52A1C07A"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4F907DA1" w:rsidR="00A560EB" w:rsidRPr="00BB0E49" w:rsidRDefault="002D2794"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A560EB">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00A560EB">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24</w:t>
                  </w:r>
                  <w:r w:rsidR="00A560EB" w:rsidRPr="00BB0E49">
                    <w:rPr>
                      <w:rFonts w:ascii="ＭＳ 明朝" w:eastAsia="ＭＳ 明朝" w:hAnsi="ＭＳ 明朝" w:cs="ＭＳ 明朝" w:hint="eastAsia"/>
                      <w:spacing w:val="6"/>
                      <w:kern w:val="0"/>
                      <w:szCs w:val="21"/>
                    </w:rPr>
                    <w:t>日</w:t>
                  </w:r>
                </w:p>
              </w:tc>
            </w:tr>
            <w:tr w:rsidR="00A560EB" w:rsidRPr="00BB0E49" w14:paraId="2C939934" w14:textId="77777777" w:rsidTr="00C76DE9">
              <w:trPr>
                <w:trHeight w:val="707"/>
              </w:trPr>
              <w:tc>
                <w:tcPr>
                  <w:tcW w:w="2600" w:type="dxa"/>
                  <w:shd w:val="clear" w:color="auto" w:fill="auto"/>
                </w:tcPr>
                <w:p w14:paraId="3BA3C2E8" w14:textId="1A649999"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654B90" w14:textId="3A80B66E" w:rsidR="00A560EB" w:rsidRDefault="002D2794"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w:t>
                  </w:r>
                </w:p>
                <w:p w14:paraId="05F53F8C" w14:textId="3A6C85D1" w:rsidR="00A560EB" w:rsidRPr="00BB0E49" w:rsidRDefault="00A560EB"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w:t>
                  </w:r>
                  <w:hyperlink r:id="rId8" w:history="1">
                    <w:r w:rsidR="008B559D" w:rsidRPr="00A933CF">
                      <w:rPr>
                        <w:rStyle w:val="af6"/>
                        <w:rFonts w:ascii="ＭＳ 明朝" w:eastAsia="ＭＳ 明朝" w:hAnsi="ＭＳ 明朝" w:cs="ＭＳ 明朝"/>
                        <w:spacing w:val="6"/>
                        <w:kern w:val="0"/>
                        <w:szCs w:val="21"/>
                      </w:rPr>
                      <w:t>https://www.wakokai.or.jp/information/dx-</w:t>
                    </w:r>
                    <w:r w:rsidR="008B559D" w:rsidRPr="00A933CF">
                      <w:rPr>
                        <w:rStyle w:val="af6"/>
                        <w:rFonts w:ascii="ＭＳ 明朝" w:eastAsia="ＭＳ 明朝" w:hAnsi="ＭＳ 明朝" w:cs="ＭＳ 明朝" w:hint="eastAsia"/>
                        <w:spacing w:val="6"/>
                        <w:kern w:val="0"/>
                        <w:szCs w:val="21"/>
                      </w:rPr>
                      <w:t>promotion</w:t>
                    </w:r>
                    <w:r w:rsidR="008B559D" w:rsidRPr="00A933CF">
                      <w:rPr>
                        <w:rStyle w:val="af6"/>
                        <w:rFonts w:ascii="ＭＳ 明朝" w:eastAsia="ＭＳ 明朝" w:hAnsi="ＭＳ 明朝" w:cs="ＭＳ 明朝"/>
                        <w:spacing w:val="6"/>
                        <w:kern w:val="0"/>
                        <w:szCs w:val="21"/>
                      </w:rPr>
                      <w:t>/</w:t>
                    </w:r>
                  </w:hyperlink>
                  <w:r w:rsidR="008B559D">
                    <w:rPr>
                      <w:rFonts w:ascii="ＭＳ 明朝" w:eastAsia="ＭＳ 明朝" w:hAnsi="ＭＳ 明朝" w:cs="ＭＳ 明朝" w:hint="eastAsia"/>
                      <w:spacing w:val="6"/>
                      <w:kern w:val="0"/>
                      <w:szCs w:val="21"/>
                    </w:rPr>
                    <w:t xml:space="preserve">　DX戦略マップとして記載</w:t>
                  </w:r>
                </w:p>
              </w:tc>
            </w:tr>
            <w:tr w:rsidR="00A560EB" w:rsidRPr="00BB0E49" w14:paraId="01FFE5A8" w14:textId="77777777" w:rsidTr="00C76DE9">
              <w:trPr>
                <w:trHeight w:val="697"/>
              </w:trPr>
              <w:tc>
                <w:tcPr>
                  <w:tcW w:w="2600" w:type="dxa"/>
                  <w:shd w:val="clear" w:color="auto" w:fill="auto"/>
                </w:tcPr>
                <w:p w14:paraId="35693456" w14:textId="7F4DEC15"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3EA423C" w14:textId="0FC8E9A3" w:rsidR="007334D5" w:rsidRPr="00C139E2" w:rsidRDefault="007334D5" w:rsidP="007334D5">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C139E2">
                    <w:rPr>
                      <w:rFonts w:ascii="ＭＳ 明朝" w:eastAsia="ＭＳ 明朝" w:hAnsi="ＭＳ 明朝" w:cs="ＭＳ 明朝" w:hint="eastAsia"/>
                      <w:spacing w:val="6"/>
                      <w:kern w:val="0"/>
                      <w:szCs w:val="21"/>
                    </w:rPr>
                    <w:t>DX投資</w:t>
                  </w:r>
                  <w:r>
                    <w:rPr>
                      <w:rFonts w:ascii="ＭＳ 明朝" w:eastAsia="ＭＳ 明朝" w:hAnsi="ＭＳ 明朝" w:cs="ＭＳ 明朝" w:hint="eastAsia"/>
                      <w:spacing w:val="6"/>
                      <w:kern w:val="0"/>
                      <w:szCs w:val="21"/>
                    </w:rPr>
                    <w:t>として大きく以下の4つ</w:t>
                  </w:r>
                </w:p>
                <w:p w14:paraId="5CFBDB4D" w14:textId="77777777" w:rsidR="007334D5" w:rsidRPr="00C139E2" w:rsidRDefault="007334D5" w:rsidP="007334D5">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C139E2">
                    <w:rPr>
                      <w:rFonts w:ascii="ＭＳ 明朝" w:eastAsia="ＭＳ 明朝" w:hAnsi="ＭＳ 明朝" w:cs="ＭＳ 明朝" w:hint="eastAsia"/>
                      <w:spacing w:val="6"/>
                      <w:kern w:val="0"/>
                      <w:szCs w:val="21"/>
                    </w:rPr>
                    <w:t>・現場へのICT機器、DX機器等の導入・活用</w:t>
                  </w:r>
                </w:p>
                <w:p w14:paraId="4518FB34" w14:textId="77777777" w:rsidR="007334D5" w:rsidRPr="00C139E2" w:rsidRDefault="007334D5" w:rsidP="007334D5">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C139E2">
                    <w:rPr>
                      <w:rFonts w:ascii="ＭＳ 明朝" w:eastAsia="ＭＳ 明朝" w:hAnsi="ＭＳ 明朝" w:cs="ＭＳ 明朝" w:hint="eastAsia"/>
                      <w:spacing w:val="6"/>
                      <w:kern w:val="0"/>
                      <w:szCs w:val="21"/>
                    </w:rPr>
                    <w:t>・後方業務におけるDXの活用</w:t>
                  </w:r>
                </w:p>
                <w:p w14:paraId="6A69D8BF" w14:textId="77777777" w:rsidR="007334D5" w:rsidRPr="00C139E2" w:rsidRDefault="007334D5" w:rsidP="007334D5">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C139E2">
                    <w:rPr>
                      <w:rFonts w:ascii="ＭＳ 明朝" w:eastAsia="ＭＳ 明朝" w:hAnsi="ＭＳ 明朝" w:cs="ＭＳ 明朝" w:hint="eastAsia"/>
                      <w:spacing w:val="6"/>
                      <w:kern w:val="0"/>
                      <w:szCs w:val="21"/>
                    </w:rPr>
                    <w:t>・利用者サービス向上に資するDXの活用</w:t>
                  </w:r>
                </w:p>
                <w:p w14:paraId="79AD15F0" w14:textId="77777777" w:rsidR="007334D5" w:rsidRPr="00C139E2" w:rsidRDefault="007334D5" w:rsidP="007334D5">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C139E2">
                    <w:rPr>
                      <w:rFonts w:ascii="ＭＳ 明朝" w:eastAsia="ＭＳ 明朝" w:hAnsi="ＭＳ 明朝" w:cs="ＭＳ 明朝" w:hint="eastAsia"/>
                      <w:spacing w:val="6"/>
                      <w:kern w:val="0"/>
                      <w:szCs w:val="21"/>
                    </w:rPr>
                    <w:t>・デジタル人材の育成</w:t>
                  </w:r>
                </w:p>
                <w:p w14:paraId="002F9060" w14:textId="77777777" w:rsidR="007334D5" w:rsidRPr="00C139E2" w:rsidRDefault="007334D5" w:rsidP="007334D5">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更に</w:t>
                  </w:r>
                </w:p>
                <w:p w14:paraId="3BC273D7" w14:textId="77777777" w:rsidR="007334D5" w:rsidRPr="00C139E2" w:rsidRDefault="007334D5" w:rsidP="007334D5">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C139E2">
                    <w:rPr>
                      <w:rFonts w:ascii="ＭＳ 明朝" w:eastAsia="ＭＳ 明朝" w:hAnsi="ＭＳ 明朝" w:cs="ＭＳ 明朝" w:hint="eastAsia"/>
                      <w:spacing w:val="6"/>
                      <w:kern w:val="0"/>
                      <w:szCs w:val="21"/>
                    </w:rPr>
                    <w:t>DX投資施策の取組状況に関する指標</w:t>
                  </w:r>
                </w:p>
                <w:p w14:paraId="2DE2C517" w14:textId="77777777" w:rsidR="007334D5" w:rsidRPr="00C139E2" w:rsidRDefault="007334D5" w:rsidP="007334D5">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C139E2">
                    <w:rPr>
                      <w:rFonts w:ascii="ＭＳ 明朝" w:eastAsia="ＭＳ 明朝" w:hAnsi="ＭＳ 明朝" w:cs="ＭＳ 明朝" w:hint="eastAsia"/>
                      <w:spacing w:val="6"/>
                      <w:kern w:val="0"/>
                      <w:szCs w:val="21"/>
                    </w:rPr>
                    <w:t>・見守りシステムやインカムの導入割合等</w:t>
                  </w:r>
                </w:p>
                <w:p w14:paraId="6FAFDE3E" w14:textId="77777777" w:rsidR="007334D5" w:rsidRPr="00C139E2" w:rsidRDefault="007334D5" w:rsidP="007334D5">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C139E2">
                    <w:rPr>
                      <w:rFonts w:ascii="ＭＳ 明朝" w:eastAsia="ＭＳ 明朝" w:hAnsi="ＭＳ 明朝" w:cs="ＭＳ 明朝" w:hint="eastAsia"/>
                      <w:spacing w:val="6"/>
                      <w:kern w:val="0"/>
                      <w:szCs w:val="21"/>
                    </w:rPr>
                    <w:t>・生成AI、RPAの活用度合い</w:t>
                  </w:r>
                </w:p>
                <w:p w14:paraId="520543B0" w14:textId="77777777" w:rsidR="007334D5" w:rsidRPr="00C139E2" w:rsidRDefault="007334D5" w:rsidP="007334D5">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C139E2">
                    <w:rPr>
                      <w:rFonts w:ascii="ＭＳ 明朝" w:eastAsia="ＭＳ 明朝" w:hAnsi="ＭＳ 明朝" w:cs="ＭＳ 明朝" w:hint="eastAsia"/>
                      <w:spacing w:val="6"/>
                      <w:kern w:val="0"/>
                      <w:szCs w:val="21"/>
                    </w:rPr>
                    <w:t>・契約や手続きにおけるクラウド活用率やオンライン診療の件数等</w:t>
                  </w:r>
                </w:p>
                <w:p w14:paraId="2F028923" w14:textId="77777777" w:rsidR="007334D5" w:rsidRPr="00BB0E49" w:rsidRDefault="007334D5" w:rsidP="007334D5">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C139E2">
                    <w:rPr>
                      <w:rFonts w:ascii="ＭＳ 明朝" w:eastAsia="ＭＳ 明朝" w:hAnsi="ＭＳ 明朝" w:cs="ＭＳ 明朝" w:hint="eastAsia"/>
                      <w:spacing w:val="6"/>
                      <w:kern w:val="0"/>
                      <w:szCs w:val="21"/>
                    </w:rPr>
                    <w:t>・設定した研修修了者数等</w:t>
                  </w:r>
                </w:p>
                <w:p w14:paraId="0F53C129" w14:textId="77777777" w:rsidR="007334D5" w:rsidRDefault="007334D5" w:rsidP="007334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などを公表</w:t>
                  </w:r>
                </w:p>
                <w:p w14:paraId="2AC92792" w14:textId="1B25F346" w:rsidR="00A560EB" w:rsidRPr="00BB0E49" w:rsidRDefault="007334D5" w:rsidP="007334D5">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詳細は各事業所毎に定めている。（チェックシートに一</w:t>
                  </w:r>
                  <w:r>
                    <w:rPr>
                      <w:rFonts w:ascii="ＭＳ 明朝" w:eastAsia="ＭＳ 明朝" w:hAnsi="ＭＳ 明朝" w:cs="ＭＳ 明朝" w:hint="eastAsia"/>
                      <w:spacing w:val="6"/>
                      <w:kern w:val="0"/>
                      <w:szCs w:val="21"/>
                    </w:rPr>
                    <w:lastRenderedPageBreak/>
                    <w:t>部掲載）</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560EB" w:rsidRPr="00BB0E49" w14:paraId="05C23928" w14:textId="77777777" w:rsidTr="00C76DE9">
              <w:trPr>
                <w:trHeight w:val="697"/>
              </w:trPr>
              <w:tc>
                <w:tcPr>
                  <w:tcW w:w="2600" w:type="dxa"/>
                  <w:shd w:val="clear" w:color="auto" w:fill="auto"/>
                </w:tcPr>
                <w:p w14:paraId="4652A764" w14:textId="4A3EE3CA"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0F4EDDA3" w:rsidR="00A560EB" w:rsidRPr="00BB0E49" w:rsidRDefault="002D2794"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B167F6">
                    <w:rPr>
                      <w:rFonts w:ascii="ＭＳ 明朝" w:eastAsia="ＭＳ 明朝" w:hAnsi="ＭＳ 明朝" w:cs="ＭＳ 明朝"/>
                      <w:spacing w:val="6"/>
                      <w:kern w:val="0"/>
                      <w:szCs w:val="21"/>
                    </w:rPr>
                    <w:t>5</w:t>
                  </w:r>
                  <w:r w:rsidR="00A560EB">
                    <w:rPr>
                      <w:rFonts w:ascii="ＭＳ 明朝" w:eastAsia="ＭＳ 明朝" w:hAnsi="ＭＳ 明朝" w:cs="ＭＳ 明朝" w:hint="eastAsia"/>
                      <w:spacing w:val="6"/>
                      <w:kern w:val="0"/>
                      <w:szCs w:val="21"/>
                    </w:rPr>
                    <w:t>年</w:t>
                  </w:r>
                  <w:r w:rsidR="00B167F6">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月2</w:t>
                  </w:r>
                  <w:r w:rsidR="00B167F6">
                    <w:rPr>
                      <w:rFonts w:ascii="ＭＳ 明朝" w:eastAsia="ＭＳ 明朝" w:hAnsi="ＭＳ 明朝" w:cs="ＭＳ 明朝"/>
                      <w:spacing w:val="6"/>
                      <w:kern w:val="0"/>
                      <w:szCs w:val="21"/>
                    </w:rPr>
                    <w:t>0</w:t>
                  </w:r>
                  <w:r w:rsidR="00A560EB" w:rsidRPr="00BB0E49">
                    <w:rPr>
                      <w:rFonts w:ascii="ＭＳ 明朝" w:eastAsia="ＭＳ 明朝" w:hAnsi="ＭＳ 明朝" w:cs="ＭＳ 明朝" w:hint="eastAsia"/>
                      <w:spacing w:val="6"/>
                      <w:kern w:val="0"/>
                      <w:szCs w:val="21"/>
                    </w:rPr>
                    <w:t>日</w:t>
                  </w:r>
                </w:p>
              </w:tc>
            </w:tr>
            <w:tr w:rsidR="00A560EB" w:rsidRPr="00BB0E49" w14:paraId="05D92A3D" w14:textId="77777777" w:rsidTr="00C76DE9">
              <w:trPr>
                <w:trHeight w:val="707"/>
              </w:trPr>
              <w:tc>
                <w:tcPr>
                  <w:tcW w:w="2600" w:type="dxa"/>
                  <w:shd w:val="clear" w:color="auto" w:fill="auto"/>
                </w:tcPr>
                <w:p w14:paraId="0717771F" w14:textId="49DE38AE"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E7CDFE3" w14:textId="046F1B53" w:rsidR="00A560EB" w:rsidRDefault="00395C14" w:rsidP="00395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266E">
                    <w:rPr>
                      <w:rFonts w:ascii="ＭＳ 明朝" w:eastAsia="ＭＳ 明朝" w:hAnsi="ＭＳ 明朝" w:cs="ＭＳ 明朝"/>
                      <w:spacing w:val="6"/>
                      <w:kern w:val="0"/>
                      <w:szCs w:val="21"/>
                    </w:rPr>
                    <w:t>ホームページ</w:t>
                  </w:r>
                  <w:r w:rsidR="00CF5656" w:rsidRPr="00EC266E">
                    <w:rPr>
                      <w:rFonts w:ascii="ＭＳ 明朝" w:eastAsia="ＭＳ 明朝" w:hAnsi="ＭＳ 明朝" w:cs="ＭＳ 明朝" w:hint="eastAsia"/>
                      <w:spacing w:val="6"/>
                      <w:kern w:val="0"/>
                      <w:szCs w:val="21"/>
                    </w:rPr>
                    <w:t>に理事長メッセージとして掲載</w:t>
                  </w:r>
                  <w:r w:rsidRPr="00395C14">
                    <w:rPr>
                      <w:rFonts w:ascii="ＭＳ 明朝" w:eastAsia="ＭＳ 明朝" w:hAnsi="ＭＳ 明朝" w:cs="ＭＳ 明朝"/>
                      <w:spacing w:val="6"/>
                      <w:kern w:val="0"/>
                      <w:szCs w:val="21"/>
                    </w:rPr>
                    <w:br/>
                    <w:t xml:space="preserve">URL: </w:t>
                  </w:r>
                  <w:r w:rsidR="00E71BAB" w:rsidRPr="00E30B41">
                    <w:rPr>
                      <w:rFonts w:ascii="ＭＳ 明朝" w:eastAsia="ＭＳ 明朝" w:hAnsi="ＭＳ 明朝" w:cs="ＭＳ 明朝"/>
                      <w:spacing w:val="6"/>
                      <w:kern w:val="0"/>
                      <w:szCs w:val="21"/>
                    </w:rPr>
                    <w:t>https://www.wakokai.or.jp/information/dx-</w:t>
                  </w:r>
                  <w:r w:rsidR="00E71BAB" w:rsidRPr="00E30B41">
                    <w:rPr>
                      <w:rFonts w:ascii="ＭＳ 明朝" w:eastAsia="ＭＳ 明朝" w:hAnsi="ＭＳ 明朝" w:cs="ＭＳ 明朝" w:hint="eastAsia"/>
                      <w:spacing w:val="6"/>
                      <w:kern w:val="0"/>
                      <w:szCs w:val="21"/>
                    </w:rPr>
                    <w:t>promotion</w:t>
                  </w:r>
                  <w:r w:rsidR="00E71BAB" w:rsidRPr="00E30B41">
                    <w:rPr>
                      <w:rFonts w:ascii="ＭＳ 明朝" w:eastAsia="ＭＳ 明朝" w:hAnsi="ＭＳ 明朝" w:cs="ＭＳ 明朝"/>
                      <w:spacing w:val="6"/>
                      <w:kern w:val="0"/>
                      <w:szCs w:val="21"/>
                    </w:rPr>
                    <w:t>/</w:t>
                  </w:r>
                </w:p>
                <w:p w14:paraId="262B7A52" w14:textId="77777777" w:rsidR="00E71BAB" w:rsidRDefault="00E71BAB" w:rsidP="00395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コーポレートサイトのニュース</w:t>
                  </w:r>
                  <w:r w:rsidR="005717C6">
                    <w:rPr>
                      <w:rFonts w:ascii="ＭＳ 明朝" w:eastAsia="ＭＳ 明朝" w:hAnsi="ＭＳ 明朝" w:cs="ＭＳ 明朝" w:hint="eastAsia"/>
                      <w:spacing w:val="6"/>
                      <w:kern w:val="0"/>
                      <w:szCs w:val="21"/>
                    </w:rPr>
                    <w:t>(</w:t>
                  </w:r>
                  <w:r w:rsidR="005717C6">
                    <w:rPr>
                      <w:rFonts w:ascii="ＭＳ 明朝" w:eastAsia="ＭＳ 明朝" w:hAnsi="ＭＳ 明朝" w:cs="ＭＳ 明朝"/>
                      <w:spacing w:val="6"/>
                      <w:kern w:val="0"/>
                      <w:szCs w:val="21"/>
                    </w:rPr>
                    <w:t>2025/1/20)</w:t>
                  </w:r>
                  <w:r w:rsidR="005717C6">
                    <w:rPr>
                      <w:rFonts w:ascii="ＭＳ 明朝" w:eastAsia="ＭＳ 明朝" w:hAnsi="ＭＳ 明朝" w:cs="ＭＳ 明朝" w:hint="eastAsia"/>
                      <w:spacing w:val="6"/>
                      <w:kern w:val="0"/>
                      <w:szCs w:val="21"/>
                    </w:rPr>
                    <w:t>で</w:t>
                  </w:r>
                  <w:r w:rsidR="005717C6" w:rsidRPr="005717C6">
                    <w:rPr>
                      <w:rFonts w:ascii="ＭＳ 明朝" w:eastAsia="ＭＳ 明朝" w:hAnsi="ＭＳ 明朝" w:cs="ＭＳ 明朝" w:hint="eastAsia"/>
                      <w:spacing w:val="6"/>
                      <w:kern w:val="0"/>
                      <w:szCs w:val="21"/>
                    </w:rPr>
                    <w:t>DX推進について　社会福祉法人 理事長よりメッセージ</w:t>
                  </w:r>
                  <w:r>
                    <w:rPr>
                      <w:rFonts w:ascii="ＭＳ 明朝" w:eastAsia="ＭＳ 明朝" w:hAnsi="ＭＳ 明朝" w:cs="ＭＳ 明朝" w:hint="eastAsia"/>
                      <w:spacing w:val="6"/>
                      <w:kern w:val="0"/>
                      <w:szCs w:val="21"/>
                    </w:rPr>
                    <w:t>として</w:t>
                  </w:r>
                  <w:r w:rsidR="005717C6">
                    <w:rPr>
                      <w:rFonts w:ascii="ＭＳ 明朝" w:eastAsia="ＭＳ 明朝" w:hAnsi="ＭＳ 明朝" w:cs="ＭＳ 明朝" w:hint="eastAsia"/>
                      <w:spacing w:val="6"/>
                      <w:kern w:val="0"/>
                      <w:szCs w:val="21"/>
                    </w:rPr>
                    <w:t>発信</w:t>
                  </w:r>
                </w:p>
                <w:p w14:paraId="2FE1D5F0" w14:textId="43AAEA4F" w:rsidR="00E30B41" w:rsidRPr="00E30B41" w:rsidRDefault="00E30B41" w:rsidP="00395C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0B41">
                    <w:rPr>
                      <w:rFonts w:ascii="ＭＳ 明朝" w:eastAsia="ＭＳ 明朝" w:hAnsi="ＭＳ 明朝" w:cs="ＭＳ 明朝" w:hint="eastAsia"/>
                      <w:spacing w:val="6"/>
                      <w:kern w:val="0"/>
                      <w:szCs w:val="21"/>
                    </w:rPr>
                    <w:t>URL：https://www.wakokai.or.jp/news/%e3%81%9d%e3%81%ae%e4%bb%96/p13282/</w:t>
                  </w:r>
                </w:p>
              </w:tc>
            </w:tr>
            <w:tr w:rsidR="00A560EB" w:rsidRPr="00BB0E49" w14:paraId="04D258FD" w14:textId="77777777" w:rsidTr="00C76DE9">
              <w:trPr>
                <w:trHeight w:val="697"/>
              </w:trPr>
              <w:tc>
                <w:tcPr>
                  <w:tcW w:w="2600" w:type="dxa"/>
                  <w:shd w:val="clear" w:color="auto" w:fill="auto"/>
                </w:tcPr>
                <w:p w14:paraId="773615A9" w14:textId="706DA647"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14FAC12" w14:textId="5D7F3585" w:rsidR="00CF5656" w:rsidRPr="00CF5656" w:rsidRDefault="00CF5656" w:rsidP="00CF56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5656">
                    <w:rPr>
                      <w:rFonts w:ascii="ＭＳ 明朝" w:eastAsia="ＭＳ 明朝" w:hAnsi="ＭＳ 明朝" w:cs="ＭＳ 明朝" w:hint="eastAsia"/>
                      <w:spacing w:val="6"/>
                      <w:kern w:val="0"/>
                      <w:szCs w:val="21"/>
                    </w:rPr>
                    <w:t>「職員が笑顔で働ける現場を創る</w:t>
                  </w:r>
                  <w:r w:rsidRPr="00CF5656">
                    <w:rPr>
                      <w:rFonts w:ascii="ＭＳ 明朝" w:eastAsia="ＭＳ 明朝" w:hAnsi="ＭＳ 明朝" w:cs="ＭＳ 明朝"/>
                      <w:spacing w:val="6"/>
                      <w:kern w:val="0"/>
                      <w:szCs w:val="21"/>
                    </w:rPr>
                    <w:t xml:space="preserve"> – DX</w:t>
                  </w:r>
                  <w:r w:rsidRPr="00CF5656">
                    <w:rPr>
                      <w:rFonts w:ascii="ＭＳ 明朝" w:eastAsia="ＭＳ 明朝" w:hAnsi="ＭＳ 明朝" w:cs="ＭＳ 明朝" w:hint="eastAsia"/>
                      <w:spacing w:val="6"/>
                      <w:kern w:val="0"/>
                      <w:szCs w:val="21"/>
                    </w:rPr>
                    <w:t>で切り拓く福祉の未来」</w:t>
                  </w:r>
                </w:p>
                <w:p w14:paraId="3888DC79" w14:textId="77777777" w:rsidR="00CF5656" w:rsidRPr="00CF5656" w:rsidRDefault="00CF5656" w:rsidP="00CF56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5656">
                    <w:rPr>
                      <w:rFonts w:ascii="ＭＳ 明朝" w:eastAsia="ＭＳ 明朝" w:hAnsi="ＭＳ 明朝" w:cs="ＭＳ 明朝" w:hint="eastAsia"/>
                      <w:spacing w:val="6"/>
                      <w:kern w:val="0"/>
                      <w:szCs w:val="21"/>
                    </w:rPr>
                    <w:t>近年、介護・福祉業界全体で職員不足が深刻な課題となり、多くの現場で働く人々が大きな負担に直面しています。従来のマンパワーに頼る働き方だけでは、現場の負担を軽減することは難しく、効率的で持続可能なサービス提供体制への転換が求められています。</w:t>
                  </w:r>
                </w:p>
                <w:p w14:paraId="757ECEB1" w14:textId="77777777" w:rsidR="00CF5656" w:rsidRPr="00CF5656" w:rsidRDefault="00CF5656" w:rsidP="00CF56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5656">
                    <w:rPr>
                      <w:rFonts w:ascii="ＭＳ 明朝" w:eastAsia="ＭＳ 明朝" w:hAnsi="ＭＳ 明朝" w:cs="ＭＳ 明朝" w:hint="eastAsia"/>
                      <w:spacing w:val="6"/>
                      <w:kern w:val="0"/>
                      <w:szCs w:val="21"/>
                    </w:rPr>
                    <w:t>私たち社会福祉法人和光会は、こうした業界全体の課題に対して、先進的な取り組みを積極的に進めています。たとえば、各施設でのマニュアルのクラウド化や、誰でも使いやすい指示・記録システムの導入を通じ、業務プロセスをシンプルかつ効率的に進められる環境づくりに努めています。これにより、年齢や国籍、さまざまなバックグラウンドを持つ職員が、負担なく働ける環境が整い、現場全体のサービスの質が向上すると確信しています。</w:t>
                  </w:r>
                </w:p>
                <w:p w14:paraId="1CCC5A1C" w14:textId="77777777" w:rsidR="00CF5656" w:rsidRPr="00CF5656" w:rsidRDefault="00CF5656" w:rsidP="00CF56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5656">
                    <w:rPr>
                      <w:rFonts w:ascii="ＭＳ 明朝" w:eastAsia="ＭＳ 明朝" w:hAnsi="ＭＳ 明朝" w:cs="ＭＳ 明朝" w:hint="eastAsia"/>
                      <w:spacing w:val="6"/>
                      <w:kern w:val="0"/>
                      <w:szCs w:val="21"/>
                    </w:rPr>
                    <w:t>また、従来のやり方では対応が難しい複雑な課題に対しても、業界を問わず先進的な取り組みを取り入れ、柔軟にチャレンジしていく必要があります。職員がやりがいと誇りを持って働ける環境は、利用者やご家族の安心にも直結します。DXを活用した業務効率化は、現場の負担を大幅に軽減し、将来的には業界全体の競争力を高める重要な鍵となると考えています。</w:t>
                  </w:r>
                </w:p>
                <w:p w14:paraId="66A996BF" w14:textId="77777777" w:rsidR="00CF5656" w:rsidRPr="00CF5656" w:rsidRDefault="00CF5656" w:rsidP="00CF56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F5656">
                    <w:rPr>
                      <w:rFonts w:ascii="ＭＳ 明朝" w:eastAsia="ＭＳ 明朝" w:hAnsi="ＭＳ 明朝" w:cs="ＭＳ 明朝" w:hint="eastAsia"/>
                      <w:spacing w:val="6"/>
                      <w:kern w:val="0"/>
                      <w:szCs w:val="21"/>
                    </w:rPr>
                    <w:t>これからも、現場の実情に根ざした実効性のあるDX推進を進め、働きやすく、負担の少ない職場環境の実現と、利用者やご家族の不便の解消に努めてまいります。私たちは、業界全体の変革に貢献するという強い意志を持ち、先進的な取り組みを積極的に取り入れながら、未来の福祉サービスのあり方を模索していきます。</w:t>
                  </w:r>
                </w:p>
                <w:p w14:paraId="5B4518B9" w14:textId="13090E88" w:rsidR="00A560EB" w:rsidRPr="00CF5656" w:rsidRDefault="00A560EB" w:rsidP="00CF56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560EB" w:rsidRPr="00BB0E49" w14:paraId="7BA5B925" w14:textId="77777777" w:rsidTr="00C76DE9">
              <w:trPr>
                <w:trHeight w:val="707"/>
              </w:trPr>
              <w:tc>
                <w:tcPr>
                  <w:tcW w:w="2600" w:type="dxa"/>
                  <w:shd w:val="clear" w:color="auto" w:fill="auto"/>
                </w:tcPr>
                <w:p w14:paraId="0940588D" w14:textId="76BCA94A"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EB78574" w14:textId="0049E59F" w:rsidR="00A560EB" w:rsidRPr="00BB0E49" w:rsidRDefault="002D2794"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7DE2">
                    <w:rPr>
                      <w:rFonts w:ascii="ＭＳ 明朝" w:eastAsia="ＭＳ 明朝" w:hAnsi="ＭＳ 明朝" w:cs="ＭＳ 明朝" w:hint="eastAsia"/>
                      <w:spacing w:val="6"/>
                      <w:kern w:val="0"/>
                      <w:szCs w:val="21"/>
                    </w:rPr>
                    <w:t>2024</w:t>
                  </w:r>
                  <w:r w:rsidR="00A560EB" w:rsidRPr="00EE7DE2">
                    <w:rPr>
                      <w:rFonts w:ascii="ＭＳ 明朝" w:eastAsia="ＭＳ 明朝" w:hAnsi="ＭＳ 明朝" w:cs="ＭＳ 明朝" w:hint="eastAsia"/>
                      <w:spacing w:val="6"/>
                      <w:kern w:val="0"/>
                      <w:szCs w:val="21"/>
                    </w:rPr>
                    <w:t>年</w:t>
                  </w:r>
                  <w:r w:rsidRPr="00EE7DE2">
                    <w:rPr>
                      <w:rFonts w:ascii="ＭＳ 明朝" w:eastAsia="ＭＳ 明朝" w:hAnsi="ＭＳ 明朝" w:cs="ＭＳ 明朝" w:hint="eastAsia"/>
                      <w:spacing w:val="6"/>
                      <w:kern w:val="0"/>
                      <w:szCs w:val="21"/>
                    </w:rPr>
                    <w:t>10</w:t>
                  </w:r>
                  <w:r w:rsidR="00A560EB" w:rsidRPr="00EE7DE2">
                    <w:rPr>
                      <w:rFonts w:ascii="ＭＳ 明朝" w:eastAsia="ＭＳ 明朝" w:hAnsi="ＭＳ 明朝" w:cs="ＭＳ 明朝" w:hint="eastAsia"/>
                      <w:spacing w:val="6"/>
                      <w:kern w:val="0"/>
                      <w:szCs w:val="21"/>
                    </w:rPr>
                    <w:t xml:space="preserve">月頃　～　</w:t>
                  </w:r>
                  <w:r w:rsidRPr="00EE7DE2">
                    <w:rPr>
                      <w:rFonts w:ascii="ＭＳ 明朝" w:eastAsia="ＭＳ 明朝" w:hAnsi="ＭＳ 明朝" w:cs="ＭＳ 明朝" w:hint="eastAsia"/>
                      <w:spacing w:val="6"/>
                      <w:kern w:val="0"/>
                      <w:szCs w:val="21"/>
                    </w:rPr>
                    <w:t>2024</w:t>
                  </w:r>
                  <w:r w:rsidR="00A560EB" w:rsidRPr="00EE7DE2">
                    <w:rPr>
                      <w:rFonts w:ascii="ＭＳ 明朝" w:eastAsia="ＭＳ 明朝" w:hAnsi="ＭＳ 明朝" w:cs="ＭＳ 明朝" w:hint="eastAsia"/>
                      <w:spacing w:val="6"/>
                      <w:kern w:val="0"/>
                      <w:szCs w:val="21"/>
                    </w:rPr>
                    <w:t>年</w:t>
                  </w:r>
                  <w:r w:rsidRPr="00EE7DE2">
                    <w:rPr>
                      <w:rFonts w:ascii="ＭＳ 明朝" w:eastAsia="ＭＳ 明朝" w:hAnsi="ＭＳ 明朝" w:cs="ＭＳ 明朝" w:hint="eastAsia"/>
                      <w:spacing w:val="6"/>
                      <w:kern w:val="0"/>
                      <w:szCs w:val="21"/>
                    </w:rPr>
                    <w:t>1</w:t>
                  </w:r>
                  <w:r w:rsidR="00F8429E" w:rsidRPr="00EE7DE2">
                    <w:rPr>
                      <w:rFonts w:ascii="ＭＳ 明朝" w:eastAsia="ＭＳ 明朝" w:hAnsi="ＭＳ 明朝" w:cs="ＭＳ 明朝"/>
                      <w:spacing w:val="6"/>
                      <w:kern w:val="0"/>
                      <w:szCs w:val="21"/>
                    </w:rPr>
                    <w:t>1</w:t>
                  </w:r>
                  <w:r w:rsidR="00A560EB" w:rsidRPr="00EE7DE2">
                    <w:rPr>
                      <w:rFonts w:ascii="ＭＳ 明朝" w:eastAsia="ＭＳ 明朝" w:hAnsi="ＭＳ 明朝" w:cs="ＭＳ 明朝" w:hint="eastAsia"/>
                      <w:spacing w:val="6"/>
                      <w:kern w:val="0"/>
                      <w:szCs w:val="21"/>
                    </w:rPr>
                    <w:t>月頃</w:t>
                  </w:r>
                </w:p>
                <w:p w14:paraId="6B9CDBB6" w14:textId="77777777" w:rsidR="00A560EB" w:rsidRPr="00BB0E49" w:rsidRDefault="00A560EB"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560EB" w:rsidRPr="00BB0E49" w14:paraId="0421DC00" w14:textId="77777777" w:rsidTr="00C76DE9">
              <w:trPr>
                <w:trHeight w:val="707"/>
              </w:trPr>
              <w:tc>
                <w:tcPr>
                  <w:tcW w:w="2600" w:type="dxa"/>
                  <w:shd w:val="clear" w:color="auto" w:fill="auto"/>
                </w:tcPr>
                <w:p w14:paraId="1FBCAD2A" w14:textId="654CEC7A"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53190160" w:rsidR="00A560EB" w:rsidRPr="00BB0E49" w:rsidRDefault="00A560EB"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4E9A">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推進指標自己診断フォーマット」を活用した自己診断を行い、自社のDX</w:t>
                  </w:r>
                  <w:r w:rsidRPr="005E4E9A">
                    <w:rPr>
                      <w:rFonts w:ascii="ＭＳ 明朝" w:eastAsia="ＭＳ 明朝" w:hAnsi="ＭＳ 明朝" w:cs="ＭＳ 明朝" w:hint="eastAsia"/>
                      <w:spacing w:val="6"/>
                      <w:kern w:val="0"/>
                      <w:szCs w:val="21"/>
                    </w:rPr>
                    <w:t>成熟度における課題を把握しました。</w:t>
                  </w:r>
                  <w:r>
                    <w:rPr>
                      <w:rFonts w:ascii="ＭＳ 明朝" w:eastAsia="ＭＳ 明朝" w:hAnsi="ＭＳ 明朝" w:cs="ＭＳ 明朝" w:hint="eastAsia"/>
                      <w:spacing w:val="6"/>
                      <w:kern w:val="0"/>
                      <w:szCs w:val="21"/>
                    </w:rPr>
                    <w:t>自己診断結果は</w:t>
                  </w:r>
                  <w:r w:rsidRPr="007508C3">
                    <w:rPr>
                      <w:rFonts w:ascii="ＭＳ 明朝" w:eastAsia="ＭＳ 明朝" w:hAnsi="ＭＳ 明朝" w:cs="ＭＳ 明朝" w:hint="eastAsia"/>
                      <w:spacing w:val="6"/>
                      <w:kern w:val="0"/>
                      <w:szCs w:val="21"/>
                    </w:rPr>
                    <w:t>、IPAの自己診断結果入力サイトにアップロードしました。</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560EB" w:rsidRPr="00BB0E49" w14:paraId="6CA5774D" w14:textId="77777777" w:rsidTr="00C76DE9">
              <w:trPr>
                <w:trHeight w:val="707"/>
              </w:trPr>
              <w:tc>
                <w:tcPr>
                  <w:tcW w:w="2600" w:type="dxa"/>
                  <w:shd w:val="clear" w:color="auto" w:fill="auto"/>
                </w:tcPr>
                <w:p w14:paraId="7AD4031A" w14:textId="20150EF9"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2EC368E" w14:textId="4694662E" w:rsidR="00A560EB" w:rsidRPr="00BB0E49" w:rsidRDefault="002D2794"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A560EB">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00A560EB">
                    <w:rPr>
                      <w:rFonts w:ascii="ＭＳ 明朝" w:eastAsia="ＭＳ 明朝" w:hAnsi="ＭＳ 明朝" w:cs="ＭＳ 明朝" w:hint="eastAsia"/>
                      <w:spacing w:val="6"/>
                      <w:kern w:val="0"/>
                      <w:szCs w:val="21"/>
                    </w:rPr>
                    <w:t>月頃　～　継続実施中</w:t>
                  </w:r>
                </w:p>
                <w:p w14:paraId="275E6DC2" w14:textId="77777777" w:rsidR="00A560EB" w:rsidRPr="00BB0E49" w:rsidRDefault="00A560EB" w:rsidP="00A560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560EB" w:rsidRPr="00BB0E49" w14:paraId="6D82D4B6" w14:textId="77777777" w:rsidTr="00C76DE9">
              <w:trPr>
                <w:trHeight w:val="697"/>
              </w:trPr>
              <w:tc>
                <w:tcPr>
                  <w:tcW w:w="2600" w:type="dxa"/>
                  <w:shd w:val="clear" w:color="auto" w:fill="auto"/>
                </w:tcPr>
                <w:p w14:paraId="22DEBE49" w14:textId="61BD5EC2" w:rsidR="00A560EB" w:rsidRPr="00BB0E49" w:rsidRDefault="00A560EB" w:rsidP="00A560E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0E4FBAA" w14:textId="772FB4CB" w:rsidR="0016046C" w:rsidRPr="0016046C" w:rsidRDefault="0016046C" w:rsidP="001604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46C">
                    <w:rPr>
                      <w:rFonts w:ascii="ＭＳ 明朝" w:eastAsia="ＭＳ 明朝" w:hAnsi="ＭＳ 明朝" w:cs="ＭＳ 明朝" w:hint="eastAsia"/>
                      <w:spacing w:val="6"/>
                      <w:kern w:val="0"/>
                      <w:szCs w:val="21"/>
                    </w:rPr>
                    <w:t>・最新のガイドラインに準拠した職員教育およびセキュリティ体制の整備</w:t>
                  </w:r>
                </w:p>
                <w:p w14:paraId="0B976B5F" w14:textId="77777777" w:rsidR="0016046C" w:rsidRPr="0016046C" w:rsidRDefault="0016046C" w:rsidP="001604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46C">
                    <w:rPr>
                      <w:rFonts w:ascii="ＭＳ 明朝" w:eastAsia="ＭＳ 明朝" w:hAnsi="ＭＳ 明朝" w:cs="ＭＳ 明朝" w:hint="eastAsia"/>
                      <w:spacing w:val="6"/>
                      <w:kern w:val="0"/>
                      <w:szCs w:val="21"/>
                    </w:rPr>
                    <w:t>・サイバーセキュリティ保険への加入</w:t>
                  </w:r>
                </w:p>
                <w:p w14:paraId="4AFEE158" w14:textId="77777777" w:rsidR="0016046C" w:rsidRPr="0016046C" w:rsidRDefault="0016046C" w:rsidP="001604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46C">
                    <w:rPr>
                      <w:rFonts w:ascii="ＭＳ 明朝" w:eastAsia="ＭＳ 明朝" w:hAnsi="ＭＳ 明朝" w:cs="ＭＳ 明朝" w:hint="eastAsia"/>
                      <w:spacing w:val="6"/>
                      <w:kern w:val="0"/>
                      <w:szCs w:val="21"/>
                    </w:rPr>
                    <w:t>・訪問診療など外部持出しPCに対するEDR（ふるまい検知）の導入</w:t>
                  </w:r>
                </w:p>
                <w:p w14:paraId="2F17D1E6" w14:textId="77777777" w:rsidR="0016046C" w:rsidRPr="0016046C" w:rsidRDefault="0016046C" w:rsidP="001604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46C">
                    <w:rPr>
                      <w:rFonts w:ascii="ＭＳ 明朝" w:eastAsia="ＭＳ 明朝" w:hAnsi="ＭＳ 明朝" w:cs="ＭＳ 明朝" w:hint="eastAsia"/>
                      <w:spacing w:val="6"/>
                      <w:kern w:val="0"/>
                      <w:szCs w:val="21"/>
                    </w:rPr>
                    <w:t>・ランサムウェア対策としてサーバーのバックアップ体制を構築</w:t>
                  </w:r>
                </w:p>
                <w:p w14:paraId="3FDC31BB" w14:textId="77777777" w:rsidR="0016046C" w:rsidRPr="0016046C" w:rsidRDefault="0016046C" w:rsidP="001604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46C">
                    <w:rPr>
                      <w:rFonts w:ascii="ＭＳ 明朝" w:eastAsia="ＭＳ 明朝" w:hAnsi="ＭＳ 明朝" w:cs="ＭＳ 明朝" w:hint="eastAsia"/>
                      <w:spacing w:val="6"/>
                      <w:kern w:val="0"/>
                      <w:szCs w:val="21"/>
                    </w:rPr>
                    <w:t>・ウイルス対策ソフトの導入</w:t>
                  </w:r>
                </w:p>
                <w:p w14:paraId="7D6CB037" w14:textId="77777777" w:rsidR="0016046C" w:rsidRPr="0016046C" w:rsidRDefault="0016046C" w:rsidP="001604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46C">
                    <w:rPr>
                      <w:rFonts w:ascii="ＭＳ 明朝" w:eastAsia="ＭＳ 明朝" w:hAnsi="ＭＳ 明朝" w:cs="ＭＳ 明朝" w:hint="eastAsia"/>
                      <w:spacing w:val="6"/>
                      <w:kern w:val="0"/>
                      <w:szCs w:val="21"/>
                    </w:rPr>
                    <w:t>・I-filter/m-filterの導入による不正アクセス対策</w:t>
                  </w:r>
                </w:p>
                <w:p w14:paraId="4DB133A7" w14:textId="77777777" w:rsidR="0016046C" w:rsidRPr="0016046C" w:rsidRDefault="0016046C" w:rsidP="001604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46C">
                    <w:rPr>
                      <w:rFonts w:ascii="ＭＳ 明朝" w:eastAsia="ＭＳ 明朝" w:hAnsi="ＭＳ 明朝" w:cs="ＭＳ 明朝" w:hint="eastAsia"/>
                      <w:spacing w:val="6"/>
                      <w:kern w:val="0"/>
                      <w:szCs w:val="21"/>
                    </w:rPr>
                    <w:t>・ユーザー権限に基づいたWindows端末の運用管理</w:t>
                  </w:r>
                </w:p>
                <w:p w14:paraId="1D951C98" w14:textId="2217694F" w:rsidR="0016046C" w:rsidRPr="00BB0E49" w:rsidRDefault="0016046C" w:rsidP="001604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046C">
                    <w:rPr>
                      <w:rFonts w:ascii="ＭＳ 明朝" w:eastAsia="ＭＳ 明朝" w:hAnsi="ＭＳ 明朝" w:cs="ＭＳ 明朝" w:hint="eastAsia"/>
                      <w:spacing w:val="6"/>
                      <w:kern w:val="0"/>
                      <w:szCs w:val="21"/>
                    </w:rPr>
                    <w:t>・グループ内のVPN網の構築による通信の安全性の確保</w:t>
                  </w:r>
                </w:p>
                <w:p w14:paraId="0A976824" w14:textId="295FA104" w:rsidR="00A560EB" w:rsidRPr="00BB0E49" w:rsidRDefault="00A560EB" w:rsidP="002347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9F357C" w14:textId="77777777" w:rsidR="00575608" w:rsidRDefault="00575608">
      <w:r>
        <w:separator/>
      </w:r>
    </w:p>
  </w:endnote>
  <w:endnote w:type="continuationSeparator" w:id="0">
    <w:p w14:paraId="5E9C99D1" w14:textId="77777777" w:rsidR="00575608" w:rsidRDefault="00575608">
      <w:r>
        <w:continuationSeparator/>
      </w:r>
    </w:p>
  </w:endnote>
  <w:endnote w:type="continuationNotice" w:id="1">
    <w:p w14:paraId="1A6078C0" w14:textId="77777777" w:rsidR="00575608" w:rsidRDefault="005756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E1E1E3" w14:textId="77777777" w:rsidR="00575608" w:rsidRDefault="00575608">
      <w:r>
        <w:separator/>
      </w:r>
    </w:p>
  </w:footnote>
  <w:footnote w:type="continuationSeparator" w:id="0">
    <w:p w14:paraId="3CF6E095" w14:textId="77777777" w:rsidR="00575608" w:rsidRDefault="00575608">
      <w:r>
        <w:continuationSeparator/>
      </w:r>
    </w:p>
  </w:footnote>
  <w:footnote w:type="continuationNotice" w:id="1">
    <w:p w14:paraId="72D9FDDF" w14:textId="77777777" w:rsidR="00575608" w:rsidRDefault="00575608">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1E8048B0"/>
    <w:multiLevelType w:val="multilevel"/>
    <w:tmpl w:val="A7EA3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4DC1F4A"/>
    <w:multiLevelType w:val="multilevel"/>
    <w:tmpl w:val="09345B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1"/>
  </w:num>
  <w:num w:numId="2">
    <w:abstractNumId w:val="17"/>
  </w:num>
  <w:num w:numId="3">
    <w:abstractNumId w:val="5"/>
  </w:num>
  <w:num w:numId="4">
    <w:abstractNumId w:val="15"/>
  </w:num>
  <w:num w:numId="5">
    <w:abstractNumId w:val="6"/>
  </w:num>
  <w:num w:numId="6">
    <w:abstractNumId w:val="4"/>
  </w:num>
  <w:num w:numId="7">
    <w:abstractNumId w:val="3"/>
  </w:num>
  <w:num w:numId="8">
    <w:abstractNumId w:val="18"/>
  </w:num>
  <w:num w:numId="9">
    <w:abstractNumId w:val="16"/>
  </w:num>
  <w:num w:numId="10">
    <w:abstractNumId w:val="2"/>
  </w:num>
  <w:num w:numId="11">
    <w:abstractNumId w:val="14"/>
  </w:num>
  <w:num w:numId="12">
    <w:abstractNumId w:val="10"/>
  </w:num>
  <w:num w:numId="13">
    <w:abstractNumId w:val="12"/>
  </w:num>
  <w:num w:numId="14">
    <w:abstractNumId w:val="19"/>
  </w:num>
  <w:num w:numId="15">
    <w:abstractNumId w:val="8"/>
  </w:num>
  <w:num w:numId="16">
    <w:abstractNumId w:val="13"/>
  </w:num>
  <w:num w:numId="17">
    <w:abstractNumId w:val="1"/>
  </w:num>
  <w:num w:numId="18">
    <w:abstractNumId w:val="0"/>
  </w:num>
  <w:num w:numId="19">
    <w:abstractNumId w:val="7"/>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16385">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3AC4"/>
    <w:rsid w:val="000D705D"/>
    <w:rsid w:val="000D7B32"/>
    <w:rsid w:val="000D7DA5"/>
    <w:rsid w:val="000D7DD1"/>
    <w:rsid w:val="000E3674"/>
    <w:rsid w:val="000F4B57"/>
    <w:rsid w:val="00101FB4"/>
    <w:rsid w:val="00102719"/>
    <w:rsid w:val="00102B24"/>
    <w:rsid w:val="001044A5"/>
    <w:rsid w:val="0010563A"/>
    <w:rsid w:val="0010655B"/>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562AD"/>
    <w:rsid w:val="0016046C"/>
    <w:rsid w:val="0016126F"/>
    <w:rsid w:val="001615E8"/>
    <w:rsid w:val="001628F8"/>
    <w:rsid w:val="001677CA"/>
    <w:rsid w:val="0017509A"/>
    <w:rsid w:val="00175AFE"/>
    <w:rsid w:val="00181F7D"/>
    <w:rsid w:val="00182DE8"/>
    <w:rsid w:val="0018494F"/>
    <w:rsid w:val="00184BB9"/>
    <w:rsid w:val="001874A0"/>
    <w:rsid w:val="00187B53"/>
    <w:rsid w:val="00194809"/>
    <w:rsid w:val="001966BA"/>
    <w:rsid w:val="001B07F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268B3"/>
    <w:rsid w:val="002336A9"/>
    <w:rsid w:val="00234730"/>
    <w:rsid w:val="00234749"/>
    <w:rsid w:val="0024317B"/>
    <w:rsid w:val="002456A3"/>
    <w:rsid w:val="00246783"/>
    <w:rsid w:val="002474D1"/>
    <w:rsid w:val="00247501"/>
    <w:rsid w:val="00252385"/>
    <w:rsid w:val="00252A02"/>
    <w:rsid w:val="00255870"/>
    <w:rsid w:val="00261B17"/>
    <w:rsid w:val="00270A21"/>
    <w:rsid w:val="0027635A"/>
    <w:rsid w:val="002764BF"/>
    <w:rsid w:val="00276726"/>
    <w:rsid w:val="00280930"/>
    <w:rsid w:val="00281C1B"/>
    <w:rsid w:val="002857E8"/>
    <w:rsid w:val="00286392"/>
    <w:rsid w:val="00290CD5"/>
    <w:rsid w:val="00291E04"/>
    <w:rsid w:val="00292AB0"/>
    <w:rsid w:val="00293928"/>
    <w:rsid w:val="002A27BF"/>
    <w:rsid w:val="002B18B1"/>
    <w:rsid w:val="002B58DA"/>
    <w:rsid w:val="002C3C35"/>
    <w:rsid w:val="002D2794"/>
    <w:rsid w:val="002D3AB2"/>
    <w:rsid w:val="002D468F"/>
    <w:rsid w:val="002D5C97"/>
    <w:rsid w:val="002D7714"/>
    <w:rsid w:val="002E31F9"/>
    <w:rsid w:val="002E3758"/>
    <w:rsid w:val="002E3773"/>
    <w:rsid w:val="002E4650"/>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16CDB"/>
    <w:rsid w:val="0032206A"/>
    <w:rsid w:val="0032535C"/>
    <w:rsid w:val="00327112"/>
    <w:rsid w:val="0033273E"/>
    <w:rsid w:val="00333E4A"/>
    <w:rsid w:val="00333EB1"/>
    <w:rsid w:val="00334B97"/>
    <w:rsid w:val="00335280"/>
    <w:rsid w:val="003359FB"/>
    <w:rsid w:val="00336D50"/>
    <w:rsid w:val="00337A7D"/>
    <w:rsid w:val="00341286"/>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95C14"/>
    <w:rsid w:val="003A0B83"/>
    <w:rsid w:val="003A0C1A"/>
    <w:rsid w:val="003A1917"/>
    <w:rsid w:val="003A40BB"/>
    <w:rsid w:val="003A5103"/>
    <w:rsid w:val="003A63A9"/>
    <w:rsid w:val="003B09CB"/>
    <w:rsid w:val="003B283D"/>
    <w:rsid w:val="003B5185"/>
    <w:rsid w:val="003B53DF"/>
    <w:rsid w:val="003C0DA6"/>
    <w:rsid w:val="003C26AA"/>
    <w:rsid w:val="003C71BF"/>
    <w:rsid w:val="003D054D"/>
    <w:rsid w:val="003D1FF3"/>
    <w:rsid w:val="003E48A1"/>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5523"/>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C46BE"/>
    <w:rsid w:val="004D099F"/>
    <w:rsid w:val="004D382D"/>
    <w:rsid w:val="004D4F70"/>
    <w:rsid w:val="004D7589"/>
    <w:rsid w:val="004E264F"/>
    <w:rsid w:val="004F467A"/>
    <w:rsid w:val="004F47D9"/>
    <w:rsid w:val="00500737"/>
    <w:rsid w:val="00501AD4"/>
    <w:rsid w:val="00501E15"/>
    <w:rsid w:val="005048B8"/>
    <w:rsid w:val="005065BF"/>
    <w:rsid w:val="005077ED"/>
    <w:rsid w:val="00514854"/>
    <w:rsid w:val="0051532F"/>
    <w:rsid w:val="005167A2"/>
    <w:rsid w:val="00516839"/>
    <w:rsid w:val="0051732C"/>
    <w:rsid w:val="0052156A"/>
    <w:rsid w:val="00521BFC"/>
    <w:rsid w:val="00522604"/>
    <w:rsid w:val="00523C2C"/>
    <w:rsid w:val="00523C5F"/>
    <w:rsid w:val="00524304"/>
    <w:rsid w:val="005252D4"/>
    <w:rsid w:val="00526508"/>
    <w:rsid w:val="00531727"/>
    <w:rsid w:val="00532897"/>
    <w:rsid w:val="005345C7"/>
    <w:rsid w:val="00534983"/>
    <w:rsid w:val="00536E2C"/>
    <w:rsid w:val="00541D01"/>
    <w:rsid w:val="005557B6"/>
    <w:rsid w:val="005642AE"/>
    <w:rsid w:val="005661BD"/>
    <w:rsid w:val="005717C6"/>
    <w:rsid w:val="005755CD"/>
    <w:rsid w:val="00575608"/>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E702A"/>
    <w:rsid w:val="005F009C"/>
    <w:rsid w:val="005F2E79"/>
    <w:rsid w:val="005F3147"/>
    <w:rsid w:val="005F642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0AC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6641"/>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5D65"/>
    <w:rsid w:val="00726DDB"/>
    <w:rsid w:val="00727574"/>
    <w:rsid w:val="007276ED"/>
    <w:rsid w:val="00727F06"/>
    <w:rsid w:val="00730B06"/>
    <w:rsid w:val="007334D5"/>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5E69"/>
    <w:rsid w:val="007877A8"/>
    <w:rsid w:val="007877B8"/>
    <w:rsid w:val="007911BC"/>
    <w:rsid w:val="007913BB"/>
    <w:rsid w:val="007A48C9"/>
    <w:rsid w:val="007A5C44"/>
    <w:rsid w:val="007A7DF5"/>
    <w:rsid w:val="007B55A4"/>
    <w:rsid w:val="007B5687"/>
    <w:rsid w:val="007B5955"/>
    <w:rsid w:val="007B6A34"/>
    <w:rsid w:val="007B6B7A"/>
    <w:rsid w:val="007B725F"/>
    <w:rsid w:val="007C20E2"/>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748"/>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559D"/>
    <w:rsid w:val="008B7E7B"/>
    <w:rsid w:val="008C0682"/>
    <w:rsid w:val="008C08B8"/>
    <w:rsid w:val="008C0947"/>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25E70"/>
    <w:rsid w:val="00930D44"/>
    <w:rsid w:val="00931203"/>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45E71"/>
    <w:rsid w:val="00A50183"/>
    <w:rsid w:val="00A50823"/>
    <w:rsid w:val="00A50B40"/>
    <w:rsid w:val="00A528C5"/>
    <w:rsid w:val="00A541C7"/>
    <w:rsid w:val="00A549F4"/>
    <w:rsid w:val="00A560EB"/>
    <w:rsid w:val="00A56E62"/>
    <w:rsid w:val="00A64EFA"/>
    <w:rsid w:val="00A7349F"/>
    <w:rsid w:val="00A754FF"/>
    <w:rsid w:val="00A823B9"/>
    <w:rsid w:val="00A8301F"/>
    <w:rsid w:val="00A84C8E"/>
    <w:rsid w:val="00A932DE"/>
    <w:rsid w:val="00A94D8F"/>
    <w:rsid w:val="00AA1006"/>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167F6"/>
    <w:rsid w:val="00B20734"/>
    <w:rsid w:val="00B24893"/>
    <w:rsid w:val="00B300D5"/>
    <w:rsid w:val="00B33D14"/>
    <w:rsid w:val="00B35C62"/>
    <w:rsid w:val="00B35E61"/>
    <w:rsid w:val="00B36536"/>
    <w:rsid w:val="00B45C60"/>
    <w:rsid w:val="00B50A0A"/>
    <w:rsid w:val="00B52BAB"/>
    <w:rsid w:val="00B52DB5"/>
    <w:rsid w:val="00B53612"/>
    <w:rsid w:val="00B54730"/>
    <w:rsid w:val="00B57B0E"/>
    <w:rsid w:val="00B57CD5"/>
    <w:rsid w:val="00B62B1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D7D44"/>
    <w:rsid w:val="00BE0CE1"/>
    <w:rsid w:val="00BE15C3"/>
    <w:rsid w:val="00BF052C"/>
    <w:rsid w:val="00BF3517"/>
    <w:rsid w:val="00BF65B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1C1C"/>
    <w:rsid w:val="00CB7142"/>
    <w:rsid w:val="00CC0136"/>
    <w:rsid w:val="00CC235E"/>
    <w:rsid w:val="00CC2B65"/>
    <w:rsid w:val="00CC5F85"/>
    <w:rsid w:val="00CD2923"/>
    <w:rsid w:val="00CD2CD5"/>
    <w:rsid w:val="00CE07F0"/>
    <w:rsid w:val="00CE31F1"/>
    <w:rsid w:val="00CE656E"/>
    <w:rsid w:val="00CE7317"/>
    <w:rsid w:val="00CF4C1B"/>
    <w:rsid w:val="00CF5656"/>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2FA"/>
    <w:rsid w:val="00D407F2"/>
    <w:rsid w:val="00D45461"/>
    <w:rsid w:val="00D4620B"/>
    <w:rsid w:val="00D53036"/>
    <w:rsid w:val="00D54089"/>
    <w:rsid w:val="00D57293"/>
    <w:rsid w:val="00D64BFF"/>
    <w:rsid w:val="00D64DC0"/>
    <w:rsid w:val="00D657D7"/>
    <w:rsid w:val="00D65899"/>
    <w:rsid w:val="00D65B73"/>
    <w:rsid w:val="00D65C78"/>
    <w:rsid w:val="00D65EC8"/>
    <w:rsid w:val="00D706D5"/>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014"/>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D26"/>
    <w:rsid w:val="00DF6F6E"/>
    <w:rsid w:val="00E009C7"/>
    <w:rsid w:val="00E03948"/>
    <w:rsid w:val="00E065DB"/>
    <w:rsid w:val="00E0671D"/>
    <w:rsid w:val="00E0696B"/>
    <w:rsid w:val="00E069C1"/>
    <w:rsid w:val="00E1242C"/>
    <w:rsid w:val="00E12492"/>
    <w:rsid w:val="00E14207"/>
    <w:rsid w:val="00E156D2"/>
    <w:rsid w:val="00E17CAA"/>
    <w:rsid w:val="00E17D1A"/>
    <w:rsid w:val="00E2355C"/>
    <w:rsid w:val="00E24B50"/>
    <w:rsid w:val="00E30B41"/>
    <w:rsid w:val="00E31B8D"/>
    <w:rsid w:val="00E31ED9"/>
    <w:rsid w:val="00E32CD1"/>
    <w:rsid w:val="00E34612"/>
    <w:rsid w:val="00E36F86"/>
    <w:rsid w:val="00E433A1"/>
    <w:rsid w:val="00E469EA"/>
    <w:rsid w:val="00E51414"/>
    <w:rsid w:val="00E532A0"/>
    <w:rsid w:val="00E53685"/>
    <w:rsid w:val="00E55EB7"/>
    <w:rsid w:val="00E565BB"/>
    <w:rsid w:val="00E61C8B"/>
    <w:rsid w:val="00E63E18"/>
    <w:rsid w:val="00E66080"/>
    <w:rsid w:val="00E679CB"/>
    <w:rsid w:val="00E71BAB"/>
    <w:rsid w:val="00E72B38"/>
    <w:rsid w:val="00E73521"/>
    <w:rsid w:val="00E74B82"/>
    <w:rsid w:val="00E82C82"/>
    <w:rsid w:val="00E84203"/>
    <w:rsid w:val="00E86A2F"/>
    <w:rsid w:val="00E915E7"/>
    <w:rsid w:val="00E94F97"/>
    <w:rsid w:val="00EA0D0B"/>
    <w:rsid w:val="00EA15DB"/>
    <w:rsid w:val="00EA7FDA"/>
    <w:rsid w:val="00EB3D3F"/>
    <w:rsid w:val="00EB4872"/>
    <w:rsid w:val="00EB6D2C"/>
    <w:rsid w:val="00EC02FD"/>
    <w:rsid w:val="00EC0E6E"/>
    <w:rsid w:val="00EC17BF"/>
    <w:rsid w:val="00EC1B58"/>
    <w:rsid w:val="00EC266E"/>
    <w:rsid w:val="00EC28C3"/>
    <w:rsid w:val="00EC3773"/>
    <w:rsid w:val="00EC529D"/>
    <w:rsid w:val="00EC5A1D"/>
    <w:rsid w:val="00ED1863"/>
    <w:rsid w:val="00ED5D86"/>
    <w:rsid w:val="00ED6912"/>
    <w:rsid w:val="00ED6B23"/>
    <w:rsid w:val="00EE793F"/>
    <w:rsid w:val="00EE7DE2"/>
    <w:rsid w:val="00EF3611"/>
    <w:rsid w:val="00EF46B7"/>
    <w:rsid w:val="00EF59B3"/>
    <w:rsid w:val="00F01AF9"/>
    <w:rsid w:val="00F02337"/>
    <w:rsid w:val="00F04087"/>
    <w:rsid w:val="00F042B2"/>
    <w:rsid w:val="00F05BB8"/>
    <w:rsid w:val="00F06265"/>
    <w:rsid w:val="00F0789F"/>
    <w:rsid w:val="00F1090A"/>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2DC3"/>
    <w:rsid w:val="00F454CD"/>
    <w:rsid w:val="00F47775"/>
    <w:rsid w:val="00F47E7C"/>
    <w:rsid w:val="00F508CA"/>
    <w:rsid w:val="00F513A5"/>
    <w:rsid w:val="00F51A9D"/>
    <w:rsid w:val="00F51FF6"/>
    <w:rsid w:val="00F5258C"/>
    <w:rsid w:val="00F54698"/>
    <w:rsid w:val="00F61848"/>
    <w:rsid w:val="00F71BB1"/>
    <w:rsid w:val="00F7212F"/>
    <w:rsid w:val="00F73072"/>
    <w:rsid w:val="00F7387C"/>
    <w:rsid w:val="00F754DA"/>
    <w:rsid w:val="00F8429E"/>
    <w:rsid w:val="00F846DF"/>
    <w:rsid w:val="00F8634A"/>
    <w:rsid w:val="00FA2F4F"/>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146C6699"/>
  <w15:chartTrackingRefBased/>
  <w15:docId w15:val="{BA589AAF-90A4-4E46-B78D-42E335A3359F}"/>
  <w:writeProtection w:cryptProviderType="rsaAES" w:cryptAlgorithmClass="hash" w:cryptAlgorithmType="typeAny" w:cryptAlgorithmSid="14" w:cryptSpinCount="100000" w:hash="2J/T4pY4tUXZTEwsB5Jxg7KORb8sHGW/U8y7fk+7m0GL/TbW1jImS7yl+194VwgZEmUqr8z1WO+iouc2L+nZ9A==" w:salt="s2jZOEMfnkC9H/v8JVsiw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734"/>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A560EB"/>
    <w:rPr>
      <w:color w:val="0563C1"/>
      <w:u w:val="single"/>
    </w:rPr>
  </w:style>
  <w:style w:type="character" w:customStyle="1" w:styleId="1">
    <w:name w:val="未解決のメンション1"/>
    <w:basedOn w:val="a0"/>
    <w:uiPriority w:val="99"/>
    <w:semiHidden/>
    <w:unhideWhenUsed/>
    <w:rsid w:val="002D2794"/>
    <w:rPr>
      <w:color w:val="605E5C"/>
      <w:shd w:val="clear" w:color="auto" w:fill="E1DFDD"/>
    </w:rPr>
  </w:style>
  <w:style w:type="character" w:customStyle="1" w:styleId="21">
    <w:name w:val="未解決のメンション2"/>
    <w:basedOn w:val="a0"/>
    <w:uiPriority w:val="99"/>
    <w:semiHidden/>
    <w:unhideWhenUsed/>
    <w:rsid w:val="00E71BAB"/>
    <w:rPr>
      <w:color w:val="605E5C"/>
      <w:shd w:val="clear" w:color="auto" w:fill="E1DFDD"/>
    </w:rPr>
  </w:style>
  <w:style w:type="character" w:customStyle="1" w:styleId="30">
    <w:name w:val="未解決のメンション3"/>
    <w:basedOn w:val="a0"/>
    <w:uiPriority w:val="99"/>
    <w:semiHidden/>
    <w:unhideWhenUsed/>
    <w:rsid w:val="008B559D"/>
    <w:rPr>
      <w:color w:val="605E5C"/>
      <w:shd w:val="clear" w:color="auto" w:fill="E1DFDD"/>
    </w:rPr>
  </w:style>
  <w:style w:type="character" w:customStyle="1" w:styleId="UnresolvedMention">
    <w:name w:val="Unresolved Mention"/>
    <w:basedOn w:val="a0"/>
    <w:uiPriority w:val="99"/>
    <w:semiHidden/>
    <w:unhideWhenUsed/>
    <w:rsid w:val="00B57B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702760">
      <w:bodyDiv w:val="1"/>
      <w:marLeft w:val="0"/>
      <w:marRight w:val="0"/>
      <w:marTop w:val="0"/>
      <w:marBottom w:val="0"/>
      <w:divBdr>
        <w:top w:val="none" w:sz="0" w:space="0" w:color="auto"/>
        <w:left w:val="none" w:sz="0" w:space="0" w:color="auto"/>
        <w:bottom w:val="none" w:sz="0" w:space="0" w:color="auto"/>
        <w:right w:val="none" w:sz="0" w:space="0" w:color="auto"/>
      </w:divBdr>
    </w:div>
    <w:div w:id="42869783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5817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akokai.or.jp/information/dx-promotio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3C48B-5947-4FFA-B9CF-DA1E623196A1}">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6016</ap:Words>
  <ap:Characters>1090</ap:Characters>
  <ap:Application/>
  <ap:Lines>9</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7092</ap:CharactersWithSpaces>
  <ap:SharedDoc>false</ap:SharedDoc>
  <ap:HyperlinksChanged>false</ap:HyperlinksChanged>
  <ap:AppVersion>15.0000</ap:AppVersion>
</ap:Properties>
</file>

<file path=docProps/core.xml><?xml version="1.0" encoding="utf-8"?>
<coreProperties xmlns:dc="http://purl.org/dc/elements/1.1/" xmlns:dcterms="http://purl.org/dc/terms/" xmlns:xsi="http://www.w3.org/2001/XMLSchema-instance" xmlns="http://schemas.openxmlformats.org/package/2006/metadata/core-properties"/>
</file>