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674690E"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80757">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45005E">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　　</w:t>
            </w:r>
            <w:r w:rsidR="009E7C5B">
              <w:rPr>
                <w:rFonts w:ascii="ＭＳ 明朝" w:eastAsia="ＭＳ 明朝" w:hAnsi="ＭＳ 明朝" w:cs="ＭＳ 明朝" w:hint="eastAsia"/>
                <w:spacing w:val="6"/>
                <w:kern w:val="0"/>
                <w:szCs w:val="21"/>
              </w:rPr>
              <w:t>1</w:t>
            </w:r>
            <w:r w:rsidR="0045005E">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79EBD5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CC542A">
              <w:rPr>
                <w:rFonts w:ascii="ＭＳ 明朝" w:eastAsia="ＭＳ 明朝" w:hAnsi="ＭＳ 明朝" w:hint="eastAsia"/>
                <w:spacing w:val="6"/>
                <w:kern w:val="0"/>
                <w:szCs w:val="21"/>
              </w:rPr>
              <w:t>かぶしきがいしゃあさひうえるてっく</w:t>
            </w:r>
            <w:r w:rsidRPr="00BB0E49">
              <w:rPr>
                <w:rFonts w:ascii="ＭＳ 明朝" w:eastAsia="ＭＳ 明朝" w:hAnsi="ＭＳ 明朝"/>
                <w:spacing w:val="6"/>
                <w:kern w:val="0"/>
                <w:szCs w:val="21"/>
              </w:rPr>
              <w:t xml:space="preserve"> </w:t>
            </w:r>
          </w:p>
          <w:p w14:paraId="64D282AF" w14:textId="58CF765F"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CC542A">
              <w:rPr>
                <w:rFonts w:ascii="ＭＳ 明朝" w:eastAsia="ＭＳ 明朝" w:hAnsi="ＭＳ 明朝" w:cs="ＭＳ 明朝" w:hint="eastAsia"/>
                <w:spacing w:val="6"/>
                <w:kern w:val="0"/>
                <w:szCs w:val="21"/>
              </w:rPr>
              <w:t>株式会社旭ウエルテック</w:t>
            </w:r>
          </w:p>
          <w:p w14:paraId="34124452" w14:textId="374F459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CC542A">
              <w:rPr>
                <w:rFonts w:ascii="ＭＳ 明朝" w:eastAsia="ＭＳ 明朝" w:hAnsi="ＭＳ 明朝" w:hint="eastAsia"/>
                <w:spacing w:val="6"/>
                <w:kern w:val="0"/>
                <w:szCs w:val="21"/>
              </w:rPr>
              <w:t>やまだ　ひろき</w:t>
            </w:r>
            <w:r w:rsidRPr="00BB0E49">
              <w:rPr>
                <w:rFonts w:ascii="ＭＳ 明朝" w:eastAsia="ＭＳ 明朝" w:hAnsi="ＭＳ 明朝" w:hint="eastAsia"/>
                <w:spacing w:val="6"/>
                <w:kern w:val="0"/>
                <w:szCs w:val="21"/>
              </w:rPr>
              <w:t xml:space="preserve"> </w:t>
            </w:r>
          </w:p>
          <w:p w14:paraId="3BD3CFD6" w14:textId="7C39661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CC542A">
              <w:rPr>
                <w:rFonts w:ascii="ＭＳ 明朝" w:eastAsia="ＭＳ 明朝" w:hAnsi="ＭＳ 明朝" w:cs="ＭＳ 明朝" w:hint="eastAsia"/>
                <w:spacing w:val="6"/>
                <w:kern w:val="0"/>
                <w:szCs w:val="21"/>
              </w:rPr>
              <w:t>山田　裕樹</w:t>
            </w:r>
            <w:r w:rsidRPr="00BB0E49">
              <w:rPr>
                <w:rFonts w:ascii="ＭＳ 明朝" w:eastAsia="ＭＳ 明朝" w:hAnsi="ＭＳ 明朝" w:cs="ＭＳ 明朝" w:hint="eastAsia"/>
                <w:spacing w:val="6"/>
                <w:kern w:val="0"/>
                <w:szCs w:val="21"/>
              </w:rPr>
              <w:t xml:space="preserve"> </w:t>
            </w:r>
          </w:p>
          <w:p w14:paraId="65A290F1" w14:textId="5B41ADC5" w:rsidR="00543F43" w:rsidRPr="00BB0E49" w:rsidRDefault="00971AB3" w:rsidP="00543F4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43F43">
              <w:rPr>
                <w:rFonts w:ascii="ＭＳ 明朝" w:eastAsia="ＭＳ 明朝" w:hAnsi="ＭＳ 明朝" w:cs="ＭＳ 明朝" w:hint="eastAsia"/>
                <w:spacing w:val="6"/>
                <w:kern w:val="0"/>
                <w:szCs w:val="21"/>
              </w:rPr>
              <w:t>924-0003</w:t>
            </w:r>
          </w:p>
          <w:p w14:paraId="5AAAC0FE" w14:textId="26E352D2" w:rsidR="00971AB3" w:rsidRPr="00BB0E49" w:rsidRDefault="00543F43">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石川県白山市中新保町1番地</w:t>
            </w:r>
          </w:p>
          <w:p w14:paraId="63BAB80C" w14:textId="1F286B8F"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55876" w:rsidRPr="00255876">
              <w:rPr>
                <w:rFonts w:ascii="ＭＳ 明朝" w:eastAsia="ＭＳ 明朝" w:hAnsi="ＭＳ 明朝" w:cs="ＭＳ 明朝"/>
                <w:spacing w:val="6"/>
                <w:kern w:val="0"/>
                <w:szCs w:val="21"/>
              </w:rPr>
              <w:t>5220001008965</w:t>
            </w:r>
          </w:p>
          <w:p w14:paraId="6F68B498" w14:textId="218AC197" w:rsidR="00971AB3" w:rsidRPr="00BB0E49" w:rsidRDefault="00134492">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3317740">
                <v:oval id="_x0000_s2050" style="position:absolute;left:0;text-align:left;margin-left:76.05pt;margin-top:11pt;width:55.2pt;height:19.5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0CB25868" w:rsidR="00971AB3" w:rsidRPr="00BB0E49" w:rsidRDefault="000A28DE" w:rsidP="000A28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株式会社旭ウエルテック　ホームページ</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「旭ウエルテックのDX戦略について」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130228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93508">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93508">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　月　</w:t>
                  </w:r>
                  <w:r w:rsidR="00E93508">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　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99A85D8" w14:textId="77777777" w:rsidR="00555B2A" w:rsidRDefault="00555B2A" w:rsidP="0055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B95">
                    <w:rPr>
                      <w:rFonts w:ascii="ＭＳ 明朝" w:eastAsia="ＭＳ 明朝" w:hAnsi="ＭＳ 明朝" w:cs="ＭＳ 明朝" w:hint="eastAsia"/>
                      <w:spacing w:val="6"/>
                      <w:kern w:val="0"/>
                      <w:szCs w:val="21"/>
                    </w:rPr>
                    <w:t>当社ホームページに</w:t>
                  </w:r>
                  <w:r>
                    <w:rPr>
                      <w:rFonts w:ascii="ＭＳ 明朝" w:eastAsia="ＭＳ 明朝" w:hAnsi="ＭＳ 明朝" w:cs="ＭＳ 明朝" w:hint="eastAsia"/>
                      <w:spacing w:val="6"/>
                      <w:kern w:val="0"/>
                      <w:szCs w:val="21"/>
                    </w:rPr>
                    <w:t>「旭ウエルテックのDX戦略について」</w:t>
                  </w:r>
                  <w:r w:rsidRPr="00D11B95">
                    <w:rPr>
                      <w:rFonts w:ascii="ＭＳ 明朝" w:eastAsia="ＭＳ 明朝" w:hAnsi="ＭＳ 明朝" w:cs="ＭＳ 明朝" w:hint="eastAsia"/>
                      <w:spacing w:val="6"/>
                      <w:kern w:val="0"/>
                      <w:szCs w:val="21"/>
                    </w:rPr>
                    <w:t>として掲載</w:t>
                  </w:r>
                </w:p>
                <w:p w14:paraId="47C6EFFB" w14:textId="77777777" w:rsidR="00971AB3" w:rsidRDefault="00555B2A" w:rsidP="0055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「旭ウエルテックのDX戦略について」</w:t>
                  </w:r>
                  <w:r w:rsidRPr="00D11B95">
                    <w:rPr>
                      <w:rFonts w:ascii="ＭＳ 明朝" w:eastAsia="ＭＳ 明朝" w:hAnsi="ＭＳ 明朝" w:cs="ＭＳ 明朝" w:hint="eastAsia"/>
                      <w:spacing w:val="6"/>
                      <w:kern w:val="0"/>
                      <w:szCs w:val="21"/>
                    </w:rPr>
                    <w:t xml:space="preserve">URL: </w:t>
                  </w:r>
                  <w:r w:rsidRPr="00255986">
                    <w:rPr>
                      <w:rFonts w:ascii="ＭＳ 明朝" w:eastAsia="ＭＳ 明朝" w:hAnsi="ＭＳ 明朝" w:cs="ＭＳ 明朝"/>
                      <w:spacing w:val="6"/>
                      <w:kern w:val="0"/>
                      <w:szCs w:val="21"/>
                    </w:rPr>
                    <w:t>https://asahiweld.com/common/pdf/dx.pdf</w:t>
                  </w:r>
                  <w:r w:rsidRPr="00BB0E49">
                    <w:rPr>
                      <w:rFonts w:ascii="ＭＳ 明朝" w:eastAsia="ＭＳ 明朝" w:hAnsi="ＭＳ 明朝" w:cs="ＭＳ 明朝"/>
                      <w:spacing w:val="6"/>
                      <w:kern w:val="0"/>
                      <w:szCs w:val="21"/>
                    </w:rPr>
                    <w:t xml:space="preserve"> </w:t>
                  </w:r>
                </w:p>
                <w:p w14:paraId="06668633" w14:textId="77777777" w:rsidR="00BB3E02" w:rsidRDefault="00BB3E02" w:rsidP="0055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15C432" w14:textId="6B7F9717" w:rsidR="00BB3E02" w:rsidRPr="00BB0E49" w:rsidRDefault="007F0A1E" w:rsidP="0055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0A1E">
                    <w:rPr>
                      <w:rFonts w:ascii="ＭＳ 明朝" w:eastAsia="ＭＳ 明朝" w:hAnsi="ＭＳ 明朝" w:cs="ＭＳ 明朝"/>
                      <w:spacing w:val="6"/>
                      <w:kern w:val="0"/>
                      <w:szCs w:val="21"/>
                    </w:rPr>
                    <w:t>（１） 企業経営の方向性及び情報処理技術活用の方向性の決定</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22C59ADE" w:rsidR="00971AB3" w:rsidRPr="00862B6E" w:rsidRDefault="00A82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23D9">
                    <w:rPr>
                      <w:rFonts w:ascii="ＭＳ 明朝" w:eastAsia="ＭＳ 明朝" w:hAnsi="ＭＳ 明朝" w:cs="ＭＳ 明朝" w:hint="eastAsia"/>
                      <w:spacing w:val="6"/>
                      <w:kern w:val="0"/>
                      <w:szCs w:val="21"/>
                    </w:rPr>
                    <w:t>旭ウエルテックの経営目的は、多様化する顧客の個別ニーズを的確に受けとめながらの持続的『成長』であり、DXを進めていくことで業務効率化が進み会社が成長し、顧客である産業機械</w:t>
                  </w:r>
                  <w:r w:rsidR="00134492" w:rsidRPr="00A823D9">
                    <w:rPr>
                      <w:rFonts w:ascii="ＭＳ 明朝" w:eastAsia="ＭＳ 明朝" w:hAnsi="ＭＳ 明朝" w:cs="ＭＳ 明朝" w:hint="eastAsia"/>
                      <w:spacing w:val="6"/>
                      <w:kern w:val="0"/>
                      <w:szCs w:val="21"/>
                    </w:rPr>
                    <w:t>メーカ</w:t>
                  </w:r>
                  <w:r w:rsidRPr="00A823D9">
                    <w:rPr>
                      <w:rFonts w:ascii="ＭＳ 明朝" w:eastAsia="ＭＳ 明朝" w:hAnsi="ＭＳ 明朝" w:cs="ＭＳ 明朝" w:hint="eastAsia"/>
                      <w:spacing w:val="6"/>
                      <w:kern w:val="0"/>
                      <w:szCs w:val="21"/>
                    </w:rPr>
                    <w:t>の成長にも寄与</w:t>
                  </w:r>
                  <w:r>
                    <w:rPr>
                      <w:rFonts w:ascii="ＭＳ 明朝" w:eastAsia="ＭＳ 明朝" w:hAnsi="ＭＳ 明朝" w:cs="ＭＳ 明朝" w:hint="eastAsia"/>
                      <w:spacing w:val="6"/>
                      <w:kern w:val="0"/>
                      <w:szCs w:val="21"/>
                    </w:rPr>
                    <w:t>していく。</w:t>
                  </w:r>
                  <w:r w:rsidR="009A6CD4" w:rsidRPr="009A6CD4">
                    <w:rPr>
                      <w:rFonts w:ascii="ＭＳ 明朝" w:eastAsia="ＭＳ 明朝" w:hAnsi="ＭＳ 明朝" w:cs="ＭＳ 明朝"/>
                      <w:spacing w:val="6"/>
                      <w:kern w:val="0"/>
                      <w:szCs w:val="21"/>
                    </w:rPr>
                    <w:t>旭ウエルテックのメイン生産品である産業機械用溶接構造部品はモノづくりの自動化には欠かすことのできない製品、技術です。創業以来37年以上にわたり培ってきた溶接・機械 加工技術に新たなデジタル技術を融合し、社会のDX化に貢献していきます。また、DXを進める上で必要となるソフトウエアやネットワークの技術の習得にも力を入れ、社員一人一人のデジタルリテラシー向上にも努めていきます。また、旭ウエルテックでは既に製造のDXとして「AWDSシステム」を自社開発し、運用しています（2023 年には独立行政法人情報処理推進機構IPAの中小規模製造業の製造分野におけるDXのための事例調査報告書Ver.2にも掲載）。当社の製造品目において職人の一人一人の技術力が最大の武器であり、職人技をいかに発揮</w:t>
                  </w:r>
                  <w:r w:rsidR="009A6CD4" w:rsidRPr="009A6CD4">
                    <w:rPr>
                      <w:rFonts w:ascii="ＭＳ 明朝" w:eastAsia="ＭＳ 明朝" w:hAnsi="ＭＳ 明朝" w:cs="ＭＳ 明朝"/>
                      <w:spacing w:val="6"/>
                      <w:kern w:val="0"/>
                      <w:szCs w:val="21"/>
                    </w:rPr>
                    <w:lastRenderedPageBreak/>
                    <w:t>できるかが当社の技術力の源泉とな</w:t>
                  </w:r>
                  <w:r w:rsidR="00134492">
                    <w:rPr>
                      <w:rFonts w:ascii="ＭＳ 明朝" w:eastAsia="ＭＳ 明朝" w:hAnsi="ＭＳ 明朝" w:cs="ＭＳ 明朝" w:hint="eastAsia"/>
                      <w:spacing w:val="6"/>
                      <w:kern w:val="0"/>
                      <w:szCs w:val="21"/>
                    </w:rPr>
                    <w:t>ります</w:t>
                  </w:r>
                  <w:r w:rsidR="009A6CD4" w:rsidRPr="009A6CD4">
                    <w:rPr>
                      <w:rFonts w:ascii="ＭＳ 明朝" w:eastAsia="ＭＳ 明朝" w:hAnsi="ＭＳ 明朝" w:cs="ＭＳ 明朝"/>
                      <w:spacing w:val="6"/>
                      <w:kern w:val="0"/>
                      <w:szCs w:val="21"/>
                    </w:rPr>
                    <w:t>。AWDSは職人が職人たる仕事に集中できる環境を構築するためのシステムであり、日本の中小企業製造業の課題となっている技能伝承についてアプローチし続けた、旭ウエルテックのすべての業務を一括管理する統合型管理システムとなっています。今後さらにこのAWDSと職人技術を融合、進化させ日本の産業機械の競争力強化に貢献して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A02A40C" w:rsidR="00971AB3" w:rsidRPr="00BB0E49" w:rsidRDefault="002964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2024年12月10日、</w:t>
                  </w:r>
                  <w:r w:rsidRPr="002964D8">
                    <w:rPr>
                      <w:rFonts w:ascii="ＭＳ 明朝" w:eastAsia="ＭＳ 明朝" w:hAnsi="ＭＳ 明朝" w:cs="ＭＳ 明朝" w:hint="eastAsia"/>
                      <w:spacing w:val="6"/>
                      <w:kern w:val="0"/>
                      <w:szCs w:val="21"/>
                    </w:rPr>
                    <w:t>取締役会設置会社ではないため、取締役会に準ずる機関である役員会において承認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BD912A0" w:rsidR="00971AB3" w:rsidRPr="008B7378" w:rsidRDefault="00330D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株式会社旭ウエルテック　ホームページ</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「旭ウエルテックのDX戦略について」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7E8A02D" w14:textId="77777777" w:rsidR="006931BF" w:rsidRPr="00BB0E49" w:rsidRDefault="006931BF" w:rsidP="006931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　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E450D4" w14:textId="77777777" w:rsidR="005A19A4" w:rsidRDefault="005A19A4" w:rsidP="005A1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B95">
                    <w:rPr>
                      <w:rFonts w:ascii="ＭＳ 明朝" w:eastAsia="ＭＳ 明朝" w:hAnsi="ＭＳ 明朝" w:cs="ＭＳ 明朝" w:hint="eastAsia"/>
                      <w:spacing w:val="6"/>
                      <w:kern w:val="0"/>
                      <w:szCs w:val="21"/>
                    </w:rPr>
                    <w:t>当社ホームページに</w:t>
                  </w:r>
                  <w:r>
                    <w:rPr>
                      <w:rFonts w:ascii="ＭＳ 明朝" w:eastAsia="ＭＳ 明朝" w:hAnsi="ＭＳ 明朝" w:cs="ＭＳ 明朝" w:hint="eastAsia"/>
                      <w:spacing w:val="6"/>
                      <w:kern w:val="0"/>
                      <w:szCs w:val="21"/>
                    </w:rPr>
                    <w:t>「旭ウエルテックのDX戦略について」</w:t>
                  </w:r>
                  <w:r w:rsidRPr="00D11B95">
                    <w:rPr>
                      <w:rFonts w:ascii="ＭＳ 明朝" w:eastAsia="ＭＳ 明朝" w:hAnsi="ＭＳ 明朝" w:cs="ＭＳ 明朝" w:hint="eastAsia"/>
                      <w:spacing w:val="6"/>
                      <w:kern w:val="0"/>
                      <w:szCs w:val="21"/>
                    </w:rPr>
                    <w:t>として掲載</w:t>
                  </w:r>
                </w:p>
                <w:p w14:paraId="1FFDA438" w14:textId="77777777" w:rsidR="005A19A4" w:rsidRDefault="005A19A4" w:rsidP="005A1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「旭ウエルテックのDX戦略について」</w:t>
                  </w:r>
                  <w:r w:rsidRPr="00D11B95">
                    <w:rPr>
                      <w:rFonts w:ascii="ＭＳ 明朝" w:eastAsia="ＭＳ 明朝" w:hAnsi="ＭＳ 明朝" w:cs="ＭＳ 明朝" w:hint="eastAsia"/>
                      <w:spacing w:val="6"/>
                      <w:kern w:val="0"/>
                      <w:szCs w:val="21"/>
                    </w:rPr>
                    <w:t xml:space="preserve">URL: </w:t>
                  </w:r>
                  <w:hyperlink r:id="rId8" w:history="1">
                    <w:r>
                      <w:rPr>
                        <w:rStyle w:val="af6"/>
                        <w:rFonts w:ascii="ＭＳ 明朝" w:eastAsia="ＭＳ 明朝" w:hAnsi="ＭＳ 明朝" w:cs="ＭＳ 明朝"/>
                        <w:spacing w:val="6"/>
                        <w:kern w:val="0"/>
                        <w:szCs w:val="21"/>
                      </w:rPr>
                      <w:t>https://asahiweld.com/common/pdf/dx.pdf</w:t>
                    </w:r>
                  </w:hyperlink>
                </w:p>
                <w:p w14:paraId="3027F4A4" w14:textId="77777777" w:rsidR="00971AB3" w:rsidRPr="005A19A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E10AC1" w14:textId="6F660E85" w:rsidR="00971AB3" w:rsidRPr="00BB0E49" w:rsidRDefault="005A1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9A4">
                    <w:rPr>
                      <w:rFonts w:ascii="ＭＳ 明朝" w:eastAsia="ＭＳ 明朝" w:hAnsi="ＭＳ 明朝" w:cs="ＭＳ 明朝"/>
                      <w:spacing w:val="6"/>
                      <w:kern w:val="0"/>
                      <w:szCs w:val="21"/>
                    </w:rPr>
                    <w:t>（２）企業経営及び情報処理技術の活用の具体的な方策（戦略）の決定</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6B09050" w14:textId="77777777" w:rsidR="00330D10" w:rsidRDefault="00330D10" w:rsidP="00330D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3E02">
                    <w:rPr>
                      <w:rFonts w:ascii="ＭＳ 明朝" w:eastAsia="ＭＳ 明朝" w:hAnsi="ＭＳ 明朝" w:cs="ＭＳ 明朝"/>
                      <w:spacing w:val="6"/>
                      <w:kern w:val="0"/>
                      <w:szCs w:val="21"/>
                    </w:rPr>
                    <w:t xml:space="preserve">DX 方針 「デジタル技術の活用により、生産性の向上、働き方改革、DXを推進する」 </w:t>
                  </w:r>
                </w:p>
                <w:p w14:paraId="4E9D37AF" w14:textId="2C5A441A" w:rsidR="00330D10" w:rsidRDefault="00330D10" w:rsidP="00C92A2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3E02">
                    <w:rPr>
                      <w:rFonts w:ascii="ＭＳ 明朝" w:eastAsia="ＭＳ 明朝" w:hAnsi="ＭＳ 明朝" w:cs="ＭＳ 明朝"/>
                      <w:spacing w:val="6"/>
                      <w:kern w:val="0"/>
                      <w:szCs w:val="21"/>
                    </w:rPr>
                    <w:t>業務オペレーション改革</w:t>
                  </w:r>
                </w:p>
                <w:p w14:paraId="4ABF6A35" w14:textId="0CF9FD39" w:rsidR="00C92A2E" w:rsidRDefault="00C92A2E" w:rsidP="00C92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2A2E">
                    <w:rPr>
                      <w:rFonts w:ascii="ＭＳ 明朝" w:eastAsia="ＭＳ 明朝" w:hAnsi="ＭＳ 明朝" w:cs="ＭＳ 明朝"/>
                      <w:spacing w:val="6"/>
                      <w:kern w:val="0"/>
                      <w:szCs w:val="21"/>
                    </w:rPr>
                    <w:t>AI、ノーコード、ローコードなどの最新技術に</w:t>
                  </w:r>
                  <w:r>
                    <w:rPr>
                      <w:rFonts w:ascii="ＭＳ 明朝" w:eastAsia="ＭＳ 明朝" w:hAnsi="ＭＳ 明朝" w:cs="ＭＳ 明朝" w:hint="eastAsia"/>
                      <w:spacing w:val="6"/>
                      <w:kern w:val="0"/>
                      <w:szCs w:val="21"/>
                    </w:rPr>
                    <w:t>も</w:t>
                  </w:r>
                  <w:r w:rsidRPr="00C92A2E">
                    <w:rPr>
                      <w:rFonts w:ascii="ＭＳ 明朝" w:eastAsia="ＭＳ 明朝" w:hAnsi="ＭＳ 明朝" w:cs="ＭＳ 明朝"/>
                      <w:spacing w:val="6"/>
                      <w:kern w:val="0"/>
                      <w:szCs w:val="21"/>
                    </w:rPr>
                    <w:t>挑戦していきます。産業用溶接構造部品の製造プロセスの決定及びその見積については実績データをベースにAI学習とプログラムを組み合わせた独自の類推手法を検討し、職人ほどの専門知識がなくても見積や製造プロセス決定ができるプログラムを開発します。その結果として製造開始までのスピードを向上させると共に、職人が実際の製造に集中できる環境を構築できるため生産量を増やすことができます。製品の短納期化と高度化により高い競争力を実現します。</w:t>
                  </w:r>
                </w:p>
                <w:p w14:paraId="006E20A0" w14:textId="5BA7E65A" w:rsidR="00330D10" w:rsidRDefault="00330D10" w:rsidP="00F63841">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3E02">
                    <w:rPr>
                      <w:rFonts w:ascii="ＭＳ 明朝" w:eastAsia="ＭＳ 明朝" w:hAnsi="ＭＳ 明朝" w:cs="ＭＳ 明朝"/>
                      <w:spacing w:val="6"/>
                      <w:kern w:val="0"/>
                      <w:szCs w:val="21"/>
                    </w:rPr>
                    <w:t>AWDS の進化による次世代の職人の早期育成</w:t>
                  </w:r>
                </w:p>
                <w:p w14:paraId="36F477E2" w14:textId="69362507" w:rsidR="00F63841" w:rsidRPr="00BB3E02" w:rsidRDefault="00F63841" w:rsidP="00F638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3841">
                    <w:rPr>
                      <w:rFonts w:ascii="ＭＳ 明朝" w:eastAsia="ＭＳ 明朝" w:hAnsi="ＭＳ 明朝" w:cs="ＭＳ 明朝"/>
                      <w:spacing w:val="6"/>
                      <w:kern w:val="0"/>
                      <w:szCs w:val="21"/>
                    </w:rPr>
                    <w:t>AWDS によるノウハウの蓄積(トラの巻システム)は当社のような小ロット多品種生産を主体とする部品製造において多大な効率化を実現してきたが、まだその余地は残されています。これまで蓄積したノウハウをAIOCRで読み取り、AI学習させることで、これまで難しかった初物の類似品に対してもトラの巻を活用することで生産の効率化と、次世代の職人の早期育成を実現します。</w:t>
                  </w:r>
                </w:p>
                <w:p w14:paraId="0CD748A6" w14:textId="1BE64AC2" w:rsidR="00971AB3" w:rsidRDefault="00330D10" w:rsidP="00330D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B6E">
                    <w:rPr>
                      <w:rFonts w:ascii="ＭＳ 明朝" w:eastAsia="ＭＳ 明朝" w:hAnsi="ＭＳ 明朝" w:cs="ＭＳ 明朝"/>
                      <w:spacing w:val="6"/>
                      <w:kern w:val="0"/>
                      <w:szCs w:val="21"/>
                    </w:rPr>
                    <w:t>３. 3次元CAD/CAMとAWDSの活用による生産性の向上と競争力の強化</w:t>
                  </w:r>
                </w:p>
                <w:p w14:paraId="3A0AB44A" w14:textId="18F04E9F" w:rsidR="00971AB3" w:rsidRPr="00BB0E49" w:rsidRDefault="00331A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1AE3">
                    <w:rPr>
                      <w:rFonts w:ascii="ＭＳ 明朝" w:eastAsia="ＭＳ 明朝" w:hAnsi="ＭＳ 明朝" w:cs="ＭＳ 明朝"/>
                      <w:spacing w:val="6"/>
                      <w:kern w:val="0"/>
                      <w:szCs w:val="21"/>
                    </w:rPr>
                    <w:t>産業機械メーカでは 3DCADによる設計が進んできているものの、その製造を請け負う中小の受注受託企業では２次元図面がないと製造できないケースがほとんどのため、各機械メーカは３次元図を作成した後に部品単位の２次元図の作成に多大な時間を費やしています。そこで当社では3DCADでのモノづくりを進めて行きます。3DCADの導入による部品設計業務の推進、そして3DCAMを使って加工機械のプログラム作成の自動化に取り組みます。またこれらのデータ連携を強化するためのデータ管理システムを開発しAWDSの機能強化を図ります。その結果、３次元図による部品製造を実施できるようになるため、高い競争力を実現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165064A9" w:rsidR="00971AB3" w:rsidRPr="00BB0E49" w:rsidRDefault="007343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2024年12月10日、</w:t>
                  </w:r>
                  <w:r w:rsidRPr="002964D8">
                    <w:rPr>
                      <w:rFonts w:ascii="ＭＳ 明朝" w:eastAsia="ＭＳ 明朝" w:hAnsi="ＭＳ 明朝" w:cs="ＭＳ 明朝" w:hint="eastAsia"/>
                      <w:spacing w:val="6"/>
                      <w:kern w:val="0"/>
                      <w:szCs w:val="21"/>
                    </w:rPr>
                    <w:t>取締役会設置会社ではないため、取締役会に準ずる機関である役員会において承認</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B5B742A" w14:textId="77777777" w:rsidR="004E5559" w:rsidRDefault="004E5559" w:rsidP="004E55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B95">
                    <w:rPr>
                      <w:rFonts w:ascii="ＭＳ 明朝" w:eastAsia="ＭＳ 明朝" w:hAnsi="ＭＳ 明朝" w:cs="ＭＳ 明朝" w:hint="eastAsia"/>
                      <w:spacing w:val="6"/>
                      <w:kern w:val="0"/>
                      <w:szCs w:val="21"/>
                    </w:rPr>
                    <w:t>当社ホームページに</w:t>
                  </w:r>
                  <w:r>
                    <w:rPr>
                      <w:rFonts w:ascii="ＭＳ 明朝" w:eastAsia="ＭＳ 明朝" w:hAnsi="ＭＳ 明朝" w:cs="ＭＳ 明朝" w:hint="eastAsia"/>
                      <w:spacing w:val="6"/>
                      <w:kern w:val="0"/>
                      <w:szCs w:val="21"/>
                    </w:rPr>
                    <w:t>「旭ウエルテックのDX戦略について」</w:t>
                  </w:r>
                  <w:r w:rsidRPr="00D11B95">
                    <w:rPr>
                      <w:rFonts w:ascii="ＭＳ 明朝" w:eastAsia="ＭＳ 明朝" w:hAnsi="ＭＳ 明朝" w:cs="ＭＳ 明朝" w:hint="eastAsia"/>
                      <w:spacing w:val="6"/>
                      <w:kern w:val="0"/>
                      <w:szCs w:val="21"/>
                    </w:rPr>
                    <w:t>として掲載</w:t>
                  </w:r>
                </w:p>
                <w:p w14:paraId="5E84444D" w14:textId="77777777" w:rsidR="004E5559" w:rsidRDefault="004E5559" w:rsidP="004E55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「旭ウエルテックのDX戦略について」</w:t>
                  </w:r>
                  <w:r w:rsidRPr="00D11B95">
                    <w:rPr>
                      <w:rFonts w:ascii="ＭＳ 明朝" w:eastAsia="ＭＳ 明朝" w:hAnsi="ＭＳ 明朝" w:cs="ＭＳ 明朝" w:hint="eastAsia"/>
                      <w:spacing w:val="6"/>
                      <w:kern w:val="0"/>
                      <w:szCs w:val="21"/>
                    </w:rPr>
                    <w:t xml:space="preserve">URL: </w:t>
                  </w:r>
                  <w:hyperlink r:id="rId9" w:history="1">
                    <w:r>
                      <w:rPr>
                        <w:rStyle w:val="af6"/>
                        <w:rFonts w:ascii="ＭＳ 明朝" w:eastAsia="ＭＳ 明朝" w:hAnsi="ＭＳ 明朝" w:cs="ＭＳ 明朝"/>
                        <w:spacing w:val="6"/>
                        <w:kern w:val="0"/>
                        <w:szCs w:val="21"/>
                      </w:rPr>
                      <w:t>https://asahiweld.com/common/pdf/dx.pdf</w:t>
                    </w:r>
                  </w:hyperlink>
                </w:p>
                <w:p w14:paraId="5296E5CA" w14:textId="77777777" w:rsidR="00971AB3" w:rsidRPr="004E555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FA6368" w14:textId="7F8644CB" w:rsidR="00971AB3" w:rsidRPr="00BB0E49" w:rsidRDefault="004E55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5559">
                    <w:rPr>
                      <w:rFonts w:ascii="ＭＳ 明朝" w:eastAsia="ＭＳ 明朝" w:hAnsi="ＭＳ 明朝" w:cs="ＭＳ 明朝"/>
                      <w:spacing w:val="6"/>
                      <w:kern w:val="0"/>
                      <w:szCs w:val="21"/>
                    </w:rPr>
                    <w:t>（３）①戦略を効果的に進めるための体制の提示</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E5C724C" w14:textId="4F994C83" w:rsidR="004E5559" w:rsidRDefault="004E55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5559">
                    <w:rPr>
                      <w:rFonts w:ascii="ＭＳ 明朝" w:eastAsia="ＭＳ 明朝" w:hAnsi="ＭＳ 明朝" w:cs="ＭＳ 明朝"/>
                      <w:spacing w:val="6"/>
                      <w:kern w:val="0"/>
                      <w:szCs w:val="21"/>
                    </w:rPr>
                    <w:t>１．社内にDX を推進する人材を選定し、企業全体でのDX 推進をリードするための 体制は、総務部にシステムイノベーショングループを配置して DX 推進リードの役割を担っている。</w:t>
                  </w:r>
                </w:p>
                <w:p w14:paraId="06141F0C" w14:textId="3CBA2DA6" w:rsidR="004E5559" w:rsidRDefault="004E55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5559">
                    <w:rPr>
                      <w:rFonts w:ascii="ＭＳ 明朝" w:eastAsia="ＭＳ 明朝" w:hAnsi="ＭＳ 明朝" w:cs="ＭＳ 明朝"/>
                      <w:spacing w:val="6"/>
                      <w:kern w:val="0"/>
                      <w:szCs w:val="21"/>
                    </w:rPr>
                    <w:t xml:space="preserve"> ２．DX に必要なスキルを持つ人材を育成し、DX 推進を牽引するための人材育成に注力しています。今年度国家資格ITパスポートを取得。今後さらに上位の資格取得に向けて研鑽・努力する環境を構築できている。 </w:t>
                  </w:r>
                </w:p>
                <w:p w14:paraId="0D5CE16B" w14:textId="29D2021B" w:rsidR="004E5559" w:rsidRDefault="004E55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5559">
                    <w:rPr>
                      <w:rFonts w:ascii="ＭＳ 明朝" w:eastAsia="ＭＳ 明朝" w:hAnsi="ＭＳ 明朝" w:cs="ＭＳ 明朝"/>
                      <w:spacing w:val="6"/>
                      <w:kern w:val="0"/>
                      <w:szCs w:val="21"/>
                    </w:rPr>
                    <w:t xml:space="preserve">３．各部の運用担当者から生の声を収集できる「気づきシステム」の利用を促進し、さらなる業務の効率化につながる取り組みを進めています。 </w:t>
                  </w:r>
                </w:p>
                <w:p w14:paraId="13E09312" w14:textId="13DE3C67" w:rsidR="00971AB3" w:rsidRPr="00BB0E49" w:rsidRDefault="004E55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5559">
                    <w:rPr>
                      <w:rFonts w:ascii="ＭＳ 明朝" w:eastAsia="ＭＳ 明朝" w:hAnsi="ＭＳ 明朝" w:cs="ＭＳ 明朝"/>
                      <w:spacing w:val="6"/>
                      <w:kern w:val="0"/>
                      <w:szCs w:val="21"/>
                    </w:rPr>
                    <w:t>４．システム開発・構築の分野では、外部のパートナー企業に協力を求めて、自社だけでは実現できない高レベルの技術を導入します。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9107D67" w14:textId="77777777" w:rsidR="002D3E3E" w:rsidRDefault="002D3E3E" w:rsidP="002D3E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B95">
                    <w:rPr>
                      <w:rFonts w:ascii="ＭＳ 明朝" w:eastAsia="ＭＳ 明朝" w:hAnsi="ＭＳ 明朝" w:cs="ＭＳ 明朝" w:hint="eastAsia"/>
                      <w:spacing w:val="6"/>
                      <w:kern w:val="0"/>
                      <w:szCs w:val="21"/>
                    </w:rPr>
                    <w:t>当社ホームページに</w:t>
                  </w:r>
                  <w:r>
                    <w:rPr>
                      <w:rFonts w:ascii="ＭＳ 明朝" w:eastAsia="ＭＳ 明朝" w:hAnsi="ＭＳ 明朝" w:cs="ＭＳ 明朝" w:hint="eastAsia"/>
                      <w:spacing w:val="6"/>
                      <w:kern w:val="0"/>
                      <w:szCs w:val="21"/>
                    </w:rPr>
                    <w:t>「旭ウエルテックのDX戦略について」</w:t>
                  </w:r>
                  <w:r w:rsidRPr="00D11B95">
                    <w:rPr>
                      <w:rFonts w:ascii="ＭＳ 明朝" w:eastAsia="ＭＳ 明朝" w:hAnsi="ＭＳ 明朝" w:cs="ＭＳ 明朝" w:hint="eastAsia"/>
                      <w:spacing w:val="6"/>
                      <w:kern w:val="0"/>
                      <w:szCs w:val="21"/>
                    </w:rPr>
                    <w:t>として掲載</w:t>
                  </w:r>
                </w:p>
                <w:p w14:paraId="28A79B2E" w14:textId="77777777" w:rsidR="002D3E3E" w:rsidRDefault="002D3E3E" w:rsidP="002D3E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「旭ウエルテックのDX戦略について」</w:t>
                  </w:r>
                  <w:r w:rsidRPr="00D11B95">
                    <w:rPr>
                      <w:rFonts w:ascii="ＭＳ 明朝" w:eastAsia="ＭＳ 明朝" w:hAnsi="ＭＳ 明朝" w:cs="ＭＳ 明朝" w:hint="eastAsia"/>
                      <w:spacing w:val="6"/>
                      <w:kern w:val="0"/>
                      <w:szCs w:val="21"/>
                    </w:rPr>
                    <w:t xml:space="preserve">URL: </w:t>
                  </w:r>
                  <w:hyperlink r:id="rId10" w:history="1">
                    <w:r>
                      <w:rPr>
                        <w:rStyle w:val="af6"/>
                        <w:rFonts w:ascii="ＭＳ 明朝" w:eastAsia="ＭＳ 明朝" w:hAnsi="ＭＳ 明朝" w:cs="ＭＳ 明朝"/>
                        <w:spacing w:val="6"/>
                        <w:kern w:val="0"/>
                        <w:szCs w:val="21"/>
                      </w:rPr>
                      <w:t>https://asahiweld.com/common/pdf/dx.pdf</w:t>
                    </w:r>
                  </w:hyperlink>
                </w:p>
                <w:p w14:paraId="51418489" w14:textId="77777777" w:rsidR="00971AB3" w:rsidRPr="002D3E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866E55" w14:textId="1E1F1AA9" w:rsidR="00971AB3" w:rsidRPr="00BB0E49" w:rsidRDefault="002D3E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3E3E">
                    <w:rPr>
                      <w:rFonts w:ascii="ＭＳ 明朝" w:eastAsia="ＭＳ 明朝" w:hAnsi="ＭＳ 明朝" w:cs="ＭＳ 明朝"/>
                      <w:spacing w:val="6"/>
                      <w:kern w:val="0"/>
                      <w:szCs w:val="21"/>
                    </w:rPr>
                    <w:t>（３）②最新の情報処理技術を活用するための環境整備の具体的方策の提示</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EC41D09" w14:textId="5B245B1D" w:rsidR="00DF111A" w:rsidRDefault="00DF1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111A">
                    <w:rPr>
                      <w:rFonts w:ascii="ＭＳ 明朝" w:eastAsia="ＭＳ 明朝" w:hAnsi="ＭＳ 明朝" w:cs="ＭＳ 明朝"/>
                      <w:spacing w:val="6"/>
                      <w:kern w:val="0"/>
                      <w:szCs w:val="21"/>
                    </w:rPr>
                    <w:t xml:space="preserve">１．無線ネットワーク環境を工場内すべてに設置しました。これにより、全社員がタブレット端末を活用した全社統合管理システムAWDSへのアクセス、および各機械の稼働 監視などのIoT端末を効果的に活用していきます。IT化の前進が図れると共にペーパーレスにも役立っています。 </w:t>
                  </w:r>
                </w:p>
                <w:p w14:paraId="704796D3" w14:textId="0B4AED42" w:rsidR="00971AB3" w:rsidRPr="00BB0E49" w:rsidRDefault="00DF1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111A">
                    <w:rPr>
                      <w:rFonts w:ascii="ＭＳ 明朝" w:eastAsia="ＭＳ 明朝" w:hAnsi="ＭＳ 明朝" w:cs="ＭＳ 明朝"/>
                      <w:spacing w:val="6"/>
                      <w:kern w:val="0"/>
                      <w:szCs w:val="21"/>
                    </w:rPr>
                    <w:t>２．IoT 化においてネットワーク接続された機器の増加や、外部とのデータのやり取り増加により、サイバーセキュリティに対する脅威が高まっています。これまでなかった情報セキュリティ基本方針も策定しホームページで発信しております</w:t>
                  </w:r>
                  <w:r w:rsidR="00C102DB">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8B332F4" w:rsidR="00971AB3" w:rsidRPr="00BB0E49" w:rsidRDefault="00904B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株式会社旭ウエルテック　ホームページ</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「旭ウエルテックのDX戦略について」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A67D338" w14:textId="77777777" w:rsidR="00AE425C" w:rsidRPr="00BB0E49" w:rsidRDefault="00AE425C" w:rsidP="00AE42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　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66C5D56" w14:textId="77777777" w:rsidR="00555B2A" w:rsidRDefault="00555B2A" w:rsidP="0055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B95">
                    <w:rPr>
                      <w:rFonts w:ascii="ＭＳ 明朝" w:eastAsia="ＭＳ 明朝" w:hAnsi="ＭＳ 明朝" w:cs="ＭＳ 明朝" w:hint="eastAsia"/>
                      <w:spacing w:val="6"/>
                      <w:kern w:val="0"/>
                      <w:szCs w:val="21"/>
                    </w:rPr>
                    <w:t>当社ホームページに</w:t>
                  </w:r>
                  <w:r>
                    <w:rPr>
                      <w:rFonts w:ascii="ＭＳ 明朝" w:eastAsia="ＭＳ 明朝" w:hAnsi="ＭＳ 明朝" w:cs="ＭＳ 明朝" w:hint="eastAsia"/>
                      <w:spacing w:val="6"/>
                      <w:kern w:val="0"/>
                      <w:szCs w:val="21"/>
                    </w:rPr>
                    <w:t>「旭ウエルテックのDX戦略について」</w:t>
                  </w:r>
                  <w:r w:rsidRPr="00D11B95">
                    <w:rPr>
                      <w:rFonts w:ascii="ＭＳ 明朝" w:eastAsia="ＭＳ 明朝" w:hAnsi="ＭＳ 明朝" w:cs="ＭＳ 明朝" w:hint="eastAsia"/>
                      <w:spacing w:val="6"/>
                      <w:kern w:val="0"/>
                      <w:szCs w:val="21"/>
                    </w:rPr>
                    <w:t>として掲載</w:t>
                  </w:r>
                </w:p>
                <w:p w14:paraId="1479210A" w14:textId="6BB795AC" w:rsidR="00971AB3" w:rsidRDefault="00555B2A" w:rsidP="0055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「旭ウエルテックのDX戦略について」</w:t>
                  </w:r>
                  <w:r w:rsidRPr="00D11B95">
                    <w:rPr>
                      <w:rFonts w:ascii="ＭＳ 明朝" w:eastAsia="ＭＳ 明朝" w:hAnsi="ＭＳ 明朝" w:cs="ＭＳ 明朝" w:hint="eastAsia"/>
                      <w:spacing w:val="6"/>
                      <w:kern w:val="0"/>
                      <w:szCs w:val="21"/>
                    </w:rPr>
                    <w:t xml:space="preserve">URL: </w:t>
                  </w:r>
                  <w:hyperlink r:id="rId11" w:history="1">
                    <w:r w:rsidR="004052EF">
                      <w:rPr>
                        <w:rStyle w:val="af6"/>
                        <w:rFonts w:ascii="ＭＳ 明朝" w:eastAsia="ＭＳ 明朝" w:hAnsi="ＭＳ 明朝" w:cs="ＭＳ 明朝"/>
                        <w:spacing w:val="6"/>
                        <w:kern w:val="0"/>
                        <w:szCs w:val="21"/>
                      </w:rPr>
                      <w:t>https://asahiweld.com/common/pdf/dx.pdf</w:t>
                    </w:r>
                  </w:hyperlink>
                </w:p>
                <w:p w14:paraId="38DD5ED1" w14:textId="77777777" w:rsidR="004052EF" w:rsidRPr="004052EF" w:rsidRDefault="004052EF" w:rsidP="0055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F53F8C" w14:textId="3347A5D0" w:rsidR="00971AB3" w:rsidRPr="00BB0E49" w:rsidRDefault="00BF49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491B">
                    <w:rPr>
                      <w:rFonts w:ascii="ＭＳ 明朝" w:eastAsia="ＭＳ 明朝" w:hAnsi="ＭＳ 明朝" w:cs="ＭＳ 明朝"/>
                      <w:spacing w:val="6"/>
                      <w:kern w:val="0"/>
                      <w:szCs w:val="21"/>
                    </w:rPr>
                    <w:t>（４）③戦略の達成状況に係る指標の決定</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685604E" w14:textId="77777777" w:rsidR="004052EF" w:rsidRDefault="004052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52EF">
                    <w:rPr>
                      <w:rFonts w:ascii="ＭＳ 明朝" w:eastAsia="ＭＳ 明朝" w:hAnsi="ＭＳ 明朝" w:cs="ＭＳ 明朝"/>
                      <w:spacing w:val="6"/>
                      <w:kern w:val="0"/>
                      <w:szCs w:val="21"/>
                    </w:rPr>
                    <w:t xml:space="preserve">DX 認定で立てた戦略の達成状況を表すためには、以下の成果目標を利用していきます。 </w:t>
                  </w:r>
                </w:p>
                <w:p w14:paraId="35A571C7"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spacing w:val="6"/>
                      <w:kern w:val="0"/>
                      <w:szCs w:val="21"/>
                    </w:rPr>
                    <w:t xml:space="preserve">5 </w:t>
                  </w:r>
                  <w:r w:rsidRPr="0035798A">
                    <w:rPr>
                      <w:rFonts w:ascii="ＭＳ 明朝" w:eastAsia="ＭＳ 明朝" w:hAnsi="ＭＳ 明朝" w:cs="ＭＳ 明朝" w:hint="eastAsia"/>
                      <w:spacing w:val="6"/>
                      <w:kern w:val="0"/>
                      <w:szCs w:val="21"/>
                    </w:rPr>
                    <w:t>年後</w:t>
                  </w:r>
                  <w:r w:rsidRPr="0035798A">
                    <w:rPr>
                      <w:rFonts w:ascii="ＭＳ 明朝" w:eastAsia="ＭＳ 明朝" w:hAnsi="ＭＳ 明朝" w:cs="ＭＳ 明朝"/>
                      <w:spacing w:val="6"/>
                      <w:kern w:val="0"/>
                      <w:szCs w:val="21"/>
                    </w:rPr>
                    <w:t xml:space="preserve">(2029 </w:t>
                  </w:r>
                  <w:r w:rsidRPr="0035798A">
                    <w:rPr>
                      <w:rFonts w:ascii="ＭＳ 明朝" w:eastAsia="ＭＳ 明朝" w:hAnsi="ＭＳ 明朝" w:cs="ＭＳ 明朝" w:hint="eastAsia"/>
                      <w:spacing w:val="6"/>
                      <w:kern w:val="0"/>
                      <w:szCs w:val="21"/>
                    </w:rPr>
                    <w:t>年度</w:t>
                  </w:r>
                  <w:r w:rsidRPr="0035798A">
                    <w:rPr>
                      <w:rFonts w:ascii="ＭＳ 明朝" w:eastAsia="ＭＳ 明朝" w:hAnsi="ＭＳ 明朝" w:cs="ＭＳ 明朝"/>
                      <w:spacing w:val="6"/>
                      <w:kern w:val="0"/>
                      <w:szCs w:val="21"/>
                    </w:rPr>
                    <w:t>)</w:t>
                  </w:r>
                </w:p>
                <w:p w14:paraId="270A9E62"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hint="eastAsia"/>
                      <w:spacing w:val="6"/>
                      <w:kern w:val="0"/>
                      <w:szCs w:val="21"/>
                    </w:rPr>
                    <w:t>【</w:t>
                  </w:r>
                  <w:r w:rsidRPr="0035798A">
                    <w:rPr>
                      <w:rFonts w:ascii="ＭＳ 明朝" w:eastAsia="ＭＳ 明朝" w:hAnsi="ＭＳ 明朝" w:cs="ＭＳ 明朝"/>
                      <w:spacing w:val="6"/>
                      <w:kern w:val="0"/>
                      <w:szCs w:val="21"/>
                    </w:rPr>
                    <w:t>KGI</w:t>
                  </w:r>
                  <w:r w:rsidRPr="0035798A">
                    <w:rPr>
                      <w:rFonts w:ascii="ＭＳ 明朝" w:eastAsia="ＭＳ 明朝" w:hAnsi="ＭＳ 明朝" w:cs="ＭＳ 明朝" w:hint="eastAsia"/>
                      <w:spacing w:val="6"/>
                      <w:kern w:val="0"/>
                      <w:szCs w:val="21"/>
                    </w:rPr>
                    <w:t>】</w:t>
                  </w:r>
                </w:p>
                <w:p w14:paraId="5D6AED31"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hint="eastAsia"/>
                      <w:spacing w:val="6"/>
                      <w:kern w:val="0"/>
                      <w:szCs w:val="21"/>
                    </w:rPr>
                    <w:t>１．売上高・・・</w:t>
                  </w:r>
                  <w:r w:rsidRPr="0035798A">
                    <w:rPr>
                      <w:rFonts w:ascii="ＭＳ 明朝" w:eastAsia="ＭＳ 明朝" w:hAnsi="ＭＳ 明朝" w:cs="ＭＳ 明朝"/>
                      <w:spacing w:val="6"/>
                      <w:kern w:val="0"/>
                      <w:szCs w:val="21"/>
                    </w:rPr>
                    <w:t xml:space="preserve">10.5 </w:t>
                  </w:r>
                  <w:r w:rsidRPr="0035798A">
                    <w:rPr>
                      <w:rFonts w:ascii="ＭＳ 明朝" w:eastAsia="ＭＳ 明朝" w:hAnsi="ＭＳ 明朝" w:cs="ＭＳ 明朝" w:hint="eastAsia"/>
                      <w:spacing w:val="6"/>
                      <w:kern w:val="0"/>
                      <w:szCs w:val="21"/>
                    </w:rPr>
                    <w:t>億円</w:t>
                  </w:r>
                </w:p>
                <w:p w14:paraId="6A1A579A"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hint="eastAsia"/>
                      <w:spacing w:val="6"/>
                      <w:kern w:val="0"/>
                      <w:szCs w:val="21"/>
                    </w:rPr>
                    <w:t>２．営業利益率・・・</w:t>
                  </w:r>
                  <w:r w:rsidRPr="0035798A">
                    <w:rPr>
                      <w:rFonts w:ascii="ＭＳ 明朝" w:eastAsia="ＭＳ 明朝" w:hAnsi="ＭＳ 明朝" w:cs="ＭＳ 明朝"/>
                      <w:spacing w:val="6"/>
                      <w:kern w:val="0"/>
                      <w:szCs w:val="21"/>
                    </w:rPr>
                    <w:t>17.1%</w:t>
                  </w:r>
                </w:p>
                <w:p w14:paraId="0F9F90E1"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hint="eastAsia"/>
                      <w:spacing w:val="6"/>
                      <w:kern w:val="0"/>
                      <w:szCs w:val="21"/>
                    </w:rPr>
                    <w:t>【</w:t>
                  </w:r>
                  <w:r w:rsidRPr="0035798A">
                    <w:rPr>
                      <w:rFonts w:ascii="ＭＳ 明朝" w:eastAsia="ＭＳ 明朝" w:hAnsi="ＭＳ 明朝" w:cs="ＭＳ 明朝"/>
                      <w:spacing w:val="6"/>
                      <w:kern w:val="0"/>
                      <w:szCs w:val="21"/>
                    </w:rPr>
                    <w:t>KPI</w:t>
                  </w:r>
                  <w:r w:rsidRPr="0035798A">
                    <w:rPr>
                      <w:rFonts w:ascii="ＭＳ 明朝" w:eastAsia="ＭＳ 明朝" w:hAnsi="ＭＳ 明朝" w:cs="ＭＳ 明朝" w:hint="eastAsia"/>
                      <w:spacing w:val="6"/>
                      <w:kern w:val="0"/>
                      <w:szCs w:val="21"/>
                    </w:rPr>
                    <w:t>】</w:t>
                  </w:r>
                </w:p>
                <w:p w14:paraId="7785CAB9"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hint="eastAsia"/>
                      <w:spacing w:val="6"/>
                      <w:kern w:val="0"/>
                      <w:szCs w:val="21"/>
                    </w:rPr>
                    <w:t>・財務指標</w:t>
                  </w:r>
                  <w:r w:rsidRPr="0035798A">
                    <w:rPr>
                      <w:rFonts w:ascii="ＭＳ 明朝" w:eastAsia="ＭＳ 明朝" w:hAnsi="ＭＳ 明朝" w:cs="ＭＳ 明朝"/>
                      <w:spacing w:val="6"/>
                      <w:kern w:val="0"/>
                      <w:szCs w:val="21"/>
                    </w:rPr>
                    <w:t>KPI</w:t>
                  </w:r>
                </w:p>
                <w:p w14:paraId="62BF03E1"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hint="eastAsia"/>
                      <w:spacing w:val="6"/>
                      <w:kern w:val="0"/>
                      <w:szCs w:val="21"/>
                    </w:rPr>
                    <w:t>営業利益</w:t>
                  </w:r>
                  <w:r w:rsidRPr="0035798A">
                    <w:rPr>
                      <w:rFonts w:ascii="ＭＳ 明朝" w:eastAsia="ＭＳ 明朝" w:hAnsi="ＭＳ 明朝" w:cs="ＭＳ 明朝"/>
                      <w:spacing w:val="6"/>
                      <w:kern w:val="0"/>
                      <w:szCs w:val="21"/>
                    </w:rPr>
                    <w:t>+</w:t>
                  </w:r>
                  <w:r w:rsidRPr="0035798A">
                    <w:rPr>
                      <w:rFonts w:ascii="ＭＳ 明朝" w:eastAsia="ＭＳ 明朝" w:hAnsi="ＭＳ 明朝" w:cs="ＭＳ 明朝" w:hint="eastAsia"/>
                      <w:spacing w:val="6"/>
                      <w:kern w:val="0"/>
                      <w:szCs w:val="21"/>
                    </w:rPr>
                    <w:t>人件費・・・</w:t>
                  </w:r>
                  <w:r w:rsidRPr="0035798A">
                    <w:rPr>
                      <w:rFonts w:ascii="ＭＳ 明朝" w:eastAsia="ＭＳ 明朝" w:hAnsi="ＭＳ 明朝" w:cs="ＭＳ 明朝"/>
                      <w:spacing w:val="6"/>
                      <w:kern w:val="0"/>
                      <w:szCs w:val="21"/>
                    </w:rPr>
                    <w:t>20</w:t>
                  </w:r>
                  <w:r w:rsidRPr="0035798A">
                    <w:rPr>
                      <w:rFonts w:ascii="ＭＳ 明朝" w:eastAsia="ＭＳ 明朝" w:hAnsi="ＭＳ 明朝" w:cs="ＭＳ 明朝" w:hint="eastAsia"/>
                      <w:spacing w:val="6"/>
                      <w:kern w:val="0"/>
                      <w:szCs w:val="21"/>
                    </w:rPr>
                    <w:t>％</w:t>
                  </w:r>
                  <w:r w:rsidRPr="0035798A">
                    <w:rPr>
                      <w:rFonts w:ascii="ＭＳ 明朝" w:eastAsia="ＭＳ 明朝" w:hAnsi="ＭＳ 明朝" w:cs="ＭＳ 明朝"/>
                      <w:spacing w:val="6"/>
                      <w:kern w:val="0"/>
                      <w:szCs w:val="21"/>
                    </w:rPr>
                    <w:t>UP</w:t>
                  </w:r>
                </w:p>
                <w:p w14:paraId="5504C580"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hint="eastAsia"/>
                      <w:spacing w:val="6"/>
                      <w:kern w:val="0"/>
                      <w:szCs w:val="21"/>
                    </w:rPr>
                    <w:t>・</w:t>
                  </w:r>
                  <w:r w:rsidRPr="0035798A">
                    <w:rPr>
                      <w:rFonts w:ascii="ＭＳ 明朝" w:eastAsia="ＭＳ 明朝" w:hAnsi="ＭＳ 明朝" w:cs="ＭＳ 明朝"/>
                      <w:spacing w:val="6"/>
                      <w:kern w:val="0"/>
                      <w:szCs w:val="21"/>
                    </w:rPr>
                    <w:t xml:space="preserve">DX </w:t>
                  </w:r>
                  <w:r w:rsidRPr="0035798A">
                    <w:rPr>
                      <w:rFonts w:ascii="ＭＳ 明朝" w:eastAsia="ＭＳ 明朝" w:hAnsi="ＭＳ 明朝" w:cs="ＭＳ 明朝" w:hint="eastAsia"/>
                      <w:spacing w:val="6"/>
                      <w:kern w:val="0"/>
                      <w:szCs w:val="21"/>
                    </w:rPr>
                    <w:t>推進</w:t>
                  </w:r>
                  <w:r w:rsidRPr="0035798A">
                    <w:rPr>
                      <w:rFonts w:ascii="ＭＳ 明朝" w:eastAsia="ＭＳ 明朝" w:hAnsi="ＭＳ 明朝" w:cs="ＭＳ 明朝"/>
                      <w:spacing w:val="6"/>
                      <w:kern w:val="0"/>
                      <w:szCs w:val="21"/>
                    </w:rPr>
                    <w:t>KPI</w:t>
                  </w:r>
                </w:p>
                <w:p w14:paraId="33199585"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spacing w:val="6"/>
                      <w:kern w:val="0"/>
                      <w:szCs w:val="21"/>
                    </w:rPr>
                    <w:t xml:space="preserve">1. </w:t>
                  </w:r>
                  <w:r w:rsidRPr="0035798A">
                    <w:rPr>
                      <w:rFonts w:ascii="ＭＳ 明朝" w:eastAsia="ＭＳ 明朝" w:hAnsi="ＭＳ 明朝" w:cs="ＭＳ 明朝" w:hint="eastAsia"/>
                      <w:spacing w:val="6"/>
                      <w:kern w:val="0"/>
                      <w:szCs w:val="21"/>
                    </w:rPr>
                    <w:t>引き合い～見積提示まで</w:t>
                  </w:r>
                  <w:r w:rsidRPr="0035798A">
                    <w:rPr>
                      <w:rFonts w:ascii="ＭＳ 明朝" w:eastAsia="ＭＳ 明朝" w:hAnsi="ＭＳ 明朝" w:cs="ＭＳ 明朝"/>
                      <w:spacing w:val="6"/>
                      <w:kern w:val="0"/>
                      <w:szCs w:val="21"/>
                    </w:rPr>
                    <w:t xml:space="preserve">AWDS </w:t>
                  </w:r>
                  <w:r w:rsidRPr="0035798A">
                    <w:rPr>
                      <w:rFonts w:ascii="ＭＳ 明朝" w:eastAsia="ＭＳ 明朝" w:hAnsi="ＭＳ 明朝" w:cs="ＭＳ 明朝" w:hint="eastAsia"/>
                      <w:spacing w:val="6"/>
                      <w:kern w:val="0"/>
                      <w:szCs w:val="21"/>
                    </w:rPr>
                    <w:t>を活用した時間短縮</w:t>
                  </w:r>
                </w:p>
                <w:p w14:paraId="7789D6DF"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hint="eastAsia"/>
                      <w:spacing w:val="6"/>
                      <w:kern w:val="0"/>
                      <w:szCs w:val="21"/>
                    </w:rPr>
                    <w:t>見積書作成時の</w:t>
                  </w:r>
                  <w:r w:rsidRPr="0035798A">
                    <w:rPr>
                      <w:rFonts w:ascii="ＭＳ 明朝" w:eastAsia="ＭＳ 明朝" w:hAnsi="ＭＳ 明朝" w:cs="ＭＳ 明朝"/>
                      <w:spacing w:val="6"/>
                      <w:kern w:val="0"/>
                      <w:szCs w:val="21"/>
                    </w:rPr>
                    <w:t xml:space="preserve">AWDS </w:t>
                  </w:r>
                  <w:r w:rsidRPr="0035798A">
                    <w:rPr>
                      <w:rFonts w:ascii="ＭＳ 明朝" w:eastAsia="ＭＳ 明朝" w:hAnsi="ＭＳ 明朝" w:cs="ＭＳ 明朝" w:hint="eastAsia"/>
                      <w:spacing w:val="6"/>
                      <w:kern w:val="0"/>
                      <w:szCs w:val="21"/>
                    </w:rPr>
                    <w:t>活用率・・・</w:t>
                  </w:r>
                  <w:r w:rsidRPr="0035798A">
                    <w:rPr>
                      <w:rFonts w:ascii="ＭＳ 明朝" w:eastAsia="ＭＳ 明朝" w:hAnsi="ＭＳ 明朝" w:cs="ＭＳ 明朝"/>
                      <w:spacing w:val="6"/>
                      <w:kern w:val="0"/>
                      <w:szCs w:val="21"/>
                    </w:rPr>
                    <w:t>95</w:t>
                  </w:r>
                  <w:r w:rsidRPr="0035798A">
                    <w:rPr>
                      <w:rFonts w:ascii="ＭＳ 明朝" w:eastAsia="ＭＳ 明朝" w:hAnsi="ＭＳ 明朝" w:cs="ＭＳ 明朝" w:hint="eastAsia"/>
                      <w:spacing w:val="6"/>
                      <w:kern w:val="0"/>
                      <w:szCs w:val="21"/>
                    </w:rPr>
                    <w:t>％（見積り対応範囲・レベルの拡充により）</w:t>
                  </w:r>
                </w:p>
                <w:p w14:paraId="7E0514C1"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spacing w:val="6"/>
                      <w:kern w:val="0"/>
                      <w:szCs w:val="21"/>
                    </w:rPr>
                    <w:t xml:space="preserve">1 </w:t>
                  </w:r>
                  <w:r w:rsidRPr="0035798A">
                    <w:rPr>
                      <w:rFonts w:ascii="ＭＳ 明朝" w:eastAsia="ＭＳ 明朝" w:hAnsi="ＭＳ 明朝" w:cs="ＭＳ 明朝" w:hint="eastAsia"/>
                      <w:spacing w:val="6"/>
                      <w:kern w:val="0"/>
                      <w:szCs w:val="21"/>
                    </w:rPr>
                    <w:t>件当たりの見積書作成平均工数の前年比率・・・</w:t>
                  </w:r>
                  <w:r w:rsidRPr="0035798A">
                    <w:rPr>
                      <w:rFonts w:ascii="ＭＳ 明朝" w:eastAsia="ＭＳ 明朝" w:hAnsi="ＭＳ 明朝" w:cs="ＭＳ 明朝"/>
                      <w:spacing w:val="6"/>
                      <w:kern w:val="0"/>
                      <w:szCs w:val="21"/>
                    </w:rPr>
                    <w:t>15</w:t>
                  </w:r>
                  <w:r w:rsidRPr="0035798A">
                    <w:rPr>
                      <w:rFonts w:ascii="ＭＳ 明朝" w:eastAsia="ＭＳ 明朝" w:hAnsi="ＭＳ 明朝" w:cs="ＭＳ 明朝" w:hint="eastAsia"/>
                      <w:spacing w:val="6"/>
                      <w:kern w:val="0"/>
                      <w:szCs w:val="21"/>
                    </w:rPr>
                    <w:t>％短縮</w:t>
                  </w:r>
                </w:p>
                <w:p w14:paraId="23FA381C"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hint="eastAsia"/>
                      <w:spacing w:val="6"/>
                      <w:kern w:val="0"/>
                      <w:szCs w:val="21"/>
                    </w:rPr>
                    <w:t>当初見積工数と実工数の乖離率・・・</w:t>
                  </w:r>
                  <w:r w:rsidRPr="0035798A">
                    <w:rPr>
                      <w:rFonts w:ascii="ＭＳ 明朝" w:eastAsia="ＭＳ 明朝" w:hAnsi="ＭＳ 明朝" w:cs="ＭＳ 明朝"/>
                      <w:spacing w:val="6"/>
                      <w:kern w:val="0"/>
                      <w:szCs w:val="21"/>
                    </w:rPr>
                    <w:t>25</w:t>
                  </w:r>
                  <w:r w:rsidRPr="0035798A">
                    <w:rPr>
                      <w:rFonts w:ascii="ＭＳ 明朝" w:eastAsia="ＭＳ 明朝" w:hAnsi="ＭＳ 明朝" w:cs="ＭＳ 明朝" w:hint="eastAsia"/>
                      <w:spacing w:val="6"/>
                      <w:kern w:val="0"/>
                      <w:szCs w:val="21"/>
                    </w:rPr>
                    <w:t>％以下（事前予測計算式の拡充と</w:t>
                  </w:r>
                  <w:r w:rsidRPr="0035798A">
                    <w:rPr>
                      <w:rFonts w:ascii="ＭＳ 明朝" w:eastAsia="ＭＳ 明朝" w:hAnsi="ＭＳ 明朝" w:cs="ＭＳ 明朝"/>
                      <w:spacing w:val="6"/>
                      <w:kern w:val="0"/>
                      <w:szCs w:val="21"/>
                    </w:rPr>
                    <w:t xml:space="preserve">AI </w:t>
                  </w:r>
                  <w:r w:rsidRPr="0035798A">
                    <w:rPr>
                      <w:rFonts w:ascii="ＭＳ 明朝" w:eastAsia="ＭＳ 明朝" w:hAnsi="ＭＳ 明朝" w:cs="ＭＳ 明朝" w:hint="eastAsia"/>
                      <w:spacing w:val="6"/>
                      <w:kern w:val="0"/>
                      <w:szCs w:val="21"/>
                    </w:rPr>
                    <w:t>の活用）</w:t>
                  </w:r>
                </w:p>
                <w:p w14:paraId="514757B9"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spacing w:val="6"/>
                      <w:kern w:val="0"/>
                      <w:szCs w:val="21"/>
                    </w:rPr>
                    <w:t xml:space="preserve">2. AWDS </w:t>
                  </w:r>
                  <w:r w:rsidRPr="0035798A">
                    <w:rPr>
                      <w:rFonts w:ascii="ＭＳ 明朝" w:eastAsia="ＭＳ 明朝" w:hAnsi="ＭＳ 明朝" w:cs="ＭＳ 明朝" w:hint="eastAsia"/>
                      <w:spacing w:val="6"/>
                      <w:kern w:val="0"/>
                      <w:szCs w:val="21"/>
                    </w:rPr>
                    <w:t>虎の巻システムを活用した生産工程の効率化・・・初回または類似品製作時の製</w:t>
                  </w:r>
                </w:p>
                <w:p w14:paraId="38FD2DF9" w14:textId="77777777" w:rsidR="0035798A" w:rsidRPr="0035798A"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hint="eastAsia"/>
                      <w:spacing w:val="6"/>
                      <w:kern w:val="0"/>
                      <w:szCs w:val="21"/>
                    </w:rPr>
                    <w:t>作平均時間</w:t>
                  </w:r>
                  <w:r w:rsidRPr="0035798A">
                    <w:rPr>
                      <w:rFonts w:ascii="ＭＳ 明朝" w:eastAsia="ＭＳ 明朝" w:hAnsi="ＭＳ 明朝" w:cs="ＭＳ 明朝"/>
                      <w:spacing w:val="6"/>
                      <w:kern w:val="0"/>
                      <w:szCs w:val="21"/>
                    </w:rPr>
                    <w:t>25</w:t>
                  </w:r>
                  <w:r w:rsidRPr="0035798A">
                    <w:rPr>
                      <w:rFonts w:ascii="ＭＳ 明朝" w:eastAsia="ＭＳ 明朝" w:hAnsi="ＭＳ 明朝" w:cs="ＭＳ 明朝" w:hint="eastAsia"/>
                      <w:spacing w:val="6"/>
                      <w:kern w:val="0"/>
                      <w:szCs w:val="21"/>
                    </w:rPr>
                    <w:t>％短縮</w:t>
                  </w:r>
                </w:p>
                <w:p w14:paraId="2AC92792" w14:textId="63D97429" w:rsidR="00971AB3" w:rsidRPr="00BB0E49" w:rsidRDefault="0035798A" w:rsidP="00357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98A">
                    <w:rPr>
                      <w:rFonts w:ascii="ＭＳ 明朝" w:eastAsia="ＭＳ 明朝" w:hAnsi="ＭＳ 明朝" w:cs="ＭＳ 明朝"/>
                      <w:spacing w:val="6"/>
                      <w:kern w:val="0"/>
                      <w:szCs w:val="21"/>
                    </w:rPr>
                    <w:t xml:space="preserve">3. 3 </w:t>
                  </w:r>
                  <w:r w:rsidRPr="0035798A">
                    <w:rPr>
                      <w:rFonts w:ascii="ＭＳ 明朝" w:eastAsia="ＭＳ 明朝" w:hAnsi="ＭＳ 明朝" w:cs="ＭＳ 明朝" w:hint="eastAsia"/>
                      <w:spacing w:val="6"/>
                      <w:kern w:val="0"/>
                      <w:szCs w:val="21"/>
                    </w:rPr>
                    <w:t>次元図に基づく部品設計、加工</w:t>
                  </w:r>
                  <w:r w:rsidRPr="0035798A">
                    <w:rPr>
                      <w:rFonts w:ascii="ＭＳ 明朝" w:eastAsia="ＭＳ 明朝" w:hAnsi="ＭＳ 明朝" w:cs="ＭＳ 明朝"/>
                      <w:spacing w:val="6"/>
                      <w:kern w:val="0"/>
                      <w:szCs w:val="21"/>
                    </w:rPr>
                    <w:t xml:space="preserve">PG </w:t>
                  </w:r>
                  <w:r w:rsidRPr="0035798A">
                    <w:rPr>
                      <w:rFonts w:ascii="ＭＳ 明朝" w:eastAsia="ＭＳ 明朝" w:hAnsi="ＭＳ 明朝" w:cs="ＭＳ 明朝" w:hint="eastAsia"/>
                      <w:spacing w:val="6"/>
                      <w:kern w:val="0"/>
                      <w:szCs w:val="21"/>
                    </w:rPr>
                    <w:t>作成による製造比率・・・現状</w:t>
                  </w:r>
                  <w:r w:rsidRPr="0035798A">
                    <w:rPr>
                      <w:rFonts w:ascii="ＭＳ 明朝" w:eastAsia="ＭＳ 明朝" w:hAnsi="ＭＳ 明朝" w:cs="ＭＳ 明朝"/>
                      <w:spacing w:val="6"/>
                      <w:kern w:val="0"/>
                      <w:szCs w:val="21"/>
                    </w:rPr>
                    <w:t>1</w:t>
                  </w:r>
                  <w:r w:rsidRPr="0035798A">
                    <w:rPr>
                      <w:rFonts w:ascii="ＭＳ 明朝" w:eastAsia="ＭＳ 明朝" w:hAnsi="ＭＳ 明朝" w:cs="ＭＳ 明朝" w:hint="eastAsia"/>
                      <w:spacing w:val="6"/>
                      <w:kern w:val="0"/>
                      <w:szCs w:val="21"/>
                    </w:rPr>
                    <w:t>％→</w:t>
                  </w:r>
                  <w:r w:rsidRPr="0035798A">
                    <w:rPr>
                      <w:rFonts w:ascii="ＭＳ 明朝" w:eastAsia="ＭＳ 明朝" w:hAnsi="ＭＳ 明朝" w:cs="ＭＳ 明朝"/>
                      <w:spacing w:val="6"/>
                      <w:kern w:val="0"/>
                      <w:szCs w:val="21"/>
                    </w:rPr>
                    <w:t>12</w:t>
                  </w:r>
                  <w:r w:rsidRPr="0035798A">
                    <w:rPr>
                      <w:rFonts w:ascii="ＭＳ 明朝" w:eastAsia="ＭＳ 明朝" w:hAnsi="ＭＳ 明朝" w:cs="ＭＳ 明朝" w:hint="eastAsia"/>
                      <w:spacing w:val="6"/>
                      <w:kern w:val="0"/>
                      <w:szCs w:val="21"/>
                    </w:rPr>
                    <w:t>％</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55AC19CA" w14:textId="77777777" w:rsidR="006169ED" w:rsidRPr="00BB0E49" w:rsidRDefault="006169ED" w:rsidP="00616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CD369F0" w14:textId="177F1D84" w:rsidR="002856E4" w:rsidRDefault="00D11B95" w:rsidP="00285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B95">
                    <w:rPr>
                      <w:rFonts w:ascii="ＭＳ 明朝" w:eastAsia="ＭＳ 明朝" w:hAnsi="ＭＳ 明朝" w:cs="ＭＳ 明朝" w:hint="eastAsia"/>
                      <w:spacing w:val="6"/>
                      <w:kern w:val="0"/>
                      <w:szCs w:val="21"/>
                    </w:rPr>
                    <w:t>当社ホームページに</w:t>
                  </w:r>
                  <w:r w:rsidR="00590A97">
                    <w:rPr>
                      <w:rFonts w:ascii="ＭＳ 明朝" w:eastAsia="ＭＳ 明朝" w:hAnsi="ＭＳ 明朝" w:cs="ＭＳ 明朝" w:hint="eastAsia"/>
                      <w:spacing w:val="6"/>
                      <w:kern w:val="0"/>
                      <w:szCs w:val="21"/>
                    </w:rPr>
                    <w:t>「旭ウエルテックのDX戦略について」</w:t>
                  </w:r>
                  <w:r w:rsidRPr="00D11B95">
                    <w:rPr>
                      <w:rFonts w:ascii="ＭＳ 明朝" w:eastAsia="ＭＳ 明朝" w:hAnsi="ＭＳ 明朝" w:cs="ＭＳ 明朝" w:hint="eastAsia"/>
                      <w:spacing w:val="6"/>
                      <w:kern w:val="0"/>
                      <w:szCs w:val="21"/>
                    </w:rPr>
                    <w:t>として掲載</w:t>
                  </w:r>
                </w:p>
                <w:p w14:paraId="2FE1D5F0" w14:textId="5E7EAD83" w:rsidR="00971AB3" w:rsidRPr="00BB0E49" w:rsidRDefault="00D11B95" w:rsidP="00285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「旭ウエルテックのDX戦略について」</w:t>
                  </w:r>
                  <w:r w:rsidRPr="00D11B95">
                    <w:rPr>
                      <w:rFonts w:ascii="ＭＳ 明朝" w:eastAsia="ＭＳ 明朝" w:hAnsi="ＭＳ 明朝" w:cs="ＭＳ 明朝" w:hint="eastAsia"/>
                      <w:spacing w:val="6"/>
                      <w:kern w:val="0"/>
                      <w:szCs w:val="21"/>
                    </w:rPr>
                    <w:t xml:space="preserve">URL: </w:t>
                  </w:r>
                  <w:r w:rsidR="002856E4" w:rsidRPr="00255986">
                    <w:rPr>
                      <w:rFonts w:ascii="ＭＳ 明朝" w:eastAsia="ＭＳ 明朝" w:hAnsi="ＭＳ 明朝" w:cs="ＭＳ 明朝"/>
                      <w:spacing w:val="6"/>
                      <w:kern w:val="0"/>
                      <w:szCs w:val="21"/>
                    </w:rPr>
                    <w:t>https://asahiweld.com/common/pdf/dx.pdf</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906418B" w14:textId="77777777" w:rsidR="00971AB3" w:rsidRDefault="009B6E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E3E">
                    <w:rPr>
                      <w:rFonts w:ascii="ＭＳ 明朝" w:eastAsia="ＭＳ 明朝" w:hAnsi="ＭＳ 明朝" w:cs="ＭＳ 明朝"/>
                      <w:spacing w:val="6"/>
                      <w:kern w:val="0"/>
                      <w:szCs w:val="21"/>
                    </w:rPr>
                    <w:t xml:space="preserve">代表取締役がCDOとなり社員ミーティング、ホームページを活用し、DXの最新情報や戦略の進捗状況を広く発信していきます。 </w:t>
                  </w:r>
                </w:p>
                <w:p w14:paraId="5B4518B9" w14:textId="2D6D0CEF" w:rsidR="007E0CBE" w:rsidRPr="00BB0E49" w:rsidRDefault="007E0C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0CBE">
                    <w:rPr>
                      <w:rFonts w:ascii="ＭＳ 明朝" w:eastAsia="ＭＳ 明朝" w:hAnsi="ＭＳ 明朝" w:cs="ＭＳ 明朝"/>
                      <w:spacing w:val="6"/>
                      <w:kern w:val="0"/>
                      <w:szCs w:val="21"/>
                    </w:rPr>
                    <w:t>旭ウエルテックの経営目的は『成</w:t>
                  </w:r>
                  <w:r w:rsidRPr="007E0CBE">
                    <w:rPr>
                      <w:rFonts w:ascii="游ゴシック" w:eastAsia="游ゴシック" w:hAnsi="游ゴシック" w:cs="游ゴシック" w:hint="eastAsia"/>
                      <w:spacing w:val="6"/>
                      <w:kern w:val="0"/>
                      <w:szCs w:val="21"/>
                    </w:rPr>
                    <w:t>⾧</w:t>
                  </w:r>
                  <w:r w:rsidRPr="007E0CBE">
                    <w:rPr>
                      <w:rFonts w:ascii="ＭＳ 明朝" w:eastAsia="ＭＳ 明朝" w:hAnsi="ＭＳ 明朝" w:cs="ＭＳ 明朝" w:hint="eastAsia"/>
                      <w:spacing w:val="6"/>
                      <w:kern w:val="0"/>
                      <w:szCs w:val="21"/>
                    </w:rPr>
                    <w:t>』で</w:t>
                  </w:r>
                  <w:r>
                    <w:rPr>
                      <w:rFonts w:ascii="ＭＳ 明朝" w:eastAsia="ＭＳ 明朝" w:hAnsi="ＭＳ 明朝" w:cs="ＭＳ 明朝" w:hint="eastAsia"/>
                      <w:spacing w:val="6"/>
                      <w:kern w:val="0"/>
                      <w:szCs w:val="21"/>
                    </w:rPr>
                    <w:t>す</w:t>
                  </w:r>
                  <w:r w:rsidRPr="007E0CBE">
                    <w:rPr>
                      <w:rFonts w:ascii="ＭＳ 明朝" w:eastAsia="ＭＳ 明朝" w:hAnsi="ＭＳ 明朝" w:cs="ＭＳ 明朝" w:hint="eastAsia"/>
                      <w:spacing w:val="6"/>
                      <w:kern w:val="0"/>
                      <w:szCs w:val="21"/>
                    </w:rPr>
                    <w:t>。</w:t>
                  </w:r>
                  <w:r w:rsidRPr="007E0CBE">
                    <w:rPr>
                      <w:rFonts w:ascii="ＭＳ 明朝" w:eastAsia="ＭＳ 明朝" w:hAnsi="ＭＳ 明朝" w:cs="ＭＳ 明朝"/>
                      <w:spacing w:val="6"/>
                      <w:kern w:val="0"/>
                      <w:szCs w:val="21"/>
                    </w:rPr>
                    <w:t>成</w:t>
                  </w:r>
                  <w:r w:rsidRPr="007E0CBE">
                    <w:rPr>
                      <w:rFonts w:ascii="游ゴシック" w:eastAsia="游ゴシック" w:hAnsi="游ゴシック" w:cs="游ゴシック" w:hint="eastAsia"/>
                      <w:spacing w:val="6"/>
                      <w:kern w:val="0"/>
                      <w:szCs w:val="21"/>
                    </w:rPr>
                    <w:t>⾧</w:t>
                  </w:r>
                  <w:r w:rsidRPr="007E0CBE">
                    <w:rPr>
                      <w:rFonts w:ascii="ＭＳ 明朝" w:eastAsia="ＭＳ 明朝" w:hAnsi="ＭＳ 明朝" w:cs="ＭＳ 明朝" w:hint="eastAsia"/>
                      <w:spacing w:val="6"/>
                      <w:kern w:val="0"/>
                      <w:szCs w:val="21"/>
                    </w:rPr>
                    <w:t>の循環を通して、社会の発展に貢献していきます。</w:t>
                  </w:r>
                  <w:r w:rsidRPr="007E0CBE">
                    <w:rPr>
                      <w:rFonts w:ascii="ＭＳ 明朝" w:eastAsia="ＭＳ 明朝" w:hAnsi="ＭＳ 明朝" w:cs="ＭＳ 明朝"/>
                      <w:spacing w:val="6"/>
                      <w:kern w:val="0"/>
                      <w:szCs w:val="21"/>
                    </w:rPr>
                    <w:t>旭ウエルテックのメイン生産品である産業機械用溶接構造部品はモノづくりの自動化には欠かすことのできない製品、技術です。創業以来37年以上にわたり培ってきた溶接・機械 加工技術に新たなデジタル技術を融合し、社会のDX化に貢献していきます。また、DXを進める上で必要となるソフトウエアやネットワークの技術の習得にも力を入れ、社員一人一人のデジタルリテラシー向上にも努め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41B41E0B" w14:textId="15C77058" w:rsidR="003730ED" w:rsidRPr="00BB0E49" w:rsidRDefault="003730ED" w:rsidP="003730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月頃</w:t>
                  </w:r>
                  <w:r w:rsidRPr="008F2AA4">
                    <w:rPr>
                      <w:rFonts w:ascii="ＭＳ 明朝" w:eastAsia="ＭＳ 明朝" w:hAnsi="ＭＳ 明朝" w:cs="ＭＳ 明朝" w:hint="eastAsia"/>
                      <w:spacing w:val="6"/>
                      <w:kern w:val="0"/>
                      <w:szCs w:val="21"/>
                    </w:rPr>
                    <w:t>～</w:t>
                  </w:r>
                  <w:r w:rsidR="00DC3BC7" w:rsidRPr="00DC3BC7">
                    <w:rPr>
                      <w:rFonts w:ascii="ＭＳ 明朝" w:eastAsia="ＭＳ 明朝" w:hAnsi="ＭＳ 明朝" w:cs="ＭＳ 明朝"/>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1663223" w:rsidR="00971AB3" w:rsidRPr="00BB0E49" w:rsidRDefault="008E5F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5F7F">
                    <w:rPr>
                      <w:rFonts w:ascii="ＭＳ 明朝" w:eastAsia="ＭＳ 明朝" w:hAnsi="ＭＳ 明朝" w:cs="ＭＳ 明朝" w:hint="eastAsia"/>
                      <w:spacing w:val="6"/>
                      <w:kern w:val="0"/>
                      <w:szCs w:val="21"/>
                    </w:rPr>
                    <w:t>D</w:t>
                  </w:r>
                  <w:r w:rsidR="00DB38E0" w:rsidRPr="00DB38E0">
                    <w:rPr>
                      <w:rFonts w:ascii="ＭＳ 明朝" w:eastAsia="ＭＳ 明朝" w:hAnsi="ＭＳ 明朝" w:cs="ＭＳ 明朝"/>
                      <w:spacing w:val="6"/>
                      <w:kern w:val="0"/>
                      <w:szCs w:val="21"/>
                    </w:rPr>
                    <w:t>X推進指標による自己分析を行い、IPAの自己診断結果入力サイトより提出</w:t>
                  </w:r>
                  <w:r w:rsidR="00DB38E0">
                    <w:rPr>
                      <w:rFonts w:ascii="ＭＳ 明朝" w:eastAsia="ＭＳ 明朝" w:hAnsi="ＭＳ 明朝" w:cs="ＭＳ 明朝" w:hint="eastAsia"/>
                      <w:spacing w:val="6"/>
                      <w:kern w:val="0"/>
                      <w:szCs w:val="21"/>
                    </w:rPr>
                    <w:t>をして</w:t>
                  </w:r>
                  <w:r w:rsidR="00EA488A">
                    <w:rPr>
                      <w:rFonts w:ascii="ＭＳ 明朝" w:eastAsia="ＭＳ 明朝" w:hAnsi="ＭＳ 明朝" w:cs="ＭＳ 明朝" w:hint="eastAsia"/>
                      <w:spacing w:val="6"/>
                      <w:kern w:val="0"/>
                      <w:szCs w:val="21"/>
                    </w:rPr>
                    <w:t>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6555C4D1" w:rsidR="00971AB3" w:rsidRPr="00BB0E49" w:rsidRDefault="008F2A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083E0E">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月頃</w:t>
                  </w:r>
                  <w:r w:rsidRPr="008F2AA4">
                    <w:rPr>
                      <w:rFonts w:ascii="ＭＳ 明朝" w:eastAsia="ＭＳ 明朝" w:hAnsi="ＭＳ 明朝" w:cs="ＭＳ 明朝" w:hint="eastAsia"/>
                      <w:spacing w:val="6"/>
                      <w:kern w:val="0"/>
                      <w:szCs w:val="21"/>
                    </w:rPr>
                    <w:t>～</w:t>
                  </w:r>
                  <w:r w:rsidR="00DC3BC7" w:rsidRPr="00DC3BC7">
                    <w:rPr>
                      <w:rFonts w:ascii="ＭＳ 明朝" w:eastAsia="ＭＳ 明朝" w:hAnsi="ＭＳ 明朝" w:cs="ＭＳ 明朝"/>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C9275C5" w14:textId="1F0FDA23" w:rsidR="0073439C" w:rsidRPr="0073439C" w:rsidRDefault="0073439C" w:rsidP="007343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439C">
                    <w:rPr>
                      <w:rFonts w:ascii="ＭＳ 明朝" w:eastAsia="ＭＳ 明朝" w:hAnsi="ＭＳ 明朝" w:cs="ＭＳ 明朝" w:hint="eastAsia"/>
                      <w:spacing w:val="6"/>
                      <w:kern w:val="0"/>
                      <w:szCs w:val="21"/>
                    </w:rPr>
                    <w:t>情報セキュリティ基本方針に基づき全従業員に対して情報</w:t>
                  </w:r>
                  <w:r>
                    <w:rPr>
                      <w:rFonts w:ascii="ＭＳ 明朝" w:eastAsia="ＭＳ 明朝" w:hAnsi="ＭＳ 明朝" w:cs="ＭＳ 明朝" w:hint="eastAsia"/>
                      <w:spacing w:val="6"/>
                      <w:kern w:val="0"/>
                      <w:szCs w:val="21"/>
                    </w:rPr>
                    <w:t>セキュリティ</w:t>
                  </w:r>
                  <w:r w:rsidRPr="0073439C">
                    <w:rPr>
                      <w:rFonts w:ascii="ＭＳ 明朝" w:eastAsia="ＭＳ 明朝" w:hAnsi="ＭＳ 明朝" w:cs="ＭＳ 明朝" w:hint="eastAsia"/>
                      <w:spacing w:val="6"/>
                      <w:kern w:val="0"/>
                      <w:szCs w:val="21"/>
                    </w:rPr>
                    <w:t>研修を実施する。</w:t>
                  </w:r>
                </w:p>
                <w:p w14:paraId="0A976824" w14:textId="09ACED3B" w:rsidR="0087199F" w:rsidRPr="00BB0E49" w:rsidRDefault="0073439C"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439C">
                    <w:rPr>
                      <w:rFonts w:ascii="ＭＳ 明朝" w:eastAsia="ＭＳ 明朝" w:hAnsi="ＭＳ 明朝" w:cs="ＭＳ 明朝" w:hint="eastAsia"/>
                      <w:spacing w:val="6"/>
                      <w:kern w:val="0"/>
                      <w:szCs w:val="21"/>
                    </w:rPr>
                    <w:t>自社ホームページで情報セキュリティ基本方針を公開し、SECURITY ACTION制度に基づき二つ星の自己宣言を行っている。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7F39B" w14:textId="77777777" w:rsidR="004B1E85" w:rsidRDefault="004B1E85">
      <w:r>
        <w:separator/>
      </w:r>
    </w:p>
  </w:endnote>
  <w:endnote w:type="continuationSeparator" w:id="0">
    <w:p w14:paraId="11AC0DC4" w14:textId="77777777" w:rsidR="004B1E85" w:rsidRDefault="004B1E85">
      <w:r>
        <w:continuationSeparator/>
      </w:r>
    </w:p>
  </w:endnote>
  <w:endnote w:type="continuationNotice" w:id="1">
    <w:p w14:paraId="548D988F" w14:textId="77777777" w:rsidR="004B1E85" w:rsidRDefault="004B1E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C6287" w14:textId="77777777" w:rsidR="004B1E85" w:rsidRDefault="004B1E85">
      <w:r>
        <w:separator/>
      </w:r>
    </w:p>
  </w:footnote>
  <w:footnote w:type="continuationSeparator" w:id="0">
    <w:p w14:paraId="7150DC59" w14:textId="77777777" w:rsidR="004B1E85" w:rsidRDefault="004B1E85">
      <w:r>
        <w:continuationSeparator/>
      </w:r>
    </w:p>
  </w:footnote>
  <w:footnote w:type="continuationNotice" w:id="1">
    <w:p w14:paraId="27770086" w14:textId="77777777" w:rsidR="004B1E85" w:rsidRDefault="004B1E8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CDC095C"/>
    <w:multiLevelType w:val="hybridMultilevel"/>
    <w:tmpl w:val="233055F6"/>
    <w:lvl w:ilvl="0" w:tplc="F2FE816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551004D"/>
    <w:multiLevelType w:val="hybridMultilevel"/>
    <w:tmpl w:val="AD6A7146"/>
    <w:lvl w:ilvl="0" w:tplc="0194C48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9"/>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456877432">
    <w:abstractNumId w:val="18"/>
  </w:num>
  <w:num w:numId="20" w16cid:durableId="3089412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savePreviewPicture/>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076A2"/>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3E0E"/>
    <w:rsid w:val="00084460"/>
    <w:rsid w:val="00087713"/>
    <w:rsid w:val="00090EE1"/>
    <w:rsid w:val="00091F7D"/>
    <w:rsid w:val="0009284B"/>
    <w:rsid w:val="00095A89"/>
    <w:rsid w:val="00095CB3"/>
    <w:rsid w:val="000A1E38"/>
    <w:rsid w:val="000A28DE"/>
    <w:rsid w:val="000A3D93"/>
    <w:rsid w:val="000B38AC"/>
    <w:rsid w:val="000B458C"/>
    <w:rsid w:val="000B4C8E"/>
    <w:rsid w:val="000B4D35"/>
    <w:rsid w:val="000C17C9"/>
    <w:rsid w:val="000C745E"/>
    <w:rsid w:val="000D16A0"/>
    <w:rsid w:val="000D2F84"/>
    <w:rsid w:val="000D7B32"/>
    <w:rsid w:val="000D7DA5"/>
    <w:rsid w:val="000D7DD1"/>
    <w:rsid w:val="000E3674"/>
    <w:rsid w:val="000F4B57"/>
    <w:rsid w:val="000F59FC"/>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4492"/>
    <w:rsid w:val="00143E26"/>
    <w:rsid w:val="00150197"/>
    <w:rsid w:val="0015021A"/>
    <w:rsid w:val="00150251"/>
    <w:rsid w:val="0015110A"/>
    <w:rsid w:val="00152CD2"/>
    <w:rsid w:val="00154FFB"/>
    <w:rsid w:val="00155DAA"/>
    <w:rsid w:val="001561C0"/>
    <w:rsid w:val="001566EC"/>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0FB"/>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55E"/>
    <w:rsid w:val="00246783"/>
    <w:rsid w:val="002474D1"/>
    <w:rsid w:val="00247501"/>
    <w:rsid w:val="00252385"/>
    <w:rsid w:val="00252A02"/>
    <w:rsid w:val="00255870"/>
    <w:rsid w:val="00255876"/>
    <w:rsid w:val="00255986"/>
    <w:rsid w:val="0026152D"/>
    <w:rsid w:val="00261B17"/>
    <w:rsid w:val="00270A21"/>
    <w:rsid w:val="0027635A"/>
    <w:rsid w:val="002764BF"/>
    <w:rsid w:val="002806E8"/>
    <w:rsid w:val="00280930"/>
    <w:rsid w:val="00281C1B"/>
    <w:rsid w:val="002856E4"/>
    <w:rsid w:val="002857E8"/>
    <w:rsid w:val="00286392"/>
    <w:rsid w:val="00291E04"/>
    <w:rsid w:val="00292AB0"/>
    <w:rsid w:val="00293928"/>
    <w:rsid w:val="002964D8"/>
    <w:rsid w:val="002A27BF"/>
    <w:rsid w:val="002B18B1"/>
    <w:rsid w:val="002C3C35"/>
    <w:rsid w:val="002D1F3B"/>
    <w:rsid w:val="002D3AB2"/>
    <w:rsid w:val="002D3E3E"/>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0D10"/>
    <w:rsid w:val="00331AE3"/>
    <w:rsid w:val="0033273E"/>
    <w:rsid w:val="00333E4A"/>
    <w:rsid w:val="00333EB1"/>
    <w:rsid w:val="00334B97"/>
    <w:rsid w:val="00335280"/>
    <w:rsid w:val="00336D50"/>
    <w:rsid w:val="00337A7D"/>
    <w:rsid w:val="00341698"/>
    <w:rsid w:val="003428DB"/>
    <w:rsid w:val="00355435"/>
    <w:rsid w:val="0035572F"/>
    <w:rsid w:val="00355EAD"/>
    <w:rsid w:val="003567DA"/>
    <w:rsid w:val="0035798A"/>
    <w:rsid w:val="00357A93"/>
    <w:rsid w:val="00360F19"/>
    <w:rsid w:val="0036151D"/>
    <w:rsid w:val="003620AC"/>
    <w:rsid w:val="00362522"/>
    <w:rsid w:val="0036755C"/>
    <w:rsid w:val="00370869"/>
    <w:rsid w:val="0037144D"/>
    <w:rsid w:val="003730ED"/>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52EF"/>
    <w:rsid w:val="00406E26"/>
    <w:rsid w:val="00412C9F"/>
    <w:rsid w:val="00421C74"/>
    <w:rsid w:val="00422CD9"/>
    <w:rsid w:val="00423B76"/>
    <w:rsid w:val="00424387"/>
    <w:rsid w:val="00427492"/>
    <w:rsid w:val="00430005"/>
    <w:rsid w:val="00431824"/>
    <w:rsid w:val="00434ECA"/>
    <w:rsid w:val="0043620C"/>
    <w:rsid w:val="00441549"/>
    <w:rsid w:val="0044338B"/>
    <w:rsid w:val="00446FA4"/>
    <w:rsid w:val="00446FE3"/>
    <w:rsid w:val="0045005E"/>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1E85"/>
    <w:rsid w:val="004B38A3"/>
    <w:rsid w:val="004B3C66"/>
    <w:rsid w:val="004B7221"/>
    <w:rsid w:val="004D099F"/>
    <w:rsid w:val="004D382D"/>
    <w:rsid w:val="004D4F70"/>
    <w:rsid w:val="004D7589"/>
    <w:rsid w:val="004E264F"/>
    <w:rsid w:val="004E3341"/>
    <w:rsid w:val="004E5559"/>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3F43"/>
    <w:rsid w:val="005452A3"/>
    <w:rsid w:val="00555B2A"/>
    <w:rsid w:val="005642AE"/>
    <w:rsid w:val="005661BD"/>
    <w:rsid w:val="005755CD"/>
    <w:rsid w:val="00580E8C"/>
    <w:rsid w:val="0058161B"/>
    <w:rsid w:val="0058616D"/>
    <w:rsid w:val="00590A97"/>
    <w:rsid w:val="00590B9B"/>
    <w:rsid w:val="00591A8A"/>
    <w:rsid w:val="0059262C"/>
    <w:rsid w:val="00594AF7"/>
    <w:rsid w:val="00595572"/>
    <w:rsid w:val="00596324"/>
    <w:rsid w:val="005A19A4"/>
    <w:rsid w:val="005A3D49"/>
    <w:rsid w:val="005B0EB3"/>
    <w:rsid w:val="005B1AC9"/>
    <w:rsid w:val="005B62ED"/>
    <w:rsid w:val="005B762B"/>
    <w:rsid w:val="005B7641"/>
    <w:rsid w:val="005D0533"/>
    <w:rsid w:val="005D0DAA"/>
    <w:rsid w:val="005D2BBD"/>
    <w:rsid w:val="005E355E"/>
    <w:rsid w:val="005E3FF6"/>
    <w:rsid w:val="005E4078"/>
    <w:rsid w:val="005F009C"/>
    <w:rsid w:val="005F2E79"/>
    <w:rsid w:val="005F3147"/>
    <w:rsid w:val="005F7A0C"/>
    <w:rsid w:val="006015C6"/>
    <w:rsid w:val="006018A5"/>
    <w:rsid w:val="00603869"/>
    <w:rsid w:val="00611B3B"/>
    <w:rsid w:val="006136CB"/>
    <w:rsid w:val="006169ED"/>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11CB"/>
    <w:rsid w:val="006766F3"/>
    <w:rsid w:val="00680033"/>
    <w:rsid w:val="00682B2D"/>
    <w:rsid w:val="00684B17"/>
    <w:rsid w:val="00685555"/>
    <w:rsid w:val="006931BF"/>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439C"/>
    <w:rsid w:val="00735268"/>
    <w:rsid w:val="00742604"/>
    <w:rsid w:val="007453BB"/>
    <w:rsid w:val="00746081"/>
    <w:rsid w:val="0074688D"/>
    <w:rsid w:val="007518D9"/>
    <w:rsid w:val="00760625"/>
    <w:rsid w:val="00760BCF"/>
    <w:rsid w:val="00762B94"/>
    <w:rsid w:val="00763DE5"/>
    <w:rsid w:val="00765805"/>
    <w:rsid w:val="00766BF0"/>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0CBE"/>
    <w:rsid w:val="007E1049"/>
    <w:rsid w:val="007E11B8"/>
    <w:rsid w:val="007E2344"/>
    <w:rsid w:val="007E3594"/>
    <w:rsid w:val="007E360B"/>
    <w:rsid w:val="007E5250"/>
    <w:rsid w:val="007E78F4"/>
    <w:rsid w:val="007F0A1E"/>
    <w:rsid w:val="007F62A2"/>
    <w:rsid w:val="00804B3B"/>
    <w:rsid w:val="00806A99"/>
    <w:rsid w:val="00812A53"/>
    <w:rsid w:val="00815C88"/>
    <w:rsid w:val="00816759"/>
    <w:rsid w:val="00817077"/>
    <w:rsid w:val="00824004"/>
    <w:rsid w:val="0083010C"/>
    <w:rsid w:val="008351A2"/>
    <w:rsid w:val="00837E20"/>
    <w:rsid w:val="00840B6D"/>
    <w:rsid w:val="00843E1E"/>
    <w:rsid w:val="00843F68"/>
    <w:rsid w:val="0084478F"/>
    <w:rsid w:val="008459EA"/>
    <w:rsid w:val="00846086"/>
    <w:rsid w:val="00847130"/>
    <w:rsid w:val="00847788"/>
    <w:rsid w:val="00854E50"/>
    <w:rsid w:val="008566DF"/>
    <w:rsid w:val="00860A3D"/>
    <w:rsid w:val="00860BE2"/>
    <w:rsid w:val="00861DED"/>
    <w:rsid w:val="00862B6E"/>
    <w:rsid w:val="00864A53"/>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378"/>
    <w:rsid w:val="008B7E7B"/>
    <w:rsid w:val="008C0682"/>
    <w:rsid w:val="008C08B8"/>
    <w:rsid w:val="008C18CF"/>
    <w:rsid w:val="008C1A9C"/>
    <w:rsid w:val="008E0DC5"/>
    <w:rsid w:val="008E1007"/>
    <w:rsid w:val="008E5F7F"/>
    <w:rsid w:val="008F09B5"/>
    <w:rsid w:val="008F2AA4"/>
    <w:rsid w:val="008F3F3B"/>
    <w:rsid w:val="008F443B"/>
    <w:rsid w:val="008F4EBB"/>
    <w:rsid w:val="00902744"/>
    <w:rsid w:val="00904BCD"/>
    <w:rsid w:val="00904EBE"/>
    <w:rsid w:val="009058CC"/>
    <w:rsid w:val="009118F5"/>
    <w:rsid w:val="00911EF3"/>
    <w:rsid w:val="00912E20"/>
    <w:rsid w:val="009156A4"/>
    <w:rsid w:val="00915B2D"/>
    <w:rsid w:val="0092048D"/>
    <w:rsid w:val="00922F94"/>
    <w:rsid w:val="009243FD"/>
    <w:rsid w:val="009252A0"/>
    <w:rsid w:val="0092584F"/>
    <w:rsid w:val="00930D44"/>
    <w:rsid w:val="00931D43"/>
    <w:rsid w:val="00934441"/>
    <w:rsid w:val="0094225E"/>
    <w:rsid w:val="00953692"/>
    <w:rsid w:val="00953D39"/>
    <w:rsid w:val="00964BDD"/>
    <w:rsid w:val="009653AA"/>
    <w:rsid w:val="00966DD0"/>
    <w:rsid w:val="00971AB3"/>
    <w:rsid w:val="00972B7B"/>
    <w:rsid w:val="00975A98"/>
    <w:rsid w:val="00977317"/>
    <w:rsid w:val="009811EE"/>
    <w:rsid w:val="009877BF"/>
    <w:rsid w:val="0099009C"/>
    <w:rsid w:val="009927C5"/>
    <w:rsid w:val="00993014"/>
    <w:rsid w:val="0099702E"/>
    <w:rsid w:val="009A206D"/>
    <w:rsid w:val="009A5C7A"/>
    <w:rsid w:val="009A6AE5"/>
    <w:rsid w:val="009A6CD4"/>
    <w:rsid w:val="009B0969"/>
    <w:rsid w:val="009B6E3E"/>
    <w:rsid w:val="009C0096"/>
    <w:rsid w:val="009C0392"/>
    <w:rsid w:val="009C4643"/>
    <w:rsid w:val="009C7AC7"/>
    <w:rsid w:val="009D05C5"/>
    <w:rsid w:val="009D30AD"/>
    <w:rsid w:val="009E10E4"/>
    <w:rsid w:val="009E3361"/>
    <w:rsid w:val="009E3395"/>
    <w:rsid w:val="009E7C5B"/>
    <w:rsid w:val="009F52A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23D9"/>
    <w:rsid w:val="00A8301F"/>
    <w:rsid w:val="00A84C8E"/>
    <w:rsid w:val="00A932DE"/>
    <w:rsid w:val="00A94D8F"/>
    <w:rsid w:val="00AA16AF"/>
    <w:rsid w:val="00AA3574"/>
    <w:rsid w:val="00AA47A2"/>
    <w:rsid w:val="00AA4C85"/>
    <w:rsid w:val="00AB2D70"/>
    <w:rsid w:val="00AB5A63"/>
    <w:rsid w:val="00AC7424"/>
    <w:rsid w:val="00AD004D"/>
    <w:rsid w:val="00AD39FB"/>
    <w:rsid w:val="00AD4077"/>
    <w:rsid w:val="00AE425C"/>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6149"/>
    <w:rsid w:val="00BA37FF"/>
    <w:rsid w:val="00BA4BFE"/>
    <w:rsid w:val="00BA61FF"/>
    <w:rsid w:val="00BA78F8"/>
    <w:rsid w:val="00BB0207"/>
    <w:rsid w:val="00BB0E49"/>
    <w:rsid w:val="00BB3E02"/>
    <w:rsid w:val="00BB5959"/>
    <w:rsid w:val="00BB6B13"/>
    <w:rsid w:val="00BB6C25"/>
    <w:rsid w:val="00BB79CF"/>
    <w:rsid w:val="00BC1E9B"/>
    <w:rsid w:val="00BD1BD7"/>
    <w:rsid w:val="00BD2FCF"/>
    <w:rsid w:val="00BD603A"/>
    <w:rsid w:val="00BD6608"/>
    <w:rsid w:val="00BE0CE1"/>
    <w:rsid w:val="00BE15C3"/>
    <w:rsid w:val="00BE286C"/>
    <w:rsid w:val="00BF052C"/>
    <w:rsid w:val="00BF3517"/>
    <w:rsid w:val="00BF491B"/>
    <w:rsid w:val="00BF6890"/>
    <w:rsid w:val="00BF6AFD"/>
    <w:rsid w:val="00BF7FF4"/>
    <w:rsid w:val="00C05662"/>
    <w:rsid w:val="00C06EF6"/>
    <w:rsid w:val="00C102DB"/>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8731B"/>
    <w:rsid w:val="00C92A2E"/>
    <w:rsid w:val="00C932DE"/>
    <w:rsid w:val="00CA00E6"/>
    <w:rsid w:val="00CA17F6"/>
    <w:rsid w:val="00CA41C8"/>
    <w:rsid w:val="00CA5792"/>
    <w:rsid w:val="00CA7393"/>
    <w:rsid w:val="00CB7142"/>
    <w:rsid w:val="00CC235E"/>
    <w:rsid w:val="00CC2B65"/>
    <w:rsid w:val="00CC542A"/>
    <w:rsid w:val="00CC5F85"/>
    <w:rsid w:val="00CD2923"/>
    <w:rsid w:val="00CD2CD5"/>
    <w:rsid w:val="00CE0726"/>
    <w:rsid w:val="00CE07F0"/>
    <w:rsid w:val="00CE31F1"/>
    <w:rsid w:val="00CE656E"/>
    <w:rsid w:val="00CE7317"/>
    <w:rsid w:val="00CE7700"/>
    <w:rsid w:val="00CF4C1B"/>
    <w:rsid w:val="00CF65B2"/>
    <w:rsid w:val="00D00EE2"/>
    <w:rsid w:val="00D015B5"/>
    <w:rsid w:val="00D01D8A"/>
    <w:rsid w:val="00D02252"/>
    <w:rsid w:val="00D03132"/>
    <w:rsid w:val="00D04406"/>
    <w:rsid w:val="00D04CB2"/>
    <w:rsid w:val="00D069FA"/>
    <w:rsid w:val="00D06E4C"/>
    <w:rsid w:val="00D11455"/>
    <w:rsid w:val="00D11B95"/>
    <w:rsid w:val="00D12725"/>
    <w:rsid w:val="00D1282A"/>
    <w:rsid w:val="00D12FA6"/>
    <w:rsid w:val="00D1302E"/>
    <w:rsid w:val="00D14877"/>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77AF6"/>
    <w:rsid w:val="00D80757"/>
    <w:rsid w:val="00D80A6D"/>
    <w:rsid w:val="00D86F45"/>
    <w:rsid w:val="00D92D33"/>
    <w:rsid w:val="00D937A5"/>
    <w:rsid w:val="00D9422A"/>
    <w:rsid w:val="00D97B32"/>
    <w:rsid w:val="00DA23E1"/>
    <w:rsid w:val="00DA392B"/>
    <w:rsid w:val="00DA5950"/>
    <w:rsid w:val="00DA62F9"/>
    <w:rsid w:val="00DA66AC"/>
    <w:rsid w:val="00DA6FBD"/>
    <w:rsid w:val="00DB1CF1"/>
    <w:rsid w:val="00DB38E0"/>
    <w:rsid w:val="00DB6136"/>
    <w:rsid w:val="00DB63AF"/>
    <w:rsid w:val="00DB7E0E"/>
    <w:rsid w:val="00DC3BC7"/>
    <w:rsid w:val="00DC560E"/>
    <w:rsid w:val="00DC7736"/>
    <w:rsid w:val="00DD185B"/>
    <w:rsid w:val="00DD2331"/>
    <w:rsid w:val="00DD56DC"/>
    <w:rsid w:val="00DE7834"/>
    <w:rsid w:val="00DF111A"/>
    <w:rsid w:val="00DF2563"/>
    <w:rsid w:val="00DF6F6E"/>
    <w:rsid w:val="00E009C7"/>
    <w:rsid w:val="00E03948"/>
    <w:rsid w:val="00E065DB"/>
    <w:rsid w:val="00E0671D"/>
    <w:rsid w:val="00E0696B"/>
    <w:rsid w:val="00E069C1"/>
    <w:rsid w:val="00E1242C"/>
    <w:rsid w:val="00E12492"/>
    <w:rsid w:val="00E14207"/>
    <w:rsid w:val="00E15D26"/>
    <w:rsid w:val="00E17CAA"/>
    <w:rsid w:val="00E17D1A"/>
    <w:rsid w:val="00E2355C"/>
    <w:rsid w:val="00E24B50"/>
    <w:rsid w:val="00E31B8D"/>
    <w:rsid w:val="00E31ED9"/>
    <w:rsid w:val="00E32CD1"/>
    <w:rsid w:val="00E34612"/>
    <w:rsid w:val="00E36F86"/>
    <w:rsid w:val="00E469EA"/>
    <w:rsid w:val="00E51414"/>
    <w:rsid w:val="00E532A0"/>
    <w:rsid w:val="00E53685"/>
    <w:rsid w:val="00E55802"/>
    <w:rsid w:val="00E55EB7"/>
    <w:rsid w:val="00E565BB"/>
    <w:rsid w:val="00E61C8B"/>
    <w:rsid w:val="00E63E18"/>
    <w:rsid w:val="00E65388"/>
    <w:rsid w:val="00E66080"/>
    <w:rsid w:val="00E679CB"/>
    <w:rsid w:val="00E72B38"/>
    <w:rsid w:val="00E73521"/>
    <w:rsid w:val="00E74B82"/>
    <w:rsid w:val="00E82C82"/>
    <w:rsid w:val="00E86A2F"/>
    <w:rsid w:val="00E915E7"/>
    <w:rsid w:val="00E93508"/>
    <w:rsid w:val="00E94F97"/>
    <w:rsid w:val="00EA0D0B"/>
    <w:rsid w:val="00EA15DB"/>
    <w:rsid w:val="00EA488A"/>
    <w:rsid w:val="00EA7FDA"/>
    <w:rsid w:val="00EB6D2C"/>
    <w:rsid w:val="00EC02FD"/>
    <w:rsid w:val="00EC0E6E"/>
    <w:rsid w:val="00EC17BF"/>
    <w:rsid w:val="00EC3773"/>
    <w:rsid w:val="00EC529D"/>
    <w:rsid w:val="00EC5A1D"/>
    <w:rsid w:val="00ED13C8"/>
    <w:rsid w:val="00ED1863"/>
    <w:rsid w:val="00ED5D86"/>
    <w:rsid w:val="00ED6912"/>
    <w:rsid w:val="00ED6B23"/>
    <w:rsid w:val="00EE793F"/>
    <w:rsid w:val="00EF3611"/>
    <w:rsid w:val="00EF46B7"/>
    <w:rsid w:val="00EF59B3"/>
    <w:rsid w:val="00F02337"/>
    <w:rsid w:val="00F042B2"/>
    <w:rsid w:val="00F05BB8"/>
    <w:rsid w:val="00F06265"/>
    <w:rsid w:val="00F0789F"/>
    <w:rsid w:val="00F1206E"/>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3841"/>
    <w:rsid w:val="00F7212F"/>
    <w:rsid w:val="00F73072"/>
    <w:rsid w:val="00F7387C"/>
    <w:rsid w:val="00F754DA"/>
    <w:rsid w:val="00F846DF"/>
    <w:rsid w:val="00F84F6D"/>
    <w:rsid w:val="00F8634A"/>
    <w:rsid w:val="00F93F08"/>
    <w:rsid w:val="00FA7D73"/>
    <w:rsid w:val="00FB0383"/>
    <w:rsid w:val="00FB1AEB"/>
    <w:rsid w:val="00FB5900"/>
    <w:rsid w:val="00FC304B"/>
    <w:rsid w:val="00FC6B98"/>
    <w:rsid w:val="00FD6959"/>
    <w:rsid w:val="00FF0F6E"/>
    <w:rsid w:val="00FF2B22"/>
    <w:rsid w:val="00FF3127"/>
    <w:rsid w:val="00FF3FF1"/>
    <w:rsid w:val="00FF4E18"/>
    <w:rsid w:val="00FF5B4C"/>
    <w:rsid w:val="00FF68B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KM7Jv8v6Gcl+1qweAuX+WBJ4AP3tlQK9bJouqu79JA6qMi+/ojpbGeX91q/XU5OC2pWq5fSSFjVv8m1pxI3L1A==" w:salt="tQe7ngGLrUqpj/JtQG25G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0D10"/>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255986"/>
    <w:rPr>
      <w:color w:val="0563C1"/>
      <w:u w:val="single"/>
    </w:rPr>
  </w:style>
  <w:style w:type="character" w:styleId="af7">
    <w:name w:val="Unresolved Mention"/>
    <w:uiPriority w:val="99"/>
    <w:semiHidden/>
    <w:unhideWhenUsed/>
    <w:rsid w:val="002559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388469">
      <w:bodyDiv w:val="1"/>
      <w:marLeft w:val="0"/>
      <w:marRight w:val="0"/>
      <w:marTop w:val="0"/>
      <w:marBottom w:val="0"/>
      <w:divBdr>
        <w:top w:val="none" w:sz="0" w:space="0" w:color="auto"/>
        <w:left w:val="none" w:sz="0" w:space="0" w:color="auto"/>
        <w:bottom w:val="none" w:sz="0" w:space="0" w:color="auto"/>
        <w:right w:val="none" w:sz="0" w:space="0" w:color="auto"/>
      </w:divBdr>
    </w:div>
    <w:div w:id="930355769">
      <w:bodyDiv w:val="1"/>
      <w:marLeft w:val="0"/>
      <w:marRight w:val="0"/>
      <w:marTop w:val="0"/>
      <w:marBottom w:val="0"/>
      <w:divBdr>
        <w:top w:val="none" w:sz="0" w:space="0" w:color="auto"/>
        <w:left w:val="none" w:sz="0" w:space="0" w:color="auto"/>
        <w:bottom w:val="none" w:sz="0" w:space="0" w:color="auto"/>
        <w:right w:val="none" w:sz="0" w:space="0" w:color="auto"/>
      </w:divBdr>
    </w:div>
    <w:div w:id="974719393">
      <w:bodyDiv w:val="1"/>
      <w:marLeft w:val="0"/>
      <w:marRight w:val="0"/>
      <w:marTop w:val="0"/>
      <w:marBottom w:val="0"/>
      <w:divBdr>
        <w:top w:val="none" w:sz="0" w:space="0" w:color="auto"/>
        <w:left w:val="none" w:sz="0" w:space="0" w:color="auto"/>
        <w:bottom w:val="none" w:sz="0" w:space="0" w:color="auto"/>
        <w:right w:val="none" w:sz="0" w:space="0" w:color="auto"/>
      </w:divBdr>
    </w:div>
    <w:div w:id="121519440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73947795">
      <w:bodyDiv w:val="1"/>
      <w:marLeft w:val="0"/>
      <w:marRight w:val="0"/>
      <w:marTop w:val="0"/>
      <w:marBottom w:val="0"/>
      <w:divBdr>
        <w:top w:val="none" w:sz="0" w:space="0" w:color="auto"/>
        <w:left w:val="none" w:sz="0" w:space="0" w:color="auto"/>
        <w:bottom w:val="none" w:sz="0" w:space="0" w:color="auto"/>
        <w:right w:val="none" w:sz="0" w:space="0" w:color="auto"/>
      </w:divBdr>
    </w:div>
    <w:div w:id="213558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sahiweld.com/common/pdf/dx.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sahiweld.com/common/pdf/dx.pdf" TargetMode="External"/><Relationship Id="rId5" Type="http://schemas.openxmlformats.org/officeDocument/2006/relationships/webSettings" Target="webSettings.xml"/><Relationship Id="rId10" Type="http://schemas.openxmlformats.org/officeDocument/2006/relationships/hyperlink" Target="https://asahiweld.com/common/pdf/dx.pdf" TargetMode="External"/><Relationship Id="rId4" Type="http://schemas.openxmlformats.org/officeDocument/2006/relationships/settings" Target="settings.xml"/><Relationship Id="rId9" Type="http://schemas.openxmlformats.org/officeDocument/2006/relationships/hyperlink" Target="https://asahiweld.com/common/pdf/dx.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967</ap:Words>
  <ap:Characters>5514</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6469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