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2604B0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03CAC">
              <w:rPr>
                <w:rFonts w:ascii="ＭＳ 明朝" w:eastAsia="ＭＳ 明朝" w:hAnsi="ＭＳ 明朝" w:cs="ＭＳ 明朝" w:hint="eastAsia"/>
                <w:spacing w:val="6"/>
                <w:kern w:val="0"/>
                <w:szCs w:val="21"/>
              </w:rPr>
              <w:t>202</w:t>
            </w:r>
            <w:r w:rsidR="009C2620">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sidR="009C2620">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DF4BD0">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E3F87EB" w:rsidR="00971AB3" w:rsidRPr="00BB0E49" w:rsidRDefault="00803CAC">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971AB3"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しんにほんりか</w:t>
            </w:r>
            <w:r w:rsidR="00971AB3" w:rsidRPr="00BB0E49">
              <w:rPr>
                <w:rFonts w:ascii="ＭＳ 明朝" w:eastAsia="ＭＳ 明朝" w:hAnsi="ＭＳ 明朝"/>
                <w:spacing w:val="6"/>
                <w:kern w:val="0"/>
                <w:szCs w:val="21"/>
              </w:rPr>
              <w:t xml:space="preserve">    </w:t>
            </w:r>
          </w:p>
          <w:p w14:paraId="64D282AF" w14:textId="0BE3BDCF" w:rsidR="00971AB3" w:rsidRPr="00BB0E49" w:rsidRDefault="00971AB3" w:rsidP="00803CAC">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803CAC">
              <w:rPr>
                <w:rFonts w:ascii="ＭＳ 明朝" w:eastAsia="ＭＳ 明朝" w:hAnsi="ＭＳ 明朝" w:cs="ＭＳ 明朝" w:hint="eastAsia"/>
                <w:spacing w:val="6"/>
                <w:kern w:val="0"/>
                <w:szCs w:val="21"/>
              </w:rPr>
              <w:t>新日本理化株式会社</w:t>
            </w:r>
            <w:r w:rsidRPr="00BB0E49">
              <w:rPr>
                <w:rFonts w:ascii="ＭＳ 明朝" w:eastAsia="ＭＳ 明朝" w:hAnsi="ＭＳ 明朝" w:cs="ＭＳ 明朝" w:hint="eastAsia"/>
                <w:spacing w:val="6"/>
                <w:kern w:val="0"/>
                <w:szCs w:val="21"/>
              </w:rPr>
              <w:t xml:space="preserve">                 </w:t>
            </w:r>
          </w:p>
          <w:p w14:paraId="34124452" w14:textId="247B383B" w:rsidR="005B0EB3" w:rsidRPr="00BB0E49" w:rsidRDefault="00803CAC" w:rsidP="005B0EB3">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みうら　よしき　　</w:t>
            </w:r>
          </w:p>
          <w:p w14:paraId="3BD3CFD6" w14:textId="280E32F7" w:rsidR="005B0EB3" w:rsidRPr="00BB0E49" w:rsidRDefault="00803CAC" w:rsidP="00803CAC">
            <w:pPr>
              <w:spacing w:afterLines="50" w:after="120" w:line="260" w:lineRule="exact"/>
              <w:jc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（法人の場合）代表者の氏名</w:t>
            </w:r>
            <w:r w:rsidR="005B0EB3" w:rsidRPr="00BB0E49">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三浦　芳樹</w:t>
            </w:r>
          </w:p>
          <w:p w14:paraId="064686B7" w14:textId="5BAD0A0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426731">
              <w:rPr>
                <w:rFonts w:ascii="ＭＳ 明朝" w:eastAsia="ＭＳ 明朝" w:hAnsi="ＭＳ 明朝" w:cs="ＭＳ 明朝" w:hint="eastAsia"/>
                <w:spacing w:val="6"/>
                <w:kern w:val="0"/>
                <w:szCs w:val="21"/>
              </w:rPr>
              <w:t xml:space="preserve">〒612-8224　</w:t>
            </w:r>
            <w:r w:rsidR="00426731" w:rsidRPr="00255AAF">
              <w:rPr>
                <w:rFonts w:ascii="ＭＳ 明朝" w:eastAsia="ＭＳ 明朝" w:hAnsi="ＭＳ 明朝" w:cs="ＭＳ 明朝" w:hint="eastAsia"/>
                <w:spacing w:val="6"/>
                <w:kern w:val="0"/>
                <w:szCs w:val="21"/>
              </w:rPr>
              <w:t>京都府京都市伏見区葭島矢倉町</w:t>
            </w:r>
            <w:r w:rsidR="00426731">
              <w:rPr>
                <w:rFonts w:ascii="ＭＳ 明朝" w:eastAsia="ＭＳ 明朝" w:hAnsi="ＭＳ 明朝" w:cs="ＭＳ 明朝" w:hint="eastAsia"/>
                <w:spacing w:val="6"/>
                <w:kern w:val="0"/>
                <w:szCs w:val="21"/>
              </w:rPr>
              <w:t>13</w:t>
            </w:r>
            <w:r w:rsidR="00426731" w:rsidRPr="00255AAF">
              <w:rPr>
                <w:rFonts w:ascii="ＭＳ 明朝" w:eastAsia="ＭＳ 明朝" w:hAnsi="ＭＳ 明朝" w:cs="ＭＳ 明朝" w:hint="eastAsia"/>
                <w:spacing w:val="6"/>
                <w:kern w:val="0"/>
                <w:szCs w:val="21"/>
              </w:rPr>
              <w:t>番地</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7B35BA09"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AE3BC1" w:rsidRPr="00AE3BC1">
              <w:rPr>
                <w:rFonts w:ascii="ＭＳ 明朝" w:eastAsia="ＭＳ 明朝" w:hAnsi="ＭＳ 明朝" w:cs="ＭＳ 明朝"/>
                <w:spacing w:val="6"/>
                <w:kern w:val="0"/>
                <w:szCs w:val="21"/>
              </w:rPr>
              <w:t>5130001014766</w:t>
            </w:r>
          </w:p>
          <w:p w14:paraId="6F68B498" w14:textId="5933668D"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B268082">
                <v:roundrect id="_x0000_s2051" style="position:absolute;left:0;text-align:left;margin-left:77.85pt;margin-top:13.25pt;width:45pt;height:14.25pt;z-index:1" arcsize="10923f" filled="f" strokecolor="#0d0d0d">
                  <v:textbox inset="5.85pt,.7pt,5.85pt,.7pt"/>
                </v:roundrect>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5C9EF53F"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D1FAA" w:rsidRPr="00BB0E49" w14:paraId="12159BCB" w14:textId="77777777" w:rsidTr="00846E72">
              <w:trPr>
                <w:trHeight w:val="856"/>
              </w:trPr>
              <w:tc>
                <w:tcPr>
                  <w:tcW w:w="2600" w:type="dxa"/>
                  <w:shd w:val="clear" w:color="auto" w:fill="auto"/>
                </w:tcPr>
                <w:p w14:paraId="5FA2C3F2" w14:textId="77777777" w:rsidR="002D1FAA" w:rsidRPr="00BB0E49" w:rsidRDefault="002D1FAA" w:rsidP="008F1B25">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1025C6B6" w14:textId="77777777" w:rsidR="002D1FAA" w:rsidRDefault="002D1FAA" w:rsidP="00E76DF2">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DE632E">
                    <w:rPr>
                      <w:rFonts w:ascii="ＭＳ 明朝" w:eastAsia="ＭＳ 明朝" w:hAnsi="ＭＳ 明朝" w:cs="ＭＳ 明朝" w:hint="eastAsia"/>
                      <w:spacing w:val="6"/>
                      <w:kern w:val="0"/>
                      <w:szCs w:val="21"/>
                    </w:rPr>
                    <w:t>経営ビジョンおよび中期経営計画の策定に関するお知らせ</w:t>
                  </w:r>
                  <w:r>
                    <w:rPr>
                      <w:rFonts w:ascii="ＭＳ 明朝" w:eastAsia="ＭＳ 明朝" w:hAnsi="ＭＳ 明朝" w:cs="ＭＳ 明朝" w:hint="eastAsia"/>
                      <w:spacing w:val="6"/>
                      <w:kern w:val="0"/>
                      <w:szCs w:val="21"/>
                    </w:rPr>
                    <w:t>」</w:t>
                  </w:r>
                </w:p>
                <w:p w14:paraId="6213DA9B" w14:textId="1444E486" w:rsidR="002D1FAA" w:rsidRPr="00BB0E49" w:rsidRDefault="002D1FAA" w:rsidP="00E76DF2">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477DE2">
                    <w:rPr>
                      <w:rFonts w:ascii="ＭＳ 明朝" w:eastAsia="ＭＳ 明朝" w:hAnsi="ＭＳ 明朝" w:cs="ＭＳ 明朝" w:hint="eastAsia"/>
                      <w:spacing w:val="6"/>
                      <w:kern w:val="0"/>
                      <w:szCs w:val="21"/>
                    </w:rPr>
                    <w:t>株主・投資家の皆様へ</w:t>
                  </w:r>
                  <w:r>
                    <w:rPr>
                      <w:rFonts w:ascii="ＭＳ 明朝" w:eastAsia="ＭＳ 明朝" w:hAnsi="ＭＳ 明朝" w:cs="ＭＳ 明朝" w:hint="eastAsia"/>
                      <w:spacing w:val="6"/>
                      <w:kern w:val="0"/>
                      <w:szCs w:val="21"/>
                    </w:rPr>
                    <w:t>」</w:t>
                  </w:r>
                </w:p>
              </w:tc>
            </w:tr>
            <w:tr w:rsidR="002D1FAA" w:rsidRPr="00BB0E49" w14:paraId="109EAE16" w14:textId="77777777" w:rsidTr="00846E72">
              <w:trPr>
                <w:trHeight w:val="631"/>
              </w:trPr>
              <w:tc>
                <w:tcPr>
                  <w:tcW w:w="2600" w:type="dxa"/>
                  <w:shd w:val="clear" w:color="auto" w:fill="auto"/>
                </w:tcPr>
                <w:p w14:paraId="62067434" w14:textId="77777777" w:rsidR="002D1FAA" w:rsidRPr="00BB0E49" w:rsidRDefault="002D1FAA" w:rsidP="008F1B25">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31FFA932" w14:textId="77777777" w:rsidR="002D1FAA" w:rsidRDefault="002D1FAA" w:rsidP="00E76DF2">
                  <w:pPr>
                    <w:suppressAutoHyphens/>
                    <w:kinsoku w:val="0"/>
                    <w:overflowPunct w:val="0"/>
                    <w:adjustRightInd w:val="0"/>
                    <w:spacing w:beforeLines="50" w:before="12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1）2021年3月24日</w:t>
                  </w:r>
                </w:p>
                <w:p w14:paraId="261A7E86" w14:textId="380AA5B4" w:rsidR="002D1FAA" w:rsidRPr="00BB0E49" w:rsidRDefault="002D1FAA" w:rsidP="00E76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2）2024年10月15日</w:t>
                  </w:r>
                </w:p>
              </w:tc>
            </w:tr>
            <w:tr w:rsidR="002D1FAA" w:rsidRPr="00BB0E49" w14:paraId="0D149CCA" w14:textId="77777777" w:rsidTr="002D1FAA">
              <w:trPr>
                <w:trHeight w:val="707"/>
              </w:trPr>
              <w:tc>
                <w:tcPr>
                  <w:tcW w:w="2600" w:type="dxa"/>
                  <w:shd w:val="clear" w:color="auto" w:fill="auto"/>
                </w:tcPr>
                <w:p w14:paraId="32892BCE" w14:textId="77777777" w:rsidR="002D1FAA" w:rsidRPr="00BB0E49" w:rsidRDefault="002D1FAA" w:rsidP="008F1B25">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0B83A942" w14:textId="77777777" w:rsidR="002D1FAA" w:rsidRDefault="002D1FAA" w:rsidP="00E76DF2">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1）弊社HP：ニュースリリース</w:t>
                  </w:r>
                </w:p>
                <w:p w14:paraId="55010BA9" w14:textId="77777777" w:rsidR="002D1FAA" w:rsidRPr="00C25F91" w:rsidRDefault="002D1FAA" w:rsidP="00017C34">
                  <w:pPr>
                    <w:suppressAutoHyphens/>
                    <w:kinsoku w:val="0"/>
                    <w:wordWrap w:val="0"/>
                    <w:overflowPunct w:val="0"/>
                    <w:adjustRightInd w:val="0"/>
                    <w:spacing w:line="238" w:lineRule="exact"/>
                    <w:jc w:val="left"/>
                    <w:textAlignment w:val="center"/>
                    <w:rPr>
                      <w:rFonts w:ascii="ＭＳ 明朝" w:eastAsia="ＭＳ 明朝" w:hAnsi="ＭＳ 明朝" w:cs="ＭＳ 明朝"/>
                      <w:spacing w:val="6"/>
                      <w:kern w:val="0"/>
                      <w:szCs w:val="21"/>
                    </w:rPr>
                  </w:pPr>
                  <w:hyperlink r:id="rId8" w:history="1">
                    <w:r w:rsidRPr="00C25F91">
                      <w:rPr>
                        <w:rStyle w:val="af6"/>
                        <w:rFonts w:ascii="ＭＳ 明朝" w:eastAsia="ＭＳ 明朝" w:hAnsi="ＭＳ 明朝" w:cs="ＭＳ 明朝"/>
                        <w:color w:val="auto"/>
                        <w:spacing w:val="6"/>
                        <w:kern w:val="0"/>
                        <w:szCs w:val="21"/>
                      </w:rPr>
                      <w:t>https://www.nj-chem.co.jp/app/upload/information/pdf/c2931873c5a87926270ace195239b335.pdf</w:t>
                    </w:r>
                  </w:hyperlink>
                </w:p>
                <w:p w14:paraId="24294590" w14:textId="77777777" w:rsidR="002D1FAA" w:rsidRDefault="002D1FAA" w:rsidP="00E76DF2">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2）弊社HP：</w:t>
                  </w:r>
                  <w:r w:rsidRPr="00E821CB">
                    <w:rPr>
                      <w:rFonts w:ascii="ＭＳ 明朝" w:eastAsia="ＭＳ 明朝" w:hAnsi="ＭＳ 明朝" w:cs="ＭＳ 明朝" w:hint="eastAsia"/>
                      <w:spacing w:val="6"/>
                      <w:kern w:val="0"/>
                      <w:szCs w:val="21"/>
                    </w:rPr>
                    <w:t>株主・投資家の皆様へ</w:t>
                  </w:r>
                </w:p>
                <w:p w14:paraId="534FBA3B" w14:textId="5E5E5FC1" w:rsidR="002D1FAA" w:rsidRPr="00C25F91" w:rsidRDefault="002D1FAA" w:rsidP="00E76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C25F91">
                      <w:rPr>
                        <w:rStyle w:val="af6"/>
                        <w:rFonts w:ascii="ＭＳ 明朝" w:eastAsia="ＭＳ 明朝" w:hAnsi="ＭＳ 明朝" w:cs="ＭＳ 明朝"/>
                        <w:color w:val="auto"/>
                        <w:spacing w:val="6"/>
                        <w:kern w:val="0"/>
                        <w:szCs w:val="21"/>
                      </w:rPr>
                      <w:t>https://www.nj-chem.co.jp/ir/stockholder.php</w:t>
                    </w:r>
                  </w:hyperlink>
                </w:p>
              </w:tc>
            </w:tr>
            <w:tr w:rsidR="00E47694" w:rsidRPr="00BB0E49" w14:paraId="7B1D851C" w14:textId="77777777" w:rsidTr="00947B39">
              <w:trPr>
                <w:trHeight w:val="680"/>
              </w:trPr>
              <w:tc>
                <w:tcPr>
                  <w:tcW w:w="2600" w:type="dxa"/>
                  <w:shd w:val="clear" w:color="auto" w:fill="auto"/>
                </w:tcPr>
                <w:p w14:paraId="6ACFB724" w14:textId="77777777" w:rsidR="002D1FAA" w:rsidRPr="00BB0E49" w:rsidRDefault="002D1FAA" w:rsidP="008F1B25">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07C3032F" w14:textId="77777777" w:rsidR="00BC6C40" w:rsidRDefault="00C26EF9" w:rsidP="00BC6C40">
                  <w:pPr>
                    <w:numPr>
                      <w:ilvl w:val="0"/>
                      <w:numId w:val="21"/>
                    </w:numPr>
                    <w:suppressAutoHyphens/>
                    <w:kinsoku w:val="0"/>
                    <w:overflowPunct w:val="0"/>
                    <w:adjustRightInd w:val="0"/>
                    <w:spacing w:beforeLines="50" w:before="120" w:line="238" w:lineRule="exact"/>
                    <w:ind w:left="357" w:hanging="357"/>
                    <w:jc w:val="left"/>
                    <w:textAlignment w:val="center"/>
                    <w:rPr>
                      <w:rFonts w:ascii="ＭＳ 明朝" w:eastAsia="ＭＳ 明朝" w:hAnsi="ＭＳ 明朝" w:cs="ＭＳ 明朝"/>
                      <w:spacing w:val="6"/>
                      <w:kern w:val="0"/>
                      <w:szCs w:val="21"/>
                    </w:rPr>
                  </w:pPr>
                  <w:r w:rsidRPr="00C07D38">
                    <w:rPr>
                      <w:rFonts w:ascii="ＭＳ 明朝" w:eastAsia="ＭＳ 明朝" w:hAnsi="ＭＳ 明朝" w:cs="ＭＳ 明朝" w:hint="eastAsia"/>
                      <w:spacing w:val="6"/>
                      <w:kern w:val="0"/>
                      <w:szCs w:val="21"/>
                    </w:rPr>
                    <w:t>企業経営の方向性</w:t>
                  </w:r>
                </w:p>
                <w:p w14:paraId="173373EE" w14:textId="77777777" w:rsidR="000D54D4" w:rsidRDefault="005B283E" w:rsidP="00BC6C40">
                  <w:pPr>
                    <w:suppressAutoHyphens/>
                    <w:kinsoku w:val="0"/>
                    <w:overflowPunct w:val="0"/>
                    <w:adjustRightInd w:val="0"/>
                    <w:spacing w:beforeLines="50" w:before="120" w:afterLines="50" w:after="120" w:line="238" w:lineRule="exact"/>
                    <w:ind w:left="357"/>
                    <w:jc w:val="left"/>
                    <w:textAlignment w:val="center"/>
                    <w:rPr>
                      <w:rFonts w:ascii="ＭＳ 明朝" w:eastAsia="ＭＳ 明朝" w:hAnsi="ＭＳ 明朝" w:cs="ＭＳ 明朝"/>
                      <w:spacing w:val="6"/>
                      <w:kern w:val="0"/>
                      <w:szCs w:val="21"/>
                    </w:rPr>
                  </w:pPr>
                  <w:r w:rsidRPr="00C07D38">
                    <w:rPr>
                      <w:rFonts w:ascii="ＭＳ 明朝" w:eastAsia="ＭＳ 明朝" w:hAnsi="ＭＳ 明朝" w:cs="ＭＳ 明朝" w:hint="eastAsia"/>
                      <w:spacing w:val="6"/>
                      <w:kern w:val="0"/>
                      <w:szCs w:val="21"/>
                    </w:rPr>
                    <w:t>2030年に向けた経営Vision</w:t>
                  </w:r>
                  <w:r w:rsidR="0097557E" w:rsidRPr="00C07D38">
                    <w:rPr>
                      <w:rFonts w:ascii="ＭＳ 明朝" w:eastAsia="ＭＳ 明朝" w:hAnsi="ＭＳ 明朝" w:cs="ＭＳ 明朝" w:hint="eastAsia"/>
                      <w:spacing w:val="6"/>
                      <w:kern w:val="0"/>
                      <w:szCs w:val="21"/>
                    </w:rPr>
                    <w:t>を策定</w:t>
                  </w:r>
                  <w:r w:rsidR="0097557E" w:rsidRPr="00C07D38">
                    <w:rPr>
                      <w:rFonts w:ascii="ＭＳ 明朝" w:eastAsia="ＭＳ 明朝" w:hAnsi="ＭＳ 明朝" w:cs="ＭＳ 明朝"/>
                      <w:spacing w:val="6"/>
                      <w:kern w:val="0"/>
                      <w:szCs w:val="21"/>
                    </w:rPr>
                    <w:br/>
                  </w:r>
                  <w:r w:rsidRPr="00C07D38">
                    <w:rPr>
                      <w:rFonts w:ascii="ＭＳ 明朝" w:eastAsia="ＭＳ 明朝" w:hAnsi="ＭＳ 明朝" w:cs="ＭＳ 明朝" w:hint="eastAsia"/>
                      <w:spacing w:val="6"/>
                      <w:kern w:val="0"/>
                      <w:szCs w:val="21"/>
                    </w:rPr>
                    <w:t>「Be the best SPICE!～心躍る極上のスパイスになる～」</w:t>
                  </w:r>
                </w:p>
                <w:p w14:paraId="06DBB2C7" w14:textId="77777777" w:rsidR="000D54D4" w:rsidRDefault="007B09F9" w:rsidP="000D54D4">
                  <w:pPr>
                    <w:suppressAutoHyphens/>
                    <w:kinsoku w:val="0"/>
                    <w:overflowPunct w:val="0"/>
                    <w:adjustRightInd w:val="0"/>
                    <w:spacing w:afterLines="50" w:after="120" w:line="238" w:lineRule="exact"/>
                    <w:ind w:left="35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経営ビジョンの</w:t>
                  </w:r>
                  <w:r w:rsidR="0097557E" w:rsidRPr="00C07D38">
                    <w:rPr>
                      <w:rFonts w:ascii="ＭＳ 明朝" w:eastAsia="ＭＳ 明朝" w:hAnsi="ＭＳ 明朝" w:cs="ＭＳ 明朝" w:hint="eastAsia"/>
                      <w:spacing w:val="6"/>
                      <w:kern w:val="0"/>
                      <w:szCs w:val="21"/>
                    </w:rPr>
                    <w:t>達成に向けて、5ヶ年の中期経営計画（2021年度～2025年度）を策定</w:t>
                  </w:r>
                </w:p>
                <w:p w14:paraId="77F79DC5" w14:textId="77777777" w:rsidR="000D54D4" w:rsidRDefault="007B09F9" w:rsidP="000D54D4">
                  <w:pPr>
                    <w:suppressAutoHyphens/>
                    <w:kinsoku w:val="0"/>
                    <w:overflowPunct w:val="0"/>
                    <w:adjustRightInd w:val="0"/>
                    <w:spacing w:line="238" w:lineRule="exact"/>
                    <w:ind w:left="357"/>
                    <w:jc w:val="left"/>
                    <w:textAlignment w:val="center"/>
                    <w:rPr>
                      <w:rFonts w:ascii="ＭＳ 明朝" w:eastAsia="ＭＳ 明朝" w:hAnsi="ＭＳ 明朝" w:cs="ＭＳ 明朝"/>
                      <w:spacing w:val="6"/>
                      <w:kern w:val="0"/>
                      <w:szCs w:val="21"/>
                    </w:rPr>
                  </w:pPr>
                  <w:r w:rsidRPr="00BC6C40">
                    <w:rPr>
                      <w:rFonts w:ascii="ＭＳ 明朝" w:eastAsia="ＭＳ 明朝" w:hAnsi="ＭＳ 明朝" w:cs="ＭＳ 明朝" w:hint="eastAsia"/>
                      <w:spacing w:val="6"/>
                      <w:kern w:val="0"/>
                      <w:szCs w:val="21"/>
                    </w:rPr>
                    <w:t>&gt;</w:t>
                  </w:r>
                  <w:r w:rsidR="0097557E" w:rsidRPr="00BC6C40">
                    <w:rPr>
                      <w:rFonts w:ascii="ＭＳ 明朝" w:eastAsia="ＭＳ 明朝" w:hAnsi="ＭＳ 明朝" w:cs="ＭＳ 明朝" w:hint="eastAsia"/>
                      <w:spacing w:val="6"/>
                      <w:kern w:val="0"/>
                      <w:szCs w:val="21"/>
                    </w:rPr>
                    <w:t>事業戦略</w:t>
                  </w:r>
                  <w:r w:rsidR="00B256FA" w:rsidRPr="00BC6C40">
                    <w:rPr>
                      <w:rFonts w:ascii="ＭＳ 明朝" w:eastAsia="ＭＳ 明朝" w:hAnsi="ＭＳ 明朝" w:cs="ＭＳ 明朝" w:hint="eastAsia"/>
                      <w:spacing w:val="6"/>
                      <w:kern w:val="0"/>
                      <w:szCs w:val="21"/>
                    </w:rPr>
                    <w:t>②</w:t>
                  </w:r>
                  <w:r w:rsidR="005E778A" w:rsidRPr="00BC6C40">
                    <w:rPr>
                      <w:rFonts w:ascii="ＭＳ 明朝" w:eastAsia="ＭＳ 明朝" w:hAnsi="ＭＳ 明朝" w:cs="ＭＳ 明朝" w:hint="eastAsia"/>
                      <w:spacing w:val="6"/>
                      <w:kern w:val="0"/>
                      <w:szCs w:val="21"/>
                    </w:rPr>
                    <w:t xml:space="preserve"> </w:t>
                  </w:r>
                  <w:r w:rsidR="002D1FAA" w:rsidRPr="00BC6C40">
                    <w:rPr>
                      <w:rFonts w:ascii="ＭＳ 明朝" w:eastAsia="ＭＳ 明朝" w:hAnsi="ＭＳ 明朝" w:cs="ＭＳ 明朝" w:hint="eastAsia"/>
                      <w:spacing w:val="6"/>
                      <w:kern w:val="0"/>
                      <w:szCs w:val="21"/>
                    </w:rPr>
                    <w:t>技術革新による競争優位の獲得</w:t>
                  </w:r>
                </w:p>
                <w:p w14:paraId="2E9D2D02" w14:textId="2DAD99F2" w:rsidR="0097557E" w:rsidRPr="007B09F9" w:rsidRDefault="002D1FAA" w:rsidP="000D54D4">
                  <w:pPr>
                    <w:suppressAutoHyphens/>
                    <w:kinsoku w:val="0"/>
                    <w:overflowPunct w:val="0"/>
                    <w:adjustRightInd w:val="0"/>
                    <w:spacing w:line="238" w:lineRule="exact"/>
                    <w:ind w:leftChars="200" w:left="428"/>
                    <w:jc w:val="left"/>
                    <w:textAlignment w:val="center"/>
                    <w:rPr>
                      <w:rFonts w:ascii="ＭＳ 明朝" w:eastAsia="ＭＳ 明朝" w:hAnsi="ＭＳ 明朝" w:cs="ＭＳ 明朝"/>
                      <w:spacing w:val="6"/>
                      <w:kern w:val="0"/>
                      <w:szCs w:val="21"/>
                    </w:rPr>
                  </w:pPr>
                  <w:r w:rsidRPr="007B09F9">
                    <w:rPr>
                      <w:rFonts w:ascii="ＭＳ 明朝" w:eastAsia="ＭＳ 明朝" w:hAnsi="ＭＳ 明朝" w:cs="ＭＳ 明朝" w:hint="eastAsia"/>
                      <w:spacing w:val="6"/>
                      <w:kern w:val="0"/>
                      <w:szCs w:val="21"/>
                    </w:rPr>
                    <w:t>デジタルトランスフォーメーション</w:t>
                  </w:r>
                  <w:r w:rsidR="00B9413F" w:rsidRPr="007B09F9">
                    <w:rPr>
                      <w:rFonts w:ascii="ＭＳ 明朝" w:eastAsia="ＭＳ 明朝" w:hAnsi="ＭＳ 明朝" w:cs="ＭＳ 明朝" w:hint="eastAsia"/>
                      <w:spacing w:val="6"/>
                      <w:kern w:val="0"/>
                      <w:szCs w:val="21"/>
                    </w:rPr>
                    <w:t>（以下、DX）</w:t>
                  </w:r>
                  <w:r w:rsidRPr="007B09F9">
                    <w:rPr>
                      <w:rFonts w:ascii="ＭＳ 明朝" w:eastAsia="ＭＳ 明朝" w:hAnsi="ＭＳ 明朝" w:cs="ＭＳ 明朝" w:hint="eastAsia"/>
                      <w:spacing w:val="6"/>
                      <w:kern w:val="0"/>
                      <w:szCs w:val="21"/>
                    </w:rPr>
                    <w:t>推進による生産性向上および新市場の創出</w:t>
                  </w:r>
                </w:p>
                <w:p w14:paraId="38D5C753" w14:textId="20845C77" w:rsidR="0034445E" w:rsidRPr="00C07D38" w:rsidRDefault="00C26EF9" w:rsidP="00947B39">
                  <w:pPr>
                    <w:numPr>
                      <w:ilvl w:val="0"/>
                      <w:numId w:val="21"/>
                    </w:numPr>
                    <w:suppressAutoHyphens/>
                    <w:kinsoku w:val="0"/>
                    <w:overflowPunct w:val="0"/>
                    <w:adjustRightInd w:val="0"/>
                    <w:spacing w:beforeLines="50" w:before="120" w:after="120" w:line="238" w:lineRule="exact"/>
                    <w:jc w:val="left"/>
                    <w:textAlignment w:val="center"/>
                    <w:rPr>
                      <w:rFonts w:ascii="ＭＳ 明朝" w:eastAsia="ＭＳ 明朝" w:hAnsi="ＭＳ 明朝" w:cs="ＭＳ 明朝"/>
                      <w:spacing w:val="6"/>
                      <w:kern w:val="0"/>
                      <w:szCs w:val="21"/>
                    </w:rPr>
                  </w:pPr>
                  <w:r w:rsidRPr="00C07D38">
                    <w:rPr>
                      <w:rFonts w:ascii="ＭＳ 明朝" w:eastAsia="ＭＳ 明朝" w:hAnsi="ＭＳ 明朝" w:cs="ＭＳ 明朝" w:hint="eastAsia"/>
                      <w:spacing w:val="6"/>
                      <w:kern w:val="0"/>
                      <w:szCs w:val="21"/>
                    </w:rPr>
                    <w:t>情報処理技術の活用の方向性</w:t>
                  </w:r>
                  <w:r w:rsidRPr="00C07D38">
                    <w:rPr>
                      <w:rFonts w:ascii="ＭＳ 明朝" w:eastAsia="ＭＳ 明朝" w:hAnsi="ＭＳ 明朝" w:cs="ＭＳ 明朝"/>
                      <w:spacing w:val="6"/>
                      <w:kern w:val="0"/>
                      <w:szCs w:val="21"/>
                    </w:rPr>
                    <w:br/>
                  </w:r>
                  <w:r w:rsidR="0097557E" w:rsidRPr="00C07D38">
                    <w:rPr>
                      <w:rFonts w:ascii="ＭＳ 明朝" w:eastAsia="ＭＳ 明朝" w:hAnsi="ＭＳ 明朝" w:cs="ＭＳ 明朝" w:hint="eastAsia"/>
                      <w:spacing w:val="6"/>
                      <w:kern w:val="0"/>
                      <w:szCs w:val="21"/>
                    </w:rPr>
                    <w:t>DXを手段として、Q（品質）、C（コスト）、D（デリバリー）、F（フレキシビリティ）などの深層の競争力強化を図ること、さらに事業の戦略精度・実行スピードを向上させることを目指</w:t>
                  </w:r>
                  <w:r w:rsidR="006669FD" w:rsidRPr="00C07D38">
                    <w:rPr>
                      <w:rFonts w:ascii="ＭＳ 明朝" w:eastAsia="ＭＳ 明朝" w:hAnsi="ＭＳ 明朝" w:cs="ＭＳ 明朝" w:hint="eastAsia"/>
                      <w:spacing w:val="6"/>
                      <w:kern w:val="0"/>
                      <w:szCs w:val="21"/>
                    </w:rPr>
                    <w:t>す</w:t>
                  </w:r>
                  <w:r w:rsidR="002D1FAA" w:rsidRPr="00C07D38">
                    <w:rPr>
                      <w:rFonts w:ascii="ＭＳ 明朝" w:eastAsia="ＭＳ 明朝" w:hAnsi="ＭＳ 明朝" w:cs="ＭＳ 明朝" w:hint="eastAsia"/>
                      <w:spacing w:val="6"/>
                      <w:kern w:val="0"/>
                      <w:szCs w:val="21"/>
                    </w:rPr>
                    <w:t>。</w:t>
                  </w:r>
                </w:p>
              </w:tc>
            </w:tr>
            <w:tr w:rsidR="002D1FAA" w:rsidRPr="00733713" w14:paraId="64DC5864" w14:textId="77777777" w:rsidTr="00340A1A">
              <w:trPr>
                <w:trHeight w:val="981"/>
              </w:trPr>
              <w:tc>
                <w:tcPr>
                  <w:tcW w:w="2600" w:type="dxa"/>
                  <w:shd w:val="clear" w:color="auto" w:fill="auto"/>
                </w:tcPr>
                <w:p w14:paraId="36888420" w14:textId="77777777" w:rsidR="002D1FAA" w:rsidRPr="00BB0E49" w:rsidRDefault="002D1FAA" w:rsidP="008F1B25">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1DA9CC3A" w14:textId="3BEEEE61" w:rsidR="00EB41B8" w:rsidRPr="009C2620" w:rsidRDefault="00D16E70" w:rsidP="00080A0F">
                  <w:pPr>
                    <w:suppressAutoHyphens/>
                    <w:kinsoku w:val="0"/>
                    <w:overflowPunct w:val="0"/>
                    <w:adjustRightInd w:val="0"/>
                    <w:spacing w:beforeLines="50" w:before="120" w:afterLines="50" w:after="120" w:line="238" w:lineRule="exact"/>
                    <w:jc w:val="left"/>
                    <w:textAlignment w:val="center"/>
                    <w:rPr>
                      <w:rFonts w:ascii="ＭＳ 明朝" w:hAnsi="ＭＳ 明朝" w:cs="ＭＳ 明朝"/>
                      <w:spacing w:val="6"/>
                      <w:kern w:val="0"/>
                      <w:szCs w:val="21"/>
                    </w:rPr>
                  </w:pPr>
                  <w:r w:rsidRPr="009C2620">
                    <w:rPr>
                      <w:rFonts w:ascii="ＭＳ 明朝" w:hAnsi="ＭＳ 明朝" w:cs="ＭＳ 明朝" w:hint="eastAsia"/>
                      <w:spacing w:val="6"/>
                      <w:kern w:val="0"/>
                      <w:szCs w:val="21"/>
                    </w:rPr>
                    <w:t>経営ビジョンおよび</w:t>
                  </w:r>
                  <w:r w:rsidR="00DB6A0B" w:rsidRPr="009C2620">
                    <w:rPr>
                      <w:rFonts w:ascii="ＭＳ 明朝" w:hAnsi="ＭＳ 明朝" w:cs="ＭＳ 明朝" w:hint="eastAsia"/>
                      <w:spacing w:val="6"/>
                      <w:kern w:val="0"/>
                      <w:szCs w:val="21"/>
                    </w:rPr>
                    <w:t>中期経営計画</w:t>
                  </w:r>
                  <w:r w:rsidR="0024568F">
                    <w:rPr>
                      <w:rFonts w:ascii="ＭＳ 明朝" w:hAnsi="ＭＳ 明朝" w:cs="ＭＳ 明朝" w:hint="eastAsia"/>
                      <w:spacing w:val="6"/>
                      <w:kern w:val="0"/>
                      <w:szCs w:val="21"/>
                    </w:rPr>
                    <w:t>は</w:t>
                  </w:r>
                  <w:r w:rsidR="0024568F" w:rsidRPr="009C2620">
                    <w:rPr>
                      <w:rFonts w:ascii="ＭＳ 明朝" w:hAnsi="ＭＳ 明朝" w:cs="ＭＳ 明朝" w:hint="eastAsia"/>
                      <w:spacing w:val="6"/>
                      <w:kern w:val="0"/>
                      <w:szCs w:val="21"/>
                    </w:rPr>
                    <w:t>取締役会で承認</w:t>
                  </w:r>
                  <w:r w:rsidR="0024568F">
                    <w:rPr>
                      <w:rFonts w:ascii="ＭＳ 明朝" w:hAnsi="ＭＳ 明朝" w:cs="ＭＳ 明朝" w:hint="eastAsia"/>
                      <w:spacing w:val="6"/>
                      <w:kern w:val="0"/>
                      <w:szCs w:val="21"/>
                    </w:rPr>
                    <w:t>されており、その</w:t>
                  </w:r>
                  <w:r w:rsidR="0080450C" w:rsidRPr="009C2620">
                    <w:rPr>
                      <w:rFonts w:ascii="ＭＳ 明朝" w:hAnsi="ＭＳ 明朝" w:cs="ＭＳ 明朝" w:hint="eastAsia"/>
                      <w:spacing w:val="6"/>
                      <w:kern w:val="0"/>
                      <w:szCs w:val="21"/>
                    </w:rPr>
                    <w:t>内容をホームページに掲載しています。</w:t>
                  </w:r>
                </w:p>
              </w:tc>
            </w:tr>
          </w:tbl>
          <w:p w14:paraId="1F4203A4" w14:textId="77777777" w:rsidR="00227213" w:rsidRDefault="002272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D96774" w14:textId="77777777" w:rsidR="0034445E" w:rsidRPr="00BB0E49" w:rsidRDefault="00344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D1FAA" w:rsidRPr="00BB0E49" w14:paraId="6C26AD61" w14:textId="77777777" w:rsidTr="002D1FAA">
              <w:trPr>
                <w:trHeight w:val="707"/>
              </w:trPr>
              <w:tc>
                <w:tcPr>
                  <w:tcW w:w="2600" w:type="dxa"/>
                  <w:shd w:val="clear" w:color="auto" w:fill="auto"/>
                </w:tcPr>
                <w:p w14:paraId="41FBA126" w14:textId="77777777" w:rsidR="002D1FAA" w:rsidRPr="00BB0E49" w:rsidRDefault="002D1FAA" w:rsidP="009D1998">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37E51C60" w14:textId="344031B0" w:rsidR="002D1FAA" w:rsidRPr="00BB0E49" w:rsidRDefault="002D1FAA" w:rsidP="00FD7DF3">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A3129">
                    <w:rPr>
                      <w:rFonts w:ascii="ＭＳ 明朝" w:eastAsia="ＭＳ 明朝" w:hAnsi="ＭＳ 明朝" w:cs="ＭＳ 明朝" w:hint="eastAsia"/>
                      <w:spacing w:val="6"/>
                      <w:kern w:val="0"/>
                      <w:szCs w:val="21"/>
                    </w:rPr>
                    <w:t>DX INITIATIVES DXへの取り組み</w:t>
                  </w:r>
                  <w:r>
                    <w:rPr>
                      <w:rFonts w:ascii="ＭＳ 明朝" w:eastAsia="ＭＳ 明朝" w:hAnsi="ＭＳ 明朝" w:cs="ＭＳ 明朝" w:hint="eastAsia"/>
                      <w:spacing w:val="6"/>
                      <w:kern w:val="0"/>
                      <w:szCs w:val="21"/>
                    </w:rPr>
                    <w:t>」</w:t>
                  </w:r>
                </w:p>
              </w:tc>
            </w:tr>
            <w:tr w:rsidR="002D1FAA" w:rsidRPr="00BB0E49" w14:paraId="44A7341F" w14:textId="77777777" w:rsidTr="00340A1A">
              <w:trPr>
                <w:trHeight w:val="482"/>
              </w:trPr>
              <w:tc>
                <w:tcPr>
                  <w:tcW w:w="2600" w:type="dxa"/>
                  <w:shd w:val="clear" w:color="auto" w:fill="auto"/>
                </w:tcPr>
                <w:p w14:paraId="22D64AFD" w14:textId="77777777" w:rsidR="002D1FAA" w:rsidRPr="00BB0E49" w:rsidRDefault="002D1FAA" w:rsidP="009D1998">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6A61B336" w14:textId="1DBEFA57" w:rsidR="002D1FAA" w:rsidRPr="00BB0E49" w:rsidRDefault="002D1FAA" w:rsidP="00FD7DF3">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15</w:t>
                  </w:r>
                  <w:r w:rsidRPr="00DD56DC">
                    <w:rPr>
                      <w:rFonts w:ascii="ＭＳ 明朝" w:eastAsia="ＭＳ 明朝" w:hAnsi="ＭＳ 明朝" w:cs="ＭＳ 明朝" w:hint="eastAsia"/>
                      <w:spacing w:val="6"/>
                      <w:kern w:val="0"/>
                      <w:szCs w:val="21"/>
                    </w:rPr>
                    <w:t>日</w:t>
                  </w:r>
                </w:p>
              </w:tc>
            </w:tr>
            <w:tr w:rsidR="002D1FAA" w:rsidRPr="00BB0E49" w14:paraId="5F66330D" w14:textId="77777777" w:rsidTr="002D1FAA">
              <w:trPr>
                <w:trHeight w:val="707"/>
              </w:trPr>
              <w:tc>
                <w:tcPr>
                  <w:tcW w:w="2600" w:type="dxa"/>
                  <w:shd w:val="clear" w:color="auto" w:fill="auto"/>
                </w:tcPr>
                <w:p w14:paraId="5D8771DC" w14:textId="77777777" w:rsidR="002D1FAA" w:rsidRPr="00BB0E49" w:rsidRDefault="002D1FAA" w:rsidP="009D1998">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4296A76F" w14:textId="7C88B9F1" w:rsidR="002D1FAA" w:rsidRDefault="002D1FAA" w:rsidP="00FD7DF3">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弊社HP：</w:t>
                  </w:r>
                  <w:r w:rsidRPr="00E821CB">
                    <w:rPr>
                      <w:rFonts w:ascii="ＭＳ 明朝" w:eastAsia="ＭＳ 明朝" w:hAnsi="ＭＳ 明朝" w:cs="ＭＳ 明朝" w:hint="eastAsia"/>
                      <w:spacing w:val="6"/>
                      <w:kern w:val="0"/>
                      <w:szCs w:val="21"/>
                    </w:rPr>
                    <w:t>株主・投資家の皆様へ</w:t>
                  </w:r>
                  <w:r w:rsidR="000257A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の内部リンク</w:t>
                  </w:r>
                </w:p>
                <w:p w14:paraId="47307A91" w14:textId="329613CE" w:rsidR="002D1FAA" w:rsidRPr="00C25F91" w:rsidRDefault="0078634F" w:rsidP="00FD7D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C25F91">
                      <w:rPr>
                        <w:rStyle w:val="af6"/>
                        <w:rFonts w:ascii="ＭＳ 明朝" w:eastAsia="ＭＳ 明朝" w:hAnsi="ＭＳ 明朝" w:cs="ＭＳ 明朝"/>
                        <w:color w:val="auto"/>
                        <w:spacing w:val="6"/>
                        <w:kern w:val="0"/>
                        <w:szCs w:val="21"/>
                      </w:rPr>
                      <w:t>https://www.nj-chem.co.jp/ir/img/promote-DX_Ver.2.pdf</w:t>
                    </w:r>
                  </w:hyperlink>
                </w:p>
              </w:tc>
            </w:tr>
            <w:tr w:rsidR="002D1FAA" w:rsidRPr="00BB0E49" w14:paraId="47B34643" w14:textId="77777777" w:rsidTr="002D1FAA">
              <w:trPr>
                <w:trHeight w:val="353"/>
              </w:trPr>
              <w:tc>
                <w:tcPr>
                  <w:tcW w:w="2600" w:type="dxa"/>
                  <w:shd w:val="clear" w:color="auto" w:fill="auto"/>
                </w:tcPr>
                <w:p w14:paraId="6EC1689D" w14:textId="77777777" w:rsidR="002D1FAA" w:rsidRPr="00BB0E49" w:rsidRDefault="002D1FAA" w:rsidP="009D1998">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57E889E3" w14:textId="3B08FE71" w:rsidR="00BB1035" w:rsidRPr="00CA6B48" w:rsidRDefault="00BB1035" w:rsidP="004F4455">
                  <w:pPr>
                    <w:suppressAutoHyphens/>
                    <w:kinsoku w:val="0"/>
                    <w:overflowPunct w:val="0"/>
                    <w:adjustRightInd w:val="0"/>
                    <w:spacing w:beforeLines="50" w:before="120" w:line="238" w:lineRule="exact"/>
                    <w:ind w:left="222" w:hangingChars="100" w:hanging="222"/>
                    <w:jc w:val="left"/>
                    <w:textAlignment w:val="center"/>
                    <w:rPr>
                      <w:rFonts w:ascii="ＭＳ 明朝" w:eastAsia="ＭＳ 明朝" w:hAnsi="ＭＳ 明朝" w:cs="ＭＳ 明朝"/>
                      <w:spacing w:val="6"/>
                      <w:kern w:val="0"/>
                      <w:szCs w:val="21"/>
                    </w:rPr>
                  </w:pPr>
                  <w:r w:rsidRPr="00CA6B48">
                    <w:rPr>
                      <w:rFonts w:ascii="ＭＳ 明朝" w:eastAsia="ＭＳ 明朝" w:hAnsi="ＭＳ 明朝" w:cs="ＭＳ 明朝" w:hint="eastAsia"/>
                      <w:spacing w:val="6"/>
                      <w:kern w:val="0"/>
                      <w:szCs w:val="21"/>
                    </w:rPr>
                    <w:t>1)</w:t>
                  </w:r>
                  <w:r w:rsidR="00222121" w:rsidRPr="00CA6B48">
                    <w:rPr>
                      <w:rFonts w:ascii="ＭＳ 明朝" w:eastAsia="ＭＳ 明朝" w:hAnsi="ＭＳ 明朝" w:cs="ＭＳ 明朝" w:hint="eastAsia"/>
                      <w:spacing w:val="6"/>
                      <w:kern w:val="0"/>
                      <w:szCs w:val="21"/>
                    </w:rPr>
                    <w:t>新日本理化がDXに取り組む目的</w:t>
                  </w:r>
                  <w:r w:rsidRPr="00CA6B48">
                    <w:rPr>
                      <w:rFonts w:ascii="ＭＳ 明朝" w:eastAsia="ＭＳ 明朝" w:hAnsi="ＭＳ 明朝" w:cs="ＭＳ 明朝"/>
                      <w:spacing w:val="6"/>
                      <w:kern w:val="0"/>
                      <w:szCs w:val="21"/>
                    </w:rPr>
                    <w:br/>
                  </w:r>
                  <w:r w:rsidR="00F41FC8" w:rsidRPr="00CA6B48">
                    <w:rPr>
                      <w:rFonts w:ascii="ＭＳ 明朝" w:eastAsia="ＭＳ 明朝" w:hAnsi="ＭＳ 明朝" w:cs="ＭＳ 明朝" w:hint="eastAsia"/>
                      <w:spacing w:val="6"/>
                      <w:kern w:val="0"/>
                      <w:szCs w:val="21"/>
                    </w:rPr>
                    <w:t>当社が目指すDXは</w:t>
                  </w:r>
                  <w:r w:rsidR="00222121" w:rsidRPr="00CA6B48">
                    <w:rPr>
                      <w:rFonts w:ascii="ＭＳ 明朝" w:eastAsia="ＭＳ 明朝" w:hAnsi="ＭＳ 明朝" w:cs="ＭＳ 明朝" w:hint="eastAsia"/>
                      <w:spacing w:val="6"/>
                      <w:kern w:val="0"/>
                      <w:szCs w:val="21"/>
                    </w:rPr>
                    <w:t>「データとデジタル技術の活用」による「深層の競争力強化」と「事業の戦略精度・実行スピードの向上」です。</w:t>
                  </w:r>
                </w:p>
                <w:p w14:paraId="3B80416B" w14:textId="77777777" w:rsidR="00C45B1A" w:rsidRDefault="00BB1035" w:rsidP="00C45B1A">
                  <w:pPr>
                    <w:suppressAutoHyphens/>
                    <w:kinsoku w:val="0"/>
                    <w:overflowPunct w:val="0"/>
                    <w:adjustRightInd w:val="0"/>
                    <w:spacing w:beforeLines="50" w:before="120"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A6B48">
                    <w:rPr>
                      <w:rFonts w:ascii="ＭＳ 明朝" w:eastAsia="ＭＳ 明朝" w:hAnsi="ＭＳ 明朝" w:cs="ＭＳ 明朝" w:hint="eastAsia"/>
                      <w:spacing w:val="6"/>
                      <w:kern w:val="0"/>
                      <w:szCs w:val="21"/>
                    </w:rPr>
                    <w:t>2)</w:t>
                  </w:r>
                  <w:r w:rsidR="002D1FAA" w:rsidRPr="00CA6B48">
                    <w:rPr>
                      <w:rFonts w:ascii="ＭＳ 明朝" w:eastAsia="ＭＳ 明朝" w:hAnsi="ＭＳ 明朝" w:cs="ＭＳ 明朝" w:hint="eastAsia"/>
                      <w:spacing w:val="6"/>
                      <w:kern w:val="0"/>
                      <w:szCs w:val="21"/>
                    </w:rPr>
                    <w:t>主要な取り組みと進捗状況</w:t>
                  </w:r>
                </w:p>
                <w:p w14:paraId="6A2A0ECC" w14:textId="28A42084" w:rsidR="00C45B1A" w:rsidRDefault="008A3BC4" w:rsidP="00340A1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A6B48">
                    <w:rPr>
                      <w:rFonts w:ascii="ＭＳ 明朝" w:eastAsia="ＭＳ 明朝" w:hAnsi="ＭＳ 明朝" w:cs="ＭＳ 明朝" w:hint="eastAsia"/>
                      <w:spacing w:val="6"/>
                      <w:kern w:val="0"/>
                      <w:szCs w:val="21"/>
                    </w:rPr>
                    <w:t>①</w:t>
                  </w:r>
                  <w:r w:rsidR="00BB1035" w:rsidRPr="00CA6B48">
                    <w:rPr>
                      <w:rFonts w:ascii="ＭＳ 明朝" w:eastAsia="ＭＳ 明朝" w:hAnsi="ＭＳ 明朝" w:cs="ＭＳ 明朝" w:hint="eastAsia"/>
                      <w:spacing w:val="6"/>
                      <w:kern w:val="0"/>
                      <w:szCs w:val="21"/>
                    </w:rPr>
                    <w:t>デジタル手順書の整備と活用</w:t>
                  </w:r>
                  <w:r w:rsidR="00BB1035" w:rsidRPr="00CA6B48">
                    <w:rPr>
                      <w:rFonts w:ascii="ＭＳ 明朝" w:eastAsia="ＭＳ 明朝" w:hAnsi="ＭＳ 明朝" w:cs="ＭＳ 明朝"/>
                      <w:spacing w:val="6"/>
                      <w:kern w:val="0"/>
                      <w:szCs w:val="21"/>
                    </w:rPr>
                    <w:br/>
                  </w:r>
                  <w:r w:rsidR="00BB1035" w:rsidRPr="00CA6B48">
                    <w:rPr>
                      <w:rFonts w:ascii="ＭＳ 明朝" w:eastAsia="ＭＳ 明朝" w:hAnsi="ＭＳ 明朝" w:cs="ＭＳ 明朝" w:hint="eastAsia"/>
                      <w:spacing w:val="6"/>
                      <w:kern w:val="0"/>
                      <w:szCs w:val="21"/>
                    </w:rPr>
                    <w:t xml:space="preserve">　</w:t>
                  </w:r>
                  <w:r w:rsidR="00C45B1A">
                    <w:rPr>
                      <w:rFonts w:ascii="ＭＳ 明朝" w:eastAsia="ＭＳ 明朝" w:hAnsi="ＭＳ 明朝" w:cs="ＭＳ 明朝" w:hint="eastAsia"/>
                      <w:spacing w:val="6"/>
                      <w:kern w:val="0"/>
                      <w:szCs w:val="21"/>
                    </w:rPr>
                    <w:t>&gt;</w:t>
                  </w:r>
                  <w:r w:rsidR="00BB1035" w:rsidRPr="00CA6B48">
                    <w:rPr>
                      <w:rFonts w:ascii="ＭＳ 明朝" w:eastAsia="ＭＳ 明朝" w:hAnsi="ＭＳ 明朝" w:cs="ＭＳ 明朝" w:hint="eastAsia"/>
                      <w:spacing w:val="6"/>
                      <w:kern w:val="0"/>
                      <w:szCs w:val="21"/>
                    </w:rPr>
                    <w:t>動画を活用したデジタル手順書を整備</w:t>
                  </w:r>
                  <w:r w:rsidR="00BB1035" w:rsidRPr="00CA6B48">
                    <w:rPr>
                      <w:rFonts w:ascii="ＭＳ 明朝" w:eastAsia="ＭＳ 明朝" w:hAnsi="ＭＳ 明朝" w:cs="ＭＳ 明朝"/>
                      <w:spacing w:val="6"/>
                      <w:kern w:val="0"/>
                      <w:szCs w:val="21"/>
                    </w:rPr>
                    <w:br/>
                  </w:r>
                  <w:r w:rsidR="00BB1035" w:rsidRPr="00CA6B48">
                    <w:rPr>
                      <w:rFonts w:ascii="ＭＳ 明朝" w:eastAsia="ＭＳ 明朝" w:hAnsi="ＭＳ 明朝" w:cs="ＭＳ 明朝" w:hint="eastAsia"/>
                      <w:spacing w:val="6"/>
                      <w:kern w:val="0"/>
                      <w:szCs w:val="21"/>
                    </w:rPr>
                    <w:t xml:space="preserve">　</w:t>
                  </w:r>
                  <w:r w:rsidR="00C45B1A">
                    <w:rPr>
                      <w:rFonts w:ascii="ＭＳ 明朝" w:eastAsia="ＭＳ 明朝" w:hAnsi="ＭＳ 明朝" w:cs="ＭＳ 明朝" w:hint="eastAsia"/>
                      <w:spacing w:val="6"/>
                      <w:kern w:val="0"/>
                      <w:szCs w:val="21"/>
                    </w:rPr>
                    <w:t>&gt;</w:t>
                  </w:r>
                  <w:r w:rsidR="00BB1035" w:rsidRPr="00CA6B48">
                    <w:rPr>
                      <w:rFonts w:ascii="ＭＳ 明朝" w:eastAsia="ＭＳ 明朝" w:hAnsi="ＭＳ 明朝" w:cs="ＭＳ 明朝" w:hint="eastAsia"/>
                      <w:spacing w:val="6"/>
                      <w:kern w:val="0"/>
                      <w:szCs w:val="21"/>
                    </w:rPr>
                    <w:t>教育訓練に活用</w:t>
                  </w:r>
                </w:p>
                <w:p w14:paraId="61CA26F8" w14:textId="77777777" w:rsidR="007B09F9" w:rsidRDefault="008A3BC4" w:rsidP="007B09F9">
                  <w:pPr>
                    <w:suppressAutoHyphens/>
                    <w:kinsoku w:val="0"/>
                    <w:overflowPunct w:val="0"/>
                    <w:adjustRightInd w:val="0"/>
                    <w:spacing w:beforeLines="50" w:before="120" w:line="238" w:lineRule="exact"/>
                    <w:ind w:leftChars="100" w:left="214"/>
                    <w:jc w:val="left"/>
                    <w:textAlignment w:val="center"/>
                    <w:rPr>
                      <w:rFonts w:ascii="ＭＳ 明朝" w:eastAsia="ＭＳ 明朝" w:hAnsi="ＭＳ 明朝" w:cs="ＭＳ 明朝"/>
                      <w:spacing w:val="6"/>
                      <w:kern w:val="0"/>
                      <w:szCs w:val="21"/>
                    </w:rPr>
                  </w:pPr>
                  <w:r w:rsidRPr="00CA6B48">
                    <w:rPr>
                      <w:rFonts w:ascii="ＭＳ 明朝" w:eastAsia="ＭＳ 明朝" w:hAnsi="ＭＳ 明朝" w:cs="ＭＳ 明朝" w:hint="eastAsia"/>
                      <w:spacing w:val="6"/>
                      <w:kern w:val="0"/>
                      <w:szCs w:val="21"/>
                    </w:rPr>
                    <w:t>②</w:t>
                  </w:r>
                  <w:r w:rsidR="00BB1035" w:rsidRPr="00CA6B48">
                    <w:rPr>
                      <w:rFonts w:ascii="ＭＳ 明朝" w:eastAsia="ＭＳ 明朝" w:hAnsi="ＭＳ 明朝" w:cs="ＭＳ 明朝"/>
                      <w:spacing w:val="6"/>
                      <w:kern w:val="0"/>
                      <w:szCs w:val="21"/>
                    </w:rPr>
                    <w:t>DCSの活用度アップ</w:t>
                  </w:r>
                  <w:r w:rsidR="00BB1035" w:rsidRPr="00CA6B48">
                    <w:rPr>
                      <w:rFonts w:ascii="ＭＳ 明朝" w:eastAsia="ＭＳ 明朝" w:hAnsi="ＭＳ 明朝" w:cs="ＭＳ 明朝"/>
                      <w:spacing w:val="6"/>
                      <w:kern w:val="0"/>
                      <w:szCs w:val="21"/>
                    </w:rPr>
                    <w:br/>
                  </w:r>
                  <w:r w:rsidR="00BB1035" w:rsidRPr="00CA6B48">
                    <w:rPr>
                      <w:rFonts w:ascii="ＭＳ 明朝" w:eastAsia="ＭＳ 明朝" w:hAnsi="ＭＳ 明朝" w:cs="ＭＳ 明朝" w:hint="eastAsia"/>
                      <w:spacing w:val="6"/>
                      <w:kern w:val="0"/>
                      <w:szCs w:val="21"/>
                    </w:rPr>
                    <w:t xml:space="preserve">　</w:t>
                  </w:r>
                  <w:r w:rsidR="00C45B1A">
                    <w:rPr>
                      <w:rFonts w:ascii="ＭＳ 明朝" w:eastAsia="ＭＳ 明朝" w:hAnsi="ＭＳ 明朝" w:cs="ＭＳ 明朝" w:hint="eastAsia"/>
                      <w:spacing w:val="6"/>
                      <w:kern w:val="0"/>
                      <w:szCs w:val="21"/>
                    </w:rPr>
                    <w:t>&gt;</w:t>
                  </w:r>
                  <w:r w:rsidR="00BB1035" w:rsidRPr="00CA6B48">
                    <w:rPr>
                      <w:rFonts w:ascii="ＭＳ 明朝" w:eastAsia="ＭＳ 明朝" w:hAnsi="ＭＳ 明朝" w:cs="ＭＳ 明朝" w:hint="eastAsia"/>
                      <w:spacing w:val="6"/>
                      <w:kern w:val="0"/>
                      <w:szCs w:val="21"/>
                    </w:rPr>
                    <w:t>生産条件のリアルタイムな傾向管理</w:t>
                  </w:r>
                  <w:r w:rsidRPr="00CA6B48">
                    <w:rPr>
                      <w:rFonts w:ascii="ＭＳ 明朝" w:eastAsia="ＭＳ 明朝" w:hAnsi="ＭＳ 明朝" w:cs="ＭＳ 明朝"/>
                      <w:spacing w:val="6"/>
                      <w:kern w:val="0"/>
                      <w:szCs w:val="21"/>
                    </w:rPr>
                    <w:br/>
                  </w:r>
                  <w:r w:rsidRPr="00CA6B48">
                    <w:rPr>
                      <w:rFonts w:ascii="ＭＳ 明朝" w:eastAsia="ＭＳ 明朝" w:hAnsi="ＭＳ 明朝" w:cs="ＭＳ 明朝" w:hint="eastAsia"/>
                      <w:spacing w:val="6"/>
                      <w:kern w:val="0"/>
                      <w:szCs w:val="21"/>
                    </w:rPr>
                    <w:t xml:space="preserve">　</w:t>
                  </w:r>
                  <w:r w:rsidR="00C45B1A">
                    <w:rPr>
                      <w:rFonts w:ascii="ＭＳ 明朝" w:eastAsia="ＭＳ 明朝" w:hAnsi="ＭＳ 明朝" w:cs="ＭＳ 明朝" w:hint="eastAsia"/>
                      <w:spacing w:val="6"/>
                      <w:kern w:val="0"/>
                      <w:szCs w:val="21"/>
                    </w:rPr>
                    <w:t>&gt;</w:t>
                  </w:r>
                  <w:r w:rsidR="00BB1035" w:rsidRPr="00CA6B48">
                    <w:rPr>
                      <w:rFonts w:ascii="ＭＳ 明朝" w:eastAsia="ＭＳ 明朝" w:hAnsi="ＭＳ 明朝" w:cs="ＭＳ 明朝" w:hint="eastAsia"/>
                      <w:spacing w:val="6"/>
                      <w:kern w:val="0"/>
                      <w:szCs w:val="21"/>
                    </w:rPr>
                    <w:t>自動制御の精度向上</w:t>
                  </w:r>
                </w:p>
                <w:p w14:paraId="5FB42E43" w14:textId="72B696F5" w:rsidR="00CA6B48" w:rsidRPr="00CA6B48" w:rsidRDefault="00C45B1A" w:rsidP="007B09F9">
                  <w:pPr>
                    <w:suppressAutoHyphens/>
                    <w:kinsoku w:val="0"/>
                    <w:overflowPunct w:val="0"/>
                    <w:adjustRightInd w:val="0"/>
                    <w:spacing w:line="238" w:lineRule="exact"/>
                    <w:ind w:leftChars="200" w:left="539"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&gt;</w:t>
                  </w:r>
                  <w:r w:rsidR="00BB1035" w:rsidRPr="00CA6B48">
                    <w:rPr>
                      <w:rFonts w:ascii="ＭＳ 明朝" w:eastAsia="ＭＳ 明朝" w:hAnsi="ＭＳ 明朝" w:cs="ＭＳ 明朝" w:hint="eastAsia"/>
                      <w:spacing w:val="6"/>
                      <w:kern w:val="0"/>
                      <w:szCs w:val="21"/>
                    </w:rPr>
                    <w:t>トラブルの予兆段階で対応が自動提案される仕組</w:t>
                  </w:r>
                  <w:r w:rsidR="00CA6B48" w:rsidRPr="00CA6B48">
                    <w:rPr>
                      <w:rFonts w:ascii="ＭＳ 明朝" w:eastAsia="ＭＳ 明朝" w:hAnsi="ＭＳ 明朝" w:cs="ＭＳ 明朝" w:hint="eastAsia"/>
                      <w:spacing w:val="6"/>
                      <w:kern w:val="0"/>
                      <w:szCs w:val="21"/>
                    </w:rPr>
                    <w:t xml:space="preserve">　</w:t>
                  </w:r>
                  <w:r w:rsidR="00BB1035" w:rsidRPr="00CA6B48">
                    <w:rPr>
                      <w:rFonts w:ascii="ＭＳ 明朝" w:eastAsia="ＭＳ 明朝" w:hAnsi="ＭＳ 明朝" w:cs="ＭＳ 明朝" w:hint="eastAsia"/>
                      <w:spacing w:val="6"/>
                      <w:kern w:val="0"/>
                      <w:szCs w:val="21"/>
                    </w:rPr>
                    <w:t>み</w:t>
                  </w:r>
                  <w:r w:rsidR="002A5E76" w:rsidRPr="00CA6B48">
                    <w:rPr>
                      <w:rFonts w:ascii="ＭＳ 明朝" w:eastAsia="ＭＳ 明朝" w:hAnsi="ＭＳ 明朝" w:cs="ＭＳ 明朝" w:hint="eastAsia"/>
                      <w:spacing w:val="6"/>
                      <w:kern w:val="0"/>
                      <w:szCs w:val="21"/>
                    </w:rPr>
                    <w:t>づくり</w:t>
                  </w:r>
                </w:p>
                <w:p w14:paraId="05F965C9" w14:textId="77777777" w:rsidR="00C45B1A" w:rsidRDefault="008A3BC4" w:rsidP="00C45B1A">
                  <w:pPr>
                    <w:suppressAutoHyphens/>
                    <w:kinsoku w:val="0"/>
                    <w:overflowPunct w:val="0"/>
                    <w:adjustRightInd w:val="0"/>
                    <w:spacing w:beforeLines="50" w:before="120" w:line="238" w:lineRule="exact"/>
                    <w:ind w:firstLineChars="100" w:firstLine="222"/>
                    <w:jc w:val="left"/>
                    <w:textAlignment w:val="center"/>
                    <w:rPr>
                      <w:rFonts w:ascii="ＭＳ 明朝" w:eastAsia="ＭＳ 明朝" w:hAnsi="ＭＳ 明朝" w:cs="ＭＳ 明朝"/>
                      <w:spacing w:val="6"/>
                      <w:kern w:val="0"/>
                      <w:szCs w:val="21"/>
                    </w:rPr>
                  </w:pPr>
                  <w:r w:rsidRPr="00CA6B48">
                    <w:rPr>
                      <w:rFonts w:ascii="ＭＳ 明朝" w:eastAsia="ＭＳ 明朝" w:hAnsi="ＭＳ 明朝" w:cs="ＭＳ 明朝" w:hint="eastAsia"/>
                      <w:spacing w:val="6"/>
                      <w:kern w:val="0"/>
                      <w:szCs w:val="21"/>
                    </w:rPr>
                    <w:t>③</w:t>
                  </w:r>
                  <w:r w:rsidR="00BB1035" w:rsidRPr="00CA6B48">
                    <w:rPr>
                      <w:rFonts w:ascii="ＭＳ 明朝" w:eastAsia="ＭＳ 明朝" w:hAnsi="ＭＳ 明朝" w:cs="ＭＳ 明朝" w:hint="eastAsia"/>
                      <w:spacing w:val="6"/>
                      <w:kern w:val="0"/>
                      <w:szCs w:val="21"/>
                    </w:rPr>
                    <w:t>データに基づく設備保全強化</w:t>
                  </w:r>
                </w:p>
                <w:p w14:paraId="2E101ED0" w14:textId="30B40A3C" w:rsidR="00CA6B48" w:rsidRPr="00CA6B48" w:rsidRDefault="00C45B1A" w:rsidP="00C45B1A">
                  <w:pPr>
                    <w:suppressAutoHyphens/>
                    <w:kinsoku w:val="0"/>
                    <w:overflowPunct w:val="0"/>
                    <w:adjustRightInd w:val="0"/>
                    <w:spacing w:line="238" w:lineRule="exact"/>
                    <w:ind w:leftChars="200" w:left="539"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&gt;</w:t>
                  </w:r>
                  <w:r w:rsidR="00BB1035" w:rsidRPr="00CA6B48">
                    <w:rPr>
                      <w:rFonts w:ascii="ＭＳ 明朝" w:eastAsia="ＭＳ 明朝" w:hAnsi="ＭＳ 明朝" w:cs="ＭＳ 明朝" w:hint="eastAsia"/>
                      <w:spacing w:val="6"/>
                      <w:kern w:val="0"/>
                      <w:szCs w:val="21"/>
                    </w:rPr>
                    <w:t>設備に関する情報を一元管理するデータベースを</w:t>
                  </w:r>
                  <w:r w:rsidR="00CA6B48" w:rsidRPr="00CA6B48">
                    <w:rPr>
                      <w:rFonts w:ascii="ＭＳ 明朝" w:eastAsia="ＭＳ 明朝" w:hAnsi="ＭＳ 明朝" w:cs="ＭＳ 明朝" w:hint="eastAsia"/>
                      <w:spacing w:val="6"/>
                      <w:kern w:val="0"/>
                      <w:szCs w:val="21"/>
                    </w:rPr>
                    <w:t xml:space="preserve">　</w:t>
                  </w:r>
                  <w:r w:rsidR="00BB1035" w:rsidRPr="00CA6B48">
                    <w:rPr>
                      <w:rFonts w:ascii="ＭＳ 明朝" w:eastAsia="ＭＳ 明朝" w:hAnsi="ＭＳ 明朝" w:cs="ＭＳ 明朝" w:hint="eastAsia"/>
                      <w:spacing w:val="6"/>
                      <w:kern w:val="0"/>
                      <w:szCs w:val="21"/>
                    </w:rPr>
                    <w:t>構築</w:t>
                  </w:r>
                </w:p>
                <w:p w14:paraId="313D31B6" w14:textId="77777777" w:rsidR="00C45B1A" w:rsidRDefault="008A3BC4" w:rsidP="00C45B1A">
                  <w:pPr>
                    <w:suppressAutoHyphens/>
                    <w:kinsoku w:val="0"/>
                    <w:overflowPunct w:val="0"/>
                    <w:adjustRightInd w:val="0"/>
                    <w:spacing w:beforeLines="50" w:before="120" w:line="238" w:lineRule="exact"/>
                    <w:ind w:firstLineChars="100" w:firstLine="222"/>
                    <w:jc w:val="left"/>
                    <w:textAlignment w:val="center"/>
                    <w:rPr>
                      <w:rFonts w:ascii="ＭＳ 明朝" w:eastAsia="ＭＳ 明朝" w:hAnsi="ＭＳ 明朝" w:cs="ＭＳ 明朝"/>
                      <w:spacing w:val="6"/>
                      <w:kern w:val="0"/>
                      <w:szCs w:val="21"/>
                    </w:rPr>
                  </w:pPr>
                  <w:r w:rsidRPr="00CA6B48">
                    <w:rPr>
                      <w:rFonts w:ascii="ＭＳ 明朝" w:eastAsia="ＭＳ 明朝" w:hAnsi="ＭＳ 明朝" w:cs="ＭＳ 明朝" w:hint="eastAsia"/>
                      <w:spacing w:val="6"/>
                      <w:kern w:val="0"/>
                      <w:szCs w:val="21"/>
                    </w:rPr>
                    <w:t>④</w:t>
                  </w:r>
                  <w:r w:rsidR="00BB1035" w:rsidRPr="00CA6B48">
                    <w:rPr>
                      <w:rFonts w:ascii="ＭＳ 明朝" w:eastAsia="ＭＳ 明朝" w:hAnsi="ＭＳ 明朝" w:cs="ＭＳ 明朝" w:hint="eastAsia"/>
                      <w:spacing w:val="6"/>
                      <w:kern w:val="0"/>
                      <w:szCs w:val="21"/>
                    </w:rPr>
                    <w:t>社内サプライチェーンのデジタル化</w:t>
                  </w:r>
                </w:p>
                <w:p w14:paraId="4C9F3513" w14:textId="1B0F33A6" w:rsidR="00F41FC8" w:rsidRPr="00CA6B48" w:rsidRDefault="00C45B1A" w:rsidP="00C45B1A">
                  <w:pPr>
                    <w:suppressAutoHyphens/>
                    <w:kinsoku w:val="0"/>
                    <w:overflowPunct w:val="0"/>
                    <w:adjustRightInd w:val="0"/>
                    <w:spacing w:afterLines="50" w:after="120" w:line="238" w:lineRule="exact"/>
                    <w:ind w:leftChars="200" w:left="539"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&gt;</w:t>
                  </w:r>
                  <w:r w:rsidR="008A3BC4" w:rsidRPr="00CA6B48">
                    <w:rPr>
                      <w:rFonts w:ascii="ＭＳ 明朝" w:eastAsia="ＭＳ 明朝" w:hAnsi="ＭＳ 明朝" w:cs="ＭＳ 明朝"/>
                      <w:spacing w:val="6"/>
                      <w:kern w:val="0"/>
                      <w:szCs w:val="21"/>
                    </w:rPr>
                    <w:t>受注状況、生産予定、検査予定、配車状況などの情報を部門間で相互に可視化</w:t>
                  </w:r>
                </w:p>
              </w:tc>
            </w:tr>
            <w:tr w:rsidR="002D1FAA" w:rsidRPr="00BB0E49" w14:paraId="1D308A85" w14:textId="77777777" w:rsidTr="002D1FAA">
              <w:trPr>
                <w:trHeight w:val="697"/>
              </w:trPr>
              <w:tc>
                <w:tcPr>
                  <w:tcW w:w="2600" w:type="dxa"/>
                  <w:shd w:val="clear" w:color="auto" w:fill="auto"/>
                </w:tcPr>
                <w:p w14:paraId="439B47D7" w14:textId="77777777" w:rsidR="002D1FAA" w:rsidRPr="00BB0E49" w:rsidRDefault="002D1FAA" w:rsidP="009D1998">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03564718" w14:textId="393CF4EB" w:rsidR="005C7FA6" w:rsidRPr="00C45B1A" w:rsidRDefault="005D0E4F" w:rsidP="00947B39">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C45B1A">
                    <w:rPr>
                      <w:rFonts w:ascii="ＭＳ 明朝" w:eastAsia="ＭＳ 明朝" w:hAnsi="ＭＳ 明朝" w:cs="ＭＳ 明朝" w:hint="eastAsia"/>
                      <w:spacing w:val="6"/>
                      <w:kern w:val="0"/>
                      <w:szCs w:val="21"/>
                    </w:rPr>
                    <w:t>取締役会において承認された中期経営計画の事業戦略に基づき、DX戦略をホームページにて公表しています。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D1FAA" w:rsidRPr="00BB0E49" w14:paraId="7DC44B45" w14:textId="77777777" w:rsidTr="002D1FAA">
              <w:trPr>
                <w:trHeight w:val="707"/>
              </w:trPr>
              <w:tc>
                <w:tcPr>
                  <w:tcW w:w="2600" w:type="dxa"/>
                  <w:shd w:val="clear" w:color="auto" w:fill="auto"/>
                </w:tcPr>
                <w:p w14:paraId="7979D96B" w14:textId="77777777" w:rsidR="002D1FAA" w:rsidRPr="00BB0E49" w:rsidRDefault="002D1FAA" w:rsidP="00C05A78">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47ABA7FA" w14:textId="0FFD80BC" w:rsidR="002D1FAA" w:rsidRPr="00BB0E49" w:rsidRDefault="002D1FAA" w:rsidP="009D505D">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A2DF2">
                    <w:rPr>
                      <w:rFonts w:ascii="ＭＳ 明朝" w:eastAsia="ＭＳ 明朝" w:hAnsi="ＭＳ 明朝" w:cs="ＭＳ 明朝" w:hint="eastAsia"/>
                      <w:spacing w:val="6"/>
                      <w:kern w:val="0"/>
                      <w:szCs w:val="21"/>
                    </w:rPr>
                    <w:t>推進体制</w:t>
                  </w:r>
                </w:p>
              </w:tc>
            </w:tr>
            <w:tr w:rsidR="002D1FAA" w:rsidRPr="00BB0E49" w14:paraId="2976DA21" w14:textId="77777777" w:rsidTr="002A5E76">
              <w:trPr>
                <w:trHeight w:val="2491"/>
              </w:trPr>
              <w:tc>
                <w:tcPr>
                  <w:tcW w:w="2600" w:type="dxa"/>
                  <w:shd w:val="clear" w:color="auto" w:fill="auto"/>
                </w:tcPr>
                <w:p w14:paraId="6E8882A3" w14:textId="77777777" w:rsidR="002D1FAA" w:rsidRPr="00BB0E49" w:rsidRDefault="002D1FAA" w:rsidP="00C05A78">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2FF39E81" w14:textId="77777777" w:rsidR="002A5E76" w:rsidRPr="002A5E76" w:rsidRDefault="008A3BC4" w:rsidP="002A5E76">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sidRPr="002A5E76">
                    <w:rPr>
                      <w:rFonts w:ascii="ＭＳ 明朝" w:eastAsia="ＭＳ 明朝" w:hAnsi="ＭＳ 明朝" w:cs="ＭＳ 明朝" w:hint="eastAsia"/>
                      <w:spacing w:val="6"/>
                      <w:kern w:val="0"/>
                      <w:szCs w:val="21"/>
                    </w:rPr>
                    <w:t>（体制について）</w:t>
                  </w:r>
                  <w:r w:rsidRPr="002A5E76">
                    <w:rPr>
                      <w:rFonts w:ascii="ＭＳ 明朝" w:eastAsia="ＭＳ 明朝" w:hAnsi="ＭＳ 明朝" w:cs="ＭＳ 明朝"/>
                      <w:spacing w:val="6"/>
                      <w:kern w:val="0"/>
                      <w:szCs w:val="21"/>
                    </w:rPr>
                    <w:br/>
                  </w:r>
                  <w:r w:rsidR="002D1FAA" w:rsidRPr="002A5E76">
                    <w:rPr>
                      <w:rFonts w:ascii="ＭＳ 明朝" w:eastAsia="ＭＳ 明朝" w:hAnsi="ＭＳ 明朝" w:cs="ＭＳ 明朝"/>
                      <w:spacing w:val="6"/>
                      <w:kern w:val="0"/>
                      <w:szCs w:val="21"/>
                    </w:rPr>
                    <w:t>DX</w:t>
                  </w:r>
                  <w:r w:rsidR="002D1FAA" w:rsidRPr="002A5E76">
                    <w:rPr>
                      <w:rFonts w:ascii="ＭＳ 明朝" w:eastAsia="ＭＳ 明朝" w:hAnsi="ＭＳ 明朝" w:cs="ＭＳ 明朝" w:hint="eastAsia"/>
                      <w:spacing w:val="6"/>
                      <w:kern w:val="0"/>
                      <w:szCs w:val="21"/>
                    </w:rPr>
                    <w:t>への取り組みを確実なものとす</w:t>
                  </w:r>
                  <w:r w:rsidR="00BE17E5" w:rsidRPr="002A5E76">
                    <w:rPr>
                      <w:rFonts w:ascii="ＭＳ 明朝" w:eastAsia="ＭＳ 明朝" w:hAnsi="ＭＳ 明朝" w:cs="ＭＳ 明朝" w:hint="eastAsia"/>
                      <w:spacing w:val="6"/>
                      <w:kern w:val="0"/>
                      <w:szCs w:val="21"/>
                    </w:rPr>
                    <w:t>るべく</w:t>
                  </w:r>
                  <w:r w:rsidR="002D1FAA" w:rsidRPr="002A5E76">
                    <w:rPr>
                      <w:rFonts w:ascii="ＭＳ 明朝" w:eastAsia="ＭＳ 明朝" w:hAnsi="ＭＳ 明朝" w:cs="ＭＳ 明朝" w:hint="eastAsia"/>
                      <w:spacing w:val="6"/>
                      <w:kern w:val="0"/>
                      <w:szCs w:val="21"/>
                    </w:rPr>
                    <w:t>、</w:t>
                  </w:r>
                  <w:r w:rsidR="002D1FAA" w:rsidRPr="002A5E76">
                    <w:rPr>
                      <w:rFonts w:ascii="ＭＳ 明朝" w:eastAsia="ＭＳ 明朝" w:hAnsi="ＭＳ 明朝" w:cs="ＭＳ 明朝"/>
                      <w:spacing w:val="6"/>
                      <w:kern w:val="0"/>
                      <w:szCs w:val="21"/>
                    </w:rPr>
                    <w:t>2022</w:t>
                  </w:r>
                  <w:r w:rsidR="002D1FAA" w:rsidRPr="002A5E76">
                    <w:rPr>
                      <w:rFonts w:ascii="ＭＳ 明朝" w:eastAsia="ＭＳ 明朝" w:hAnsi="ＭＳ 明朝" w:cs="ＭＳ 明朝" w:hint="eastAsia"/>
                      <w:spacing w:val="6"/>
                      <w:kern w:val="0"/>
                      <w:szCs w:val="21"/>
                    </w:rPr>
                    <w:t>年</w:t>
                  </w:r>
                  <w:r w:rsidR="002D1FAA" w:rsidRPr="002A5E76">
                    <w:rPr>
                      <w:rFonts w:ascii="ＭＳ 明朝" w:eastAsia="ＭＳ 明朝" w:hAnsi="ＭＳ 明朝" w:cs="ＭＳ 明朝"/>
                      <w:spacing w:val="6"/>
                      <w:kern w:val="0"/>
                      <w:szCs w:val="21"/>
                    </w:rPr>
                    <w:t>4</w:t>
                  </w:r>
                  <w:r w:rsidR="002D1FAA" w:rsidRPr="002A5E76">
                    <w:rPr>
                      <w:rFonts w:ascii="ＭＳ 明朝" w:eastAsia="ＭＳ 明朝" w:hAnsi="ＭＳ 明朝" w:cs="ＭＳ 明朝" w:hint="eastAsia"/>
                      <w:spacing w:val="6"/>
                      <w:kern w:val="0"/>
                      <w:szCs w:val="21"/>
                    </w:rPr>
                    <w:t>月に社</w:t>
                  </w:r>
                  <w:r w:rsidR="002D1FAA" w:rsidRPr="002A5E76">
                    <w:rPr>
                      <w:rFonts w:ascii="Microsoft JhengHei" w:eastAsia="Microsoft JhengHei" w:hAnsi="Microsoft JhengHei" w:cs="Microsoft JhengHei" w:hint="eastAsia"/>
                      <w:spacing w:val="6"/>
                      <w:kern w:val="0"/>
                      <w:szCs w:val="21"/>
                    </w:rPr>
                    <w:t>⾧</w:t>
                  </w:r>
                  <w:r w:rsidR="002D1FAA" w:rsidRPr="002A5E76">
                    <w:rPr>
                      <w:rFonts w:ascii="ＭＳ 明朝" w:eastAsia="ＭＳ 明朝" w:hAnsi="ＭＳ 明朝" w:cs="ＭＳ 明朝" w:hint="eastAsia"/>
                      <w:spacing w:val="6"/>
                      <w:kern w:val="0"/>
                      <w:szCs w:val="21"/>
                    </w:rPr>
                    <w:t>直轄の組織として</w:t>
                  </w:r>
                  <w:r w:rsidR="002D1FAA" w:rsidRPr="002A5E76">
                    <w:rPr>
                      <w:rFonts w:ascii="ＭＳ 明朝" w:eastAsia="ＭＳ 明朝" w:hAnsi="ＭＳ 明朝" w:cs="ＭＳ 明朝"/>
                      <w:spacing w:val="6"/>
                      <w:kern w:val="0"/>
                      <w:szCs w:val="21"/>
                    </w:rPr>
                    <w:t>DX</w:t>
                  </w:r>
                  <w:r w:rsidR="002D1FAA" w:rsidRPr="002A5E76">
                    <w:rPr>
                      <w:rFonts w:ascii="ＭＳ 明朝" w:eastAsia="ＭＳ 明朝" w:hAnsi="ＭＳ 明朝" w:cs="ＭＳ 明朝" w:hint="eastAsia"/>
                      <w:spacing w:val="6"/>
                      <w:kern w:val="0"/>
                      <w:szCs w:val="21"/>
                    </w:rPr>
                    <w:t>推進室を設置しました。生産現場に根差した活動とするため、全工場の生産課員を中心にメンバーを構成したプロジェクト体制としています。</w:t>
                  </w:r>
                </w:p>
                <w:p w14:paraId="0E0ACC4F" w14:textId="05D3F892" w:rsidR="002D1FAA" w:rsidRPr="002A5E76" w:rsidRDefault="008A3BC4" w:rsidP="0005373A">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2A5E76">
                    <w:rPr>
                      <w:rFonts w:ascii="ＭＳ 明朝" w:eastAsia="ＭＳ 明朝" w:hAnsi="ＭＳ 明朝" w:cs="ＭＳ 明朝" w:hint="eastAsia"/>
                      <w:spacing w:val="6"/>
                      <w:kern w:val="0"/>
                      <w:szCs w:val="21"/>
                    </w:rPr>
                    <w:t>（人材育成について）</w:t>
                  </w:r>
                  <w:r w:rsidRPr="002A5E76">
                    <w:rPr>
                      <w:rFonts w:ascii="ＭＳ 明朝" w:eastAsia="ＭＳ 明朝" w:hAnsi="ＭＳ 明朝" w:cs="ＭＳ 明朝"/>
                      <w:spacing w:val="6"/>
                      <w:kern w:val="0"/>
                      <w:szCs w:val="21"/>
                    </w:rPr>
                    <w:br/>
                  </w:r>
                  <w:r w:rsidR="00AA35EE" w:rsidRPr="002A5E76">
                    <w:rPr>
                      <w:rFonts w:ascii="ＭＳ 明朝" w:eastAsia="ＭＳ 明朝" w:hAnsi="ＭＳ 明朝" w:cs="ＭＳ 明朝" w:hint="eastAsia"/>
                      <w:spacing w:val="6"/>
                      <w:kern w:val="0"/>
                      <w:szCs w:val="21"/>
                    </w:rPr>
                    <w:t>デジタル技術やデータ活用に関するコンテンツを含むオンライン学習サービスの導入といった教育面の環境整備を実施しました。</w:t>
                  </w:r>
                </w:p>
              </w:tc>
            </w:tr>
          </w:tbl>
          <w:p w14:paraId="586F309E" w14:textId="77777777" w:rsidR="0005373A" w:rsidRDefault="000537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D1FAA" w:rsidRPr="00BB0E49" w14:paraId="1543A8AB" w14:textId="77777777" w:rsidTr="002D1FAA">
              <w:trPr>
                <w:trHeight w:val="707"/>
              </w:trPr>
              <w:tc>
                <w:tcPr>
                  <w:tcW w:w="2600" w:type="dxa"/>
                  <w:shd w:val="clear" w:color="auto" w:fill="auto"/>
                </w:tcPr>
                <w:p w14:paraId="61213029" w14:textId="77777777" w:rsidR="002D1FAA" w:rsidRPr="00BB0E49" w:rsidRDefault="002D1FAA" w:rsidP="00C05A78">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6458C504" w14:textId="6673F52C" w:rsidR="002D1FAA" w:rsidRPr="00BB0E49" w:rsidRDefault="002D1FAA" w:rsidP="009D505D">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A2DF2">
                    <w:rPr>
                      <w:rFonts w:ascii="ＭＳ 明朝" w:eastAsia="ＭＳ 明朝" w:hAnsi="ＭＳ 明朝" w:cs="ＭＳ 明朝" w:hint="eastAsia"/>
                      <w:spacing w:val="6"/>
                      <w:kern w:val="0"/>
                      <w:szCs w:val="21"/>
                    </w:rPr>
                    <w:t>推進体制</w:t>
                  </w:r>
                </w:p>
              </w:tc>
            </w:tr>
            <w:tr w:rsidR="002D1FAA" w:rsidRPr="00BB0E49" w14:paraId="0572058E" w14:textId="77777777" w:rsidTr="002D1FAA">
              <w:trPr>
                <w:trHeight w:val="697"/>
              </w:trPr>
              <w:tc>
                <w:tcPr>
                  <w:tcW w:w="2600" w:type="dxa"/>
                  <w:shd w:val="clear" w:color="auto" w:fill="auto"/>
                </w:tcPr>
                <w:p w14:paraId="5FAA7047" w14:textId="77777777" w:rsidR="002D1FAA" w:rsidRPr="00BB0E49" w:rsidRDefault="002D1FAA" w:rsidP="00C05A78">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CF9B9DE" w14:textId="09E829F4" w:rsidR="002D1FAA" w:rsidRPr="0005373A" w:rsidRDefault="002D1FAA" w:rsidP="00947B39">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05373A">
                    <w:rPr>
                      <w:rFonts w:ascii="ＭＳ 明朝" w:eastAsia="ＭＳ 明朝" w:hAnsi="ＭＳ 明朝" w:cs="ＭＳ 明朝" w:hint="eastAsia"/>
                      <w:spacing w:val="6"/>
                      <w:kern w:val="0"/>
                      <w:szCs w:val="21"/>
                    </w:rPr>
                    <w:t>DX推進室には通常予算とは別に実証実験のための予算も付与しています。また、機動的な活動のためにセキュリティガイドラインの見直しといった制度面の環境整備</w:t>
                  </w:r>
                  <w:r w:rsidR="00BE17E5" w:rsidRPr="0005373A">
                    <w:rPr>
                      <w:rFonts w:ascii="ＭＳ 明朝" w:eastAsia="ＭＳ 明朝" w:hAnsi="ＭＳ 明朝" w:cs="ＭＳ 明朝" w:hint="eastAsia"/>
                      <w:spacing w:val="6"/>
                      <w:kern w:val="0"/>
                      <w:szCs w:val="21"/>
                    </w:rPr>
                    <w:t>を</w:t>
                  </w:r>
                  <w:r w:rsidRPr="0005373A">
                    <w:rPr>
                      <w:rFonts w:ascii="ＭＳ 明朝" w:eastAsia="ＭＳ 明朝" w:hAnsi="ＭＳ 明朝" w:cs="ＭＳ 明朝" w:hint="eastAsia"/>
                      <w:spacing w:val="6"/>
                      <w:kern w:val="0"/>
                      <w:szCs w:val="21"/>
                    </w:rPr>
                    <w:t>実施しました。</w:t>
                  </w:r>
                </w:p>
              </w:tc>
            </w:tr>
          </w:tbl>
          <w:p w14:paraId="7F7F2F20" w14:textId="77777777" w:rsidR="00C05A78" w:rsidRDefault="00C05A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5DBBA5" w14:textId="77777777" w:rsidR="00846E72" w:rsidRPr="00BB0E49" w:rsidRDefault="00846E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D1FAA" w:rsidRPr="00BB0E49" w14:paraId="256C562E" w14:textId="77777777" w:rsidTr="002D1FAA">
              <w:trPr>
                <w:trHeight w:val="707"/>
              </w:trPr>
              <w:tc>
                <w:tcPr>
                  <w:tcW w:w="2600" w:type="dxa"/>
                  <w:shd w:val="clear" w:color="auto" w:fill="auto"/>
                </w:tcPr>
                <w:p w14:paraId="22BE74D2" w14:textId="77777777" w:rsidR="002D1FAA" w:rsidRPr="00BB0E49" w:rsidRDefault="002D1FAA" w:rsidP="00403307">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731792ED" w14:textId="2228C3F6" w:rsidR="002D1FAA" w:rsidRPr="00BB0E49" w:rsidRDefault="002D1FAA" w:rsidP="00967F9E">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A3129">
                    <w:rPr>
                      <w:rFonts w:ascii="ＭＳ 明朝" w:eastAsia="ＭＳ 明朝" w:hAnsi="ＭＳ 明朝" w:cs="ＭＳ 明朝" w:hint="eastAsia"/>
                      <w:spacing w:val="6"/>
                      <w:kern w:val="0"/>
                      <w:szCs w:val="21"/>
                    </w:rPr>
                    <w:t>DX INITIATIVES DXへの取り組み</w:t>
                  </w:r>
                  <w:r>
                    <w:rPr>
                      <w:rFonts w:ascii="ＭＳ 明朝" w:eastAsia="ＭＳ 明朝" w:hAnsi="ＭＳ 明朝" w:cs="ＭＳ 明朝" w:hint="eastAsia"/>
                      <w:spacing w:val="6"/>
                      <w:kern w:val="0"/>
                      <w:szCs w:val="21"/>
                    </w:rPr>
                    <w:t>」</w:t>
                  </w:r>
                </w:p>
              </w:tc>
            </w:tr>
            <w:tr w:rsidR="002D1FAA" w:rsidRPr="00BB0E49" w14:paraId="23EC4F1D" w14:textId="77777777" w:rsidTr="00C84413">
              <w:trPr>
                <w:trHeight w:val="570"/>
              </w:trPr>
              <w:tc>
                <w:tcPr>
                  <w:tcW w:w="2600" w:type="dxa"/>
                  <w:shd w:val="clear" w:color="auto" w:fill="auto"/>
                </w:tcPr>
                <w:p w14:paraId="4832FB5A" w14:textId="77777777" w:rsidR="002D1FAA" w:rsidRPr="00BB0E49" w:rsidRDefault="002D1FAA" w:rsidP="00403307">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603D417F" w14:textId="10F276FB" w:rsidR="002D1FAA" w:rsidRPr="00BB0E49" w:rsidRDefault="002D1FAA" w:rsidP="00967F9E">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15</w:t>
                  </w:r>
                  <w:r w:rsidRPr="00DD56DC">
                    <w:rPr>
                      <w:rFonts w:ascii="ＭＳ 明朝" w:eastAsia="ＭＳ 明朝" w:hAnsi="ＭＳ 明朝" w:cs="ＭＳ 明朝" w:hint="eastAsia"/>
                      <w:spacing w:val="6"/>
                      <w:kern w:val="0"/>
                      <w:szCs w:val="21"/>
                    </w:rPr>
                    <w:t>日</w:t>
                  </w:r>
                </w:p>
              </w:tc>
            </w:tr>
            <w:tr w:rsidR="002D1FAA" w:rsidRPr="00BB0E49" w14:paraId="2C939934" w14:textId="77777777" w:rsidTr="002D1FAA">
              <w:trPr>
                <w:trHeight w:val="707"/>
              </w:trPr>
              <w:tc>
                <w:tcPr>
                  <w:tcW w:w="2600" w:type="dxa"/>
                  <w:shd w:val="clear" w:color="auto" w:fill="auto"/>
                </w:tcPr>
                <w:p w14:paraId="3BA3C2E8" w14:textId="77777777" w:rsidR="002D1FAA" w:rsidRPr="00BB0E49" w:rsidRDefault="002D1FAA" w:rsidP="00403307">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40CB4104" w14:textId="283DAE6E" w:rsidR="002D1FAA" w:rsidRDefault="002D1FAA" w:rsidP="00967F9E">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弊社HP：</w:t>
                  </w:r>
                  <w:r w:rsidRPr="00E821CB">
                    <w:rPr>
                      <w:rFonts w:ascii="ＭＳ 明朝" w:eastAsia="ＭＳ 明朝" w:hAnsi="ＭＳ 明朝" w:cs="ＭＳ 明朝" w:hint="eastAsia"/>
                      <w:spacing w:val="6"/>
                      <w:kern w:val="0"/>
                      <w:szCs w:val="21"/>
                    </w:rPr>
                    <w:t>株主・投資家の皆様へ</w:t>
                  </w:r>
                  <w:r w:rsidR="000257A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の内部リンク</w:t>
                  </w:r>
                </w:p>
                <w:p w14:paraId="7AD75C41" w14:textId="2459626D" w:rsidR="002D1FAA" w:rsidRPr="00C25F91" w:rsidRDefault="00C25F91" w:rsidP="00967F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C25F91">
                      <w:rPr>
                        <w:rStyle w:val="af6"/>
                        <w:rFonts w:ascii="ＭＳ 明朝" w:eastAsia="ＭＳ 明朝" w:hAnsi="ＭＳ 明朝" w:cs="ＭＳ 明朝"/>
                        <w:color w:val="auto"/>
                        <w:spacing w:val="6"/>
                        <w:kern w:val="0"/>
                        <w:szCs w:val="21"/>
                      </w:rPr>
                      <w:t>https://www.nj-chem.co.jp/ir/img/promote-DX_Ver.2.pdf</w:t>
                    </w:r>
                  </w:hyperlink>
                </w:p>
              </w:tc>
            </w:tr>
            <w:tr w:rsidR="002D1FAA" w:rsidRPr="00BB0E49" w14:paraId="01FFE5A8" w14:textId="77777777" w:rsidTr="002D1FAA">
              <w:trPr>
                <w:trHeight w:val="697"/>
              </w:trPr>
              <w:tc>
                <w:tcPr>
                  <w:tcW w:w="2600" w:type="dxa"/>
                  <w:shd w:val="clear" w:color="auto" w:fill="auto"/>
                </w:tcPr>
                <w:p w14:paraId="35693456" w14:textId="77777777" w:rsidR="002D1FAA" w:rsidRPr="00BB0E49" w:rsidRDefault="002D1FAA" w:rsidP="00403307">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7FA6334" w14:textId="26C4BDDE" w:rsidR="002D1FAA" w:rsidRPr="00846E72" w:rsidRDefault="00023C47" w:rsidP="00846E72">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846E72">
                    <w:rPr>
                      <w:rFonts w:ascii="ＭＳ 明朝" w:eastAsia="ＭＳ 明朝" w:hAnsi="ＭＳ 明朝" w:cs="ＭＳ 明朝" w:hint="eastAsia"/>
                      <w:spacing w:val="6"/>
                      <w:kern w:val="0"/>
                      <w:szCs w:val="21"/>
                    </w:rPr>
                    <w:t>「</w:t>
                  </w:r>
                  <w:r w:rsidR="002D1FAA" w:rsidRPr="00846E72">
                    <w:rPr>
                      <w:rFonts w:ascii="ＭＳ 明朝" w:eastAsia="ＭＳ 明朝" w:hAnsi="ＭＳ 明朝" w:cs="ＭＳ 明朝" w:hint="eastAsia"/>
                      <w:spacing w:val="6"/>
                      <w:kern w:val="0"/>
                      <w:szCs w:val="21"/>
                    </w:rPr>
                    <w:t>主要な取り組みと進捗状況</w:t>
                  </w:r>
                  <w:r w:rsidRPr="00846E72">
                    <w:rPr>
                      <w:rFonts w:ascii="ＭＳ 明朝" w:eastAsia="ＭＳ 明朝" w:hAnsi="ＭＳ 明朝" w:cs="ＭＳ 明朝" w:hint="eastAsia"/>
                      <w:spacing w:val="6"/>
                      <w:kern w:val="0"/>
                      <w:szCs w:val="21"/>
                    </w:rPr>
                    <w:t>」</w:t>
                  </w:r>
                  <w:r w:rsidR="00DA3F9B" w:rsidRPr="00846E72">
                    <w:rPr>
                      <w:rFonts w:ascii="ＭＳ 明朝" w:eastAsia="ＭＳ 明朝" w:hAnsi="ＭＳ 明朝" w:cs="ＭＳ 明朝" w:hint="eastAsia"/>
                      <w:spacing w:val="6"/>
                      <w:kern w:val="0"/>
                      <w:szCs w:val="21"/>
                    </w:rPr>
                    <w:t>において</w:t>
                  </w:r>
                  <w:r w:rsidRPr="00846E72">
                    <w:rPr>
                      <w:rFonts w:ascii="ＭＳ 明朝" w:eastAsia="ＭＳ 明朝" w:hAnsi="ＭＳ 明朝" w:cs="ＭＳ 明朝" w:hint="eastAsia"/>
                      <w:spacing w:val="6"/>
                      <w:kern w:val="0"/>
                      <w:szCs w:val="21"/>
                    </w:rPr>
                    <w:t>、</w:t>
                  </w:r>
                  <w:r w:rsidR="002D1FAA" w:rsidRPr="00846E72">
                    <w:rPr>
                      <w:rFonts w:ascii="ＭＳ 明朝" w:eastAsia="ＭＳ 明朝" w:hAnsi="ＭＳ 明朝" w:cs="ＭＳ 明朝" w:hint="eastAsia"/>
                      <w:spacing w:val="6"/>
                      <w:kern w:val="0"/>
                      <w:szCs w:val="21"/>
                    </w:rPr>
                    <w:t>2025年度末を期限とし</w:t>
                  </w:r>
                  <w:r w:rsidR="00BE17E5" w:rsidRPr="00846E72">
                    <w:rPr>
                      <w:rFonts w:ascii="ＭＳ 明朝" w:eastAsia="ＭＳ 明朝" w:hAnsi="ＭＳ 明朝" w:cs="ＭＳ 明朝" w:hint="eastAsia"/>
                      <w:spacing w:val="6"/>
                      <w:kern w:val="0"/>
                      <w:szCs w:val="21"/>
                    </w:rPr>
                    <w:t>た</w:t>
                  </w:r>
                  <w:r w:rsidR="002D1FAA" w:rsidRPr="00846E72">
                    <w:rPr>
                      <w:rFonts w:ascii="ＭＳ 明朝" w:eastAsia="ＭＳ 明朝" w:hAnsi="ＭＳ 明朝" w:cs="ＭＳ 明朝" w:hint="eastAsia"/>
                      <w:spacing w:val="6"/>
                      <w:kern w:val="0"/>
                      <w:szCs w:val="21"/>
                    </w:rPr>
                    <w:t>主要な</w:t>
                  </w:r>
                  <w:r w:rsidR="00C66B41" w:rsidRPr="00846E72">
                    <w:rPr>
                      <w:rFonts w:ascii="ＭＳ 明朝" w:eastAsia="ＭＳ 明朝" w:hAnsi="ＭＳ 明朝" w:cs="ＭＳ 明朝" w:hint="eastAsia"/>
                      <w:spacing w:val="6"/>
                      <w:kern w:val="0"/>
                      <w:szCs w:val="21"/>
                    </w:rPr>
                    <w:t>取り組みの</w:t>
                  </w:r>
                  <w:r w:rsidR="002D1FAA" w:rsidRPr="00846E72">
                    <w:rPr>
                      <w:rFonts w:ascii="ＭＳ 明朝" w:eastAsia="ＭＳ 明朝" w:hAnsi="ＭＳ 明朝" w:cs="ＭＳ 明朝" w:hint="eastAsia"/>
                      <w:spacing w:val="6"/>
                      <w:kern w:val="0"/>
                      <w:szCs w:val="21"/>
                    </w:rPr>
                    <w:t>目標、概要、進捗</w:t>
                  </w:r>
                  <w:r w:rsidR="00403307" w:rsidRPr="00846E72">
                    <w:rPr>
                      <w:rFonts w:ascii="ＭＳ 明朝" w:eastAsia="ＭＳ 明朝" w:hAnsi="ＭＳ 明朝" w:cs="ＭＳ 明朝" w:hint="eastAsia"/>
                      <w:spacing w:val="6"/>
                      <w:kern w:val="0"/>
                      <w:szCs w:val="21"/>
                    </w:rPr>
                    <w:t>率</w:t>
                  </w:r>
                  <w:r w:rsidR="00A648F7" w:rsidRPr="00846E72">
                    <w:rPr>
                      <w:rFonts w:ascii="ＭＳ 明朝" w:eastAsia="ＭＳ 明朝" w:hAnsi="ＭＳ 明朝" w:cs="ＭＳ 明朝" w:hint="eastAsia"/>
                      <w:spacing w:val="6"/>
                      <w:kern w:val="0"/>
                      <w:szCs w:val="21"/>
                    </w:rPr>
                    <w:t>を公表</w:t>
                  </w:r>
                  <w:r w:rsidR="002D1FAA" w:rsidRPr="00846E72">
                    <w:rPr>
                      <w:rFonts w:ascii="ＭＳ 明朝" w:eastAsia="ＭＳ 明朝" w:hAnsi="ＭＳ 明朝" w:cs="ＭＳ 明朝" w:hint="eastAsia"/>
                      <w:spacing w:val="6"/>
                      <w:kern w:val="0"/>
                      <w:szCs w:val="21"/>
                    </w:rPr>
                    <w:t>しています。</w:t>
                  </w:r>
                </w:p>
                <w:p w14:paraId="621D9DA0" w14:textId="5A9D736C" w:rsidR="005B59AA" w:rsidRPr="00846E72" w:rsidRDefault="005B59AA" w:rsidP="00947B39">
                  <w:pPr>
                    <w:numPr>
                      <w:ilvl w:val="0"/>
                      <w:numId w:val="27"/>
                    </w:num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846E72">
                    <w:rPr>
                      <w:rFonts w:ascii="ＭＳ 明朝" w:eastAsia="ＭＳ 明朝" w:hAnsi="ＭＳ 明朝" w:cs="ＭＳ 明朝" w:hint="eastAsia"/>
                      <w:spacing w:val="6"/>
                      <w:kern w:val="0"/>
                      <w:szCs w:val="21"/>
                    </w:rPr>
                    <w:t>デジタル手順書の整備と</w:t>
                  </w:r>
                  <w:r w:rsidR="00403307" w:rsidRPr="00846E72">
                    <w:rPr>
                      <w:rFonts w:ascii="ＭＳ 明朝" w:eastAsia="ＭＳ 明朝" w:hAnsi="ＭＳ 明朝" w:cs="ＭＳ 明朝" w:hint="eastAsia"/>
                      <w:spacing w:val="6"/>
                      <w:kern w:val="0"/>
                      <w:szCs w:val="21"/>
                    </w:rPr>
                    <w:t>活用</w:t>
                  </w:r>
                  <w:r w:rsidR="005D0E4F" w:rsidRPr="00846E72">
                    <w:rPr>
                      <w:rFonts w:ascii="ＭＳ 明朝" w:eastAsia="ＭＳ 明朝" w:hAnsi="ＭＳ 明朝" w:cs="ＭＳ 明朝"/>
                      <w:spacing w:val="6"/>
                      <w:kern w:val="0"/>
                      <w:szCs w:val="21"/>
                    </w:rPr>
                    <w:br/>
                  </w:r>
                  <w:r w:rsidR="005D0E4F" w:rsidRPr="00846E72">
                    <w:rPr>
                      <w:rFonts w:ascii="ＭＳ 明朝" w:eastAsia="ＭＳ 明朝" w:hAnsi="ＭＳ 明朝" w:cs="ＭＳ 明朝" w:hint="eastAsia"/>
                      <w:spacing w:val="6"/>
                      <w:kern w:val="0"/>
                      <w:szCs w:val="21"/>
                    </w:rPr>
                    <w:t>指標：手順書のデジタル化</w:t>
                  </w:r>
                  <w:r w:rsidR="004F07EF" w:rsidRPr="00846E72">
                    <w:rPr>
                      <w:rFonts w:ascii="ＭＳ 明朝" w:eastAsia="ＭＳ 明朝" w:hAnsi="ＭＳ 明朝" w:cs="ＭＳ 明朝" w:hint="eastAsia"/>
                      <w:spacing w:val="6"/>
                      <w:kern w:val="0"/>
                      <w:szCs w:val="21"/>
                    </w:rPr>
                    <w:t>本</w:t>
                  </w:r>
                  <w:r w:rsidR="005D0E4F" w:rsidRPr="00846E72">
                    <w:rPr>
                      <w:rFonts w:ascii="ＭＳ 明朝" w:eastAsia="ＭＳ 明朝" w:hAnsi="ＭＳ 明朝" w:cs="ＭＳ 明朝" w:hint="eastAsia"/>
                      <w:spacing w:val="6"/>
                      <w:kern w:val="0"/>
                      <w:szCs w:val="21"/>
                    </w:rPr>
                    <w:t>数</w:t>
                  </w:r>
                  <w:r w:rsidR="004F07EF" w:rsidRPr="00846E72">
                    <w:rPr>
                      <w:rFonts w:ascii="ＭＳ 明朝" w:eastAsia="ＭＳ 明朝" w:hAnsi="ＭＳ 明朝" w:cs="ＭＳ 明朝"/>
                      <w:spacing w:val="6"/>
                      <w:kern w:val="0"/>
                      <w:szCs w:val="21"/>
                    </w:rPr>
                    <w:br/>
                  </w:r>
                  <w:r w:rsidR="00403307" w:rsidRPr="00846E72">
                    <w:rPr>
                      <w:rFonts w:ascii="ＭＳ 明朝" w:eastAsia="ＭＳ 明朝" w:hAnsi="ＭＳ 明朝" w:cs="ＭＳ 明朝" w:hint="eastAsia"/>
                      <w:spacing w:val="6"/>
                      <w:kern w:val="0"/>
                      <w:szCs w:val="21"/>
                    </w:rPr>
                    <w:t>進捗率</w:t>
                  </w:r>
                  <w:r w:rsidR="004F07EF" w:rsidRPr="00846E72">
                    <w:rPr>
                      <w:rFonts w:ascii="ＭＳ 明朝" w:eastAsia="ＭＳ 明朝" w:hAnsi="ＭＳ 明朝" w:cs="ＭＳ 明朝" w:hint="eastAsia"/>
                      <w:spacing w:val="6"/>
                      <w:kern w:val="0"/>
                      <w:szCs w:val="21"/>
                    </w:rPr>
                    <w:t>：</w:t>
                  </w:r>
                  <w:r w:rsidRPr="00846E72">
                    <w:rPr>
                      <w:rFonts w:ascii="ＭＳ 明朝" w:eastAsia="ＭＳ 明朝" w:hAnsi="ＭＳ 明朝" w:cs="ＭＳ 明朝" w:hint="eastAsia"/>
                      <w:spacing w:val="6"/>
                      <w:kern w:val="0"/>
                      <w:szCs w:val="21"/>
                    </w:rPr>
                    <w:t>約30％</w:t>
                  </w:r>
                </w:p>
                <w:p w14:paraId="29819DB1" w14:textId="73D10430" w:rsidR="005B59AA" w:rsidRPr="00846E72" w:rsidRDefault="005B59AA" w:rsidP="00846E72">
                  <w:pPr>
                    <w:numPr>
                      <w:ilvl w:val="0"/>
                      <w:numId w:val="27"/>
                    </w:numPr>
                    <w:suppressAutoHyphens/>
                    <w:kinsoku w:val="0"/>
                    <w:overflowPunct w:val="0"/>
                    <w:adjustRightInd w:val="0"/>
                    <w:spacing w:beforeLines="50" w:before="120" w:line="238" w:lineRule="exact"/>
                    <w:ind w:left="357" w:hanging="357"/>
                    <w:jc w:val="left"/>
                    <w:textAlignment w:val="center"/>
                    <w:rPr>
                      <w:rFonts w:ascii="ＭＳ 明朝" w:eastAsia="ＭＳ 明朝" w:hAnsi="ＭＳ 明朝" w:cs="ＭＳ 明朝"/>
                      <w:spacing w:val="6"/>
                      <w:kern w:val="0"/>
                      <w:szCs w:val="21"/>
                    </w:rPr>
                  </w:pPr>
                  <w:r w:rsidRPr="00846E72">
                    <w:rPr>
                      <w:rFonts w:ascii="ＭＳ 明朝" w:eastAsia="ＭＳ 明朝" w:hAnsi="ＭＳ 明朝" w:cs="ＭＳ 明朝" w:hint="eastAsia"/>
                      <w:spacing w:val="6"/>
                      <w:kern w:val="0"/>
                      <w:szCs w:val="21"/>
                    </w:rPr>
                    <w:t>DCSの活用度アップ</w:t>
                  </w:r>
                  <w:r w:rsidR="004F07EF" w:rsidRPr="00846E72">
                    <w:rPr>
                      <w:rFonts w:ascii="ＭＳ 明朝" w:eastAsia="ＭＳ 明朝" w:hAnsi="ＭＳ 明朝" w:cs="ＭＳ 明朝"/>
                      <w:spacing w:val="6"/>
                      <w:kern w:val="0"/>
                      <w:szCs w:val="21"/>
                    </w:rPr>
                    <w:br/>
                  </w:r>
                  <w:r w:rsidR="004F07EF" w:rsidRPr="00846E72">
                    <w:rPr>
                      <w:rFonts w:ascii="ＭＳ 明朝" w:eastAsia="ＭＳ 明朝" w:hAnsi="ＭＳ 明朝" w:cs="ＭＳ 明朝" w:hint="eastAsia"/>
                      <w:spacing w:val="6"/>
                      <w:kern w:val="0"/>
                      <w:szCs w:val="21"/>
                    </w:rPr>
                    <w:t>指標：</w:t>
                  </w:r>
                  <w:r w:rsidR="00D148D0">
                    <w:rPr>
                      <w:rFonts w:ascii="ＭＳ 明朝" w:eastAsia="ＭＳ 明朝" w:hAnsi="ＭＳ 明朝" w:cs="ＭＳ 明朝" w:hint="eastAsia"/>
                      <w:spacing w:val="6"/>
                      <w:kern w:val="0"/>
                      <w:szCs w:val="21"/>
                    </w:rPr>
                    <w:t>活用のための仕組みの</w:t>
                  </w:r>
                  <w:r w:rsidR="004F07EF" w:rsidRPr="00846E72">
                    <w:rPr>
                      <w:rFonts w:ascii="ＭＳ 明朝" w:eastAsia="ＭＳ 明朝" w:hAnsi="ＭＳ 明朝" w:cs="ＭＳ 明朝" w:hint="eastAsia"/>
                      <w:spacing w:val="6"/>
                      <w:kern w:val="0"/>
                      <w:szCs w:val="21"/>
                    </w:rPr>
                    <w:t>実装件数</w:t>
                  </w:r>
                  <w:r w:rsidR="004F07EF" w:rsidRPr="00846E72">
                    <w:rPr>
                      <w:rFonts w:ascii="ＭＳ 明朝" w:eastAsia="ＭＳ 明朝" w:hAnsi="ＭＳ 明朝" w:cs="ＭＳ 明朝"/>
                      <w:spacing w:val="6"/>
                      <w:kern w:val="0"/>
                      <w:szCs w:val="21"/>
                    </w:rPr>
                    <w:br/>
                  </w:r>
                  <w:r w:rsidRPr="00846E72">
                    <w:rPr>
                      <w:rFonts w:ascii="ＭＳ 明朝" w:eastAsia="ＭＳ 明朝" w:hAnsi="ＭＳ 明朝" w:cs="ＭＳ 明朝" w:hint="eastAsia"/>
                      <w:spacing w:val="6"/>
                      <w:kern w:val="0"/>
                      <w:szCs w:val="21"/>
                    </w:rPr>
                    <w:t>進捗率</w:t>
                  </w:r>
                  <w:r w:rsidR="004F07EF" w:rsidRPr="00846E72">
                    <w:rPr>
                      <w:rFonts w:ascii="ＭＳ 明朝" w:eastAsia="ＭＳ 明朝" w:hAnsi="ＭＳ 明朝" w:cs="ＭＳ 明朝" w:hint="eastAsia"/>
                      <w:spacing w:val="6"/>
                      <w:kern w:val="0"/>
                      <w:szCs w:val="21"/>
                    </w:rPr>
                    <w:t>：</w:t>
                  </w:r>
                  <w:r w:rsidRPr="00846E72">
                    <w:rPr>
                      <w:rFonts w:ascii="ＭＳ 明朝" w:eastAsia="ＭＳ 明朝" w:hAnsi="ＭＳ 明朝" w:cs="ＭＳ 明朝" w:hint="eastAsia"/>
                      <w:spacing w:val="6"/>
                      <w:kern w:val="0"/>
                      <w:szCs w:val="21"/>
                    </w:rPr>
                    <w:t>約10％</w:t>
                  </w:r>
                </w:p>
                <w:p w14:paraId="4B1BB1DA" w14:textId="1C682A3A" w:rsidR="005B59AA" w:rsidRPr="00846E72" w:rsidRDefault="005B59AA" w:rsidP="00846E72">
                  <w:pPr>
                    <w:numPr>
                      <w:ilvl w:val="0"/>
                      <w:numId w:val="27"/>
                    </w:numPr>
                    <w:suppressAutoHyphens/>
                    <w:kinsoku w:val="0"/>
                    <w:overflowPunct w:val="0"/>
                    <w:adjustRightInd w:val="0"/>
                    <w:spacing w:beforeLines="50" w:before="120" w:line="238" w:lineRule="exact"/>
                    <w:ind w:left="357" w:hanging="357"/>
                    <w:jc w:val="left"/>
                    <w:textAlignment w:val="center"/>
                    <w:rPr>
                      <w:rFonts w:ascii="ＭＳ 明朝" w:eastAsia="ＭＳ 明朝" w:hAnsi="ＭＳ 明朝" w:cs="ＭＳ 明朝"/>
                      <w:spacing w:val="6"/>
                      <w:kern w:val="0"/>
                      <w:szCs w:val="21"/>
                    </w:rPr>
                  </w:pPr>
                  <w:r w:rsidRPr="00846E72">
                    <w:rPr>
                      <w:rFonts w:ascii="ＭＳ 明朝" w:eastAsia="ＭＳ 明朝" w:hAnsi="ＭＳ 明朝" w:cs="ＭＳ 明朝" w:hint="eastAsia"/>
                      <w:spacing w:val="6"/>
                      <w:kern w:val="0"/>
                      <w:szCs w:val="21"/>
                    </w:rPr>
                    <w:t>データに基づく設備保全強化</w:t>
                  </w:r>
                  <w:r w:rsidR="004F07EF" w:rsidRPr="00846E72">
                    <w:rPr>
                      <w:rFonts w:ascii="ＭＳ 明朝" w:eastAsia="ＭＳ 明朝" w:hAnsi="ＭＳ 明朝" w:cs="ＭＳ 明朝"/>
                      <w:spacing w:val="6"/>
                      <w:kern w:val="0"/>
                      <w:szCs w:val="21"/>
                    </w:rPr>
                    <w:br/>
                  </w:r>
                  <w:r w:rsidR="004F07EF" w:rsidRPr="00846E72">
                    <w:rPr>
                      <w:rFonts w:ascii="ＭＳ 明朝" w:eastAsia="ＭＳ 明朝" w:hAnsi="ＭＳ 明朝" w:cs="ＭＳ 明朝" w:hint="eastAsia"/>
                      <w:spacing w:val="6"/>
                      <w:kern w:val="0"/>
                      <w:szCs w:val="21"/>
                    </w:rPr>
                    <w:t>指標：</w:t>
                  </w:r>
                  <w:r w:rsidR="00D148D0">
                    <w:rPr>
                      <w:rFonts w:ascii="ＭＳ 明朝" w:eastAsia="ＭＳ 明朝" w:hAnsi="ＭＳ 明朝" w:cs="ＭＳ 明朝" w:hint="eastAsia"/>
                      <w:spacing w:val="6"/>
                      <w:kern w:val="0"/>
                      <w:szCs w:val="21"/>
                    </w:rPr>
                    <w:t>データベースに集約済の</w:t>
                  </w:r>
                  <w:r w:rsidR="004F07EF" w:rsidRPr="00846E72">
                    <w:rPr>
                      <w:rFonts w:ascii="ＭＳ 明朝" w:eastAsia="ＭＳ 明朝" w:hAnsi="ＭＳ 明朝" w:cs="ＭＳ 明朝" w:hint="eastAsia"/>
                      <w:spacing w:val="6"/>
                      <w:kern w:val="0"/>
                      <w:szCs w:val="21"/>
                    </w:rPr>
                    <w:t>設備台帳件数</w:t>
                  </w:r>
                  <w:r w:rsidR="004F07EF" w:rsidRPr="00846E72">
                    <w:rPr>
                      <w:rFonts w:ascii="ＭＳ 明朝" w:eastAsia="ＭＳ 明朝" w:hAnsi="ＭＳ 明朝" w:cs="ＭＳ 明朝"/>
                      <w:spacing w:val="6"/>
                      <w:kern w:val="0"/>
                      <w:szCs w:val="21"/>
                    </w:rPr>
                    <w:br/>
                  </w:r>
                  <w:r w:rsidRPr="00846E72">
                    <w:rPr>
                      <w:rFonts w:ascii="ＭＳ 明朝" w:eastAsia="ＭＳ 明朝" w:hAnsi="ＭＳ 明朝" w:cs="ＭＳ 明朝" w:hint="eastAsia"/>
                      <w:spacing w:val="6"/>
                      <w:kern w:val="0"/>
                      <w:szCs w:val="21"/>
                    </w:rPr>
                    <w:t>進捗率</w:t>
                  </w:r>
                  <w:r w:rsidR="004F07EF" w:rsidRPr="00846E72">
                    <w:rPr>
                      <w:rFonts w:ascii="ＭＳ 明朝" w:eastAsia="ＭＳ 明朝" w:hAnsi="ＭＳ 明朝" w:cs="ＭＳ 明朝" w:hint="eastAsia"/>
                      <w:spacing w:val="6"/>
                      <w:kern w:val="0"/>
                      <w:szCs w:val="21"/>
                    </w:rPr>
                    <w:t>：</w:t>
                  </w:r>
                  <w:r w:rsidRPr="00846E72">
                    <w:rPr>
                      <w:rFonts w:ascii="ＭＳ 明朝" w:eastAsia="ＭＳ 明朝" w:hAnsi="ＭＳ 明朝" w:cs="ＭＳ 明朝" w:hint="eastAsia"/>
                      <w:spacing w:val="6"/>
                      <w:kern w:val="0"/>
                      <w:szCs w:val="21"/>
                    </w:rPr>
                    <w:t>約20％</w:t>
                  </w:r>
                </w:p>
                <w:p w14:paraId="6041536F" w14:textId="0407B1C8" w:rsidR="004F07EF" w:rsidRPr="00846E72" w:rsidRDefault="005B59AA" w:rsidP="00846E72">
                  <w:pPr>
                    <w:numPr>
                      <w:ilvl w:val="0"/>
                      <w:numId w:val="27"/>
                    </w:numPr>
                    <w:suppressAutoHyphens/>
                    <w:kinsoku w:val="0"/>
                    <w:overflowPunct w:val="0"/>
                    <w:adjustRightInd w:val="0"/>
                    <w:spacing w:beforeLines="50" w:before="120" w:line="238" w:lineRule="exact"/>
                    <w:ind w:left="357" w:hanging="357"/>
                    <w:jc w:val="left"/>
                    <w:textAlignment w:val="center"/>
                    <w:rPr>
                      <w:rFonts w:ascii="ＭＳ 明朝" w:eastAsia="ＭＳ 明朝" w:hAnsi="ＭＳ 明朝" w:cs="ＭＳ 明朝"/>
                      <w:spacing w:val="6"/>
                      <w:kern w:val="0"/>
                      <w:szCs w:val="21"/>
                    </w:rPr>
                  </w:pPr>
                  <w:r w:rsidRPr="00846E72">
                    <w:rPr>
                      <w:rFonts w:ascii="ＭＳ 明朝" w:eastAsia="ＭＳ 明朝" w:hAnsi="ＭＳ 明朝" w:cs="ＭＳ 明朝" w:hint="eastAsia"/>
                      <w:spacing w:val="6"/>
                      <w:kern w:val="0"/>
                      <w:szCs w:val="21"/>
                    </w:rPr>
                    <w:t>社内サプライチェーンのデジタル化</w:t>
                  </w:r>
                  <w:r w:rsidR="004F07EF" w:rsidRPr="00846E72">
                    <w:rPr>
                      <w:rFonts w:ascii="ＭＳ 明朝" w:eastAsia="ＭＳ 明朝" w:hAnsi="ＭＳ 明朝" w:cs="ＭＳ 明朝"/>
                      <w:spacing w:val="6"/>
                      <w:kern w:val="0"/>
                      <w:szCs w:val="21"/>
                    </w:rPr>
                    <w:br/>
                  </w:r>
                  <w:r w:rsidR="004F07EF" w:rsidRPr="00846E72">
                    <w:rPr>
                      <w:rFonts w:ascii="ＭＳ 明朝" w:eastAsia="ＭＳ 明朝" w:hAnsi="ＭＳ 明朝" w:cs="ＭＳ 明朝" w:hint="eastAsia"/>
                      <w:spacing w:val="6"/>
                      <w:kern w:val="0"/>
                      <w:szCs w:val="21"/>
                    </w:rPr>
                    <w:t>指標：</w:t>
                  </w:r>
                  <w:r w:rsidR="00103385">
                    <w:rPr>
                      <w:rFonts w:ascii="ＭＳ 明朝" w:eastAsia="ＭＳ 明朝" w:hAnsi="ＭＳ 明朝" w:cs="ＭＳ 明朝" w:hint="eastAsia"/>
                      <w:spacing w:val="6"/>
                      <w:kern w:val="0"/>
                      <w:szCs w:val="21"/>
                    </w:rPr>
                    <w:t>情報共有プラットフォームの構築完了割合</w:t>
                  </w:r>
                  <w:r w:rsidR="004F07EF" w:rsidRPr="00846E72">
                    <w:rPr>
                      <w:rFonts w:ascii="ＭＳ 明朝" w:eastAsia="ＭＳ 明朝" w:hAnsi="ＭＳ 明朝" w:cs="ＭＳ 明朝"/>
                      <w:spacing w:val="6"/>
                      <w:kern w:val="0"/>
                      <w:szCs w:val="21"/>
                    </w:rPr>
                    <w:br/>
                  </w:r>
                  <w:r w:rsidRPr="00846E72">
                    <w:rPr>
                      <w:rFonts w:ascii="ＭＳ 明朝" w:eastAsia="ＭＳ 明朝" w:hAnsi="ＭＳ 明朝" w:cs="ＭＳ 明朝" w:hint="eastAsia"/>
                      <w:spacing w:val="6"/>
                      <w:kern w:val="0"/>
                      <w:szCs w:val="21"/>
                    </w:rPr>
                    <w:t>進捗率</w:t>
                  </w:r>
                  <w:r w:rsidR="004F07EF" w:rsidRPr="00846E72">
                    <w:rPr>
                      <w:rFonts w:ascii="ＭＳ 明朝" w:eastAsia="ＭＳ 明朝" w:hAnsi="ＭＳ 明朝" w:cs="ＭＳ 明朝" w:hint="eastAsia"/>
                      <w:spacing w:val="6"/>
                      <w:kern w:val="0"/>
                      <w:szCs w:val="21"/>
                    </w:rPr>
                    <w:t>：</w:t>
                  </w:r>
                  <w:r w:rsidRPr="00846E72">
                    <w:rPr>
                      <w:rFonts w:ascii="ＭＳ 明朝" w:eastAsia="ＭＳ 明朝" w:hAnsi="ＭＳ 明朝" w:cs="ＭＳ 明朝" w:hint="eastAsia"/>
                      <w:spacing w:val="6"/>
                      <w:kern w:val="0"/>
                      <w:szCs w:val="21"/>
                    </w:rPr>
                    <w:t>約30％</w:t>
                  </w:r>
                </w:p>
                <w:p w14:paraId="05A3CB0A" w14:textId="77777777" w:rsidR="00846E72" w:rsidRPr="00846E72" w:rsidRDefault="00846E72" w:rsidP="00846E7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5B2D2297" w14:textId="77777777" w:rsidR="004F07EF" w:rsidRPr="00846E72" w:rsidRDefault="004F07EF" w:rsidP="00846E7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846E72">
                    <w:rPr>
                      <w:rFonts w:ascii="ＭＳ 明朝" w:eastAsia="ＭＳ 明朝" w:hAnsi="ＭＳ 明朝" w:cs="ＭＳ 明朝" w:hint="eastAsia"/>
                      <w:spacing w:val="6"/>
                      <w:kern w:val="0"/>
                      <w:szCs w:val="21"/>
                    </w:rPr>
                    <w:t>（補足）</w:t>
                  </w:r>
                </w:p>
                <w:p w14:paraId="50D842C2" w14:textId="1EE4297B" w:rsidR="00F526BB" w:rsidRPr="00846E72" w:rsidRDefault="00F526BB" w:rsidP="00846E72">
                  <w:pPr>
                    <w:numPr>
                      <w:ilvl w:val="0"/>
                      <w:numId w:val="28"/>
                    </w:numPr>
                    <w:suppressAutoHyphens/>
                    <w:kinsoku w:val="0"/>
                    <w:overflowPunct w:val="0"/>
                    <w:adjustRightInd w:val="0"/>
                    <w:spacing w:line="238" w:lineRule="exact"/>
                    <w:ind w:left="357" w:hanging="357"/>
                    <w:jc w:val="left"/>
                    <w:textAlignment w:val="center"/>
                    <w:rPr>
                      <w:rFonts w:ascii="ＭＳ 明朝" w:eastAsia="ＭＳ 明朝" w:hAnsi="ＭＳ 明朝" w:cs="ＭＳ 明朝"/>
                      <w:spacing w:val="6"/>
                      <w:kern w:val="0"/>
                      <w:szCs w:val="21"/>
                    </w:rPr>
                  </w:pPr>
                  <w:r w:rsidRPr="00846E72">
                    <w:rPr>
                      <w:rFonts w:ascii="ＭＳ 明朝" w:eastAsia="ＭＳ 明朝" w:hAnsi="ＭＳ 明朝" w:cs="ＭＳ 明朝" w:hint="eastAsia"/>
                      <w:spacing w:val="6"/>
                      <w:kern w:val="0"/>
                      <w:szCs w:val="21"/>
                    </w:rPr>
                    <w:t>デジタル手順書整備は全体で1,200本を想定、400本が完成しているため、進捗率を</w:t>
                  </w:r>
                  <w:r w:rsidR="00145722" w:rsidRPr="00846E72">
                    <w:rPr>
                      <w:rFonts w:ascii="ＭＳ 明朝" w:eastAsia="ＭＳ 明朝" w:hAnsi="ＭＳ 明朝" w:cs="ＭＳ 明朝" w:hint="eastAsia"/>
                      <w:spacing w:val="6"/>
                      <w:kern w:val="0"/>
                      <w:szCs w:val="21"/>
                    </w:rPr>
                    <w:t>約</w:t>
                  </w:r>
                  <w:r w:rsidRPr="00846E72">
                    <w:rPr>
                      <w:rFonts w:ascii="ＭＳ 明朝" w:eastAsia="ＭＳ 明朝" w:hAnsi="ＭＳ 明朝" w:cs="ＭＳ 明朝" w:hint="eastAsia"/>
                      <w:spacing w:val="6"/>
                      <w:kern w:val="0"/>
                      <w:szCs w:val="21"/>
                    </w:rPr>
                    <w:t>30％と</w:t>
                  </w:r>
                  <w:r w:rsidR="00145722" w:rsidRPr="00846E72">
                    <w:rPr>
                      <w:rFonts w:ascii="ＭＳ 明朝" w:eastAsia="ＭＳ 明朝" w:hAnsi="ＭＳ 明朝" w:cs="ＭＳ 明朝" w:hint="eastAsia"/>
                      <w:spacing w:val="6"/>
                      <w:kern w:val="0"/>
                      <w:szCs w:val="21"/>
                    </w:rPr>
                    <w:t>算定しています</w:t>
                  </w:r>
                  <w:r w:rsidRPr="00846E72">
                    <w:rPr>
                      <w:rFonts w:ascii="ＭＳ 明朝" w:eastAsia="ＭＳ 明朝" w:hAnsi="ＭＳ 明朝" w:cs="ＭＳ 明朝" w:hint="eastAsia"/>
                      <w:spacing w:val="6"/>
                      <w:kern w:val="0"/>
                      <w:szCs w:val="21"/>
                    </w:rPr>
                    <w:t>。</w:t>
                  </w:r>
                </w:p>
                <w:p w14:paraId="0B71BF0C" w14:textId="3FC57A50" w:rsidR="00F526BB" w:rsidRPr="00846E72" w:rsidRDefault="00C84413" w:rsidP="00846E72">
                  <w:pPr>
                    <w:numPr>
                      <w:ilvl w:val="0"/>
                      <w:numId w:val="28"/>
                    </w:numPr>
                    <w:suppressAutoHyphens/>
                    <w:kinsoku w:val="0"/>
                    <w:overflowPunct w:val="0"/>
                    <w:adjustRightInd w:val="0"/>
                    <w:spacing w:beforeLines="50" w:before="120" w:line="238" w:lineRule="exact"/>
                    <w:ind w:left="357" w:hanging="35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F526BB" w:rsidRPr="00846E72">
                    <w:rPr>
                      <w:rFonts w:ascii="ＭＳ 明朝" w:eastAsia="ＭＳ 明朝" w:hAnsi="ＭＳ 明朝" w:cs="ＭＳ 明朝" w:hint="eastAsia"/>
                      <w:spacing w:val="6"/>
                      <w:kern w:val="0"/>
                      <w:szCs w:val="21"/>
                    </w:rPr>
                    <w:t>.リアルタイムな傾向管理、</w:t>
                  </w:r>
                  <w:r>
                    <w:rPr>
                      <w:rFonts w:ascii="ＭＳ 明朝" w:eastAsia="ＭＳ 明朝" w:hAnsi="ＭＳ 明朝" w:cs="ＭＳ 明朝" w:hint="eastAsia"/>
                      <w:spacing w:val="6"/>
                      <w:kern w:val="0"/>
                      <w:szCs w:val="21"/>
                    </w:rPr>
                    <w:t>B</w:t>
                  </w:r>
                  <w:r w:rsidR="00F526BB" w:rsidRPr="00846E72">
                    <w:rPr>
                      <w:rFonts w:ascii="ＭＳ 明朝" w:eastAsia="ＭＳ 明朝" w:hAnsi="ＭＳ 明朝" w:cs="ＭＳ 明朝" w:hint="eastAsia"/>
                      <w:spacing w:val="6"/>
                      <w:kern w:val="0"/>
                      <w:szCs w:val="21"/>
                    </w:rPr>
                    <w:t>.自動制御の精度向上、</w:t>
                  </w:r>
                  <w:r>
                    <w:rPr>
                      <w:rFonts w:ascii="ＭＳ 明朝" w:eastAsia="ＭＳ 明朝" w:hAnsi="ＭＳ 明朝" w:cs="ＭＳ 明朝" w:hint="eastAsia"/>
                      <w:spacing w:val="6"/>
                      <w:kern w:val="0"/>
                      <w:szCs w:val="21"/>
                    </w:rPr>
                    <w:t>C</w:t>
                  </w:r>
                  <w:r w:rsidR="00F526BB" w:rsidRPr="00846E72">
                    <w:rPr>
                      <w:rFonts w:ascii="ＭＳ 明朝" w:eastAsia="ＭＳ 明朝" w:hAnsi="ＭＳ 明朝" w:cs="ＭＳ 明朝" w:hint="eastAsia"/>
                      <w:spacing w:val="6"/>
                      <w:kern w:val="0"/>
                      <w:szCs w:val="21"/>
                    </w:rPr>
                    <w:t>.トラブルの予兆段階で対応が自動提案される仕組みづくり</w:t>
                  </w:r>
                  <w:r w:rsidR="00145722" w:rsidRPr="00846E72">
                    <w:rPr>
                      <w:rFonts w:ascii="ＭＳ 明朝" w:eastAsia="ＭＳ 明朝" w:hAnsi="ＭＳ 明朝" w:cs="ＭＳ 明朝" w:hint="eastAsia"/>
                      <w:spacing w:val="6"/>
                      <w:kern w:val="0"/>
                      <w:szCs w:val="21"/>
                    </w:rPr>
                    <w:t>、</w:t>
                  </w:r>
                  <w:r w:rsidR="00F526BB" w:rsidRPr="00846E72">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3</w:t>
                  </w:r>
                  <w:r w:rsidR="00F526BB" w:rsidRPr="00846E72">
                    <w:rPr>
                      <w:rFonts w:ascii="ＭＳ 明朝" w:eastAsia="ＭＳ 明朝" w:hAnsi="ＭＳ 明朝" w:cs="ＭＳ 明朝" w:hint="eastAsia"/>
                      <w:spacing w:val="6"/>
                      <w:kern w:val="0"/>
                      <w:szCs w:val="21"/>
                    </w:rPr>
                    <w:t>つを進めており、対象工程38に対し、</w:t>
                  </w:r>
                  <w:r>
                    <w:rPr>
                      <w:rFonts w:ascii="ＭＳ 明朝" w:eastAsia="ＭＳ 明朝" w:hAnsi="ＭＳ 明朝" w:cs="ＭＳ 明朝" w:hint="eastAsia"/>
                      <w:spacing w:val="6"/>
                      <w:kern w:val="0"/>
                      <w:szCs w:val="21"/>
                    </w:rPr>
                    <w:t>A</w:t>
                  </w:r>
                  <w:r w:rsidR="00F526BB" w:rsidRPr="00846E72">
                    <w:rPr>
                      <w:rFonts w:ascii="ＭＳ 明朝" w:eastAsia="ＭＳ 明朝" w:hAnsi="ＭＳ 明朝" w:cs="ＭＳ 明朝" w:hint="eastAsia"/>
                      <w:spacing w:val="6"/>
                      <w:kern w:val="0"/>
                      <w:szCs w:val="21"/>
                    </w:rPr>
                    <w:t>は22工程完了、</w:t>
                  </w:r>
                  <w:r>
                    <w:rPr>
                      <w:rFonts w:ascii="ＭＳ 明朝" w:eastAsia="ＭＳ 明朝" w:hAnsi="ＭＳ 明朝" w:cs="ＭＳ 明朝" w:hint="eastAsia"/>
                      <w:spacing w:val="6"/>
                      <w:kern w:val="0"/>
                      <w:szCs w:val="21"/>
                    </w:rPr>
                    <w:t>B</w:t>
                  </w:r>
                  <w:r w:rsidR="00F526BB" w:rsidRPr="00846E72">
                    <w:rPr>
                      <w:rFonts w:ascii="ＭＳ 明朝" w:eastAsia="ＭＳ 明朝" w:hAnsi="ＭＳ 明朝" w:cs="ＭＳ 明朝" w:hint="eastAsia"/>
                      <w:spacing w:val="6"/>
                      <w:kern w:val="0"/>
                      <w:szCs w:val="21"/>
                    </w:rPr>
                    <w:t>は2工程完了、</w:t>
                  </w:r>
                  <w:r>
                    <w:rPr>
                      <w:rFonts w:ascii="ＭＳ 明朝" w:eastAsia="ＭＳ 明朝" w:hAnsi="ＭＳ 明朝" w:cs="ＭＳ 明朝" w:hint="eastAsia"/>
                      <w:spacing w:val="6"/>
                      <w:kern w:val="0"/>
                      <w:szCs w:val="21"/>
                    </w:rPr>
                    <w:t>C</w:t>
                  </w:r>
                  <w:r w:rsidR="00F526BB" w:rsidRPr="00846E72">
                    <w:rPr>
                      <w:rFonts w:ascii="ＭＳ 明朝" w:eastAsia="ＭＳ 明朝" w:hAnsi="ＭＳ 明朝" w:cs="ＭＳ 明朝" w:hint="eastAsia"/>
                      <w:spacing w:val="6"/>
                      <w:kern w:val="0"/>
                      <w:szCs w:val="21"/>
                    </w:rPr>
                    <w:t>は4工程で取り組み中</w:t>
                  </w:r>
                  <w:r w:rsidR="00145722" w:rsidRPr="00846E72">
                    <w:rPr>
                      <w:rFonts w:ascii="ＭＳ 明朝" w:eastAsia="ＭＳ 明朝" w:hAnsi="ＭＳ 明朝" w:cs="ＭＳ 明朝" w:hint="eastAsia"/>
                      <w:spacing w:val="6"/>
                      <w:kern w:val="0"/>
                      <w:szCs w:val="21"/>
                    </w:rPr>
                    <w:t>です。</w:t>
                  </w:r>
                  <w:r w:rsidR="00F526BB" w:rsidRPr="00846E72">
                    <w:rPr>
                      <w:rFonts w:ascii="ＭＳ 明朝" w:eastAsia="ＭＳ 明朝" w:hAnsi="ＭＳ 明朝" w:cs="ＭＳ 明朝" w:hint="eastAsia"/>
                      <w:spacing w:val="6"/>
                      <w:kern w:val="0"/>
                      <w:szCs w:val="21"/>
                    </w:rPr>
                    <w:t>各取り組みのボリュームなど</w:t>
                  </w:r>
                  <w:r w:rsidR="00145722" w:rsidRPr="00846E72">
                    <w:rPr>
                      <w:rFonts w:ascii="ＭＳ 明朝" w:eastAsia="ＭＳ 明朝" w:hAnsi="ＭＳ 明朝" w:cs="ＭＳ 明朝" w:hint="eastAsia"/>
                      <w:spacing w:val="6"/>
                      <w:kern w:val="0"/>
                      <w:szCs w:val="21"/>
                    </w:rPr>
                    <w:t>を</w:t>
                  </w:r>
                  <w:r w:rsidR="00F526BB" w:rsidRPr="00846E72">
                    <w:rPr>
                      <w:rFonts w:ascii="ＭＳ 明朝" w:eastAsia="ＭＳ 明朝" w:hAnsi="ＭＳ 明朝" w:cs="ＭＳ 明朝" w:hint="eastAsia"/>
                      <w:spacing w:val="6"/>
                      <w:kern w:val="0"/>
                      <w:szCs w:val="21"/>
                    </w:rPr>
                    <w:t>総合</w:t>
                  </w:r>
                  <w:r w:rsidR="00145722" w:rsidRPr="00846E72">
                    <w:rPr>
                      <w:rFonts w:ascii="ＭＳ 明朝" w:eastAsia="ＭＳ 明朝" w:hAnsi="ＭＳ 明朝" w:cs="ＭＳ 明朝" w:hint="eastAsia"/>
                      <w:spacing w:val="6"/>
                      <w:kern w:val="0"/>
                      <w:szCs w:val="21"/>
                    </w:rPr>
                    <w:t>し、</w:t>
                  </w:r>
                  <w:r w:rsidR="00F526BB" w:rsidRPr="00846E72">
                    <w:rPr>
                      <w:rFonts w:ascii="ＭＳ 明朝" w:eastAsia="ＭＳ 明朝" w:hAnsi="ＭＳ 明朝" w:cs="ＭＳ 明朝" w:hint="eastAsia"/>
                      <w:spacing w:val="6"/>
                      <w:kern w:val="0"/>
                      <w:szCs w:val="21"/>
                    </w:rPr>
                    <w:t>進捗率</w:t>
                  </w:r>
                  <w:r w:rsidR="00145722" w:rsidRPr="00846E72">
                    <w:rPr>
                      <w:rFonts w:ascii="ＭＳ 明朝" w:eastAsia="ＭＳ 明朝" w:hAnsi="ＭＳ 明朝" w:cs="ＭＳ 明朝" w:hint="eastAsia"/>
                      <w:spacing w:val="6"/>
                      <w:kern w:val="0"/>
                      <w:szCs w:val="21"/>
                    </w:rPr>
                    <w:t>約10％</w:t>
                  </w:r>
                  <w:r w:rsidR="00F526BB" w:rsidRPr="00846E72">
                    <w:rPr>
                      <w:rFonts w:ascii="ＭＳ 明朝" w:eastAsia="ＭＳ 明朝" w:hAnsi="ＭＳ 明朝" w:cs="ＭＳ 明朝" w:hint="eastAsia"/>
                      <w:spacing w:val="6"/>
                      <w:kern w:val="0"/>
                      <w:szCs w:val="21"/>
                    </w:rPr>
                    <w:t>を算定しています。</w:t>
                  </w:r>
                </w:p>
                <w:p w14:paraId="2D928A32" w14:textId="2146251A" w:rsidR="004F07EF" w:rsidRPr="00846E72" w:rsidRDefault="004F07EF" w:rsidP="00846E72">
                  <w:pPr>
                    <w:numPr>
                      <w:ilvl w:val="0"/>
                      <w:numId w:val="28"/>
                    </w:numPr>
                    <w:suppressAutoHyphens/>
                    <w:kinsoku w:val="0"/>
                    <w:overflowPunct w:val="0"/>
                    <w:adjustRightInd w:val="0"/>
                    <w:spacing w:beforeLines="50" w:before="120" w:line="238" w:lineRule="exact"/>
                    <w:ind w:left="357" w:hanging="357"/>
                    <w:jc w:val="left"/>
                    <w:textAlignment w:val="center"/>
                    <w:rPr>
                      <w:rFonts w:ascii="ＭＳ 明朝" w:eastAsia="ＭＳ 明朝" w:hAnsi="ＭＳ 明朝" w:cs="ＭＳ 明朝"/>
                      <w:spacing w:val="6"/>
                      <w:kern w:val="0"/>
                      <w:szCs w:val="21"/>
                    </w:rPr>
                  </w:pPr>
                  <w:r w:rsidRPr="00846E72">
                    <w:rPr>
                      <w:rFonts w:ascii="ＭＳ 明朝" w:eastAsia="ＭＳ 明朝" w:hAnsi="ＭＳ 明朝" w:cs="ＭＳ 明朝" w:hint="eastAsia"/>
                      <w:spacing w:val="6"/>
                      <w:kern w:val="0"/>
                      <w:szCs w:val="21"/>
                    </w:rPr>
                    <w:t>指標にある設備台帳登録件数</w:t>
                  </w:r>
                  <w:r w:rsidR="00145722" w:rsidRPr="00846E72">
                    <w:rPr>
                      <w:rFonts w:ascii="ＭＳ 明朝" w:eastAsia="ＭＳ 明朝" w:hAnsi="ＭＳ 明朝" w:cs="ＭＳ 明朝" w:hint="eastAsia"/>
                      <w:spacing w:val="6"/>
                      <w:kern w:val="0"/>
                      <w:szCs w:val="21"/>
                    </w:rPr>
                    <w:t>は全体で</w:t>
                  </w:r>
                  <w:r w:rsidRPr="00846E72">
                    <w:rPr>
                      <w:rFonts w:ascii="ＭＳ 明朝" w:eastAsia="ＭＳ 明朝" w:hAnsi="ＭＳ 明朝" w:cs="ＭＳ 明朝" w:hint="eastAsia"/>
                      <w:spacing w:val="6"/>
                      <w:kern w:val="0"/>
                      <w:szCs w:val="21"/>
                    </w:rPr>
                    <w:t>約9千件の機器設備をデータベースに集約することが目標であり、</w:t>
                  </w:r>
                  <w:r w:rsidR="00145722" w:rsidRPr="00846E72">
                    <w:rPr>
                      <w:rFonts w:ascii="ＭＳ 明朝" w:eastAsia="ＭＳ 明朝" w:hAnsi="ＭＳ 明朝" w:cs="ＭＳ 明朝" w:hint="eastAsia"/>
                      <w:spacing w:val="6"/>
                      <w:kern w:val="0"/>
                      <w:szCs w:val="21"/>
                    </w:rPr>
                    <w:t>約</w:t>
                  </w:r>
                  <w:r w:rsidRPr="00846E72">
                    <w:rPr>
                      <w:rFonts w:ascii="ＭＳ 明朝" w:eastAsia="ＭＳ 明朝" w:hAnsi="ＭＳ 明朝" w:cs="ＭＳ 明朝" w:hint="eastAsia"/>
                      <w:spacing w:val="6"/>
                      <w:kern w:val="0"/>
                      <w:szCs w:val="21"/>
                    </w:rPr>
                    <w:t>1,800件</w:t>
                  </w:r>
                  <w:r w:rsidR="00145722" w:rsidRPr="00846E72">
                    <w:rPr>
                      <w:rFonts w:ascii="ＭＳ 明朝" w:eastAsia="ＭＳ 明朝" w:hAnsi="ＭＳ 明朝" w:cs="ＭＳ 明朝" w:hint="eastAsia"/>
                      <w:spacing w:val="6"/>
                      <w:kern w:val="0"/>
                      <w:szCs w:val="21"/>
                    </w:rPr>
                    <w:t>が集約済のため進捗率を約20％と</w:t>
                  </w:r>
                  <w:r w:rsidRPr="00846E72">
                    <w:rPr>
                      <w:rFonts w:ascii="ＭＳ 明朝" w:eastAsia="ＭＳ 明朝" w:hAnsi="ＭＳ 明朝" w:cs="ＭＳ 明朝" w:hint="eastAsia"/>
                      <w:spacing w:val="6"/>
                      <w:kern w:val="0"/>
                      <w:szCs w:val="21"/>
                    </w:rPr>
                    <w:t>算出して</w:t>
                  </w:r>
                  <w:r w:rsidR="00F526BB" w:rsidRPr="00846E72">
                    <w:rPr>
                      <w:rFonts w:ascii="ＭＳ 明朝" w:eastAsia="ＭＳ 明朝" w:hAnsi="ＭＳ 明朝" w:cs="ＭＳ 明朝" w:hint="eastAsia"/>
                      <w:spacing w:val="6"/>
                      <w:kern w:val="0"/>
                      <w:szCs w:val="21"/>
                    </w:rPr>
                    <w:t>い</w:t>
                  </w:r>
                  <w:r w:rsidRPr="00846E72">
                    <w:rPr>
                      <w:rFonts w:ascii="ＭＳ 明朝" w:eastAsia="ＭＳ 明朝" w:hAnsi="ＭＳ 明朝" w:cs="ＭＳ 明朝" w:hint="eastAsia"/>
                      <w:spacing w:val="6"/>
                      <w:kern w:val="0"/>
                      <w:szCs w:val="21"/>
                    </w:rPr>
                    <w:t>ます。</w:t>
                  </w:r>
                </w:p>
                <w:p w14:paraId="67973339" w14:textId="6D1C8A32" w:rsidR="004F07EF" w:rsidRPr="00846E72" w:rsidRDefault="00F526BB" w:rsidP="00846E72">
                  <w:pPr>
                    <w:numPr>
                      <w:ilvl w:val="0"/>
                      <w:numId w:val="28"/>
                    </w:numPr>
                    <w:suppressAutoHyphens/>
                    <w:kinsoku w:val="0"/>
                    <w:overflowPunct w:val="0"/>
                    <w:adjustRightInd w:val="0"/>
                    <w:spacing w:beforeLines="50" w:before="120" w:afterLines="50" w:after="120" w:line="238" w:lineRule="exact"/>
                    <w:ind w:left="357" w:hanging="357"/>
                    <w:jc w:val="left"/>
                    <w:textAlignment w:val="center"/>
                    <w:rPr>
                      <w:rFonts w:ascii="ＭＳ 明朝" w:eastAsia="ＭＳ 明朝" w:hAnsi="ＭＳ 明朝" w:cs="ＭＳ 明朝"/>
                      <w:spacing w:val="6"/>
                      <w:kern w:val="0"/>
                      <w:szCs w:val="21"/>
                    </w:rPr>
                  </w:pPr>
                  <w:r w:rsidRPr="00846E72">
                    <w:rPr>
                      <w:rFonts w:ascii="ＭＳ 明朝" w:eastAsia="ＭＳ 明朝" w:hAnsi="ＭＳ 明朝" w:cs="ＭＳ 明朝" w:hint="eastAsia"/>
                      <w:spacing w:val="6"/>
                      <w:kern w:val="0"/>
                      <w:szCs w:val="21"/>
                    </w:rPr>
                    <w:t>受注</w:t>
                  </w:r>
                  <w:r w:rsidR="004F07EF" w:rsidRPr="00846E72">
                    <w:rPr>
                      <w:rFonts w:ascii="ＭＳ 明朝" w:eastAsia="ＭＳ 明朝" w:hAnsi="ＭＳ 明朝" w:cs="ＭＳ 明朝" w:hint="eastAsia"/>
                      <w:spacing w:val="6"/>
                      <w:kern w:val="0"/>
                      <w:szCs w:val="21"/>
                    </w:rPr>
                    <w:t>、</w:t>
                  </w:r>
                  <w:r w:rsidRPr="00846E72">
                    <w:rPr>
                      <w:rFonts w:ascii="ＭＳ 明朝" w:eastAsia="ＭＳ 明朝" w:hAnsi="ＭＳ 明朝" w:cs="ＭＳ 明朝" w:hint="eastAsia"/>
                      <w:spacing w:val="6"/>
                      <w:kern w:val="0"/>
                      <w:szCs w:val="21"/>
                    </w:rPr>
                    <w:t>調達、</w:t>
                  </w:r>
                  <w:r w:rsidR="004F07EF" w:rsidRPr="00846E72">
                    <w:rPr>
                      <w:rFonts w:ascii="ＭＳ 明朝" w:eastAsia="ＭＳ 明朝" w:hAnsi="ＭＳ 明朝" w:cs="ＭＳ 明朝" w:hint="eastAsia"/>
                      <w:spacing w:val="6"/>
                      <w:kern w:val="0"/>
                      <w:szCs w:val="21"/>
                    </w:rPr>
                    <w:t>生産、</w:t>
                  </w:r>
                  <w:r w:rsidRPr="00846E72">
                    <w:rPr>
                      <w:rFonts w:ascii="ＭＳ 明朝" w:eastAsia="ＭＳ 明朝" w:hAnsi="ＭＳ 明朝" w:cs="ＭＳ 明朝" w:hint="eastAsia"/>
                      <w:spacing w:val="6"/>
                      <w:kern w:val="0"/>
                      <w:szCs w:val="21"/>
                    </w:rPr>
                    <w:t>検査</w:t>
                  </w:r>
                  <w:r w:rsidR="004F07EF" w:rsidRPr="00846E72">
                    <w:rPr>
                      <w:rFonts w:ascii="ＭＳ 明朝" w:eastAsia="ＭＳ 明朝" w:hAnsi="ＭＳ 明朝" w:cs="ＭＳ 明朝" w:hint="eastAsia"/>
                      <w:spacing w:val="6"/>
                      <w:kern w:val="0"/>
                      <w:szCs w:val="21"/>
                    </w:rPr>
                    <w:t>、物流の</w:t>
                  </w:r>
                  <w:r w:rsidR="00C84413">
                    <w:rPr>
                      <w:rFonts w:ascii="ＭＳ 明朝" w:eastAsia="ＭＳ 明朝" w:hAnsi="ＭＳ 明朝" w:cs="ＭＳ 明朝" w:hint="eastAsia"/>
                      <w:spacing w:val="6"/>
                      <w:kern w:val="0"/>
                      <w:szCs w:val="21"/>
                    </w:rPr>
                    <w:t>5</w:t>
                  </w:r>
                  <w:r w:rsidR="004F07EF" w:rsidRPr="00846E72">
                    <w:rPr>
                      <w:rFonts w:ascii="ＭＳ 明朝" w:eastAsia="ＭＳ 明朝" w:hAnsi="ＭＳ 明朝" w:cs="ＭＳ 明朝" w:hint="eastAsia"/>
                      <w:spacing w:val="6"/>
                      <w:kern w:val="0"/>
                      <w:szCs w:val="21"/>
                    </w:rPr>
                    <w:t>つの領域</w:t>
                  </w:r>
                  <w:r w:rsidR="00103385">
                    <w:rPr>
                      <w:rFonts w:ascii="ＭＳ 明朝" w:eastAsia="ＭＳ 明朝" w:hAnsi="ＭＳ 明朝" w:cs="ＭＳ 明朝" w:hint="eastAsia"/>
                      <w:spacing w:val="6"/>
                      <w:kern w:val="0"/>
                      <w:szCs w:val="21"/>
                    </w:rPr>
                    <w:t>で</w:t>
                  </w:r>
                  <w:r w:rsidR="004C4BAF">
                    <w:rPr>
                      <w:rFonts w:ascii="ＭＳ 明朝" w:eastAsia="ＭＳ 明朝" w:hAnsi="ＭＳ 明朝" w:cs="ＭＳ 明朝" w:hint="eastAsia"/>
                      <w:spacing w:val="6"/>
                      <w:kern w:val="0"/>
                      <w:szCs w:val="21"/>
                    </w:rPr>
                    <w:t>情報共有</w:t>
                  </w:r>
                  <w:r w:rsidR="00103385">
                    <w:rPr>
                      <w:rFonts w:ascii="ＭＳ 明朝" w:eastAsia="ＭＳ 明朝" w:hAnsi="ＭＳ 明朝" w:cs="ＭＳ 明朝" w:hint="eastAsia"/>
                      <w:spacing w:val="6"/>
                      <w:kern w:val="0"/>
                      <w:szCs w:val="21"/>
                    </w:rPr>
                    <w:t>プラットフォームの構築</w:t>
                  </w:r>
                  <w:r w:rsidRPr="00846E72">
                    <w:rPr>
                      <w:rFonts w:ascii="ＭＳ 明朝" w:eastAsia="ＭＳ 明朝" w:hAnsi="ＭＳ 明朝" w:cs="ＭＳ 明朝" w:hint="eastAsia"/>
                      <w:spacing w:val="6"/>
                      <w:kern w:val="0"/>
                      <w:szCs w:val="21"/>
                    </w:rPr>
                    <w:t>を進めてお</w:t>
                  </w:r>
                  <w:r w:rsidR="004F07EF" w:rsidRPr="00846E72">
                    <w:rPr>
                      <w:rFonts w:ascii="ＭＳ 明朝" w:eastAsia="ＭＳ 明朝" w:hAnsi="ＭＳ 明朝" w:cs="ＭＳ 明朝" w:hint="eastAsia"/>
                      <w:spacing w:val="6"/>
                      <w:kern w:val="0"/>
                      <w:szCs w:val="21"/>
                    </w:rPr>
                    <w:t>り、</w:t>
                  </w:r>
                  <w:r w:rsidRPr="00846E72">
                    <w:rPr>
                      <w:rFonts w:ascii="ＭＳ 明朝" w:eastAsia="ＭＳ 明朝" w:hAnsi="ＭＳ 明朝" w:cs="ＭＳ 明朝" w:hint="eastAsia"/>
                      <w:spacing w:val="6"/>
                      <w:kern w:val="0"/>
                      <w:szCs w:val="21"/>
                    </w:rPr>
                    <w:t>受注領域</w:t>
                  </w:r>
                  <w:r w:rsidR="00145722" w:rsidRPr="00846E72">
                    <w:rPr>
                      <w:rFonts w:ascii="ＭＳ 明朝" w:eastAsia="ＭＳ 明朝" w:hAnsi="ＭＳ 明朝" w:cs="ＭＳ 明朝" w:hint="eastAsia"/>
                      <w:spacing w:val="6"/>
                      <w:kern w:val="0"/>
                      <w:szCs w:val="21"/>
                    </w:rPr>
                    <w:t>が</w:t>
                  </w:r>
                  <w:r w:rsidR="004F07EF" w:rsidRPr="00846E72">
                    <w:rPr>
                      <w:rFonts w:ascii="ＭＳ 明朝" w:eastAsia="ＭＳ 明朝" w:hAnsi="ＭＳ 明朝" w:cs="ＭＳ 明朝" w:hint="eastAsia"/>
                      <w:spacing w:val="6"/>
                      <w:kern w:val="0"/>
                      <w:szCs w:val="21"/>
                    </w:rPr>
                    <w:t>完了、</w:t>
                  </w:r>
                  <w:r w:rsidRPr="00846E72">
                    <w:rPr>
                      <w:rFonts w:ascii="ＭＳ 明朝" w:eastAsia="ＭＳ 明朝" w:hAnsi="ＭＳ 明朝" w:cs="ＭＳ 明朝" w:hint="eastAsia"/>
                      <w:spacing w:val="6"/>
                      <w:kern w:val="0"/>
                      <w:szCs w:val="21"/>
                    </w:rPr>
                    <w:t>その他について</w:t>
                  </w:r>
                  <w:r w:rsidR="004F07EF" w:rsidRPr="00846E72">
                    <w:rPr>
                      <w:rFonts w:ascii="ＭＳ 明朝" w:eastAsia="ＭＳ 明朝" w:hAnsi="ＭＳ 明朝" w:cs="ＭＳ 明朝" w:hint="eastAsia"/>
                      <w:spacing w:val="6"/>
                      <w:kern w:val="0"/>
                      <w:szCs w:val="21"/>
                    </w:rPr>
                    <w:t>は途中であることから、総合的に判断し</w:t>
                  </w:r>
                  <w:r w:rsidR="00846E72" w:rsidRPr="00846E72">
                    <w:rPr>
                      <w:rFonts w:ascii="ＭＳ 明朝" w:eastAsia="ＭＳ 明朝" w:hAnsi="ＭＳ 明朝" w:cs="ＭＳ 明朝" w:hint="eastAsia"/>
                      <w:spacing w:val="6"/>
                      <w:kern w:val="0"/>
                      <w:szCs w:val="21"/>
                    </w:rPr>
                    <w:t>進捗率を約</w:t>
                  </w:r>
                  <w:r w:rsidR="004F07EF" w:rsidRPr="00846E72">
                    <w:rPr>
                      <w:rFonts w:ascii="ＭＳ 明朝" w:eastAsia="ＭＳ 明朝" w:hAnsi="ＭＳ 明朝" w:cs="ＭＳ 明朝" w:hint="eastAsia"/>
                      <w:spacing w:val="6"/>
                      <w:kern w:val="0"/>
                      <w:szCs w:val="21"/>
                    </w:rPr>
                    <w:t>30%と</w:t>
                  </w:r>
                  <w:r w:rsidR="00846E72" w:rsidRPr="00846E72">
                    <w:rPr>
                      <w:rFonts w:ascii="ＭＳ 明朝" w:eastAsia="ＭＳ 明朝" w:hAnsi="ＭＳ 明朝" w:cs="ＭＳ 明朝" w:hint="eastAsia"/>
                      <w:spacing w:val="6"/>
                      <w:kern w:val="0"/>
                      <w:szCs w:val="21"/>
                    </w:rPr>
                    <w:t>算出しています</w:t>
                  </w:r>
                  <w:r w:rsidR="004F07EF" w:rsidRPr="00846E72">
                    <w:rPr>
                      <w:rFonts w:ascii="ＭＳ 明朝" w:eastAsia="ＭＳ 明朝" w:hAnsi="ＭＳ 明朝" w:cs="ＭＳ 明朝" w:hint="eastAsia"/>
                      <w:spacing w:val="6"/>
                      <w:kern w:val="0"/>
                      <w:szCs w:val="21"/>
                    </w:rPr>
                    <w:t>。</w:t>
                  </w:r>
                </w:p>
              </w:tc>
            </w:tr>
          </w:tbl>
          <w:p w14:paraId="48F2C026" w14:textId="77777777" w:rsidR="00340A1A" w:rsidRDefault="00340A1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7182E9DD" w14:textId="1E5BF5D5"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17C34" w:rsidRPr="00BB0E49" w14:paraId="05C23928" w14:textId="77777777" w:rsidTr="00C84413">
              <w:trPr>
                <w:trHeight w:val="618"/>
              </w:trPr>
              <w:tc>
                <w:tcPr>
                  <w:tcW w:w="2600" w:type="dxa"/>
                  <w:shd w:val="clear" w:color="auto" w:fill="auto"/>
                </w:tcPr>
                <w:p w14:paraId="4652A764" w14:textId="77777777" w:rsidR="00017C34" w:rsidRPr="00BB0E49" w:rsidRDefault="00017C34" w:rsidP="004C6C7E">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693FF8E8" w14:textId="44F42ECF" w:rsidR="00017C34" w:rsidRPr="00BB0E49" w:rsidRDefault="00017C34" w:rsidP="00630144">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w:t>
                  </w:r>
                  <w:r w:rsidR="00B157A9">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月</w:t>
                  </w:r>
                  <w:r w:rsidR="00B157A9">
                    <w:rPr>
                      <w:rFonts w:ascii="ＭＳ 明朝" w:eastAsia="ＭＳ 明朝" w:hAnsi="ＭＳ 明朝" w:cs="ＭＳ 明朝" w:hint="eastAsia"/>
                      <w:spacing w:val="6"/>
                      <w:kern w:val="0"/>
                      <w:szCs w:val="21"/>
                    </w:rPr>
                    <w:t>20</w:t>
                  </w:r>
                  <w:r w:rsidRPr="00DD56DC">
                    <w:rPr>
                      <w:rFonts w:ascii="ＭＳ 明朝" w:eastAsia="ＭＳ 明朝" w:hAnsi="ＭＳ 明朝" w:cs="ＭＳ 明朝" w:hint="eastAsia"/>
                      <w:spacing w:val="6"/>
                      <w:kern w:val="0"/>
                      <w:szCs w:val="21"/>
                    </w:rPr>
                    <w:t>日</w:t>
                  </w:r>
                </w:p>
              </w:tc>
            </w:tr>
            <w:tr w:rsidR="00017C34" w:rsidRPr="00BB0E49" w14:paraId="05D92A3D" w14:textId="77777777" w:rsidTr="00017C34">
              <w:trPr>
                <w:trHeight w:val="707"/>
              </w:trPr>
              <w:tc>
                <w:tcPr>
                  <w:tcW w:w="2600" w:type="dxa"/>
                  <w:shd w:val="clear" w:color="auto" w:fill="auto"/>
                </w:tcPr>
                <w:p w14:paraId="0717771F" w14:textId="77777777" w:rsidR="00017C34" w:rsidRPr="00846E72" w:rsidRDefault="00017C34" w:rsidP="004C6C7E">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846E72">
                    <w:rPr>
                      <w:rFonts w:ascii="ＭＳ 明朝" w:eastAsia="ＭＳ 明朝" w:hAnsi="ＭＳ 明朝" w:cs="ＭＳ 明朝" w:hint="eastAsia"/>
                      <w:spacing w:val="6"/>
                      <w:kern w:val="0"/>
                      <w:szCs w:val="21"/>
                    </w:rPr>
                    <w:t>発信方法</w:t>
                  </w:r>
                </w:p>
              </w:tc>
              <w:tc>
                <w:tcPr>
                  <w:tcW w:w="5890" w:type="dxa"/>
                </w:tcPr>
                <w:p w14:paraId="756DDA81" w14:textId="12F9053C" w:rsidR="00B157A9" w:rsidRPr="00846E72" w:rsidRDefault="00017C34" w:rsidP="00846E72">
                  <w:pPr>
                    <w:suppressAutoHyphens/>
                    <w:kinsoku w:val="0"/>
                    <w:wordWrap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846E72">
                    <w:rPr>
                      <w:rFonts w:ascii="ＭＳ 明朝" w:eastAsia="ＭＳ 明朝" w:hAnsi="ＭＳ 明朝" w:cs="ＭＳ 明朝" w:hint="eastAsia"/>
                      <w:spacing w:val="6"/>
                      <w:kern w:val="0"/>
                      <w:szCs w:val="21"/>
                    </w:rPr>
                    <w:t>弊社</w:t>
                  </w:r>
                  <w:r w:rsidRPr="00846E72">
                    <w:rPr>
                      <w:rFonts w:ascii="ＭＳ 明朝" w:eastAsia="ＭＳ 明朝" w:hAnsi="ＭＳ 明朝" w:cs="ＭＳ 明朝"/>
                      <w:spacing w:val="6"/>
                      <w:kern w:val="0"/>
                      <w:szCs w:val="21"/>
                    </w:rPr>
                    <w:t>HP：</w:t>
                  </w:r>
                  <w:r w:rsidR="00B157A9" w:rsidRPr="00846E72">
                    <w:rPr>
                      <w:rFonts w:ascii="ＭＳ 明朝" w:eastAsia="ＭＳ 明朝" w:hAnsi="ＭＳ 明朝" w:cs="ＭＳ 明朝"/>
                      <w:spacing w:val="6"/>
                      <w:kern w:val="0"/>
                      <w:szCs w:val="21"/>
                    </w:rPr>
                    <w:t>2025年3月期決算説明会</w:t>
                  </w:r>
                  <w:r w:rsidR="00B157A9" w:rsidRPr="00846E72">
                    <w:br/>
                  </w:r>
                  <w:hyperlink r:id="rId12" w:history="1">
                    <w:r w:rsidR="00693B91" w:rsidRPr="00846E72">
                      <w:rPr>
                        <w:rStyle w:val="af6"/>
                        <w:rFonts w:ascii="ＭＳ 明朝" w:eastAsia="ＭＳ 明朝" w:hAnsi="ＭＳ 明朝" w:cs="ＭＳ 明朝"/>
                        <w:color w:val="auto"/>
                        <w:spacing w:val="6"/>
                        <w:kern w:val="0"/>
                        <w:szCs w:val="21"/>
                      </w:rPr>
                      <w:t>https://www.nj-chem.co.jp/app/upload/ir/pdf/d2dbf3660548f85e98b1b14efe66a4da.pdf</w:t>
                    </w:r>
                  </w:hyperlink>
                </w:p>
              </w:tc>
            </w:tr>
            <w:tr w:rsidR="00017C34" w:rsidRPr="00BB0E49" w14:paraId="04D258FD" w14:textId="77777777" w:rsidTr="00017C34">
              <w:trPr>
                <w:trHeight w:val="697"/>
              </w:trPr>
              <w:tc>
                <w:tcPr>
                  <w:tcW w:w="2600" w:type="dxa"/>
                  <w:shd w:val="clear" w:color="auto" w:fill="auto"/>
                </w:tcPr>
                <w:p w14:paraId="773615A9" w14:textId="77777777" w:rsidR="00017C34" w:rsidRPr="00BB0E49" w:rsidRDefault="00017C34" w:rsidP="004C6C7E">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42C07016" w14:textId="77777777" w:rsidR="00693B91" w:rsidRPr="00C45B1A" w:rsidRDefault="00693B91" w:rsidP="00693B91">
                  <w:pPr>
                    <w:suppressAutoHyphens/>
                    <w:kinsoku w:val="0"/>
                    <w:overflowPunct w:val="0"/>
                    <w:adjustRightInd w:val="0"/>
                    <w:spacing w:beforeLines="50" w:before="120" w:line="238" w:lineRule="exact"/>
                    <w:ind w:left="127" w:hangingChars="57" w:hanging="127"/>
                    <w:jc w:val="left"/>
                    <w:textAlignment w:val="center"/>
                    <w:rPr>
                      <w:rFonts w:ascii="ＭＳ 明朝" w:eastAsia="ＭＳ 明朝" w:hAnsi="ＭＳ 明朝" w:cs="ＭＳ 明朝"/>
                      <w:spacing w:val="6"/>
                      <w:kern w:val="0"/>
                      <w:szCs w:val="21"/>
                    </w:rPr>
                  </w:pPr>
                  <w:r w:rsidRPr="00C45B1A">
                    <w:rPr>
                      <w:rFonts w:ascii="ＭＳ 明朝" w:eastAsia="ＭＳ 明朝" w:hAnsi="ＭＳ 明朝" w:cs="ＭＳ 明朝" w:hint="eastAsia"/>
                      <w:spacing w:val="6"/>
                      <w:kern w:val="0"/>
                      <w:szCs w:val="21"/>
                    </w:rPr>
                    <w:t>中期経営計画の進捗</w:t>
                  </w:r>
                  <w:r w:rsidRPr="00C45B1A">
                    <w:rPr>
                      <w:rFonts w:ascii="ＭＳ 明朝" w:eastAsia="ＭＳ 明朝" w:hAnsi="ＭＳ 明朝" w:cs="ＭＳ 明朝"/>
                      <w:spacing w:val="6"/>
                      <w:kern w:val="0"/>
                      <w:szCs w:val="21"/>
                    </w:rPr>
                    <w:t>(p.12</w:t>
                  </w:r>
                  <w:r w:rsidRPr="00C45B1A">
                    <w:rPr>
                      <w:rFonts w:ascii="ＭＳ 明朝" w:eastAsia="ＭＳ 明朝" w:hAnsi="ＭＳ 明朝" w:cs="ＭＳ 明朝" w:hint="eastAsia"/>
                      <w:spacing w:val="6"/>
                      <w:kern w:val="0"/>
                      <w:szCs w:val="21"/>
                    </w:rPr>
                    <w:t>～</w:t>
                  </w:r>
                  <w:r w:rsidRPr="00C45B1A">
                    <w:rPr>
                      <w:rFonts w:ascii="ＭＳ 明朝" w:eastAsia="ＭＳ 明朝" w:hAnsi="ＭＳ 明朝" w:cs="ＭＳ 明朝"/>
                      <w:spacing w:val="6"/>
                      <w:kern w:val="0"/>
                      <w:szCs w:val="21"/>
                    </w:rPr>
                    <w:t>)</w:t>
                  </w:r>
                </w:p>
                <w:p w14:paraId="430BC1E3" w14:textId="77777777" w:rsidR="00E24CA2" w:rsidRDefault="00693B91" w:rsidP="00E24CA2">
                  <w:pPr>
                    <w:suppressAutoHyphens/>
                    <w:kinsoku w:val="0"/>
                    <w:overflowPunct w:val="0"/>
                    <w:adjustRightInd w:val="0"/>
                    <w:spacing w:beforeLines="50" w:before="120" w:line="238" w:lineRule="exact"/>
                    <w:ind w:left="127" w:hangingChars="57" w:hanging="127"/>
                    <w:jc w:val="left"/>
                    <w:textAlignment w:val="center"/>
                    <w:rPr>
                      <w:rFonts w:ascii="ＭＳ 明朝" w:eastAsia="ＭＳ 明朝" w:hAnsi="ＭＳ 明朝" w:cs="ＭＳ 明朝"/>
                      <w:spacing w:val="6"/>
                      <w:kern w:val="0"/>
                      <w:szCs w:val="21"/>
                    </w:rPr>
                  </w:pPr>
                  <w:r w:rsidRPr="00C45B1A">
                    <w:rPr>
                      <w:rFonts w:ascii="ＭＳ 明朝" w:eastAsia="ＭＳ 明朝" w:hAnsi="ＭＳ 明朝" w:cs="ＭＳ 明朝" w:hint="eastAsia"/>
                      <w:spacing w:val="6"/>
                      <w:kern w:val="0"/>
                      <w:szCs w:val="21"/>
                    </w:rPr>
                    <w:t>・中計達成に向けた戦略概要</w:t>
                  </w:r>
                  <w:r w:rsidRPr="00C45B1A">
                    <w:rPr>
                      <w:rFonts w:ascii="ＭＳ 明朝" w:eastAsia="ＭＳ 明朝" w:hAnsi="ＭＳ 明朝" w:cs="ＭＳ 明朝"/>
                      <w:spacing w:val="6"/>
                      <w:kern w:val="0"/>
                      <w:szCs w:val="21"/>
                    </w:rPr>
                    <w:t>(p.14)</w:t>
                  </w:r>
                </w:p>
                <w:p w14:paraId="2F527818" w14:textId="5A1A6E71" w:rsidR="00693B91" w:rsidRPr="00C45B1A" w:rsidRDefault="00E24CA2" w:rsidP="00E24CA2">
                  <w:pPr>
                    <w:suppressAutoHyphens/>
                    <w:kinsoku w:val="0"/>
                    <w:overflowPunct w:val="0"/>
                    <w:adjustRightInd w:val="0"/>
                    <w:spacing w:beforeLines="50" w:before="120" w:line="238" w:lineRule="exact"/>
                    <w:ind w:leftChars="100" w:left="325"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&gt;</w:t>
                  </w:r>
                  <w:r w:rsidR="00693B91" w:rsidRPr="00C45B1A">
                    <w:rPr>
                      <w:rFonts w:ascii="ＭＳ 明朝" w:eastAsia="ＭＳ 明朝" w:hAnsi="ＭＳ 明朝" w:cs="ＭＳ 明朝" w:hint="eastAsia"/>
                      <w:spacing w:val="6"/>
                      <w:kern w:val="0"/>
                      <w:szCs w:val="21"/>
                    </w:rPr>
                    <w:t>生産・設備情報のデジタル化を進め、生産性と品質の向上を両立させる。</w:t>
                  </w:r>
                </w:p>
                <w:p w14:paraId="025D9258" w14:textId="77777777" w:rsidR="00E24CA2" w:rsidRDefault="00693B91" w:rsidP="00E24CA2">
                  <w:pPr>
                    <w:suppressAutoHyphens/>
                    <w:kinsoku w:val="0"/>
                    <w:overflowPunct w:val="0"/>
                    <w:adjustRightInd w:val="0"/>
                    <w:spacing w:beforeLines="50" w:before="120" w:line="238" w:lineRule="exact"/>
                    <w:ind w:left="127" w:hangingChars="57" w:hanging="127"/>
                    <w:jc w:val="left"/>
                    <w:textAlignment w:val="center"/>
                    <w:rPr>
                      <w:rFonts w:ascii="ＭＳ 明朝" w:eastAsia="ＭＳ 明朝" w:hAnsi="ＭＳ 明朝" w:cs="ＭＳ 明朝"/>
                      <w:spacing w:val="6"/>
                      <w:kern w:val="0"/>
                      <w:szCs w:val="21"/>
                    </w:rPr>
                  </w:pPr>
                  <w:r w:rsidRPr="00C45B1A">
                    <w:rPr>
                      <w:rFonts w:ascii="ＭＳ 明朝" w:eastAsia="ＭＳ 明朝" w:hAnsi="ＭＳ 明朝" w:cs="ＭＳ 明朝" w:hint="eastAsia"/>
                      <w:spacing w:val="6"/>
                      <w:kern w:val="0"/>
                      <w:szCs w:val="21"/>
                    </w:rPr>
                    <w:t>・</w:t>
                  </w:r>
                  <w:r w:rsidRPr="00C45B1A">
                    <w:rPr>
                      <w:rFonts w:ascii="ＭＳ 明朝" w:eastAsia="ＭＳ 明朝" w:hAnsi="ＭＳ 明朝" w:cs="ＭＳ 明朝"/>
                      <w:spacing w:val="6"/>
                      <w:kern w:val="0"/>
                      <w:szCs w:val="21"/>
                    </w:rPr>
                    <w:t>2024年9月までの取組み状況(p.16)</w:t>
                  </w:r>
                </w:p>
                <w:p w14:paraId="176ED1B7" w14:textId="4E5A8999" w:rsidR="00693B91" w:rsidRPr="00C45B1A" w:rsidRDefault="00E24CA2" w:rsidP="00E24CA2">
                  <w:pPr>
                    <w:suppressAutoHyphens/>
                    <w:kinsoku w:val="0"/>
                    <w:overflowPunct w:val="0"/>
                    <w:adjustRightInd w:val="0"/>
                    <w:spacing w:beforeLines="50" w:before="120" w:line="238" w:lineRule="exact"/>
                    <w:ind w:leftChars="50" w:left="107"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&gt;</w:t>
                  </w:r>
                  <w:r w:rsidR="00693B91" w:rsidRPr="00C45B1A">
                    <w:rPr>
                      <w:rFonts w:ascii="ＭＳ 明朝" w:eastAsia="ＭＳ 明朝" w:hAnsi="ＭＳ 明朝" w:cs="ＭＳ 明朝" w:hint="eastAsia"/>
                      <w:spacing w:val="6"/>
                      <w:kern w:val="0"/>
                      <w:szCs w:val="21"/>
                    </w:rPr>
                    <w:t>生産機能のデジタル化推進</w:t>
                  </w:r>
                </w:p>
                <w:p w14:paraId="347DE708" w14:textId="77777777" w:rsidR="00E24CA2" w:rsidRDefault="00693B91" w:rsidP="00E24CA2">
                  <w:pPr>
                    <w:suppressAutoHyphens/>
                    <w:kinsoku w:val="0"/>
                    <w:overflowPunct w:val="0"/>
                    <w:adjustRightInd w:val="0"/>
                    <w:spacing w:beforeLines="50" w:before="120" w:line="238" w:lineRule="exact"/>
                    <w:ind w:leftChars="1" w:left="126" w:hangingChars="56" w:hanging="124"/>
                    <w:jc w:val="left"/>
                    <w:textAlignment w:val="center"/>
                    <w:rPr>
                      <w:rFonts w:ascii="ＭＳ 明朝" w:eastAsia="ＭＳ 明朝" w:hAnsi="ＭＳ 明朝" w:cs="ＭＳ 明朝"/>
                      <w:spacing w:val="6"/>
                      <w:kern w:val="0"/>
                      <w:szCs w:val="21"/>
                    </w:rPr>
                  </w:pPr>
                  <w:r w:rsidRPr="00C45B1A">
                    <w:rPr>
                      <w:rFonts w:ascii="ＭＳ 明朝" w:eastAsia="ＭＳ 明朝" w:hAnsi="ＭＳ 明朝" w:cs="ＭＳ 明朝" w:hint="eastAsia"/>
                      <w:spacing w:val="6"/>
                      <w:kern w:val="0"/>
                      <w:szCs w:val="21"/>
                    </w:rPr>
                    <w:t>・</w:t>
                  </w:r>
                  <w:r w:rsidRPr="00C45B1A">
                    <w:rPr>
                      <w:rFonts w:ascii="ＭＳ 明朝" w:eastAsia="ＭＳ 明朝" w:hAnsi="ＭＳ 明朝" w:cs="ＭＳ 明朝"/>
                      <w:spacing w:val="6"/>
                      <w:kern w:val="0"/>
                      <w:szCs w:val="21"/>
                    </w:rPr>
                    <w:t>2024年10月からの取組み(p.17)</w:t>
                  </w:r>
                </w:p>
                <w:p w14:paraId="52113E03" w14:textId="77777777" w:rsidR="00E24CA2" w:rsidRDefault="00E24CA2" w:rsidP="00E24CA2">
                  <w:pPr>
                    <w:suppressAutoHyphens/>
                    <w:kinsoku w:val="0"/>
                    <w:overflowPunct w:val="0"/>
                    <w:adjustRightInd w:val="0"/>
                    <w:spacing w:beforeLines="50" w:before="120" w:line="238" w:lineRule="exact"/>
                    <w:ind w:leftChars="101" w:left="327"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&gt;</w:t>
                  </w:r>
                  <w:r w:rsidR="00693B91" w:rsidRPr="00C45B1A">
                    <w:rPr>
                      <w:rFonts w:ascii="ＭＳ 明朝" w:eastAsia="ＭＳ 明朝" w:hAnsi="ＭＳ 明朝" w:cs="ＭＳ 明朝" w:hint="eastAsia"/>
                      <w:spacing w:val="6"/>
                      <w:kern w:val="0"/>
                      <w:szCs w:val="21"/>
                    </w:rPr>
                    <w:t>設備稼働データの解析による異常の早期発見・不適合防止を全拠点に広げる。</w:t>
                  </w:r>
                </w:p>
                <w:p w14:paraId="6410197A" w14:textId="71868E62" w:rsidR="00693B91" w:rsidRPr="00C45B1A" w:rsidRDefault="00E24CA2" w:rsidP="00E24CA2">
                  <w:pPr>
                    <w:suppressAutoHyphens/>
                    <w:kinsoku w:val="0"/>
                    <w:overflowPunct w:val="0"/>
                    <w:adjustRightInd w:val="0"/>
                    <w:spacing w:beforeLines="50" w:before="120" w:line="238" w:lineRule="exact"/>
                    <w:ind w:leftChars="101" w:left="327"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&gt;</w:t>
                  </w:r>
                  <w:r w:rsidR="00693B91" w:rsidRPr="00C45B1A">
                    <w:rPr>
                      <w:rFonts w:ascii="ＭＳ 明朝" w:eastAsia="ＭＳ 明朝" w:hAnsi="ＭＳ 明朝" w:cs="ＭＳ 明朝"/>
                      <w:spacing w:val="6"/>
                      <w:kern w:val="0"/>
                      <w:szCs w:val="21"/>
                    </w:rPr>
                    <w:t>新生産管理システムの活用により、生産計画・人員配置の最適化と適正在庫の維持を可能にする。</w:t>
                  </w:r>
                </w:p>
                <w:p w14:paraId="07A750D1" w14:textId="77777777" w:rsidR="00F526BB" w:rsidRPr="00C45B1A" w:rsidRDefault="00F526BB" w:rsidP="00BB1035">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p>
                <w:p w14:paraId="2D96A8AD" w14:textId="74B6C1B2" w:rsidR="00F526BB" w:rsidRPr="00C45B1A" w:rsidRDefault="00F526BB" w:rsidP="00BB10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5B1A">
                    <w:rPr>
                      <w:rFonts w:ascii="ＭＳ 明朝" w:eastAsia="ＭＳ 明朝" w:hAnsi="ＭＳ 明朝" w:cs="ＭＳ 明朝" w:hint="eastAsia"/>
                      <w:spacing w:val="6"/>
                      <w:kern w:val="0"/>
                      <w:szCs w:val="21"/>
                    </w:rPr>
                    <w:t>（補足）</w:t>
                  </w:r>
                </w:p>
                <w:p w14:paraId="08747B46" w14:textId="02204979" w:rsidR="00F526BB" w:rsidRPr="00C45B1A" w:rsidRDefault="00F526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5B1A">
                    <w:rPr>
                      <w:rFonts w:ascii="ＭＳ 明朝" w:eastAsia="ＭＳ 明朝" w:hAnsi="ＭＳ 明朝" w:cs="ＭＳ 明朝"/>
                      <w:spacing w:val="6"/>
                      <w:kern w:val="0"/>
                      <w:szCs w:val="21"/>
                    </w:rPr>
                    <w:t>“</w:t>
                  </w:r>
                  <w:r w:rsidRPr="00C45B1A">
                    <w:rPr>
                      <w:rFonts w:ascii="ＭＳ 明朝" w:eastAsia="ＭＳ 明朝" w:hAnsi="ＭＳ 明朝" w:cs="ＭＳ 明朝" w:hint="eastAsia"/>
                      <w:spacing w:val="6"/>
                      <w:kern w:val="0"/>
                      <w:szCs w:val="21"/>
                    </w:rPr>
                    <w:t>生産機能のデジタル化推進</w:t>
                  </w:r>
                  <w:r w:rsidRPr="00C45B1A">
                    <w:rPr>
                      <w:rFonts w:ascii="ＭＳ 明朝" w:eastAsia="ＭＳ 明朝" w:hAnsi="ＭＳ 明朝" w:cs="ＭＳ 明朝"/>
                      <w:spacing w:val="6"/>
                      <w:kern w:val="0"/>
                      <w:szCs w:val="21"/>
                    </w:rPr>
                    <w:t>”</w:t>
                  </w:r>
                  <w:r w:rsidRPr="00C45B1A">
                    <w:rPr>
                      <w:rFonts w:ascii="ＭＳ 明朝" w:eastAsia="ＭＳ 明朝" w:hAnsi="ＭＳ 明朝" w:cs="ＭＳ 明朝" w:hint="eastAsia"/>
                      <w:spacing w:val="6"/>
                      <w:kern w:val="0"/>
                      <w:szCs w:val="21"/>
                    </w:rPr>
                    <w:t>とは、（</w:t>
                  </w:r>
                  <w:r w:rsidR="00C84413">
                    <w:rPr>
                      <w:rFonts w:ascii="ＭＳ 明朝" w:eastAsia="ＭＳ 明朝" w:hAnsi="ＭＳ 明朝" w:cs="ＭＳ 明朝" w:hint="eastAsia"/>
                      <w:spacing w:val="6"/>
                      <w:kern w:val="0"/>
                      <w:szCs w:val="21"/>
                    </w:rPr>
                    <w:t>2</w:t>
                  </w:r>
                  <w:r w:rsidRPr="00C45B1A">
                    <w:rPr>
                      <w:rFonts w:ascii="ＭＳ 明朝" w:eastAsia="ＭＳ 明朝" w:hAnsi="ＭＳ 明朝" w:cs="ＭＳ 明朝" w:hint="eastAsia"/>
                      <w:spacing w:val="6"/>
                      <w:kern w:val="0"/>
                      <w:szCs w:val="21"/>
                    </w:rPr>
                    <w:t>）具体的な方策にある①</w:t>
                  </w:r>
                  <w:r w:rsidR="00C45B1A" w:rsidRPr="00C45B1A">
                    <w:rPr>
                      <w:rFonts w:ascii="ＭＳ 明朝" w:eastAsia="ＭＳ 明朝" w:hAnsi="ＭＳ 明朝" w:cs="ＭＳ 明朝" w:hint="eastAsia"/>
                      <w:spacing w:val="6"/>
                      <w:kern w:val="0"/>
                      <w:szCs w:val="21"/>
                    </w:rPr>
                    <w:t>『デジタル手順書の整備と活用』</w:t>
                  </w:r>
                  <w:r w:rsidRPr="00C45B1A">
                    <w:rPr>
                      <w:rFonts w:ascii="ＭＳ 明朝" w:eastAsia="ＭＳ 明朝" w:hAnsi="ＭＳ 明朝" w:cs="ＭＳ 明朝" w:hint="eastAsia"/>
                      <w:spacing w:val="6"/>
                      <w:kern w:val="0"/>
                      <w:szCs w:val="21"/>
                    </w:rPr>
                    <w:t>および②</w:t>
                  </w:r>
                  <w:r w:rsidR="00C45B1A" w:rsidRPr="00C45B1A">
                    <w:rPr>
                      <w:rFonts w:ascii="ＭＳ 明朝" w:eastAsia="ＭＳ 明朝" w:hAnsi="ＭＳ 明朝" w:cs="ＭＳ 明朝" w:hint="eastAsia"/>
                      <w:spacing w:val="6"/>
                      <w:kern w:val="0"/>
                      <w:szCs w:val="21"/>
                    </w:rPr>
                    <w:t>『DCSの活用度アップ』</w:t>
                  </w:r>
                  <w:r w:rsidRPr="00C45B1A">
                    <w:rPr>
                      <w:rFonts w:ascii="ＭＳ 明朝" w:eastAsia="ＭＳ 明朝" w:hAnsi="ＭＳ 明朝" w:cs="ＭＳ 明朝" w:hint="eastAsia"/>
                      <w:spacing w:val="6"/>
                      <w:kern w:val="0"/>
                      <w:szCs w:val="21"/>
                    </w:rPr>
                    <w:t>のことになります。</w:t>
                  </w:r>
                </w:p>
                <w:p w14:paraId="2AC54161" w14:textId="37A9DD86" w:rsidR="00F526BB" w:rsidRPr="00C45B1A" w:rsidRDefault="00F526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5B1A">
                    <w:rPr>
                      <w:rFonts w:ascii="ＭＳ 明朝" w:eastAsia="ＭＳ 明朝" w:hAnsi="ＭＳ 明朝" w:cs="ＭＳ 明朝"/>
                      <w:spacing w:val="6"/>
                      <w:kern w:val="0"/>
                      <w:szCs w:val="21"/>
                    </w:rPr>
                    <w:t>“</w:t>
                  </w:r>
                  <w:r w:rsidR="00C45B1A" w:rsidRPr="00C45B1A">
                    <w:rPr>
                      <w:rFonts w:ascii="ＭＳ 明朝" w:eastAsia="ＭＳ 明朝" w:hAnsi="ＭＳ 明朝" w:cs="ＭＳ 明朝" w:hint="eastAsia"/>
                      <w:spacing w:val="6"/>
                      <w:kern w:val="0"/>
                      <w:szCs w:val="21"/>
                    </w:rPr>
                    <w:t>設備稼働データの解析による異常の早期発見・不適合防止</w:t>
                  </w:r>
                  <w:r w:rsidRPr="00C45B1A">
                    <w:rPr>
                      <w:rFonts w:ascii="ＭＳ 明朝" w:eastAsia="ＭＳ 明朝" w:hAnsi="ＭＳ 明朝" w:cs="ＭＳ 明朝"/>
                      <w:spacing w:val="6"/>
                      <w:kern w:val="0"/>
                      <w:szCs w:val="21"/>
                    </w:rPr>
                    <w:t>”</w:t>
                  </w:r>
                  <w:r w:rsidRPr="00C45B1A">
                    <w:rPr>
                      <w:rFonts w:ascii="ＭＳ 明朝" w:eastAsia="ＭＳ 明朝" w:hAnsi="ＭＳ 明朝" w:cs="ＭＳ 明朝" w:hint="eastAsia"/>
                      <w:spacing w:val="6"/>
                      <w:kern w:val="0"/>
                      <w:szCs w:val="21"/>
                    </w:rPr>
                    <w:t>とは、（</w:t>
                  </w:r>
                  <w:r w:rsidR="00C84413">
                    <w:rPr>
                      <w:rFonts w:ascii="ＭＳ 明朝" w:eastAsia="ＭＳ 明朝" w:hAnsi="ＭＳ 明朝" w:cs="ＭＳ 明朝" w:hint="eastAsia"/>
                      <w:spacing w:val="6"/>
                      <w:kern w:val="0"/>
                      <w:szCs w:val="21"/>
                    </w:rPr>
                    <w:t>2</w:t>
                  </w:r>
                  <w:r w:rsidRPr="00C45B1A">
                    <w:rPr>
                      <w:rFonts w:ascii="ＭＳ 明朝" w:eastAsia="ＭＳ 明朝" w:hAnsi="ＭＳ 明朝" w:cs="ＭＳ 明朝" w:hint="eastAsia"/>
                      <w:spacing w:val="6"/>
                      <w:kern w:val="0"/>
                      <w:szCs w:val="21"/>
                    </w:rPr>
                    <w:t>）具体的な方策にある③</w:t>
                  </w:r>
                  <w:r w:rsidR="00C45B1A" w:rsidRPr="00C45B1A">
                    <w:rPr>
                      <w:rFonts w:ascii="ＭＳ 明朝" w:eastAsia="ＭＳ 明朝" w:hAnsi="ＭＳ 明朝" w:cs="ＭＳ 明朝" w:hint="eastAsia"/>
                      <w:spacing w:val="6"/>
                      <w:kern w:val="0"/>
                      <w:szCs w:val="21"/>
                    </w:rPr>
                    <w:t>『データに基づく設備保全強化』</w:t>
                  </w:r>
                  <w:r w:rsidRPr="00C45B1A">
                    <w:rPr>
                      <w:rFonts w:ascii="ＭＳ 明朝" w:eastAsia="ＭＳ 明朝" w:hAnsi="ＭＳ 明朝" w:cs="ＭＳ 明朝" w:hint="eastAsia"/>
                      <w:spacing w:val="6"/>
                      <w:kern w:val="0"/>
                      <w:szCs w:val="21"/>
                    </w:rPr>
                    <w:t>のことになります。</w:t>
                  </w:r>
                </w:p>
                <w:p w14:paraId="319F16F7" w14:textId="58C1DD30" w:rsidR="00F526BB" w:rsidRPr="00C45B1A" w:rsidRDefault="00F526BB" w:rsidP="00947B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5B1A">
                    <w:rPr>
                      <w:rFonts w:ascii="ＭＳ 明朝" w:eastAsia="ＭＳ 明朝" w:hAnsi="ＭＳ 明朝" w:cs="ＭＳ 明朝"/>
                      <w:spacing w:val="6"/>
                      <w:kern w:val="0"/>
                      <w:szCs w:val="21"/>
                    </w:rPr>
                    <w:t>“</w:t>
                  </w:r>
                  <w:r w:rsidRPr="00C45B1A">
                    <w:rPr>
                      <w:rFonts w:ascii="ＭＳ 明朝" w:eastAsia="ＭＳ 明朝" w:hAnsi="ＭＳ 明朝" w:cs="ＭＳ 明朝" w:hint="eastAsia"/>
                      <w:spacing w:val="6"/>
                      <w:kern w:val="0"/>
                      <w:szCs w:val="21"/>
                    </w:rPr>
                    <w:t>新生産管理システム</w:t>
                  </w:r>
                  <w:r w:rsidRPr="00C45B1A">
                    <w:rPr>
                      <w:rFonts w:ascii="ＭＳ 明朝" w:eastAsia="ＭＳ 明朝" w:hAnsi="ＭＳ 明朝" w:cs="ＭＳ 明朝"/>
                      <w:spacing w:val="6"/>
                      <w:kern w:val="0"/>
                      <w:szCs w:val="21"/>
                    </w:rPr>
                    <w:t>”</w:t>
                  </w:r>
                  <w:r w:rsidRPr="00C45B1A">
                    <w:rPr>
                      <w:rFonts w:ascii="ＭＳ 明朝" w:eastAsia="ＭＳ 明朝" w:hAnsi="ＭＳ 明朝" w:cs="ＭＳ 明朝" w:hint="eastAsia"/>
                      <w:spacing w:val="6"/>
                      <w:kern w:val="0"/>
                      <w:szCs w:val="21"/>
                    </w:rPr>
                    <w:t>とは、（</w:t>
                  </w:r>
                  <w:r w:rsidR="00C84413">
                    <w:rPr>
                      <w:rFonts w:ascii="ＭＳ 明朝" w:eastAsia="ＭＳ 明朝" w:hAnsi="ＭＳ 明朝" w:cs="ＭＳ 明朝" w:hint="eastAsia"/>
                      <w:spacing w:val="6"/>
                      <w:kern w:val="0"/>
                      <w:szCs w:val="21"/>
                    </w:rPr>
                    <w:t>2</w:t>
                  </w:r>
                  <w:r w:rsidRPr="00C45B1A">
                    <w:rPr>
                      <w:rFonts w:ascii="ＭＳ 明朝" w:eastAsia="ＭＳ 明朝" w:hAnsi="ＭＳ 明朝" w:cs="ＭＳ 明朝" w:hint="eastAsia"/>
                      <w:spacing w:val="6"/>
                      <w:kern w:val="0"/>
                      <w:szCs w:val="21"/>
                    </w:rPr>
                    <w:t>）具体的な方策にある④</w:t>
                  </w:r>
                  <w:r w:rsidR="00C45B1A" w:rsidRPr="00C45B1A">
                    <w:rPr>
                      <w:rFonts w:ascii="ＭＳ 明朝" w:eastAsia="ＭＳ 明朝" w:hAnsi="ＭＳ 明朝" w:cs="ＭＳ 明朝" w:hint="eastAsia"/>
                      <w:spacing w:val="6"/>
                      <w:kern w:val="0"/>
                      <w:szCs w:val="21"/>
                    </w:rPr>
                    <w:t>『社内サプライチェーンのデジタル化』</w:t>
                  </w:r>
                  <w:r w:rsidRPr="00C45B1A">
                    <w:rPr>
                      <w:rFonts w:ascii="ＭＳ 明朝" w:eastAsia="ＭＳ 明朝" w:hAnsi="ＭＳ 明朝" w:cs="ＭＳ 明朝" w:hint="eastAsia"/>
                      <w:spacing w:val="6"/>
                      <w:kern w:val="0"/>
                      <w:szCs w:val="21"/>
                    </w:rPr>
                    <w:t>のことになります。</w:t>
                  </w:r>
                </w:p>
              </w:tc>
            </w:tr>
          </w:tbl>
          <w:p w14:paraId="14AC84FB"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D1FAA" w:rsidRPr="00BB0E49" w14:paraId="7BA5B925" w14:textId="77777777" w:rsidTr="002D1FAA">
              <w:trPr>
                <w:trHeight w:val="707"/>
              </w:trPr>
              <w:tc>
                <w:tcPr>
                  <w:tcW w:w="2600" w:type="dxa"/>
                  <w:shd w:val="clear" w:color="auto" w:fill="auto"/>
                </w:tcPr>
                <w:p w14:paraId="0940588D" w14:textId="77777777" w:rsidR="002D1FAA" w:rsidRPr="00BB0E49" w:rsidRDefault="002D1FAA" w:rsidP="004C6C7E">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68EC73D9" w14:textId="482AFF6E" w:rsidR="002D1FAA" w:rsidRPr="00BB0E49" w:rsidRDefault="002D1FAA" w:rsidP="002B3686">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2022年10月28日</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28日</w:t>
                  </w:r>
                </w:p>
              </w:tc>
            </w:tr>
            <w:tr w:rsidR="002D1FAA" w:rsidRPr="00BB0E49" w14:paraId="0421DC00" w14:textId="77777777" w:rsidTr="00C84413">
              <w:trPr>
                <w:trHeight w:val="687"/>
              </w:trPr>
              <w:tc>
                <w:tcPr>
                  <w:tcW w:w="2600" w:type="dxa"/>
                  <w:shd w:val="clear" w:color="auto" w:fill="auto"/>
                </w:tcPr>
                <w:p w14:paraId="1FBCAD2A" w14:textId="77777777" w:rsidR="002D1FAA" w:rsidRPr="00BB0E49" w:rsidRDefault="002D1FAA" w:rsidP="004C6C7E">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7A8416B7" w14:textId="41E8EDA8" w:rsidR="002D1FAA" w:rsidRPr="00BB0E49" w:rsidRDefault="002D1FAA" w:rsidP="002B3686">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DX推進指標自己診断フォーマット提出</w:t>
                  </w:r>
                </w:p>
              </w:tc>
            </w:tr>
          </w:tbl>
          <w:p w14:paraId="22018CAC" w14:textId="357F1293"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D1FAA" w:rsidRPr="00BB0E49" w14:paraId="6CA5774D" w14:textId="77777777" w:rsidTr="00DF4BD0">
              <w:trPr>
                <w:trHeight w:val="630"/>
              </w:trPr>
              <w:tc>
                <w:tcPr>
                  <w:tcW w:w="2600" w:type="dxa"/>
                  <w:shd w:val="clear" w:color="auto" w:fill="auto"/>
                </w:tcPr>
                <w:p w14:paraId="7AD4031A" w14:textId="77777777" w:rsidR="002D1FAA" w:rsidRPr="00BB0E49" w:rsidRDefault="002D1FAA" w:rsidP="004C6C7E">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6F1E0504" w14:textId="3205B432" w:rsidR="002D1FAA" w:rsidRPr="00C45B1A" w:rsidRDefault="002D1FAA" w:rsidP="002B3686">
                  <w:pPr>
                    <w:suppressAutoHyphens/>
                    <w:kinsoku w:val="0"/>
                    <w:overflowPunct w:val="0"/>
                    <w:adjustRightInd w:val="0"/>
                    <w:spacing w:beforeLines="50" w:before="120" w:afterLines="50" w:after="120" w:line="238" w:lineRule="exact"/>
                    <w:jc w:val="left"/>
                    <w:textAlignment w:val="center"/>
                    <w:rPr>
                      <w:rFonts w:ascii="ＭＳ 明朝" w:eastAsia="ＭＳ 明朝" w:hAnsi="ＭＳ 明朝" w:cs="ＭＳ 明朝"/>
                      <w:spacing w:val="6"/>
                      <w:kern w:val="0"/>
                      <w:szCs w:val="21"/>
                    </w:rPr>
                  </w:pPr>
                  <w:r w:rsidRPr="00C45B1A">
                    <w:rPr>
                      <w:rFonts w:ascii="ＭＳ 明朝" w:eastAsia="ＭＳ 明朝" w:hAnsi="ＭＳ 明朝" w:cs="ＭＳ 明朝" w:hint="eastAsia"/>
                      <w:spacing w:val="6"/>
                      <w:kern w:val="0"/>
                      <w:szCs w:val="21"/>
                    </w:rPr>
                    <w:t>2022年1月</w:t>
                  </w:r>
                  <w:r w:rsidR="00DF4BD0">
                    <w:rPr>
                      <w:rFonts w:ascii="ＭＳ 明朝" w:eastAsia="ＭＳ 明朝" w:hAnsi="ＭＳ 明朝" w:cs="ＭＳ 明朝" w:hint="eastAsia"/>
                      <w:spacing w:val="6"/>
                      <w:kern w:val="0"/>
                      <w:szCs w:val="21"/>
                    </w:rPr>
                    <w:t>～継続実施中</w:t>
                  </w:r>
                </w:p>
              </w:tc>
            </w:tr>
            <w:tr w:rsidR="002D1FAA" w:rsidRPr="00BB0E49" w14:paraId="6D82D4B6" w14:textId="77777777" w:rsidTr="00DF4BD0">
              <w:trPr>
                <w:trHeight w:val="2210"/>
              </w:trPr>
              <w:tc>
                <w:tcPr>
                  <w:tcW w:w="2600" w:type="dxa"/>
                  <w:shd w:val="clear" w:color="auto" w:fill="auto"/>
                </w:tcPr>
                <w:p w14:paraId="22DEBE49" w14:textId="77777777" w:rsidR="002D1FAA" w:rsidRPr="00BB0E49" w:rsidRDefault="002D1FAA" w:rsidP="004C6C7E">
                  <w:pPr>
                    <w:suppressAutoHyphens/>
                    <w:kinsoku w:val="0"/>
                    <w:overflowPunct w:val="0"/>
                    <w:adjustRightInd w:val="0"/>
                    <w:spacing w:beforeLines="50" w:before="120"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12D152F9" w14:textId="77777777" w:rsidR="002D1FAA" w:rsidRDefault="002D1FAA" w:rsidP="002B3686">
                  <w:pPr>
                    <w:suppressAutoHyphens/>
                    <w:kinsoku w:val="0"/>
                    <w:overflowPunct w:val="0"/>
                    <w:adjustRightInd w:val="0"/>
                    <w:spacing w:beforeLines="50" w:before="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情報セキュリティに関する通知、啓蒙</w:t>
                  </w:r>
                </w:p>
                <w:p w14:paraId="57F1F084" w14:textId="77777777" w:rsidR="002D1FAA" w:rsidRDefault="002D1FAA" w:rsidP="002B36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標的型攻撃メール受信訓練の実施　など</w:t>
                  </w:r>
                </w:p>
                <w:p w14:paraId="14270234" w14:textId="77A4CCFE" w:rsidR="00DF4BD0" w:rsidRPr="00BB0E49" w:rsidRDefault="00DF4BD0" w:rsidP="002B368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45B1A">
                    <w:rPr>
                      <w:rFonts w:ascii="ＭＳ 明朝" w:eastAsia="ＭＳ 明朝" w:hAnsi="ＭＳ 明朝" w:cs="ＭＳ 明朝" w:hint="eastAsia"/>
                      <w:spacing w:val="6"/>
                      <w:kern w:val="0"/>
                      <w:szCs w:val="21"/>
                    </w:rPr>
                    <w:t>2022年1月以降、情報システム部にてサイバーセキュリティ対策の強化を進めています。年次の計画的な対策に加え、必要に応じて適時の対策を実施しています。また、2025年度にはセキュリティ対策としてEDR導入の計画を確定してお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22989" w14:textId="77777777" w:rsidR="00525E04" w:rsidRDefault="00525E04">
      <w:r>
        <w:separator/>
      </w:r>
    </w:p>
  </w:endnote>
  <w:endnote w:type="continuationSeparator" w:id="0">
    <w:p w14:paraId="18B7F953" w14:textId="77777777" w:rsidR="00525E04" w:rsidRDefault="00525E04">
      <w:r>
        <w:continuationSeparator/>
      </w:r>
    </w:p>
  </w:endnote>
  <w:endnote w:type="continuationNotice" w:id="1">
    <w:p w14:paraId="3024F125" w14:textId="77777777" w:rsidR="00525E04" w:rsidRDefault="00525E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12FF1" w14:textId="77777777" w:rsidR="00525E04" w:rsidRDefault="00525E04">
      <w:r>
        <w:separator/>
      </w:r>
    </w:p>
  </w:footnote>
  <w:footnote w:type="continuationSeparator" w:id="0">
    <w:p w14:paraId="34D6D361" w14:textId="77777777" w:rsidR="00525E04" w:rsidRDefault="00525E04">
      <w:r>
        <w:continuationSeparator/>
      </w:r>
    </w:p>
  </w:footnote>
  <w:footnote w:type="continuationNotice" w:id="1">
    <w:p w14:paraId="07E835C9" w14:textId="77777777" w:rsidR="00525E04" w:rsidRDefault="00525E0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8A27AC"/>
    <w:multiLevelType w:val="hybridMultilevel"/>
    <w:tmpl w:val="86865D62"/>
    <w:lvl w:ilvl="0" w:tplc="B64ADC2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0C2116C"/>
    <w:multiLevelType w:val="hybridMultilevel"/>
    <w:tmpl w:val="409AA148"/>
    <w:lvl w:ilvl="0" w:tplc="F15C03BA">
      <w:start w:val="1"/>
      <w:numFmt w:val="decimal"/>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1DB14186"/>
    <w:multiLevelType w:val="hybridMultilevel"/>
    <w:tmpl w:val="59C44E24"/>
    <w:lvl w:ilvl="0" w:tplc="644C4E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BDE01A3"/>
    <w:multiLevelType w:val="hybridMultilevel"/>
    <w:tmpl w:val="FB62A570"/>
    <w:lvl w:ilvl="0" w:tplc="DC7C2C0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84F2427"/>
    <w:multiLevelType w:val="hybridMultilevel"/>
    <w:tmpl w:val="60AADF08"/>
    <w:lvl w:ilvl="0" w:tplc="B64ADC22">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7" w15:restartNumberingAfterBreak="0">
    <w:nsid w:val="5D666103"/>
    <w:multiLevelType w:val="hybridMultilevel"/>
    <w:tmpl w:val="400456E0"/>
    <w:lvl w:ilvl="0" w:tplc="7EC2793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E0358D5"/>
    <w:multiLevelType w:val="hybridMultilevel"/>
    <w:tmpl w:val="36C81C38"/>
    <w:lvl w:ilvl="0" w:tplc="B64ADC22">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0195953"/>
    <w:multiLevelType w:val="hybridMultilevel"/>
    <w:tmpl w:val="1C22C562"/>
    <w:lvl w:ilvl="0" w:tplc="DC7C2C0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69E013C0"/>
    <w:multiLevelType w:val="hybridMultilevel"/>
    <w:tmpl w:val="3CCCEE2E"/>
    <w:lvl w:ilvl="0" w:tplc="9DB24E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8E24E0A"/>
    <w:multiLevelType w:val="hybridMultilevel"/>
    <w:tmpl w:val="63FC4194"/>
    <w:lvl w:ilvl="0" w:tplc="8FBCA3F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3"/>
  </w:num>
  <w:num w:numId="2" w16cid:durableId="742223471">
    <w:abstractNumId w:val="24"/>
  </w:num>
  <w:num w:numId="3" w16cid:durableId="87628495">
    <w:abstractNumId w:val="6"/>
  </w:num>
  <w:num w:numId="4" w16cid:durableId="1831021714">
    <w:abstractNumId w:val="21"/>
  </w:num>
  <w:num w:numId="5" w16cid:durableId="1633750840">
    <w:abstractNumId w:val="8"/>
  </w:num>
  <w:num w:numId="6" w16cid:durableId="1784419274">
    <w:abstractNumId w:val="5"/>
  </w:num>
  <w:num w:numId="7" w16cid:durableId="1140919551">
    <w:abstractNumId w:val="4"/>
  </w:num>
  <w:num w:numId="8" w16cid:durableId="695890610">
    <w:abstractNumId w:val="25"/>
  </w:num>
  <w:num w:numId="9" w16cid:durableId="2002735143">
    <w:abstractNumId w:val="23"/>
  </w:num>
  <w:num w:numId="10" w16cid:durableId="483395575">
    <w:abstractNumId w:val="3"/>
  </w:num>
  <w:num w:numId="11" w16cid:durableId="962154622">
    <w:abstractNumId w:val="20"/>
  </w:num>
  <w:num w:numId="12" w16cid:durableId="5713202">
    <w:abstractNumId w:val="12"/>
  </w:num>
  <w:num w:numId="13" w16cid:durableId="1182861117">
    <w:abstractNumId w:val="15"/>
  </w:num>
  <w:num w:numId="14" w16cid:durableId="1015771264">
    <w:abstractNumId w:val="26"/>
  </w:num>
  <w:num w:numId="15" w16cid:durableId="2129812363">
    <w:abstractNumId w:val="10"/>
  </w:num>
  <w:num w:numId="16" w16cid:durableId="1386680401">
    <w:abstractNumId w:val="16"/>
  </w:num>
  <w:num w:numId="17" w16cid:durableId="1863587211">
    <w:abstractNumId w:val="2"/>
  </w:num>
  <w:num w:numId="18" w16cid:durableId="364213653">
    <w:abstractNumId w:val="0"/>
  </w:num>
  <w:num w:numId="19" w16cid:durableId="2067675841">
    <w:abstractNumId w:val="17"/>
  </w:num>
  <w:num w:numId="20" w16cid:durableId="2073457713">
    <w:abstractNumId w:val="1"/>
  </w:num>
  <w:num w:numId="21" w16cid:durableId="107746434">
    <w:abstractNumId w:val="7"/>
  </w:num>
  <w:num w:numId="22" w16cid:durableId="1285892603">
    <w:abstractNumId w:val="27"/>
  </w:num>
  <w:num w:numId="23" w16cid:durableId="1771899595">
    <w:abstractNumId w:val="11"/>
  </w:num>
  <w:num w:numId="24" w16cid:durableId="208567756">
    <w:abstractNumId w:val="19"/>
  </w:num>
  <w:num w:numId="25" w16cid:durableId="1377776949">
    <w:abstractNumId w:val="18"/>
  </w:num>
  <w:num w:numId="26" w16cid:durableId="1967463347">
    <w:abstractNumId w:val="14"/>
  </w:num>
  <w:num w:numId="27" w16cid:durableId="1842156008">
    <w:abstractNumId w:val="9"/>
  </w:num>
  <w:num w:numId="28" w16cid:durableId="15016581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700"/>
    <w:rsid w:val="00005A58"/>
    <w:rsid w:val="00015AAC"/>
    <w:rsid w:val="00017C34"/>
    <w:rsid w:val="000202F0"/>
    <w:rsid w:val="000223D9"/>
    <w:rsid w:val="000228B1"/>
    <w:rsid w:val="00022B80"/>
    <w:rsid w:val="00023C47"/>
    <w:rsid w:val="00024A07"/>
    <w:rsid w:val="00024B4C"/>
    <w:rsid w:val="000257A6"/>
    <w:rsid w:val="00026ECF"/>
    <w:rsid w:val="00027680"/>
    <w:rsid w:val="00027E1C"/>
    <w:rsid w:val="0003354E"/>
    <w:rsid w:val="000339F0"/>
    <w:rsid w:val="00036285"/>
    <w:rsid w:val="00036D59"/>
    <w:rsid w:val="00041741"/>
    <w:rsid w:val="00041CB2"/>
    <w:rsid w:val="00043FDB"/>
    <w:rsid w:val="000459B5"/>
    <w:rsid w:val="000466B3"/>
    <w:rsid w:val="0004792D"/>
    <w:rsid w:val="00047EDA"/>
    <w:rsid w:val="00050B03"/>
    <w:rsid w:val="0005373A"/>
    <w:rsid w:val="00057E07"/>
    <w:rsid w:val="00065701"/>
    <w:rsid w:val="000678CD"/>
    <w:rsid w:val="00071C4F"/>
    <w:rsid w:val="00073C3C"/>
    <w:rsid w:val="00076530"/>
    <w:rsid w:val="00076EB8"/>
    <w:rsid w:val="00080A0F"/>
    <w:rsid w:val="0008238A"/>
    <w:rsid w:val="00084460"/>
    <w:rsid w:val="000873A1"/>
    <w:rsid w:val="00087713"/>
    <w:rsid w:val="00090EE1"/>
    <w:rsid w:val="00091F7D"/>
    <w:rsid w:val="00092538"/>
    <w:rsid w:val="0009284B"/>
    <w:rsid w:val="00095A89"/>
    <w:rsid w:val="00095CB3"/>
    <w:rsid w:val="000A0486"/>
    <w:rsid w:val="000A1E38"/>
    <w:rsid w:val="000A2B56"/>
    <w:rsid w:val="000A3D93"/>
    <w:rsid w:val="000B2B81"/>
    <w:rsid w:val="000B458C"/>
    <w:rsid w:val="000B4C8E"/>
    <w:rsid w:val="000B4D35"/>
    <w:rsid w:val="000B5C46"/>
    <w:rsid w:val="000C17C9"/>
    <w:rsid w:val="000C3434"/>
    <w:rsid w:val="000C6F9F"/>
    <w:rsid w:val="000D16A0"/>
    <w:rsid w:val="000D2F84"/>
    <w:rsid w:val="000D54D4"/>
    <w:rsid w:val="000D6916"/>
    <w:rsid w:val="000D7B32"/>
    <w:rsid w:val="000D7DA5"/>
    <w:rsid w:val="000D7DD1"/>
    <w:rsid w:val="000E1899"/>
    <w:rsid w:val="000E3674"/>
    <w:rsid w:val="000E5A41"/>
    <w:rsid w:val="000E5B0F"/>
    <w:rsid w:val="000F2BF2"/>
    <w:rsid w:val="000F4B57"/>
    <w:rsid w:val="00101FB4"/>
    <w:rsid w:val="00102B24"/>
    <w:rsid w:val="00103385"/>
    <w:rsid w:val="001044A5"/>
    <w:rsid w:val="0010563A"/>
    <w:rsid w:val="001104B4"/>
    <w:rsid w:val="001104E6"/>
    <w:rsid w:val="001105F8"/>
    <w:rsid w:val="00111DE2"/>
    <w:rsid w:val="00112642"/>
    <w:rsid w:val="001214E9"/>
    <w:rsid w:val="00122A9C"/>
    <w:rsid w:val="001249A2"/>
    <w:rsid w:val="001257A6"/>
    <w:rsid w:val="001258DC"/>
    <w:rsid w:val="00125B90"/>
    <w:rsid w:val="00126CF2"/>
    <w:rsid w:val="00126DED"/>
    <w:rsid w:val="00132B6D"/>
    <w:rsid w:val="0013690F"/>
    <w:rsid w:val="00143E26"/>
    <w:rsid w:val="00145722"/>
    <w:rsid w:val="00145C95"/>
    <w:rsid w:val="00150197"/>
    <w:rsid w:val="0015021A"/>
    <w:rsid w:val="00150251"/>
    <w:rsid w:val="0015110A"/>
    <w:rsid w:val="00152CD2"/>
    <w:rsid w:val="00154FFB"/>
    <w:rsid w:val="00155DAA"/>
    <w:rsid w:val="001561C0"/>
    <w:rsid w:val="00156393"/>
    <w:rsid w:val="0016126F"/>
    <w:rsid w:val="001615E8"/>
    <w:rsid w:val="001628F8"/>
    <w:rsid w:val="001677CA"/>
    <w:rsid w:val="0017509A"/>
    <w:rsid w:val="00175AFE"/>
    <w:rsid w:val="00181F7D"/>
    <w:rsid w:val="00182DE8"/>
    <w:rsid w:val="0018494F"/>
    <w:rsid w:val="00184BB9"/>
    <w:rsid w:val="001874A0"/>
    <w:rsid w:val="00187B53"/>
    <w:rsid w:val="00194809"/>
    <w:rsid w:val="001A032E"/>
    <w:rsid w:val="001A07EF"/>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2121"/>
    <w:rsid w:val="002231B4"/>
    <w:rsid w:val="00224D42"/>
    <w:rsid w:val="00227213"/>
    <w:rsid w:val="00231E00"/>
    <w:rsid w:val="002336A9"/>
    <w:rsid w:val="00236601"/>
    <w:rsid w:val="0024317B"/>
    <w:rsid w:val="0024568F"/>
    <w:rsid w:val="002456A3"/>
    <w:rsid w:val="00246783"/>
    <w:rsid w:val="002474D1"/>
    <w:rsid w:val="00247501"/>
    <w:rsid w:val="00250485"/>
    <w:rsid w:val="002508B4"/>
    <w:rsid w:val="00252385"/>
    <w:rsid w:val="00252A02"/>
    <w:rsid w:val="00255870"/>
    <w:rsid w:val="00261B17"/>
    <w:rsid w:val="00270A21"/>
    <w:rsid w:val="002740F8"/>
    <w:rsid w:val="0027635A"/>
    <w:rsid w:val="002764BF"/>
    <w:rsid w:val="00280930"/>
    <w:rsid w:val="00281C1B"/>
    <w:rsid w:val="002857E8"/>
    <w:rsid w:val="00286392"/>
    <w:rsid w:val="00291E04"/>
    <w:rsid w:val="00292AB0"/>
    <w:rsid w:val="00293928"/>
    <w:rsid w:val="002A27BF"/>
    <w:rsid w:val="002A3D0E"/>
    <w:rsid w:val="002A5E76"/>
    <w:rsid w:val="002B18B1"/>
    <w:rsid w:val="002B3686"/>
    <w:rsid w:val="002C3C35"/>
    <w:rsid w:val="002D1FAA"/>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407"/>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0A1A"/>
    <w:rsid w:val="00341698"/>
    <w:rsid w:val="003428DB"/>
    <w:rsid w:val="0034445E"/>
    <w:rsid w:val="00355435"/>
    <w:rsid w:val="0035572F"/>
    <w:rsid w:val="00355EAD"/>
    <w:rsid w:val="003567DA"/>
    <w:rsid w:val="00357A93"/>
    <w:rsid w:val="00360F19"/>
    <w:rsid w:val="0036151D"/>
    <w:rsid w:val="003620AC"/>
    <w:rsid w:val="00366575"/>
    <w:rsid w:val="0036755C"/>
    <w:rsid w:val="00370869"/>
    <w:rsid w:val="00380319"/>
    <w:rsid w:val="00384C06"/>
    <w:rsid w:val="00386E27"/>
    <w:rsid w:val="00392648"/>
    <w:rsid w:val="00394E68"/>
    <w:rsid w:val="003A0B83"/>
    <w:rsid w:val="003A0C1A"/>
    <w:rsid w:val="003A1917"/>
    <w:rsid w:val="003A40BB"/>
    <w:rsid w:val="003A5103"/>
    <w:rsid w:val="003A63A9"/>
    <w:rsid w:val="003B283D"/>
    <w:rsid w:val="003B5185"/>
    <w:rsid w:val="003B53DF"/>
    <w:rsid w:val="003C0DA6"/>
    <w:rsid w:val="003C5453"/>
    <w:rsid w:val="003C71BF"/>
    <w:rsid w:val="003D054D"/>
    <w:rsid w:val="003D1FF3"/>
    <w:rsid w:val="003D5702"/>
    <w:rsid w:val="003E739A"/>
    <w:rsid w:val="003F0113"/>
    <w:rsid w:val="003F0B79"/>
    <w:rsid w:val="003F7752"/>
    <w:rsid w:val="003F7AD8"/>
    <w:rsid w:val="004003DB"/>
    <w:rsid w:val="00400F27"/>
    <w:rsid w:val="004012C5"/>
    <w:rsid w:val="00401AF5"/>
    <w:rsid w:val="00403307"/>
    <w:rsid w:val="00405ACC"/>
    <w:rsid w:val="00412C9F"/>
    <w:rsid w:val="00421C74"/>
    <w:rsid w:val="00423B76"/>
    <w:rsid w:val="00424387"/>
    <w:rsid w:val="00426731"/>
    <w:rsid w:val="00427492"/>
    <w:rsid w:val="00427FC1"/>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8A6"/>
    <w:rsid w:val="004B3C66"/>
    <w:rsid w:val="004B4CB3"/>
    <w:rsid w:val="004B7221"/>
    <w:rsid w:val="004C4BAF"/>
    <w:rsid w:val="004C6C7E"/>
    <w:rsid w:val="004C7A05"/>
    <w:rsid w:val="004D099F"/>
    <w:rsid w:val="004D1AD2"/>
    <w:rsid w:val="004D382D"/>
    <w:rsid w:val="004D4869"/>
    <w:rsid w:val="004D4F70"/>
    <w:rsid w:val="004D61FC"/>
    <w:rsid w:val="004D7589"/>
    <w:rsid w:val="004E079C"/>
    <w:rsid w:val="004E264F"/>
    <w:rsid w:val="004F07EF"/>
    <w:rsid w:val="004F2BEE"/>
    <w:rsid w:val="004F4455"/>
    <w:rsid w:val="004F467A"/>
    <w:rsid w:val="004F47D9"/>
    <w:rsid w:val="00500737"/>
    <w:rsid w:val="00501DE8"/>
    <w:rsid w:val="005048B8"/>
    <w:rsid w:val="005065BF"/>
    <w:rsid w:val="005077ED"/>
    <w:rsid w:val="00510178"/>
    <w:rsid w:val="00514854"/>
    <w:rsid w:val="0051532F"/>
    <w:rsid w:val="005167A2"/>
    <w:rsid w:val="00516839"/>
    <w:rsid w:val="0051721B"/>
    <w:rsid w:val="0051732C"/>
    <w:rsid w:val="00520F54"/>
    <w:rsid w:val="0052156A"/>
    <w:rsid w:val="00521BFC"/>
    <w:rsid w:val="00523165"/>
    <w:rsid w:val="00523C2C"/>
    <w:rsid w:val="00523C5F"/>
    <w:rsid w:val="00524304"/>
    <w:rsid w:val="005252D4"/>
    <w:rsid w:val="00525E04"/>
    <w:rsid w:val="00526508"/>
    <w:rsid w:val="00531727"/>
    <w:rsid w:val="00532897"/>
    <w:rsid w:val="005345C7"/>
    <w:rsid w:val="00536E2C"/>
    <w:rsid w:val="00541D01"/>
    <w:rsid w:val="005642AE"/>
    <w:rsid w:val="005659AD"/>
    <w:rsid w:val="005661BD"/>
    <w:rsid w:val="005755CD"/>
    <w:rsid w:val="00576AD9"/>
    <w:rsid w:val="00580E8C"/>
    <w:rsid w:val="0058161B"/>
    <w:rsid w:val="0058616D"/>
    <w:rsid w:val="0058773C"/>
    <w:rsid w:val="00590B9B"/>
    <w:rsid w:val="00591A8A"/>
    <w:rsid w:val="0059262C"/>
    <w:rsid w:val="00594AF7"/>
    <w:rsid w:val="00595572"/>
    <w:rsid w:val="00596324"/>
    <w:rsid w:val="005A0605"/>
    <w:rsid w:val="005A3D49"/>
    <w:rsid w:val="005B0EB3"/>
    <w:rsid w:val="005B1AC9"/>
    <w:rsid w:val="005B283E"/>
    <w:rsid w:val="005B44D2"/>
    <w:rsid w:val="005B59AA"/>
    <w:rsid w:val="005B62ED"/>
    <w:rsid w:val="005B762B"/>
    <w:rsid w:val="005B7641"/>
    <w:rsid w:val="005C7FA6"/>
    <w:rsid w:val="005D02B3"/>
    <w:rsid w:val="005D0533"/>
    <w:rsid w:val="005D0DAA"/>
    <w:rsid w:val="005D0E4F"/>
    <w:rsid w:val="005D2BBD"/>
    <w:rsid w:val="005D7A11"/>
    <w:rsid w:val="005E355E"/>
    <w:rsid w:val="005E3987"/>
    <w:rsid w:val="005E4078"/>
    <w:rsid w:val="005E778A"/>
    <w:rsid w:val="005F009C"/>
    <w:rsid w:val="005F2E79"/>
    <w:rsid w:val="005F3147"/>
    <w:rsid w:val="005F6AA6"/>
    <w:rsid w:val="005F7A0C"/>
    <w:rsid w:val="006015C6"/>
    <w:rsid w:val="006018A5"/>
    <w:rsid w:val="00603869"/>
    <w:rsid w:val="00610E5B"/>
    <w:rsid w:val="00611B3B"/>
    <w:rsid w:val="006136CB"/>
    <w:rsid w:val="00615965"/>
    <w:rsid w:val="00615CA2"/>
    <w:rsid w:val="00620169"/>
    <w:rsid w:val="006215FD"/>
    <w:rsid w:val="006220B2"/>
    <w:rsid w:val="006248AD"/>
    <w:rsid w:val="0062601A"/>
    <w:rsid w:val="00626672"/>
    <w:rsid w:val="00627F8A"/>
    <w:rsid w:val="00630144"/>
    <w:rsid w:val="00632325"/>
    <w:rsid w:val="0063260D"/>
    <w:rsid w:val="00632765"/>
    <w:rsid w:val="0064147D"/>
    <w:rsid w:val="006432D1"/>
    <w:rsid w:val="00647FCB"/>
    <w:rsid w:val="0065043D"/>
    <w:rsid w:val="00651528"/>
    <w:rsid w:val="00655019"/>
    <w:rsid w:val="00656C75"/>
    <w:rsid w:val="00657C65"/>
    <w:rsid w:val="006604E9"/>
    <w:rsid w:val="00661607"/>
    <w:rsid w:val="00662078"/>
    <w:rsid w:val="0066668A"/>
    <w:rsid w:val="006669FD"/>
    <w:rsid w:val="006702F7"/>
    <w:rsid w:val="00670D74"/>
    <w:rsid w:val="006766F3"/>
    <w:rsid w:val="00677C30"/>
    <w:rsid w:val="00680033"/>
    <w:rsid w:val="00682B2D"/>
    <w:rsid w:val="00684B17"/>
    <w:rsid w:val="00685555"/>
    <w:rsid w:val="006917C4"/>
    <w:rsid w:val="00693B91"/>
    <w:rsid w:val="00695A58"/>
    <w:rsid w:val="0069613A"/>
    <w:rsid w:val="006A0768"/>
    <w:rsid w:val="006A1799"/>
    <w:rsid w:val="006A4CA8"/>
    <w:rsid w:val="006A752E"/>
    <w:rsid w:val="006A7660"/>
    <w:rsid w:val="006B040D"/>
    <w:rsid w:val="006B104F"/>
    <w:rsid w:val="006B7205"/>
    <w:rsid w:val="006C0D9F"/>
    <w:rsid w:val="006C0F01"/>
    <w:rsid w:val="006C13EE"/>
    <w:rsid w:val="006D2358"/>
    <w:rsid w:val="006D2F4F"/>
    <w:rsid w:val="006D3861"/>
    <w:rsid w:val="006D4774"/>
    <w:rsid w:val="006D6BAD"/>
    <w:rsid w:val="006E4DEA"/>
    <w:rsid w:val="006E6FEF"/>
    <w:rsid w:val="006F29B6"/>
    <w:rsid w:val="006F2BB7"/>
    <w:rsid w:val="006F2F6C"/>
    <w:rsid w:val="006F4123"/>
    <w:rsid w:val="006F444F"/>
    <w:rsid w:val="006F6B2A"/>
    <w:rsid w:val="006F7BA0"/>
    <w:rsid w:val="0070158F"/>
    <w:rsid w:val="00710DD7"/>
    <w:rsid w:val="00710FDE"/>
    <w:rsid w:val="0071191E"/>
    <w:rsid w:val="00712CFF"/>
    <w:rsid w:val="007145D3"/>
    <w:rsid w:val="00714921"/>
    <w:rsid w:val="00715A50"/>
    <w:rsid w:val="00720D00"/>
    <w:rsid w:val="00720F05"/>
    <w:rsid w:val="00724AE5"/>
    <w:rsid w:val="00726DDB"/>
    <w:rsid w:val="00727574"/>
    <w:rsid w:val="007276ED"/>
    <w:rsid w:val="00727F06"/>
    <w:rsid w:val="00730B06"/>
    <w:rsid w:val="00733713"/>
    <w:rsid w:val="00735268"/>
    <w:rsid w:val="00742604"/>
    <w:rsid w:val="007453BB"/>
    <w:rsid w:val="00746081"/>
    <w:rsid w:val="0074688D"/>
    <w:rsid w:val="007518D9"/>
    <w:rsid w:val="00760625"/>
    <w:rsid w:val="00761811"/>
    <w:rsid w:val="00762B94"/>
    <w:rsid w:val="00763677"/>
    <w:rsid w:val="00765805"/>
    <w:rsid w:val="0076588E"/>
    <w:rsid w:val="007675DC"/>
    <w:rsid w:val="00767F94"/>
    <w:rsid w:val="007708A4"/>
    <w:rsid w:val="00775A16"/>
    <w:rsid w:val="00775EB8"/>
    <w:rsid w:val="007769C5"/>
    <w:rsid w:val="00776D88"/>
    <w:rsid w:val="00785D62"/>
    <w:rsid w:val="00786102"/>
    <w:rsid w:val="0078634F"/>
    <w:rsid w:val="007877A8"/>
    <w:rsid w:val="007877B8"/>
    <w:rsid w:val="007911BC"/>
    <w:rsid w:val="007913BB"/>
    <w:rsid w:val="007942F9"/>
    <w:rsid w:val="007A48C9"/>
    <w:rsid w:val="007A501C"/>
    <w:rsid w:val="007A5C44"/>
    <w:rsid w:val="007A7DF5"/>
    <w:rsid w:val="007B09F9"/>
    <w:rsid w:val="007B4DE6"/>
    <w:rsid w:val="007B55A4"/>
    <w:rsid w:val="007B5687"/>
    <w:rsid w:val="007B5955"/>
    <w:rsid w:val="007B6A34"/>
    <w:rsid w:val="007B6B7A"/>
    <w:rsid w:val="007B725F"/>
    <w:rsid w:val="007C1497"/>
    <w:rsid w:val="007C3C95"/>
    <w:rsid w:val="007C43CE"/>
    <w:rsid w:val="007C4AB9"/>
    <w:rsid w:val="007C5184"/>
    <w:rsid w:val="007C5768"/>
    <w:rsid w:val="007D1264"/>
    <w:rsid w:val="007D38DA"/>
    <w:rsid w:val="007D44AA"/>
    <w:rsid w:val="007E1049"/>
    <w:rsid w:val="007E11B8"/>
    <w:rsid w:val="007E2344"/>
    <w:rsid w:val="007E3594"/>
    <w:rsid w:val="007E360B"/>
    <w:rsid w:val="007E5250"/>
    <w:rsid w:val="007E78F4"/>
    <w:rsid w:val="007F62A2"/>
    <w:rsid w:val="00803CAC"/>
    <w:rsid w:val="0080450C"/>
    <w:rsid w:val="00804B3B"/>
    <w:rsid w:val="00806A99"/>
    <w:rsid w:val="00812A53"/>
    <w:rsid w:val="00816759"/>
    <w:rsid w:val="00817077"/>
    <w:rsid w:val="00824004"/>
    <w:rsid w:val="0083010C"/>
    <w:rsid w:val="008327F5"/>
    <w:rsid w:val="008351A2"/>
    <w:rsid w:val="008373CE"/>
    <w:rsid w:val="00837E20"/>
    <w:rsid w:val="00840B6D"/>
    <w:rsid w:val="00843F68"/>
    <w:rsid w:val="0084478F"/>
    <w:rsid w:val="008459EA"/>
    <w:rsid w:val="00846086"/>
    <w:rsid w:val="00846E72"/>
    <w:rsid w:val="00847130"/>
    <w:rsid w:val="00847788"/>
    <w:rsid w:val="00851882"/>
    <w:rsid w:val="00854E50"/>
    <w:rsid w:val="008566DF"/>
    <w:rsid w:val="00860A3D"/>
    <w:rsid w:val="00860BE2"/>
    <w:rsid w:val="00861DED"/>
    <w:rsid w:val="008626A7"/>
    <w:rsid w:val="00865B12"/>
    <w:rsid w:val="0087199F"/>
    <w:rsid w:val="008747CA"/>
    <w:rsid w:val="00875D83"/>
    <w:rsid w:val="0087773D"/>
    <w:rsid w:val="00880EB5"/>
    <w:rsid w:val="00881D72"/>
    <w:rsid w:val="008861C5"/>
    <w:rsid w:val="008866F8"/>
    <w:rsid w:val="008933FF"/>
    <w:rsid w:val="00894A6F"/>
    <w:rsid w:val="008A3BC4"/>
    <w:rsid w:val="008A5BE2"/>
    <w:rsid w:val="008A74E2"/>
    <w:rsid w:val="008A7729"/>
    <w:rsid w:val="008A7EE0"/>
    <w:rsid w:val="008B2D5C"/>
    <w:rsid w:val="008B3AAD"/>
    <w:rsid w:val="008B45A1"/>
    <w:rsid w:val="008B5EF7"/>
    <w:rsid w:val="008B7E7B"/>
    <w:rsid w:val="008C0682"/>
    <w:rsid w:val="008C08B8"/>
    <w:rsid w:val="008C18CF"/>
    <w:rsid w:val="008C1A9C"/>
    <w:rsid w:val="008E0DC5"/>
    <w:rsid w:val="008F09B5"/>
    <w:rsid w:val="008F1082"/>
    <w:rsid w:val="008F1B25"/>
    <w:rsid w:val="008F3F3B"/>
    <w:rsid w:val="008F443B"/>
    <w:rsid w:val="008F4EBB"/>
    <w:rsid w:val="00902744"/>
    <w:rsid w:val="00904EBE"/>
    <w:rsid w:val="009058CC"/>
    <w:rsid w:val="009118F5"/>
    <w:rsid w:val="00912DFF"/>
    <w:rsid w:val="00912E20"/>
    <w:rsid w:val="009156A4"/>
    <w:rsid w:val="00915A9C"/>
    <w:rsid w:val="009243FD"/>
    <w:rsid w:val="009252A0"/>
    <w:rsid w:val="0092584F"/>
    <w:rsid w:val="00930D44"/>
    <w:rsid w:val="0094225E"/>
    <w:rsid w:val="00947B39"/>
    <w:rsid w:val="0095067C"/>
    <w:rsid w:val="00951823"/>
    <w:rsid w:val="00953692"/>
    <w:rsid w:val="00953D39"/>
    <w:rsid w:val="009558D4"/>
    <w:rsid w:val="0096171F"/>
    <w:rsid w:val="00964BDD"/>
    <w:rsid w:val="009653AA"/>
    <w:rsid w:val="00967F9E"/>
    <w:rsid w:val="00971AB3"/>
    <w:rsid w:val="00972B7B"/>
    <w:rsid w:val="0097557E"/>
    <w:rsid w:val="00975A98"/>
    <w:rsid w:val="00977317"/>
    <w:rsid w:val="009811EE"/>
    <w:rsid w:val="00986E6D"/>
    <w:rsid w:val="009877BF"/>
    <w:rsid w:val="0099009C"/>
    <w:rsid w:val="00990746"/>
    <w:rsid w:val="009927C5"/>
    <w:rsid w:val="00993014"/>
    <w:rsid w:val="009945EF"/>
    <w:rsid w:val="00996110"/>
    <w:rsid w:val="0099702E"/>
    <w:rsid w:val="00997401"/>
    <w:rsid w:val="009A0A91"/>
    <w:rsid w:val="009A206D"/>
    <w:rsid w:val="009A5C15"/>
    <w:rsid w:val="009A5C7A"/>
    <w:rsid w:val="009A6AE5"/>
    <w:rsid w:val="009B0969"/>
    <w:rsid w:val="009C0392"/>
    <w:rsid w:val="009C2620"/>
    <w:rsid w:val="009C4643"/>
    <w:rsid w:val="009C7AC7"/>
    <w:rsid w:val="009D05C5"/>
    <w:rsid w:val="009D1998"/>
    <w:rsid w:val="009D30AD"/>
    <w:rsid w:val="009D4B10"/>
    <w:rsid w:val="009D505D"/>
    <w:rsid w:val="009E10E4"/>
    <w:rsid w:val="009E3361"/>
    <w:rsid w:val="009E3395"/>
    <w:rsid w:val="009E3896"/>
    <w:rsid w:val="009F6625"/>
    <w:rsid w:val="009F667B"/>
    <w:rsid w:val="00A006C2"/>
    <w:rsid w:val="00A01EE0"/>
    <w:rsid w:val="00A023AF"/>
    <w:rsid w:val="00A0338A"/>
    <w:rsid w:val="00A06B5D"/>
    <w:rsid w:val="00A11E27"/>
    <w:rsid w:val="00A13FCB"/>
    <w:rsid w:val="00A151E5"/>
    <w:rsid w:val="00A15ED7"/>
    <w:rsid w:val="00A220D3"/>
    <w:rsid w:val="00A22980"/>
    <w:rsid w:val="00A24438"/>
    <w:rsid w:val="00A24614"/>
    <w:rsid w:val="00A32E02"/>
    <w:rsid w:val="00A33C48"/>
    <w:rsid w:val="00A4032E"/>
    <w:rsid w:val="00A45AE9"/>
    <w:rsid w:val="00A50183"/>
    <w:rsid w:val="00A50823"/>
    <w:rsid w:val="00A50B40"/>
    <w:rsid w:val="00A51D82"/>
    <w:rsid w:val="00A528C5"/>
    <w:rsid w:val="00A541C7"/>
    <w:rsid w:val="00A549F4"/>
    <w:rsid w:val="00A56E62"/>
    <w:rsid w:val="00A6058D"/>
    <w:rsid w:val="00A648F7"/>
    <w:rsid w:val="00A64EFA"/>
    <w:rsid w:val="00A66DFA"/>
    <w:rsid w:val="00A71252"/>
    <w:rsid w:val="00A7349F"/>
    <w:rsid w:val="00A754FF"/>
    <w:rsid w:val="00A8301F"/>
    <w:rsid w:val="00A84C8E"/>
    <w:rsid w:val="00A87F51"/>
    <w:rsid w:val="00A932DE"/>
    <w:rsid w:val="00A94D8F"/>
    <w:rsid w:val="00AA16AF"/>
    <w:rsid w:val="00AA3574"/>
    <w:rsid w:val="00AA35EE"/>
    <w:rsid w:val="00AA47A2"/>
    <w:rsid w:val="00AB2D70"/>
    <w:rsid w:val="00AB5A63"/>
    <w:rsid w:val="00AC7424"/>
    <w:rsid w:val="00AD004D"/>
    <w:rsid w:val="00AD39FB"/>
    <w:rsid w:val="00AD3E66"/>
    <w:rsid w:val="00AD4077"/>
    <w:rsid w:val="00AE3BC1"/>
    <w:rsid w:val="00AE64DB"/>
    <w:rsid w:val="00AE678D"/>
    <w:rsid w:val="00AE6A68"/>
    <w:rsid w:val="00AF1474"/>
    <w:rsid w:val="00B02404"/>
    <w:rsid w:val="00B149CE"/>
    <w:rsid w:val="00B157A9"/>
    <w:rsid w:val="00B15EC0"/>
    <w:rsid w:val="00B16579"/>
    <w:rsid w:val="00B24893"/>
    <w:rsid w:val="00B256FA"/>
    <w:rsid w:val="00B2605C"/>
    <w:rsid w:val="00B300D5"/>
    <w:rsid w:val="00B33D14"/>
    <w:rsid w:val="00B35C62"/>
    <w:rsid w:val="00B35E61"/>
    <w:rsid w:val="00B36536"/>
    <w:rsid w:val="00B450F6"/>
    <w:rsid w:val="00B45C60"/>
    <w:rsid w:val="00B50A0A"/>
    <w:rsid w:val="00B52BAB"/>
    <w:rsid w:val="00B52DB5"/>
    <w:rsid w:val="00B53612"/>
    <w:rsid w:val="00B54730"/>
    <w:rsid w:val="00B57CD5"/>
    <w:rsid w:val="00B67026"/>
    <w:rsid w:val="00B705FB"/>
    <w:rsid w:val="00B71121"/>
    <w:rsid w:val="00B7270D"/>
    <w:rsid w:val="00B72C04"/>
    <w:rsid w:val="00B753D1"/>
    <w:rsid w:val="00B75E39"/>
    <w:rsid w:val="00B82C25"/>
    <w:rsid w:val="00B83E21"/>
    <w:rsid w:val="00B84EF0"/>
    <w:rsid w:val="00B84F58"/>
    <w:rsid w:val="00B851B4"/>
    <w:rsid w:val="00B86108"/>
    <w:rsid w:val="00B8637E"/>
    <w:rsid w:val="00B90E8F"/>
    <w:rsid w:val="00B924CF"/>
    <w:rsid w:val="00B92849"/>
    <w:rsid w:val="00B9413F"/>
    <w:rsid w:val="00B9474D"/>
    <w:rsid w:val="00BA306A"/>
    <w:rsid w:val="00BA4BFE"/>
    <w:rsid w:val="00BA61FF"/>
    <w:rsid w:val="00BA78F8"/>
    <w:rsid w:val="00BB0207"/>
    <w:rsid w:val="00BB0E49"/>
    <w:rsid w:val="00BB0F71"/>
    <w:rsid w:val="00BB1035"/>
    <w:rsid w:val="00BB6B13"/>
    <w:rsid w:val="00BB6C25"/>
    <w:rsid w:val="00BB79CF"/>
    <w:rsid w:val="00BC1E9B"/>
    <w:rsid w:val="00BC3007"/>
    <w:rsid w:val="00BC3369"/>
    <w:rsid w:val="00BC6C40"/>
    <w:rsid w:val="00BD1BD7"/>
    <w:rsid w:val="00BD2FCF"/>
    <w:rsid w:val="00BD603A"/>
    <w:rsid w:val="00BD6608"/>
    <w:rsid w:val="00BD724F"/>
    <w:rsid w:val="00BE0CE1"/>
    <w:rsid w:val="00BE15C3"/>
    <w:rsid w:val="00BE17E5"/>
    <w:rsid w:val="00BE5B6E"/>
    <w:rsid w:val="00BF052C"/>
    <w:rsid w:val="00BF3517"/>
    <w:rsid w:val="00BF4B51"/>
    <w:rsid w:val="00BF6890"/>
    <w:rsid w:val="00BF6AFD"/>
    <w:rsid w:val="00BF7FF4"/>
    <w:rsid w:val="00C05662"/>
    <w:rsid w:val="00C05A78"/>
    <w:rsid w:val="00C06EF6"/>
    <w:rsid w:val="00C07D38"/>
    <w:rsid w:val="00C11209"/>
    <w:rsid w:val="00C13157"/>
    <w:rsid w:val="00C163E8"/>
    <w:rsid w:val="00C222DD"/>
    <w:rsid w:val="00C24332"/>
    <w:rsid w:val="00C2457C"/>
    <w:rsid w:val="00C24949"/>
    <w:rsid w:val="00C257AD"/>
    <w:rsid w:val="00C25CBB"/>
    <w:rsid w:val="00C25F91"/>
    <w:rsid w:val="00C26EF9"/>
    <w:rsid w:val="00C329E4"/>
    <w:rsid w:val="00C3670A"/>
    <w:rsid w:val="00C40215"/>
    <w:rsid w:val="00C43090"/>
    <w:rsid w:val="00C434AE"/>
    <w:rsid w:val="00C457B2"/>
    <w:rsid w:val="00C45B1A"/>
    <w:rsid w:val="00C45C61"/>
    <w:rsid w:val="00C46581"/>
    <w:rsid w:val="00C465C3"/>
    <w:rsid w:val="00C46694"/>
    <w:rsid w:val="00C4669E"/>
    <w:rsid w:val="00C51F17"/>
    <w:rsid w:val="00C57E2B"/>
    <w:rsid w:val="00C6019A"/>
    <w:rsid w:val="00C62FEC"/>
    <w:rsid w:val="00C63517"/>
    <w:rsid w:val="00C66B41"/>
    <w:rsid w:val="00C66D02"/>
    <w:rsid w:val="00C71411"/>
    <w:rsid w:val="00C73251"/>
    <w:rsid w:val="00C73EB2"/>
    <w:rsid w:val="00C7427C"/>
    <w:rsid w:val="00C7532F"/>
    <w:rsid w:val="00C76DE9"/>
    <w:rsid w:val="00C7705F"/>
    <w:rsid w:val="00C84413"/>
    <w:rsid w:val="00C84C74"/>
    <w:rsid w:val="00C85FE8"/>
    <w:rsid w:val="00C932DE"/>
    <w:rsid w:val="00CA00E6"/>
    <w:rsid w:val="00CA17F6"/>
    <w:rsid w:val="00CA41C8"/>
    <w:rsid w:val="00CA5792"/>
    <w:rsid w:val="00CA6B48"/>
    <w:rsid w:val="00CA7393"/>
    <w:rsid w:val="00CA7FE7"/>
    <w:rsid w:val="00CB1C0D"/>
    <w:rsid w:val="00CB7142"/>
    <w:rsid w:val="00CC04AB"/>
    <w:rsid w:val="00CC235E"/>
    <w:rsid w:val="00CC2B65"/>
    <w:rsid w:val="00CC5F85"/>
    <w:rsid w:val="00CD2923"/>
    <w:rsid w:val="00CD2CD5"/>
    <w:rsid w:val="00CD6443"/>
    <w:rsid w:val="00CE07F0"/>
    <w:rsid w:val="00CE31F1"/>
    <w:rsid w:val="00CE4868"/>
    <w:rsid w:val="00CE656E"/>
    <w:rsid w:val="00CE7317"/>
    <w:rsid w:val="00CF4C1B"/>
    <w:rsid w:val="00CF65B2"/>
    <w:rsid w:val="00CF7B78"/>
    <w:rsid w:val="00D00EE2"/>
    <w:rsid w:val="00D015B5"/>
    <w:rsid w:val="00D01D8A"/>
    <w:rsid w:val="00D02252"/>
    <w:rsid w:val="00D03132"/>
    <w:rsid w:val="00D04406"/>
    <w:rsid w:val="00D06E4C"/>
    <w:rsid w:val="00D11455"/>
    <w:rsid w:val="00D12725"/>
    <w:rsid w:val="00D1282A"/>
    <w:rsid w:val="00D12FA6"/>
    <w:rsid w:val="00D1302E"/>
    <w:rsid w:val="00D148D0"/>
    <w:rsid w:val="00D16E70"/>
    <w:rsid w:val="00D23392"/>
    <w:rsid w:val="00D241D4"/>
    <w:rsid w:val="00D2706F"/>
    <w:rsid w:val="00D2782C"/>
    <w:rsid w:val="00D27871"/>
    <w:rsid w:val="00D278A0"/>
    <w:rsid w:val="00D303DD"/>
    <w:rsid w:val="00D30536"/>
    <w:rsid w:val="00D319B8"/>
    <w:rsid w:val="00D33ACD"/>
    <w:rsid w:val="00D356A9"/>
    <w:rsid w:val="00D3582A"/>
    <w:rsid w:val="00D36B33"/>
    <w:rsid w:val="00D3796A"/>
    <w:rsid w:val="00D40467"/>
    <w:rsid w:val="00D407F2"/>
    <w:rsid w:val="00D40C0A"/>
    <w:rsid w:val="00D45461"/>
    <w:rsid w:val="00D4620B"/>
    <w:rsid w:val="00D53036"/>
    <w:rsid w:val="00D54089"/>
    <w:rsid w:val="00D54E2F"/>
    <w:rsid w:val="00D57293"/>
    <w:rsid w:val="00D639E5"/>
    <w:rsid w:val="00D64BFF"/>
    <w:rsid w:val="00D64DC0"/>
    <w:rsid w:val="00D65899"/>
    <w:rsid w:val="00D65B73"/>
    <w:rsid w:val="00D65C78"/>
    <w:rsid w:val="00D7079C"/>
    <w:rsid w:val="00D71CB9"/>
    <w:rsid w:val="00D72780"/>
    <w:rsid w:val="00D728F3"/>
    <w:rsid w:val="00D7493E"/>
    <w:rsid w:val="00D76103"/>
    <w:rsid w:val="00D762AF"/>
    <w:rsid w:val="00D764C7"/>
    <w:rsid w:val="00D83DA5"/>
    <w:rsid w:val="00D846DF"/>
    <w:rsid w:val="00D84F29"/>
    <w:rsid w:val="00D86F45"/>
    <w:rsid w:val="00D901CD"/>
    <w:rsid w:val="00D937A5"/>
    <w:rsid w:val="00D9422A"/>
    <w:rsid w:val="00D97B32"/>
    <w:rsid w:val="00DA23E1"/>
    <w:rsid w:val="00DA392B"/>
    <w:rsid w:val="00DA3F9B"/>
    <w:rsid w:val="00DA5950"/>
    <w:rsid w:val="00DA62F9"/>
    <w:rsid w:val="00DA66AC"/>
    <w:rsid w:val="00DA6FBD"/>
    <w:rsid w:val="00DA751F"/>
    <w:rsid w:val="00DB1CF1"/>
    <w:rsid w:val="00DB3A83"/>
    <w:rsid w:val="00DB3CA1"/>
    <w:rsid w:val="00DB5E1C"/>
    <w:rsid w:val="00DB6136"/>
    <w:rsid w:val="00DB63AF"/>
    <w:rsid w:val="00DB6A0B"/>
    <w:rsid w:val="00DB7E0E"/>
    <w:rsid w:val="00DC560E"/>
    <w:rsid w:val="00DC7736"/>
    <w:rsid w:val="00DD185B"/>
    <w:rsid w:val="00DD2331"/>
    <w:rsid w:val="00DD3D71"/>
    <w:rsid w:val="00DD56DC"/>
    <w:rsid w:val="00DE25C1"/>
    <w:rsid w:val="00DE6818"/>
    <w:rsid w:val="00DE7834"/>
    <w:rsid w:val="00DF2563"/>
    <w:rsid w:val="00DF38B3"/>
    <w:rsid w:val="00DF4BD0"/>
    <w:rsid w:val="00DF6F6E"/>
    <w:rsid w:val="00DF71D7"/>
    <w:rsid w:val="00E009C7"/>
    <w:rsid w:val="00E03948"/>
    <w:rsid w:val="00E06334"/>
    <w:rsid w:val="00E065DB"/>
    <w:rsid w:val="00E0671D"/>
    <w:rsid w:val="00E0696B"/>
    <w:rsid w:val="00E069C1"/>
    <w:rsid w:val="00E1242C"/>
    <w:rsid w:val="00E12492"/>
    <w:rsid w:val="00E14207"/>
    <w:rsid w:val="00E14A58"/>
    <w:rsid w:val="00E17CAA"/>
    <w:rsid w:val="00E17D1A"/>
    <w:rsid w:val="00E2355C"/>
    <w:rsid w:val="00E24B50"/>
    <w:rsid w:val="00E24CA2"/>
    <w:rsid w:val="00E31B8D"/>
    <w:rsid w:val="00E31ED9"/>
    <w:rsid w:val="00E32CD1"/>
    <w:rsid w:val="00E34612"/>
    <w:rsid w:val="00E36F86"/>
    <w:rsid w:val="00E424FA"/>
    <w:rsid w:val="00E469EA"/>
    <w:rsid w:val="00E474DD"/>
    <w:rsid w:val="00E47694"/>
    <w:rsid w:val="00E51414"/>
    <w:rsid w:val="00E532A0"/>
    <w:rsid w:val="00E53685"/>
    <w:rsid w:val="00E55EB7"/>
    <w:rsid w:val="00E565BB"/>
    <w:rsid w:val="00E56A9C"/>
    <w:rsid w:val="00E61C8B"/>
    <w:rsid w:val="00E63E18"/>
    <w:rsid w:val="00E66080"/>
    <w:rsid w:val="00E679CB"/>
    <w:rsid w:val="00E72B38"/>
    <w:rsid w:val="00E73521"/>
    <w:rsid w:val="00E74B82"/>
    <w:rsid w:val="00E76DF2"/>
    <w:rsid w:val="00E82C82"/>
    <w:rsid w:val="00E86A2F"/>
    <w:rsid w:val="00E87D1E"/>
    <w:rsid w:val="00E915E7"/>
    <w:rsid w:val="00E94F97"/>
    <w:rsid w:val="00EA0D0B"/>
    <w:rsid w:val="00EA15DB"/>
    <w:rsid w:val="00EA7FDA"/>
    <w:rsid w:val="00EB41B8"/>
    <w:rsid w:val="00EB6D2C"/>
    <w:rsid w:val="00EC02FD"/>
    <w:rsid w:val="00EC05C6"/>
    <w:rsid w:val="00EC0CF4"/>
    <w:rsid w:val="00EC0E6E"/>
    <w:rsid w:val="00EC17BF"/>
    <w:rsid w:val="00EC3773"/>
    <w:rsid w:val="00EC529D"/>
    <w:rsid w:val="00EC5A1D"/>
    <w:rsid w:val="00EC65C0"/>
    <w:rsid w:val="00EC70E4"/>
    <w:rsid w:val="00ED1863"/>
    <w:rsid w:val="00ED5D86"/>
    <w:rsid w:val="00ED6912"/>
    <w:rsid w:val="00ED6B23"/>
    <w:rsid w:val="00ED7058"/>
    <w:rsid w:val="00EE71C7"/>
    <w:rsid w:val="00EE793F"/>
    <w:rsid w:val="00EF06FB"/>
    <w:rsid w:val="00EF1E9F"/>
    <w:rsid w:val="00EF3611"/>
    <w:rsid w:val="00EF46B7"/>
    <w:rsid w:val="00EF59B3"/>
    <w:rsid w:val="00EF7DF9"/>
    <w:rsid w:val="00F02337"/>
    <w:rsid w:val="00F042B2"/>
    <w:rsid w:val="00F05BB8"/>
    <w:rsid w:val="00F06265"/>
    <w:rsid w:val="00F0789F"/>
    <w:rsid w:val="00F15056"/>
    <w:rsid w:val="00F16C86"/>
    <w:rsid w:val="00F17B71"/>
    <w:rsid w:val="00F22EA9"/>
    <w:rsid w:val="00F25B48"/>
    <w:rsid w:val="00F261D5"/>
    <w:rsid w:val="00F27E54"/>
    <w:rsid w:val="00F27F9A"/>
    <w:rsid w:val="00F3380F"/>
    <w:rsid w:val="00F34132"/>
    <w:rsid w:val="00F35B5A"/>
    <w:rsid w:val="00F35D83"/>
    <w:rsid w:val="00F37424"/>
    <w:rsid w:val="00F403AA"/>
    <w:rsid w:val="00F41912"/>
    <w:rsid w:val="00F41FC8"/>
    <w:rsid w:val="00F454CD"/>
    <w:rsid w:val="00F47775"/>
    <w:rsid w:val="00F47E7C"/>
    <w:rsid w:val="00F513A5"/>
    <w:rsid w:val="00F51A9D"/>
    <w:rsid w:val="00F51FF6"/>
    <w:rsid w:val="00F5258C"/>
    <w:rsid w:val="00F526BB"/>
    <w:rsid w:val="00F54698"/>
    <w:rsid w:val="00F61848"/>
    <w:rsid w:val="00F67B0D"/>
    <w:rsid w:val="00F7212F"/>
    <w:rsid w:val="00F73072"/>
    <w:rsid w:val="00F7387C"/>
    <w:rsid w:val="00F754DA"/>
    <w:rsid w:val="00F846DF"/>
    <w:rsid w:val="00F8634A"/>
    <w:rsid w:val="00F87587"/>
    <w:rsid w:val="00FA7D73"/>
    <w:rsid w:val="00FB0179"/>
    <w:rsid w:val="00FB1AEB"/>
    <w:rsid w:val="00FB36EC"/>
    <w:rsid w:val="00FB579C"/>
    <w:rsid w:val="00FB5900"/>
    <w:rsid w:val="00FC304B"/>
    <w:rsid w:val="00FC6B98"/>
    <w:rsid w:val="00FD0BF0"/>
    <w:rsid w:val="00FD20F7"/>
    <w:rsid w:val="00FD6959"/>
    <w:rsid w:val="00FD7DF3"/>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46C6699"/>
  <w15:chartTrackingRefBased/>
  <w15:docId w15:val="{7B8FE0A0-BBC5-4B13-8D57-BADF734DBB2F}"/>
  <w:writeProtection w:cryptProviderType="rsaAES" w:cryptAlgorithmClass="hash" w:cryptAlgorithmType="typeAny" w:cryptAlgorithmSid="14" w:cryptSpinCount="100000" w:hash="lm6/2OTaUePDA8utsX5JVfPovZtkTa8XsLEBGEPSSWSnJ5iaVQc9QhMsy1clZ/a3UDn97mYkiI65HM6sFKfzeA==" w:salt="fuFQV0pSo0mTPaDqgwiyw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E76DF2"/>
    <w:rPr>
      <w:color w:val="0563C1"/>
      <w:u w:val="single"/>
    </w:rPr>
  </w:style>
  <w:style w:type="character" w:styleId="af7">
    <w:name w:val="FollowedHyperlink"/>
    <w:uiPriority w:val="99"/>
    <w:semiHidden/>
    <w:unhideWhenUsed/>
    <w:rsid w:val="006669FD"/>
    <w:rPr>
      <w:color w:val="954F72"/>
      <w:u w:val="single"/>
    </w:rPr>
  </w:style>
  <w:style w:type="character" w:styleId="af8">
    <w:name w:val="Unresolved Mention"/>
    <w:uiPriority w:val="99"/>
    <w:semiHidden/>
    <w:unhideWhenUsed/>
    <w:rsid w:val="00786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j-chem.co.jp/app/upload/information/pdf/c2931873c5a87926270ace195239b335.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j-chem.co.jp/app/upload/ir/pdf/d2dbf3660548f85e98b1b14efe66a4da.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j-chem.co.jp/ir/img/promote-DX_Ver.2.pdf" TargetMode="External"/><Relationship Id="rId5" Type="http://schemas.openxmlformats.org/officeDocument/2006/relationships/webSettings" Target="webSettings.xml"/><Relationship Id="rId10" Type="http://schemas.openxmlformats.org/officeDocument/2006/relationships/hyperlink" Target="https://www.nj-chem.co.jp/ir/img/promote-DX_Ver.2.pdf" TargetMode="External"/><Relationship Id="rId4" Type="http://schemas.openxmlformats.org/officeDocument/2006/relationships/settings" Target="settings.xml"/><Relationship Id="rId9" Type="http://schemas.openxmlformats.org/officeDocument/2006/relationships/hyperlink" Target="https://www.nj-chem.co.jp/ir/stockholder.php"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832</ap:Words>
  <ap:Characters>4745</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