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1093F298"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8C8C87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15B64" w:rsidRPr="00EA0E7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15B64">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226E38">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EDAD1C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15B64" w:rsidRPr="00EA0E76">
              <w:rPr>
                <w:rFonts w:ascii="ＭＳ 明朝" w:eastAsia="ＭＳ 明朝" w:hAnsi="ＭＳ 明朝" w:hint="eastAsia"/>
                <w:spacing w:val="6"/>
                <w:kern w:val="0"/>
                <w:szCs w:val="21"/>
              </w:rPr>
              <w:t>すみともべーくらいとかぶしきがいしゃ</w:t>
            </w:r>
          </w:p>
          <w:p w14:paraId="64D282AF" w14:textId="4754CB9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15B64" w:rsidRPr="00EA0E76">
              <w:rPr>
                <w:rFonts w:ascii="ＭＳ 明朝" w:eastAsia="ＭＳ 明朝" w:hAnsi="ＭＳ 明朝" w:cs="ＭＳ 明朝" w:hint="eastAsia"/>
                <w:spacing w:val="6"/>
                <w:kern w:val="0"/>
                <w:szCs w:val="21"/>
              </w:rPr>
              <w:t>住友ベークライト株式会社</w:t>
            </w:r>
          </w:p>
          <w:p w14:paraId="34124452" w14:textId="6794E46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15B64" w:rsidRPr="00EA0E76">
              <w:rPr>
                <w:rFonts w:ascii="ＭＳ 明朝" w:eastAsia="ＭＳ 明朝" w:hAnsi="ＭＳ 明朝" w:hint="eastAsia"/>
                <w:spacing w:val="6"/>
                <w:kern w:val="0"/>
                <w:szCs w:val="21"/>
              </w:rPr>
              <w:t>ふじわら かずひこ</w:t>
            </w:r>
          </w:p>
          <w:p w14:paraId="3BD3CFD6" w14:textId="0237172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A15B64" w:rsidRPr="00EA0E76">
              <w:rPr>
                <w:rFonts w:ascii="ＭＳ 明朝" w:eastAsia="ＭＳ 明朝" w:hAnsi="ＭＳ 明朝"/>
                <w:spacing w:val="6"/>
                <w:kern w:val="0"/>
                <w:szCs w:val="21"/>
              </w:rPr>
              <w:t xml:space="preserve">  </w:t>
            </w:r>
            <w:r w:rsidR="00A15B64" w:rsidRPr="00EA0E76">
              <w:rPr>
                <w:rFonts w:ascii="ＭＳ 明朝" w:eastAsia="ＭＳ 明朝" w:hAnsi="ＭＳ 明朝" w:hint="eastAsia"/>
                <w:spacing w:val="6"/>
                <w:kern w:val="0"/>
                <w:szCs w:val="21"/>
              </w:rPr>
              <w:t>藤原 一彦</w:t>
            </w:r>
            <w:r w:rsidR="00A15B64" w:rsidRPr="00EA0E76">
              <w:rPr>
                <w:rFonts w:ascii="ＭＳ 明朝" w:eastAsia="ＭＳ 明朝" w:hAnsi="ＭＳ 明朝" w:cs="ＭＳ 明朝" w:hint="eastAsia"/>
                <w:spacing w:val="6"/>
                <w:kern w:val="0"/>
                <w:szCs w:val="21"/>
              </w:rPr>
              <w:t xml:space="preserve"> </w:t>
            </w:r>
          </w:p>
          <w:p w14:paraId="064686B7" w14:textId="333AB6AC" w:rsidR="00971AB3" w:rsidRPr="00BB0E49" w:rsidRDefault="00971AB3" w:rsidP="00A15B64">
            <w:pPr>
              <w:spacing w:afterLines="50" w:after="120" w:line="260" w:lineRule="exact"/>
              <w:ind w:firstLineChars="251" w:firstLine="527"/>
              <w:jc w:val="left"/>
              <w:rPr>
                <w:rFonts w:ascii="ＭＳ 明朝" w:eastAsia="ＭＳ 明朝" w:hAnsi="ＭＳ 明朝" w:cs="ＭＳ 明朝"/>
                <w:spacing w:val="6"/>
                <w:kern w:val="0"/>
                <w:szCs w:val="21"/>
              </w:rPr>
            </w:pPr>
            <w:r w:rsidRPr="00A15B64">
              <w:rPr>
                <w:rFonts w:ascii="ＭＳ 明朝" w:eastAsia="ＭＳ 明朝" w:hAnsi="ＭＳ 明朝" w:cs="ＭＳ 明朝" w:hint="eastAsia"/>
                <w:spacing w:val="0"/>
                <w:kern w:val="0"/>
                <w:szCs w:val="21"/>
              </w:rPr>
              <w:t>住所</w:t>
            </w:r>
            <w:r w:rsidRPr="00BB0E49">
              <w:rPr>
                <w:rFonts w:ascii="ＭＳ 明朝" w:eastAsia="ＭＳ 明朝" w:hAnsi="ＭＳ 明朝" w:cs="ＭＳ 明朝" w:hint="eastAsia"/>
                <w:spacing w:val="6"/>
                <w:kern w:val="0"/>
                <w:szCs w:val="21"/>
              </w:rPr>
              <w:t xml:space="preserve">　</w:t>
            </w:r>
            <w:r w:rsidR="00A15B64" w:rsidRPr="00EA0E76">
              <w:rPr>
                <w:rFonts w:ascii="ＭＳ 明朝" w:eastAsia="ＭＳ 明朝" w:hAnsi="ＭＳ 明朝" w:cs="ＭＳ 明朝" w:hint="eastAsia"/>
                <w:spacing w:val="6"/>
                <w:kern w:val="0"/>
                <w:szCs w:val="21"/>
              </w:rPr>
              <w:t>〒140-0002　東京都品川区東品川二丁目5番8号 天王洲パークサイドビル</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58E1E45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15B64" w:rsidRPr="00EA0E76">
              <w:rPr>
                <w:rFonts w:hint="eastAsia"/>
                <w:shd w:val="clear" w:color="auto" w:fill="F5F5F5"/>
              </w:rPr>
              <w:t>9010701005073</w:t>
            </w:r>
          </w:p>
          <w:p w14:paraId="6F68B498" w14:textId="16CE5A95"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D7E6CA4">
                <v:oval id="_x0000_s2050" style="position:absolute;left:0;text-align:left;margin-left:72.9pt;margin-top:12.85pt;width:54.45pt;height:17.5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B051EE" w14:textId="77777777" w:rsidR="008F7261" w:rsidRPr="00EF4FB9" w:rsidRDefault="008F7261" w:rsidP="008F7261">
                  <w:pPr>
                    <w:numPr>
                      <w:ilvl w:val="0"/>
                      <w:numId w:val="19"/>
                    </w:numPr>
                    <w:suppressAutoHyphens/>
                    <w:kinsoku w:val="0"/>
                    <w:overflowPunct w:val="0"/>
                    <w:adjustRightInd w:val="0"/>
                    <w:spacing w:afterLines="50" w:after="120" w:line="238" w:lineRule="exact"/>
                    <w:ind w:left="293" w:hanging="252"/>
                    <w:jc w:val="left"/>
                    <w:textAlignment w:val="center"/>
                    <w:rPr>
                      <w:rFonts w:ascii="ＭＳ 明朝" w:eastAsia="ＭＳ 明朝" w:hAnsi="ＭＳ 明朝" w:cs="ＭＳ 明朝"/>
                      <w:spacing w:val="6"/>
                      <w:kern w:val="0"/>
                      <w:szCs w:val="21"/>
                    </w:rPr>
                  </w:pPr>
                  <w:r>
                    <w:t>中期経営計画 2021-2023</w:t>
                  </w:r>
                </w:p>
                <w:p w14:paraId="0943F593" w14:textId="77777777" w:rsidR="008F7261" w:rsidRPr="00182B1C" w:rsidRDefault="008F7261" w:rsidP="008F7261">
                  <w:pPr>
                    <w:numPr>
                      <w:ilvl w:val="0"/>
                      <w:numId w:val="19"/>
                    </w:numPr>
                    <w:suppressAutoHyphens/>
                    <w:kinsoku w:val="0"/>
                    <w:overflowPunct w:val="0"/>
                    <w:adjustRightInd w:val="0"/>
                    <w:spacing w:afterLines="50" w:after="120" w:line="238" w:lineRule="exact"/>
                    <w:ind w:left="293" w:hanging="252"/>
                    <w:jc w:val="left"/>
                    <w:textAlignment w:val="center"/>
                    <w:rPr>
                      <w:rFonts w:ascii="ＭＳ 明朝" w:eastAsia="ＭＳ 明朝" w:hAnsi="ＭＳ 明朝" w:cs="ＭＳ 明朝"/>
                      <w:spacing w:val="6"/>
                      <w:kern w:val="0"/>
                      <w:szCs w:val="21"/>
                    </w:rPr>
                  </w:pPr>
                  <w:r w:rsidRPr="00251592">
                    <w:t>中期経営計画 202</w:t>
                  </w:r>
                  <w:r w:rsidRPr="00251592">
                    <w:rPr>
                      <w:rFonts w:hint="eastAsia"/>
                    </w:rPr>
                    <w:t>4</w:t>
                  </w:r>
                  <w:r w:rsidRPr="00251592">
                    <w:t>-2026</w:t>
                  </w:r>
                </w:p>
                <w:p w14:paraId="0F30C147" w14:textId="77777777" w:rsidR="008F7261" w:rsidRPr="00980548" w:rsidRDefault="008F7261" w:rsidP="008F7261">
                  <w:pPr>
                    <w:numPr>
                      <w:ilvl w:val="0"/>
                      <w:numId w:val="19"/>
                    </w:numPr>
                    <w:suppressAutoHyphens/>
                    <w:kinsoku w:val="0"/>
                    <w:overflowPunct w:val="0"/>
                    <w:adjustRightInd w:val="0"/>
                    <w:spacing w:afterLines="50" w:after="120" w:line="238" w:lineRule="exact"/>
                    <w:ind w:left="293" w:hanging="252"/>
                    <w:jc w:val="left"/>
                    <w:textAlignment w:val="center"/>
                    <w:rPr>
                      <w:rFonts w:ascii="ＭＳ 明朝" w:eastAsia="ＭＳ 明朝" w:hAnsi="ＭＳ 明朝" w:cs="ＭＳ 明朝"/>
                      <w:spacing w:val="6"/>
                      <w:kern w:val="0"/>
                      <w:szCs w:val="21"/>
                    </w:rPr>
                  </w:pPr>
                  <w:r>
                    <w:rPr>
                      <w:rFonts w:hint="eastAsia"/>
                    </w:rPr>
                    <w:t>統合報告書2</w:t>
                  </w:r>
                  <w:r>
                    <w:t>02</w:t>
                  </w:r>
                  <w:r>
                    <w:rPr>
                      <w:rFonts w:hint="eastAsia"/>
                    </w:rPr>
                    <w:t>1</w:t>
                  </w:r>
                </w:p>
                <w:p w14:paraId="5C736F19" w14:textId="77777777" w:rsidR="008F7261" w:rsidRPr="00980548" w:rsidRDefault="008F7261" w:rsidP="008F7261">
                  <w:pPr>
                    <w:numPr>
                      <w:ilvl w:val="0"/>
                      <w:numId w:val="19"/>
                    </w:numPr>
                    <w:suppressAutoHyphens/>
                    <w:kinsoku w:val="0"/>
                    <w:overflowPunct w:val="0"/>
                    <w:adjustRightInd w:val="0"/>
                    <w:spacing w:afterLines="50" w:after="120" w:line="238" w:lineRule="exact"/>
                    <w:ind w:left="293" w:hanging="252"/>
                    <w:jc w:val="left"/>
                    <w:textAlignment w:val="center"/>
                    <w:rPr>
                      <w:rFonts w:ascii="ＭＳ 明朝" w:eastAsia="ＭＳ 明朝" w:hAnsi="ＭＳ 明朝" w:cs="ＭＳ 明朝"/>
                      <w:spacing w:val="6"/>
                      <w:kern w:val="0"/>
                      <w:szCs w:val="21"/>
                    </w:rPr>
                  </w:pPr>
                  <w:r>
                    <w:rPr>
                      <w:rFonts w:hint="eastAsia"/>
                    </w:rPr>
                    <w:t>統合報告書2</w:t>
                  </w:r>
                  <w:r>
                    <w:t>02</w:t>
                  </w:r>
                  <w:r>
                    <w:rPr>
                      <w:rFonts w:hint="eastAsia"/>
                    </w:rPr>
                    <w:t>2</w:t>
                  </w:r>
                </w:p>
                <w:p w14:paraId="2E1439F4" w14:textId="77777777" w:rsidR="008F7261" w:rsidRPr="008F7261" w:rsidRDefault="008F7261" w:rsidP="00CF5764">
                  <w:pPr>
                    <w:numPr>
                      <w:ilvl w:val="0"/>
                      <w:numId w:val="19"/>
                    </w:numPr>
                    <w:suppressAutoHyphens/>
                    <w:kinsoku w:val="0"/>
                    <w:overflowPunct w:val="0"/>
                    <w:adjustRightInd w:val="0"/>
                    <w:spacing w:afterLines="50" w:after="120" w:line="238" w:lineRule="exact"/>
                    <w:ind w:left="293" w:hanging="252"/>
                    <w:jc w:val="left"/>
                    <w:textAlignment w:val="center"/>
                    <w:rPr>
                      <w:rFonts w:ascii="ＭＳ 明朝" w:eastAsia="ＭＳ 明朝" w:hAnsi="ＭＳ 明朝" w:cs="ＭＳ 明朝"/>
                      <w:spacing w:val="6"/>
                      <w:kern w:val="0"/>
                      <w:szCs w:val="21"/>
                    </w:rPr>
                  </w:pPr>
                  <w:r>
                    <w:rPr>
                      <w:rFonts w:hint="eastAsia"/>
                    </w:rPr>
                    <w:t>統合報告書2</w:t>
                  </w:r>
                  <w:r>
                    <w:t>023</w:t>
                  </w:r>
                </w:p>
                <w:p w14:paraId="0243FB5A" w14:textId="3C629C55" w:rsidR="00971AB3" w:rsidRPr="008F7261" w:rsidRDefault="008F7261" w:rsidP="00CF5764">
                  <w:pPr>
                    <w:numPr>
                      <w:ilvl w:val="0"/>
                      <w:numId w:val="19"/>
                    </w:numPr>
                    <w:suppressAutoHyphens/>
                    <w:kinsoku w:val="0"/>
                    <w:overflowPunct w:val="0"/>
                    <w:adjustRightInd w:val="0"/>
                    <w:spacing w:afterLines="50" w:after="120" w:line="238" w:lineRule="exact"/>
                    <w:ind w:left="293" w:hanging="252"/>
                    <w:jc w:val="left"/>
                    <w:textAlignment w:val="center"/>
                    <w:rPr>
                      <w:rFonts w:ascii="ＭＳ 明朝" w:eastAsia="ＭＳ 明朝" w:hAnsi="ＭＳ 明朝" w:cs="ＭＳ 明朝"/>
                      <w:spacing w:val="6"/>
                      <w:kern w:val="0"/>
                      <w:szCs w:val="21"/>
                    </w:rPr>
                  </w:pPr>
                  <w:r>
                    <w:rPr>
                      <w:rFonts w:hint="eastAsia"/>
                    </w:rPr>
                    <w:t>統合報告書2</w:t>
                  </w:r>
                  <w:r>
                    <w:t>02</w:t>
                  </w:r>
                  <w:r>
                    <w:rPr>
                      <w:rFonts w:hint="eastAsia"/>
                    </w:rPr>
                    <w:t>4</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F72E1AE" w14:textId="7062A733" w:rsidR="00267555" w:rsidRPr="00A1286E" w:rsidRDefault="00267555" w:rsidP="00267555">
                  <w:pPr>
                    <w:numPr>
                      <w:ilvl w:val="0"/>
                      <w:numId w:val="20"/>
                    </w:numPr>
                    <w:suppressAutoHyphens/>
                    <w:kinsoku w:val="0"/>
                    <w:overflowPunct w:val="0"/>
                    <w:adjustRightInd w:val="0"/>
                    <w:spacing w:afterLines="50" w:after="120" w:line="238" w:lineRule="exact"/>
                    <w:jc w:val="left"/>
                    <w:textAlignment w:val="center"/>
                  </w:pPr>
                  <w:r w:rsidRPr="00A1286E">
                    <w:rPr>
                      <w:rFonts w:hint="eastAsia"/>
                    </w:rPr>
                    <w:t>2</w:t>
                  </w:r>
                  <w:r w:rsidRPr="00A1286E">
                    <w:t>021</w:t>
                  </w:r>
                  <w:r w:rsidRPr="00A1286E">
                    <w:rPr>
                      <w:rFonts w:hint="eastAsia"/>
                    </w:rPr>
                    <w:t>年</w:t>
                  </w:r>
                  <w:r w:rsidRPr="00A1286E">
                    <w:t>6</w:t>
                  </w:r>
                  <w:r w:rsidRPr="00A1286E">
                    <w:rPr>
                      <w:rFonts w:hint="eastAsia"/>
                    </w:rPr>
                    <w:t>月24日</w:t>
                  </w:r>
                </w:p>
                <w:p w14:paraId="5548C8D8" w14:textId="77777777" w:rsidR="00267555" w:rsidRDefault="00267555" w:rsidP="00267555">
                  <w:pPr>
                    <w:numPr>
                      <w:ilvl w:val="0"/>
                      <w:numId w:val="20"/>
                    </w:numPr>
                    <w:suppressAutoHyphens/>
                    <w:kinsoku w:val="0"/>
                    <w:overflowPunct w:val="0"/>
                    <w:adjustRightInd w:val="0"/>
                    <w:spacing w:afterLines="50" w:after="120" w:line="238" w:lineRule="exact"/>
                    <w:jc w:val="left"/>
                    <w:textAlignment w:val="center"/>
                  </w:pPr>
                  <w:r w:rsidRPr="00A1286E">
                    <w:rPr>
                      <w:rFonts w:hint="eastAsia"/>
                    </w:rPr>
                    <w:t>2</w:t>
                  </w:r>
                  <w:r w:rsidRPr="00A1286E">
                    <w:t>024</w:t>
                  </w:r>
                  <w:r w:rsidRPr="00A1286E">
                    <w:rPr>
                      <w:rFonts w:hint="eastAsia"/>
                    </w:rPr>
                    <w:t>年</w:t>
                  </w:r>
                  <w:r w:rsidRPr="00A1286E">
                    <w:t>5</w:t>
                  </w:r>
                  <w:r w:rsidRPr="00A1286E">
                    <w:rPr>
                      <w:rFonts w:hint="eastAsia"/>
                    </w:rPr>
                    <w:t>月1</w:t>
                  </w:r>
                  <w:r w:rsidRPr="00A1286E">
                    <w:t>3</w:t>
                  </w:r>
                  <w:r w:rsidRPr="00A1286E">
                    <w:rPr>
                      <w:rFonts w:hint="eastAsia"/>
                    </w:rPr>
                    <w:t>日</w:t>
                  </w:r>
                </w:p>
                <w:p w14:paraId="644DF13D" w14:textId="77777777" w:rsidR="00267555" w:rsidRDefault="00267555" w:rsidP="00267555">
                  <w:pPr>
                    <w:numPr>
                      <w:ilvl w:val="0"/>
                      <w:numId w:val="20"/>
                    </w:numPr>
                    <w:suppressAutoHyphens/>
                    <w:kinsoku w:val="0"/>
                    <w:overflowPunct w:val="0"/>
                    <w:adjustRightInd w:val="0"/>
                    <w:spacing w:afterLines="50" w:after="120" w:line="238" w:lineRule="exact"/>
                    <w:jc w:val="left"/>
                    <w:textAlignment w:val="center"/>
                  </w:pPr>
                  <w:r w:rsidRPr="00A1286E">
                    <w:rPr>
                      <w:rFonts w:hint="eastAsia"/>
                    </w:rPr>
                    <w:t>2</w:t>
                  </w:r>
                  <w:r w:rsidRPr="00A1286E">
                    <w:t>02</w:t>
                  </w:r>
                  <w:r>
                    <w:rPr>
                      <w:rFonts w:hint="eastAsia"/>
                    </w:rPr>
                    <w:t>1</w:t>
                  </w:r>
                  <w:r w:rsidRPr="00A1286E">
                    <w:rPr>
                      <w:rFonts w:hint="eastAsia"/>
                    </w:rPr>
                    <w:t>年</w:t>
                  </w:r>
                  <w:r>
                    <w:rPr>
                      <w:rFonts w:hint="eastAsia"/>
                    </w:rPr>
                    <w:t>9</w:t>
                  </w:r>
                  <w:r w:rsidRPr="00A1286E">
                    <w:rPr>
                      <w:rFonts w:hint="eastAsia"/>
                    </w:rPr>
                    <w:t>月</w:t>
                  </w:r>
                  <w:r>
                    <w:rPr>
                      <w:rFonts w:hint="eastAsia"/>
                    </w:rPr>
                    <w:t>30</w:t>
                  </w:r>
                  <w:r w:rsidRPr="00A1286E">
                    <w:rPr>
                      <w:rFonts w:hint="eastAsia"/>
                    </w:rPr>
                    <w:t>日</w:t>
                  </w:r>
                </w:p>
                <w:p w14:paraId="1D2CAB25" w14:textId="77777777" w:rsidR="00267555" w:rsidRDefault="00267555" w:rsidP="00267555">
                  <w:pPr>
                    <w:numPr>
                      <w:ilvl w:val="0"/>
                      <w:numId w:val="20"/>
                    </w:numPr>
                    <w:suppressAutoHyphens/>
                    <w:kinsoku w:val="0"/>
                    <w:overflowPunct w:val="0"/>
                    <w:adjustRightInd w:val="0"/>
                    <w:spacing w:afterLines="50" w:after="120" w:line="238" w:lineRule="exact"/>
                    <w:jc w:val="left"/>
                    <w:textAlignment w:val="center"/>
                  </w:pPr>
                  <w:r w:rsidRPr="00A1286E">
                    <w:rPr>
                      <w:rFonts w:hint="eastAsia"/>
                    </w:rPr>
                    <w:t>2</w:t>
                  </w:r>
                  <w:r w:rsidRPr="00A1286E">
                    <w:t>02</w:t>
                  </w:r>
                  <w:r>
                    <w:rPr>
                      <w:rFonts w:hint="eastAsia"/>
                    </w:rPr>
                    <w:t>2</w:t>
                  </w:r>
                  <w:r w:rsidRPr="00A1286E">
                    <w:rPr>
                      <w:rFonts w:hint="eastAsia"/>
                    </w:rPr>
                    <w:t>年</w:t>
                  </w:r>
                  <w:r>
                    <w:rPr>
                      <w:rFonts w:hint="eastAsia"/>
                    </w:rPr>
                    <w:t>9</w:t>
                  </w:r>
                  <w:r w:rsidRPr="00A1286E">
                    <w:rPr>
                      <w:rFonts w:hint="eastAsia"/>
                    </w:rPr>
                    <w:t>月</w:t>
                  </w:r>
                  <w:r>
                    <w:rPr>
                      <w:rFonts w:hint="eastAsia"/>
                    </w:rPr>
                    <w:t>30</w:t>
                  </w:r>
                  <w:r w:rsidRPr="00A1286E">
                    <w:rPr>
                      <w:rFonts w:hint="eastAsia"/>
                    </w:rPr>
                    <w:t>日</w:t>
                  </w:r>
                </w:p>
                <w:p w14:paraId="0B9DC536" w14:textId="77777777" w:rsidR="00267555" w:rsidRPr="00267555" w:rsidRDefault="00267555" w:rsidP="00ED529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286E">
                    <w:rPr>
                      <w:rFonts w:hint="eastAsia"/>
                    </w:rPr>
                    <w:t>2</w:t>
                  </w:r>
                  <w:r w:rsidRPr="00A1286E">
                    <w:t>023</w:t>
                  </w:r>
                  <w:r w:rsidRPr="00A1286E">
                    <w:rPr>
                      <w:rFonts w:hint="eastAsia"/>
                    </w:rPr>
                    <w:t>年9月2</w:t>
                  </w:r>
                  <w:r w:rsidRPr="00A1286E">
                    <w:t>9</w:t>
                  </w:r>
                  <w:r w:rsidRPr="00A1286E">
                    <w:rPr>
                      <w:rFonts w:hint="eastAsia"/>
                    </w:rPr>
                    <w:t>日</w:t>
                  </w:r>
                </w:p>
                <w:p w14:paraId="2CA4EC0F" w14:textId="7AB1A1EC" w:rsidR="00971AB3" w:rsidRPr="00267555" w:rsidRDefault="00267555" w:rsidP="00ED529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286E">
                    <w:rPr>
                      <w:rFonts w:hint="eastAsia"/>
                    </w:rPr>
                    <w:t>2</w:t>
                  </w:r>
                  <w:r w:rsidRPr="00A1286E">
                    <w:t>024</w:t>
                  </w:r>
                  <w:r w:rsidRPr="00A1286E">
                    <w:rPr>
                      <w:rFonts w:hint="eastAsia"/>
                    </w:rPr>
                    <w:t>年9月30日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7555" w:rsidRPr="00BB0E49" w14:paraId="0D149CCA" w14:textId="77777777" w:rsidTr="00C76DE9">
              <w:trPr>
                <w:trHeight w:val="707"/>
              </w:trPr>
              <w:tc>
                <w:tcPr>
                  <w:tcW w:w="2600" w:type="dxa"/>
                  <w:shd w:val="clear" w:color="auto" w:fill="auto"/>
                </w:tcPr>
                <w:p w14:paraId="32892BCE"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2BC37F" w14:textId="77777777" w:rsidR="00267555" w:rsidRPr="00E92758"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758">
                    <w:rPr>
                      <w:rFonts w:ascii="ＭＳ 明朝" w:eastAsia="ＭＳ 明朝" w:hAnsi="ＭＳ 明朝" w:cs="ＭＳ 明朝" w:hint="eastAsia"/>
                      <w:spacing w:val="6"/>
                      <w:kern w:val="0"/>
                    </w:rPr>
                    <w:t>ステークホルダー向けの</w:t>
                  </w:r>
                  <w:r>
                    <w:rPr>
                      <w:rFonts w:ascii="ＭＳ 明朝" w:eastAsia="ＭＳ 明朝" w:hAnsi="ＭＳ 明朝" w:cs="ＭＳ 明朝" w:hint="eastAsia"/>
                      <w:spacing w:val="6"/>
                      <w:kern w:val="0"/>
                    </w:rPr>
                    <w:t>決算説明会、また統合報告書にて、経営トップから重要な経営戦略のテーマとして情報発信（</w:t>
                  </w:r>
                  <w:r w:rsidRPr="00E92758">
                    <w:rPr>
                      <w:rFonts w:ascii="ＭＳ 明朝" w:eastAsia="ＭＳ 明朝" w:hAnsi="ＭＳ 明朝" w:cs="ＭＳ 明朝" w:hint="eastAsia"/>
                      <w:spacing w:val="6"/>
                      <w:kern w:val="0"/>
                    </w:rPr>
                    <w:t>当社</w:t>
                  </w:r>
                  <w:r w:rsidRPr="00E92758">
                    <w:rPr>
                      <w:rFonts w:ascii="ＭＳ 明朝" w:eastAsia="ＭＳ 明朝" w:hAnsi="ＭＳ 明朝" w:cs="ＭＳ 明朝"/>
                      <w:spacing w:val="6"/>
                      <w:kern w:val="0"/>
                    </w:rPr>
                    <w:t>HPにて公開</w:t>
                  </w:r>
                  <w:r>
                    <w:rPr>
                      <w:rFonts w:ascii="ＭＳ 明朝" w:eastAsia="ＭＳ 明朝" w:hAnsi="ＭＳ 明朝" w:cs="ＭＳ 明朝" w:hint="eastAsia"/>
                      <w:spacing w:val="6"/>
                      <w:kern w:val="0"/>
                    </w:rPr>
                    <w:t>）</w:t>
                  </w:r>
                  <w:r w:rsidRPr="00E92758">
                    <w:rPr>
                      <w:rFonts w:ascii="ＭＳ 明朝" w:eastAsia="ＭＳ 明朝" w:hAnsi="ＭＳ 明朝" w:cs="ＭＳ 明朝"/>
                      <w:spacing w:val="6"/>
                      <w:kern w:val="0"/>
                    </w:rPr>
                    <w:t>。</w:t>
                  </w:r>
                </w:p>
                <w:p w14:paraId="16F7B7C8" w14:textId="77777777" w:rsidR="00267555" w:rsidRPr="00EF4FB9" w:rsidRDefault="00267555" w:rsidP="0026755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中期経営計画 2021-2023</w:t>
                  </w:r>
                </w:p>
                <w:p w14:paraId="38522290"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5D6E90">
                      <w:rPr>
                        <w:rStyle w:val="af6"/>
                      </w:rPr>
                      <w:t>https://www.sumibe.co.jp/ir/library/presentation/files/2021/p_001.pdf</w:t>
                    </w:r>
                  </w:hyperlink>
                  <w:r>
                    <w:rPr>
                      <w:rFonts w:hint="eastAsia"/>
                    </w:rPr>
                    <w:t xml:space="preserve">　　</w:t>
                  </w:r>
                  <w:r w:rsidRPr="0064428F">
                    <w:rPr>
                      <w:rFonts w:ascii="ＭＳ 明朝" w:eastAsia="ＭＳ 明朝" w:hAnsi="ＭＳ 明朝" w:cs="ＭＳ 明朝" w:hint="eastAsia"/>
                      <w:spacing w:val="6"/>
                      <w:kern w:val="0"/>
                    </w:rPr>
                    <w:t>※</w:t>
                  </w:r>
                  <w:r w:rsidRPr="0096794E">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w:t>
                  </w:r>
                </w:p>
                <w:p w14:paraId="4204BCEA" w14:textId="77777777" w:rsidR="00267555" w:rsidRPr="00251592" w:rsidRDefault="00267555" w:rsidP="002675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FF0000"/>
                      <w:spacing w:val="6"/>
                      <w:kern w:val="0"/>
                      <w:szCs w:val="21"/>
                    </w:rPr>
                  </w:pPr>
                </w:p>
                <w:p w14:paraId="4AD0253D" w14:textId="77777777" w:rsidR="00267555" w:rsidRPr="00251592" w:rsidRDefault="00267555" w:rsidP="0026755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1592">
                    <w:t>中期経営計画 202</w:t>
                  </w:r>
                  <w:r w:rsidRPr="00251592">
                    <w:rPr>
                      <w:rFonts w:hint="eastAsia"/>
                    </w:rPr>
                    <w:t>4</w:t>
                  </w:r>
                  <w:r w:rsidRPr="00251592">
                    <w:t>-</w:t>
                  </w:r>
                  <w:r>
                    <w:rPr>
                      <w:rFonts w:hint="eastAsia"/>
                    </w:rPr>
                    <w:t>2</w:t>
                  </w:r>
                  <w:r>
                    <w:t>0</w:t>
                  </w:r>
                  <w:r w:rsidRPr="00251592">
                    <w:t>26</w:t>
                  </w:r>
                </w:p>
                <w:p w14:paraId="2E3172E6" w14:textId="77777777" w:rsidR="00267555" w:rsidRPr="005604BB" w:rsidRDefault="00267555" w:rsidP="00267555">
                  <w:pPr>
                    <w:suppressAutoHyphens/>
                    <w:kinsoku w:val="0"/>
                    <w:overflowPunct w:val="0"/>
                    <w:adjustRightInd w:val="0"/>
                    <w:spacing w:afterLines="50" w:after="120" w:line="238" w:lineRule="exact"/>
                    <w:jc w:val="left"/>
                    <w:textAlignment w:val="center"/>
                    <w:rPr>
                      <w:color w:val="FF0000"/>
                    </w:rPr>
                  </w:pPr>
                  <w:r w:rsidRPr="008A17DB">
                    <w:t>https://www.sumibe.co.jp/ir/library/presentation/file</w:t>
                  </w:r>
                  <w:r w:rsidRPr="008A17DB">
                    <w:lastRenderedPageBreak/>
                    <w:t>s/2024/p_001-2.pdf</w:t>
                  </w:r>
                  <w:r>
                    <w:rPr>
                      <w:rFonts w:hint="eastAsia"/>
                      <w:color w:val="FF0000"/>
                    </w:rPr>
                    <w:t xml:space="preserve">　　</w:t>
                  </w:r>
                  <w:r w:rsidRPr="007F0D2E">
                    <w:rPr>
                      <w:rFonts w:ascii="ＭＳ 明朝" w:eastAsia="ＭＳ 明朝" w:hAnsi="ＭＳ 明朝" w:cs="ＭＳ 明朝" w:hint="eastAsia"/>
                      <w:spacing w:val="6"/>
                      <w:kern w:val="0"/>
                    </w:rPr>
                    <w:t>※</w:t>
                  </w:r>
                  <w:r w:rsidRPr="007F0D2E">
                    <w:rPr>
                      <w:rFonts w:ascii="ＭＳ 明朝" w:eastAsia="ＭＳ 明朝" w:hAnsi="ＭＳ 明朝" w:cs="ＭＳ 明朝" w:hint="eastAsia"/>
                      <w:spacing w:val="6"/>
                      <w:kern w:val="0"/>
                      <w:szCs w:val="21"/>
                    </w:rPr>
                    <w:t>P</w:t>
                  </w:r>
                  <w:r w:rsidRPr="007F0D2E">
                    <w:rPr>
                      <w:rFonts w:ascii="ＭＳ 明朝" w:eastAsia="ＭＳ 明朝" w:hAnsi="ＭＳ 明朝" w:cs="ＭＳ 明朝"/>
                      <w:spacing w:val="6"/>
                      <w:kern w:val="0"/>
                      <w:szCs w:val="21"/>
                    </w:rPr>
                    <w:t>10</w:t>
                  </w:r>
                  <w:r w:rsidRPr="007F0D2E">
                    <w:rPr>
                      <w:rFonts w:ascii="ＭＳ 明朝" w:eastAsia="ＭＳ 明朝" w:hAnsi="ＭＳ 明朝" w:cs="ＭＳ 明朝" w:hint="eastAsia"/>
                      <w:spacing w:val="6"/>
                      <w:kern w:val="0"/>
                      <w:szCs w:val="21"/>
                    </w:rPr>
                    <w:t>、P</w:t>
                  </w:r>
                  <w:r w:rsidRPr="007F0D2E">
                    <w:rPr>
                      <w:rFonts w:ascii="ＭＳ 明朝" w:eastAsia="ＭＳ 明朝" w:hAnsi="ＭＳ 明朝" w:cs="ＭＳ 明朝"/>
                      <w:spacing w:val="6"/>
                      <w:kern w:val="0"/>
                      <w:szCs w:val="21"/>
                    </w:rPr>
                    <w:t>14</w:t>
                  </w:r>
                </w:p>
                <w:p w14:paraId="3A119DF3"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50E53630" w14:textId="77777777" w:rsidR="00267555" w:rsidRPr="00EF4FB9" w:rsidRDefault="00267555" w:rsidP="0026755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Pr>
                      <w:rFonts w:hint="eastAsia"/>
                    </w:rPr>
                    <w:t>2</w:t>
                  </w:r>
                  <w:r>
                    <w:t>02</w:t>
                  </w:r>
                  <w:r>
                    <w:rPr>
                      <w:rFonts w:hint="eastAsia"/>
                    </w:rPr>
                    <w:t>1</w:t>
                  </w:r>
                </w:p>
                <w:p w14:paraId="045CB126" w14:textId="77777777" w:rsidR="00267555" w:rsidRDefault="00267555" w:rsidP="00267555">
                  <w:pPr>
                    <w:suppressAutoHyphens/>
                    <w:kinsoku w:val="0"/>
                    <w:overflowPunct w:val="0"/>
                    <w:adjustRightInd w:val="0"/>
                    <w:spacing w:afterLines="50" w:after="120" w:line="238" w:lineRule="exact"/>
                    <w:ind w:left="321" w:hangingChars="150" w:hanging="321"/>
                    <w:jc w:val="left"/>
                    <w:textAlignment w:val="center"/>
                    <w:rPr>
                      <w:rFonts w:ascii="ＭＳ 明朝" w:eastAsia="ＭＳ 明朝" w:hAnsi="ＭＳ 明朝" w:cs="ＭＳ 明朝"/>
                      <w:spacing w:val="6"/>
                      <w:kern w:val="0"/>
                    </w:rPr>
                  </w:pPr>
                  <w:r w:rsidRPr="00CC3163">
                    <w:t>https://www.sumibe.co.jp/csr/report/files/IR2021.pdf</w:t>
                  </w:r>
                  <w:r>
                    <w:rPr>
                      <w:rFonts w:hint="eastAsia"/>
                    </w:rPr>
                    <w:t xml:space="preserve">　　　　　　　　</w:t>
                  </w:r>
                  <w:r w:rsidRPr="0064428F">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P7、</w:t>
                  </w:r>
                  <w:r w:rsidRPr="001C4853">
                    <w:rPr>
                      <w:rFonts w:ascii="ＭＳ 明朝" w:eastAsia="ＭＳ 明朝" w:hAnsi="ＭＳ 明朝" w:cs="ＭＳ 明朝"/>
                      <w:spacing w:val="6"/>
                      <w:kern w:val="0"/>
                    </w:rPr>
                    <w:t>P</w:t>
                  </w:r>
                  <w:r>
                    <w:rPr>
                      <w:rFonts w:ascii="ＭＳ 明朝" w:eastAsia="ＭＳ 明朝" w:hAnsi="ＭＳ 明朝" w:cs="ＭＳ 明朝" w:hint="eastAsia"/>
                      <w:spacing w:val="6"/>
                      <w:kern w:val="0"/>
                    </w:rPr>
                    <w:t>9</w:t>
                  </w:r>
                </w:p>
                <w:p w14:paraId="7304ACE2" w14:textId="77777777" w:rsidR="00267555" w:rsidRDefault="00267555" w:rsidP="00267555">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rPr>
                  </w:pPr>
                </w:p>
                <w:p w14:paraId="15694F24" w14:textId="77777777" w:rsidR="00267555" w:rsidRPr="00EF4FB9" w:rsidRDefault="00267555" w:rsidP="0026755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Pr>
                      <w:rFonts w:hint="eastAsia"/>
                    </w:rPr>
                    <w:t>2</w:t>
                  </w:r>
                  <w:r>
                    <w:t>02</w:t>
                  </w:r>
                  <w:r>
                    <w:rPr>
                      <w:rFonts w:hint="eastAsia"/>
                    </w:rPr>
                    <w:t>2</w:t>
                  </w:r>
                </w:p>
                <w:p w14:paraId="040DE76E" w14:textId="77777777" w:rsidR="00267555" w:rsidRDefault="00267555" w:rsidP="00267555">
                  <w:pPr>
                    <w:suppressAutoHyphens/>
                    <w:kinsoku w:val="0"/>
                    <w:overflowPunct w:val="0"/>
                    <w:adjustRightInd w:val="0"/>
                    <w:spacing w:afterLines="50" w:after="120" w:line="238" w:lineRule="exact"/>
                    <w:ind w:left="321" w:hangingChars="150" w:hanging="321"/>
                    <w:jc w:val="left"/>
                    <w:textAlignment w:val="center"/>
                    <w:rPr>
                      <w:rFonts w:ascii="ＭＳ 明朝" w:eastAsia="ＭＳ 明朝" w:hAnsi="ＭＳ 明朝" w:cs="ＭＳ 明朝"/>
                      <w:spacing w:val="6"/>
                      <w:kern w:val="0"/>
                    </w:rPr>
                  </w:pPr>
                  <w:r w:rsidRPr="00CC3163">
                    <w:t>https://www.sumibe.co.jp/csr/report/files/IR202</w:t>
                  </w:r>
                  <w:r>
                    <w:rPr>
                      <w:rFonts w:hint="eastAsia"/>
                    </w:rPr>
                    <w:t>2</w:t>
                  </w:r>
                  <w:r w:rsidRPr="00CC3163">
                    <w:t>.pdf</w:t>
                  </w:r>
                  <w:r>
                    <w:rPr>
                      <w:rFonts w:hint="eastAsia"/>
                    </w:rPr>
                    <w:t xml:space="preserve">　　　　　　　　</w:t>
                  </w:r>
                  <w:r w:rsidRPr="0064428F">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P18-P19、</w:t>
                  </w:r>
                  <w:r w:rsidRPr="001C4853">
                    <w:rPr>
                      <w:rFonts w:ascii="ＭＳ 明朝" w:eastAsia="ＭＳ 明朝" w:hAnsi="ＭＳ 明朝" w:cs="ＭＳ 明朝"/>
                      <w:spacing w:val="6"/>
                      <w:kern w:val="0"/>
                    </w:rPr>
                    <w:t>P</w:t>
                  </w:r>
                  <w:r>
                    <w:rPr>
                      <w:rFonts w:ascii="ＭＳ 明朝" w:eastAsia="ＭＳ 明朝" w:hAnsi="ＭＳ 明朝" w:cs="ＭＳ 明朝" w:hint="eastAsia"/>
                      <w:spacing w:val="6"/>
                      <w:kern w:val="0"/>
                    </w:rPr>
                    <w:t>21</w:t>
                  </w:r>
                </w:p>
                <w:p w14:paraId="24742827" w14:textId="77777777" w:rsidR="00267555" w:rsidRDefault="00267555" w:rsidP="00267555">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rPr>
                  </w:pPr>
                </w:p>
                <w:p w14:paraId="173514B2" w14:textId="77777777" w:rsidR="00267555" w:rsidRPr="00EF4FB9" w:rsidRDefault="00267555" w:rsidP="0026755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Pr>
                      <w:rFonts w:hint="eastAsia"/>
                    </w:rPr>
                    <w:t>2</w:t>
                  </w:r>
                  <w:r>
                    <w:t>023</w:t>
                  </w:r>
                </w:p>
                <w:p w14:paraId="6A67B0CD"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hyperlink r:id="rId9" w:history="1">
                    <w:r w:rsidRPr="005D6E90">
                      <w:rPr>
                        <w:rStyle w:val="af6"/>
                      </w:rPr>
                      <w:t>https://www.sumibe.co.jp/csr/report/files/IR2023_full.pdf</w:t>
                    </w:r>
                  </w:hyperlink>
                  <w:r>
                    <w:rPr>
                      <w:rFonts w:hint="eastAsia"/>
                    </w:rPr>
                    <w:t xml:space="preserve">　　　　　　　　</w:t>
                  </w:r>
                  <w:r w:rsidRPr="0064428F">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P</w:t>
                  </w:r>
                  <w:r>
                    <w:rPr>
                      <w:rFonts w:ascii="ＭＳ 明朝" w:eastAsia="ＭＳ 明朝" w:hAnsi="ＭＳ 明朝" w:cs="ＭＳ 明朝"/>
                      <w:spacing w:val="6"/>
                      <w:kern w:val="0"/>
                    </w:rPr>
                    <w:t>8</w:t>
                  </w:r>
                  <w:r>
                    <w:rPr>
                      <w:rFonts w:ascii="ＭＳ 明朝" w:eastAsia="ＭＳ 明朝" w:hAnsi="ＭＳ 明朝" w:cs="ＭＳ 明朝" w:hint="eastAsia"/>
                      <w:spacing w:val="6"/>
                      <w:kern w:val="0"/>
                    </w:rPr>
                    <w:t>、</w:t>
                  </w:r>
                  <w:r w:rsidRPr="001C4853">
                    <w:rPr>
                      <w:rFonts w:ascii="ＭＳ 明朝" w:eastAsia="ＭＳ 明朝" w:hAnsi="ＭＳ 明朝" w:cs="ＭＳ 明朝"/>
                      <w:spacing w:val="6"/>
                      <w:kern w:val="0"/>
                    </w:rPr>
                    <w:t>P</w:t>
                  </w:r>
                  <w:r>
                    <w:rPr>
                      <w:rFonts w:ascii="ＭＳ 明朝" w:eastAsia="ＭＳ 明朝" w:hAnsi="ＭＳ 明朝" w:cs="ＭＳ 明朝"/>
                      <w:spacing w:val="6"/>
                      <w:kern w:val="0"/>
                    </w:rPr>
                    <w:t>14-15</w:t>
                  </w:r>
                  <w:r>
                    <w:rPr>
                      <w:rFonts w:ascii="ＭＳ 明朝" w:eastAsia="ＭＳ 明朝" w:hAnsi="ＭＳ 明朝" w:cs="ＭＳ 明朝" w:hint="eastAsia"/>
                      <w:spacing w:val="6"/>
                      <w:kern w:val="0"/>
                    </w:rPr>
                    <w:t>、P</w:t>
                  </w:r>
                  <w:r>
                    <w:rPr>
                      <w:rFonts w:ascii="ＭＳ 明朝" w:eastAsia="ＭＳ 明朝" w:hAnsi="ＭＳ 明朝" w:cs="ＭＳ 明朝"/>
                      <w:spacing w:val="6"/>
                      <w:kern w:val="0"/>
                    </w:rPr>
                    <w:t>20-21</w:t>
                  </w:r>
                </w:p>
                <w:p w14:paraId="26F694E5"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BAE8A9" w14:textId="77777777" w:rsidR="00267555" w:rsidRPr="00A1286E" w:rsidRDefault="00267555" w:rsidP="0026755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A1286E">
                    <w:rPr>
                      <w:rFonts w:hint="eastAsia"/>
                    </w:rPr>
                    <w:t>2</w:t>
                  </w:r>
                  <w:r w:rsidRPr="00A1286E">
                    <w:t>02</w:t>
                  </w:r>
                  <w:r w:rsidRPr="00A1286E">
                    <w:rPr>
                      <w:rFonts w:hint="eastAsia"/>
                    </w:rPr>
                    <w:t>4</w:t>
                  </w:r>
                </w:p>
                <w:p w14:paraId="7B15C432" w14:textId="097C8293"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286E">
                    <w:t>https://www.sumibe.co.jp/csr/report/files/IR2024_full.pdf</w:t>
                  </w:r>
                  <w:r w:rsidRPr="00A1286E">
                    <w:rPr>
                      <w:rFonts w:hint="eastAsia"/>
                    </w:rPr>
                    <w:t xml:space="preserve">　　　　　　　　</w:t>
                  </w:r>
                  <w:r w:rsidRPr="00A1286E">
                    <w:rPr>
                      <w:rFonts w:ascii="ＭＳ 明朝" w:eastAsia="ＭＳ 明朝" w:hAnsi="ＭＳ 明朝" w:cs="ＭＳ 明朝" w:hint="eastAsia"/>
                      <w:spacing w:val="6"/>
                      <w:kern w:val="0"/>
                    </w:rPr>
                    <w:t>※</w:t>
                  </w:r>
                  <w:r w:rsidRPr="00A1286E">
                    <w:rPr>
                      <w:rFonts w:ascii="ＭＳ 明朝" w:eastAsia="ＭＳ 明朝" w:hAnsi="ＭＳ 明朝" w:cs="ＭＳ 明朝"/>
                      <w:spacing w:val="6"/>
                      <w:kern w:val="0"/>
                    </w:rPr>
                    <w:t>P</w:t>
                  </w:r>
                  <w:r w:rsidRPr="00A1286E">
                    <w:rPr>
                      <w:rFonts w:ascii="ＭＳ 明朝" w:eastAsia="ＭＳ 明朝" w:hAnsi="ＭＳ 明朝" w:cs="ＭＳ 明朝" w:hint="eastAsia"/>
                      <w:spacing w:val="6"/>
                      <w:kern w:val="0"/>
                    </w:rPr>
                    <w:t>53</w:t>
                  </w:r>
                  <w:r w:rsidRPr="00A1286E">
                    <w:rPr>
                      <w:rFonts w:ascii="ＭＳ 明朝" w:eastAsia="ＭＳ 明朝" w:hAnsi="ＭＳ 明朝" w:cs="ＭＳ 明朝"/>
                      <w:spacing w:val="6"/>
                      <w:kern w:val="0"/>
                    </w:rPr>
                    <w:t>-</w:t>
                  </w:r>
                  <w:r w:rsidRPr="00A1286E">
                    <w:rPr>
                      <w:rFonts w:ascii="ＭＳ 明朝" w:eastAsia="ＭＳ 明朝" w:hAnsi="ＭＳ 明朝" w:cs="ＭＳ 明朝" w:hint="eastAsia"/>
                      <w:spacing w:val="6"/>
                      <w:kern w:val="0"/>
                    </w:rPr>
                    <w:t>P54</w:t>
                  </w:r>
                </w:p>
              </w:tc>
            </w:tr>
            <w:tr w:rsidR="00267555" w:rsidRPr="00BB0E49" w14:paraId="7B1D851C" w14:textId="77777777" w:rsidTr="00C76DE9">
              <w:trPr>
                <w:trHeight w:val="697"/>
              </w:trPr>
              <w:tc>
                <w:tcPr>
                  <w:tcW w:w="2600" w:type="dxa"/>
                  <w:shd w:val="clear" w:color="auto" w:fill="auto"/>
                </w:tcPr>
                <w:p w14:paraId="6ACFB724"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B3E715F" w14:textId="77777777" w:rsidR="00267555" w:rsidRDefault="00267555" w:rsidP="00267555">
                  <w:pPr>
                    <w:suppressAutoHyphens/>
                    <w:kinsoku w:val="0"/>
                    <w:overflowPunct w:val="0"/>
                    <w:adjustRightInd w:val="0"/>
                    <w:spacing w:afterLines="50" w:after="120" w:line="238" w:lineRule="exact"/>
                    <w:jc w:val="left"/>
                    <w:textAlignment w:val="center"/>
                  </w:pPr>
                  <w:r>
                    <w:t>事業を通じて社会に貢献することを目指す当社グループでは、SDGsへの貢献をあらゆる活動の指標にしてい</w:t>
                  </w:r>
                  <w:r>
                    <w:rPr>
                      <w:rFonts w:hint="eastAsia"/>
                    </w:rPr>
                    <w:t>る</w:t>
                  </w:r>
                  <w:r>
                    <w:t>。カーボンニュートラルへの挑戦や人に頼らない生産システムの構築など、時代が求める改革を先駆的に成し遂げ、これからの社会に最適な価値を創出していくために、AIやIoTをはじめとするDX</w:t>
                  </w:r>
                  <w:r>
                    <w:rPr>
                      <w:rFonts w:hint="eastAsia"/>
                    </w:rPr>
                    <w:t>を</w:t>
                  </w:r>
                  <w:r>
                    <w:t>推進</w:t>
                  </w:r>
                  <w:r>
                    <w:rPr>
                      <w:rFonts w:hint="eastAsia"/>
                    </w:rPr>
                    <w:t>する。</w:t>
                  </w:r>
                </w:p>
                <w:p w14:paraId="659029B8" w14:textId="77777777" w:rsidR="00267555" w:rsidRDefault="00267555" w:rsidP="00267555">
                  <w:pPr>
                    <w:suppressAutoHyphens/>
                    <w:kinsoku w:val="0"/>
                    <w:overflowPunct w:val="0"/>
                    <w:adjustRightInd w:val="0"/>
                    <w:spacing w:afterLines="50" w:after="120" w:line="238" w:lineRule="exact"/>
                    <w:jc w:val="left"/>
                    <w:textAlignment w:val="center"/>
                  </w:pPr>
                  <w:r>
                    <w:t>DX</w:t>
                  </w:r>
                  <w:r>
                    <w:rPr>
                      <w:rFonts w:hint="eastAsia"/>
                    </w:rPr>
                    <w:t>は、</w:t>
                  </w:r>
                  <w:r>
                    <w:t>当社グループの重要な成長戦略として位置付け</w:t>
                  </w:r>
                  <w:r>
                    <w:rPr>
                      <w:rFonts w:hint="eastAsia"/>
                    </w:rPr>
                    <w:t>ており、「</w:t>
                  </w:r>
                  <w:r>
                    <w:t>中期基本方針</w:t>
                  </w:r>
                  <w:r>
                    <w:rPr>
                      <w:rFonts w:hint="eastAsia"/>
                    </w:rPr>
                    <w:t>」の実現に向け、</w:t>
                  </w:r>
                  <w:r>
                    <w:t>事業進展に不可欠なDXの推進を加速</w:t>
                  </w:r>
                  <w:r>
                    <w:rPr>
                      <w:rFonts w:hint="eastAsia"/>
                    </w:rPr>
                    <w:t>していく。</w:t>
                  </w:r>
                </w:p>
                <w:p w14:paraId="669D5A5F" w14:textId="77777777" w:rsidR="00267555" w:rsidRPr="00DD56DC"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年ありたい姿の達成に向け、</w:t>
                  </w:r>
                  <w:r>
                    <w:t>環境・社会価値の創造</w:t>
                  </w:r>
                  <w:r>
                    <w:rPr>
                      <w:rFonts w:hint="eastAsia"/>
                    </w:rPr>
                    <w:t>のアクセルとして、「ﾃﾞｰﾀﾄﾞﾘﾌﾞﾝ経営」、「ｽﾏｰﾄﾌｧｸﾄﾘｰ」、「研究開発力ｱｯﾌﾟ」､「</w:t>
                  </w:r>
                  <w:r w:rsidRPr="009F025F">
                    <w:t>業務変革</w:t>
                  </w:r>
                  <w:r>
                    <w:rPr>
                      <w:rFonts w:hint="eastAsia"/>
                    </w:rPr>
                    <w:t>D</w:t>
                  </w:r>
                  <w:r>
                    <w:t>X</w:t>
                  </w:r>
                  <w:r>
                    <w:rPr>
                      <w:rFonts w:hint="eastAsia"/>
                    </w:rPr>
                    <w:t>」を推進していく。</w:t>
                  </w:r>
                </w:p>
                <w:p w14:paraId="66D45714"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7555" w:rsidRPr="00BB0E49" w14:paraId="64DC5864" w14:textId="77777777" w:rsidTr="00C76DE9">
              <w:trPr>
                <w:trHeight w:val="707"/>
              </w:trPr>
              <w:tc>
                <w:tcPr>
                  <w:tcW w:w="2600" w:type="dxa"/>
                  <w:shd w:val="clear" w:color="auto" w:fill="auto"/>
                </w:tcPr>
                <w:p w14:paraId="36888420"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1AFBA6A"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取締役会にて承認済み</w:t>
                  </w:r>
                </w:p>
                <w:p w14:paraId="23649607"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7555" w:rsidRPr="00BB0E49" w14:paraId="6C26AD61" w14:textId="77777777" w:rsidTr="00C76DE9">
              <w:trPr>
                <w:trHeight w:val="707"/>
              </w:trPr>
              <w:tc>
                <w:tcPr>
                  <w:tcW w:w="2600" w:type="dxa"/>
                  <w:shd w:val="clear" w:color="auto" w:fill="auto"/>
                </w:tcPr>
                <w:p w14:paraId="41FBA126"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9EBA7E" w14:textId="77777777" w:rsidR="00267555" w:rsidRPr="00EF4FB9" w:rsidRDefault="00267555" w:rsidP="00267555">
                  <w:pPr>
                    <w:suppressAutoHyphens/>
                    <w:kinsoku w:val="0"/>
                    <w:overflowPunct w:val="0"/>
                    <w:adjustRightInd w:val="0"/>
                    <w:spacing w:afterLines="50" w:after="120" w:line="238" w:lineRule="exact"/>
                    <w:ind w:leftChars="-18" w:hangingChars="18" w:hanging="39"/>
                    <w:jc w:val="left"/>
                    <w:textAlignment w:val="center"/>
                    <w:rPr>
                      <w:rFonts w:ascii="ＭＳ 明朝" w:eastAsia="ＭＳ 明朝" w:hAnsi="ＭＳ 明朝" w:cs="ＭＳ 明朝"/>
                      <w:spacing w:val="6"/>
                      <w:kern w:val="0"/>
                      <w:szCs w:val="21"/>
                    </w:rPr>
                  </w:pPr>
                  <w:r>
                    <w:rPr>
                      <w:rFonts w:hint="eastAsia"/>
                    </w:rPr>
                    <w:t>A</w:t>
                  </w:r>
                  <w:r>
                    <w:t>)中期経営計画 2021-2023</w:t>
                  </w:r>
                </w:p>
                <w:p w14:paraId="1665479F" w14:textId="77777777" w:rsidR="00267555" w:rsidRPr="000827DE" w:rsidRDefault="00267555" w:rsidP="00267555">
                  <w:pPr>
                    <w:suppressAutoHyphens/>
                    <w:kinsoku w:val="0"/>
                    <w:overflowPunct w:val="0"/>
                    <w:adjustRightInd w:val="0"/>
                    <w:spacing w:afterLines="50" w:after="120" w:line="238" w:lineRule="exact"/>
                    <w:ind w:leftChars="-11" w:hangingChars="11" w:hanging="24"/>
                    <w:jc w:val="left"/>
                    <w:textAlignment w:val="center"/>
                  </w:pPr>
                  <w:r w:rsidRPr="000827DE">
                    <w:rPr>
                      <w:rFonts w:hint="eastAsia"/>
                    </w:rPr>
                    <w:t>B</w:t>
                  </w:r>
                  <w:r w:rsidRPr="000827DE">
                    <w:t>)中期経営計画 2024-2026</w:t>
                  </w:r>
                </w:p>
                <w:p w14:paraId="46795C0E" w14:textId="77777777" w:rsidR="00267555" w:rsidRPr="00F82003" w:rsidRDefault="00267555" w:rsidP="00267555">
                  <w:pPr>
                    <w:numPr>
                      <w:ilvl w:val="1"/>
                      <w:numId w:val="22"/>
                    </w:numPr>
                    <w:suppressAutoHyphens/>
                    <w:kinsoku w:val="0"/>
                    <w:overflowPunct w:val="0"/>
                    <w:adjustRightInd w:val="0"/>
                    <w:spacing w:afterLines="50" w:after="120" w:line="238" w:lineRule="exact"/>
                    <w:ind w:left="304" w:hanging="33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Pr>
                      <w:rFonts w:hint="eastAsia"/>
                    </w:rPr>
                    <w:t>2</w:t>
                  </w:r>
                  <w:r>
                    <w:t>02</w:t>
                  </w:r>
                  <w:r>
                    <w:rPr>
                      <w:rFonts w:hint="eastAsia"/>
                    </w:rPr>
                    <w:t xml:space="preserve">1　　　　　　　</w:t>
                  </w:r>
                </w:p>
                <w:p w14:paraId="38CD4EE4" w14:textId="77777777" w:rsidR="00267555" w:rsidRPr="00F82003" w:rsidRDefault="00267555" w:rsidP="00267555">
                  <w:pPr>
                    <w:numPr>
                      <w:ilvl w:val="2"/>
                      <w:numId w:val="22"/>
                    </w:numPr>
                    <w:suppressAutoHyphens/>
                    <w:kinsoku w:val="0"/>
                    <w:overflowPunct w:val="0"/>
                    <w:adjustRightInd w:val="0"/>
                    <w:spacing w:afterLines="50" w:after="120" w:line="238" w:lineRule="exact"/>
                    <w:ind w:left="262" w:hanging="28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Pr>
                      <w:rFonts w:hint="eastAsia"/>
                    </w:rPr>
                    <w:t>2</w:t>
                  </w:r>
                  <w:r>
                    <w:t>02</w:t>
                  </w:r>
                  <w:r>
                    <w:rPr>
                      <w:rFonts w:hint="eastAsia"/>
                    </w:rPr>
                    <w:t>2</w:t>
                  </w:r>
                </w:p>
                <w:p w14:paraId="37585772" w14:textId="77777777" w:rsidR="00267555" w:rsidRPr="00BF6CA7" w:rsidRDefault="00267555" w:rsidP="00267555">
                  <w:pPr>
                    <w:suppressAutoHyphens/>
                    <w:kinsoku w:val="0"/>
                    <w:overflowPunct w:val="0"/>
                    <w:adjustRightInd w:val="0"/>
                    <w:spacing w:afterLines="50" w:after="120" w:line="238" w:lineRule="exact"/>
                    <w:ind w:leftChars="-18" w:left="-1" w:hangingChars="17" w:hanging="38"/>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E</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統合報告書2023</w:t>
                  </w:r>
                </w:p>
                <w:p w14:paraId="531F895A" w14:textId="77777777" w:rsidR="00267555" w:rsidRPr="00783B0D" w:rsidRDefault="00267555" w:rsidP="00267555">
                  <w:pPr>
                    <w:suppressAutoHyphens/>
                    <w:kinsoku w:val="0"/>
                    <w:overflowPunct w:val="0"/>
                    <w:adjustRightInd w:val="0"/>
                    <w:spacing w:afterLines="50" w:after="120" w:line="238" w:lineRule="exact"/>
                    <w:ind w:leftChars="-18" w:left="-1" w:hangingChars="17" w:hanging="38"/>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F</w:t>
                  </w:r>
                  <w:r w:rsidRPr="00783B0D">
                    <w:rPr>
                      <w:rFonts w:ascii="ＭＳ 明朝" w:eastAsia="ＭＳ 明朝" w:hAnsi="ＭＳ 明朝" w:cs="ＭＳ 明朝"/>
                      <w:spacing w:val="6"/>
                      <w:kern w:val="0"/>
                      <w:szCs w:val="21"/>
                    </w:rPr>
                    <w:t>)</w:t>
                  </w:r>
                  <w:r w:rsidRPr="00783B0D">
                    <w:rPr>
                      <w:rFonts w:ascii="ＭＳ 明朝" w:eastAsia="ＭＳ 明朝" w:hAnsi="ＭＳ 明朝" w:cs="ＭＳ 明朝" w:hint="eastAsia"/>
                      <w:spacing w:val="6"/>
                      <w:kern w:val="0"/>
                      <w:szCs w:val="21"/>
                    </w:rPr>
                    <w:t>統合報告書2024</w:t>
                  </w:r>
                </w:p>
                <w:p w14:paraId="7BE532D5" w14:textId="77777777" w:rsidR="00267555" w:rsidRDefault="00267555" w:rsidP="00267555">
                  <w:pPr>
                    <w:suppressAutoHyphens/>
                    <w:kinsoku w:val="0"/>
                    <w:overflowPunct w:val="0"/>
                    <w:adjustRightInd w:val="0"/>
                    <w:spacing w:afterLines="50" w:after="120" w:line="238" w:lineRule="exact"/>
                    <w:ind w:leftChars="-24" w:hangingChars="23" w:hanging="51"/>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G</w:t>
                  </w:r>
                  <w:r>
                    <w:rPr>
                      <w:rFonts w:ascii="ＭＳ 明朝" w:eastAsia="ＭＳ 明朝" w:hAnsi="ＭＳ 明朝" w:cs="ＭＳ 明朝"/>
                      <w:spacing w:val="6"/>
                      <w:kern w:val="0"/>
                    </w:rPr>
                    <w:t>)</w:t>
                  </w:r>
                  <w:r w:rsidRPr="00D21136">
                    <w:rPr>
                      <w:rFonts w:ascii="ＭＳ 明朝" w:eastAsia="ＭＳ 明朝" w:hAnsi="ＭＳ 明朝" w:cs="ＭＳ 明朝" w:hint="eastAsia"/>
                      <w:spacing w:val="6"/>
                      <w:kern w:val="0"/>
                    </w:rPr>
                    <w:t>2022年3月期決算資料</w:t>
                  </w:r>
                </w:p>
                <w:p w14:paraId="39C5539C" w14:textId="77777777" w:rsidR="00267555" w:rsidRDefault="00267555" w:rsidP="00267555">
                  <w:pPr>
                    <w:suppressAutoHyphens/>
                    <w:kinsoku w:val="0"/>
                    <w:overflowPunct w:val="0"/>
                    <w:adjustRightInd w:val="0"/>
                    <w:spacing w:afterLines="50" w:after="120" w:line="238" w:lineRule="exact"/>
                    <w:ind w:leftChars="-21" w:left="-3" w:hangingChars="19" w:hanging="42"/>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H</w:t>
                  </w:r>
                  <w:r>
                    <w:rPr>
                      <w:rFonts w:ascii="ＭＳ 明朝" w:eastAsia="ＭＳ 明朝" w:hAnsi="ＭＳ 明朝" w:cs="ＭＳ 明朝"/>
                      <w:spacing w:val="6"/>
                      <w:kern w:val="0"/>
                    </w:rPr>
                    <w:t>)</w:t>
                  </w:r>
                  <w:r w:rsidRPr="00D21136">
                    <w:rPr>
                      <w:rFonts w:ascii="ＭＳ 明朝" w:eastAsia="ＭＳ 明朝" w:hAnsi="ＭＳ 明朝" w:cs="ＭＳ 明朝" w:hint="eastAsia"/>
                      <w:spacing w:val="6"/>
                      <w:kern w:val="0"/>
                    </w:rPr>
                    <w:t>202</w:t>
                  </w:r>
                  <w:r>
                    <w:rPr>
                      <w:rFonts w:ascii="ＭＳ 明朝" w:eastAsia="ＭＳ 明朝" w:hAnsi="ＭＳ 明朝" w:cs="ＭＳ 明朝"/>
                      <w:spacing w:val="6"/>
                      <w:kern w:val="0"/>
                    </w:rPr>
                    <w:t>3</w:t>
                  </w:r>
                  <w:r w:rsidRPr="00D21136">
                    <w:rPr>
                      <w:rFonts w:ascii="ＭＳ 明朝" w:eastAsia="ＭＳ 明朝" w:hAnsi="ＭＳ 明朝" w:cs="ＭＳ 明朝" w:hint="eastAsia"/>
                      <w:spacing w:val="6"/>
                      <w:kern w:val="0"/>
                    </w:rPr>
                    <w:t>年3月期決算資料</w:t>
                  </w:r>
                </w:p>
                <w:p w14:paraId="62157497" w14:textId="79941344" w:rsidR="00267555" w:rsidRPr="00267555" w:rsidRDefault="00267555" w:rsidP="00267555">
                  <w:pPr>
                    <w:suppressAutoHyphens/>
                    <w:kinsoku w:val="0"/>
                    <w:overflowPunct w:val="0"/>
                    <w:adjustRightInd w:val="0"/>
                    <w:spacing w:afterLines="50" w:after="120" w:line="238" w:lineRule="exact"/>
                    <w:ind w:leftChars="-21" w:left="-3" w:hangingChars="19" w:hanging="42"/>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w:t>
                  </w:r>
                  <w:r w:rsidR="00C644E5" w:rsidRPr="00C644E5">
                    <w:rPr>
                      <w:rFonts w:ascii="ＭＳ 明朝" w:eastAsia="ＭＳ 明朝" w:hAnsi="ＭＳ 明朝" w:cs="ＭＳ 明朝" w:hint="eastAsia"/>
                      <w:spacing w:val="6"/>
                      <w:kern w:val="0"/>
                      <w:szCs w:val="21"/>
                    </w:rPr>
                    <w:t>住べ情報システム株式会社の吸収合併とIT推進本部の設置について</w:t>
                  </w:r>
                </w:p>
              </w:tc>
            </w:tr>
            <w:tr w:rsidR="00267555" w:rsidRPr="00BB0E49" w14:paraId="44A7341F" w14:textId="77777777" w:rsidTr="00C76DE9">
              <w:trPr>
                <w:trHeight w:val="697"/>
              </w:trPr>
              <w:tc>
                <w:tcPr>
                  <w:tcW w:w="2600" w:type="dxa"/>
                  <w:shd w:val="clear" w:color="auto" w:fill="auto"/>
                </w:tcPr>
                <w:p w14:paraId="22D64AFD"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58296DF" w14:textId="77777777" w:rsidR="00267555" w:rsidRPr="00EF4FB9" w:rsidRDefault="00267555" w:rsidP="00267555">
                  <w:pPr>
                    <w:suppressAutoHyphens/>
                    <w:kinsoku w:val="0"/>
                    <w:overflowPunct w:val="0"/>
                    <w:adjustRightInd w:val="0"/>
                    <w:spacing w:afterLines="50" w:after="120" w:line="238" w:lineRule="exact"/>
                    <w:ind w:leftChars="-20" w:hangingChars="20" w:hanging="43"/>
                    <w:jc w:val="left"/>
                    <w:textAlignment w:val="center"/>
                    <w:rPr>
                      <w:rFonts w:ascii="ＭＳ 明朝" w:eastAsia="ＭＳ 明朝" w:hAnsi="ＭＳ 明朝" w:cs="ＭＳ 明朝"/>
                      <w:spacing w:val="6"/>
                      <w:kern w:val="0"/>
                      <w:szCs w:val="21"/>
                    </w:rPr>
                  </w:pPr>
                  <w:r>
                    <w:rPr>
                      <w:rFonts w:hint="eastAsia"/>
                    </w:rPr>
                    <w:t>A</w:t>
                  </w:r>
                  <w:r>
                    <w:t>) 2021</w:t>
                  </w:r>
                  <w:r>
                    <w:rPr>
                      <w:rFonts w:hint="eastAsia"/>
                    </w:rPr>
                    <w:t>年</w:t>
                  </w:r>
                  <w:r>
                    <w:t>6</w:t>
                  </w:r>
                  <w:r>
                    <w:rPr>
                      <w:rFonts w:hint="eastAsia"/>
                    </w:rPr>
                    <w:t>月</w:t>
                  </w:r>
                  <w:r>
                    <w:t>24</w:t>
                  </w:r>
                  <w:r>
                    <w:rPr>
                      <w:rFonts w:hint="eastAsia"/>
                    </w:rPr>
                    <w:t>日</w:t>
                  </w:r>
                </w:p>
                <w:p w14:paraId="1DE2B51B" w14:textId="77777777" w:rsidR="00267555" w:rsidRDefault="00267555" w:rsidP="00267555">
                  <w:pPr>
                    <w:suppressAutoHyphens/>
                    <w:kinsoku w:val="0"/>
                    <w:overflowPunct w:val="0"/>
                    <w:adjustRightInd w:val="0"/>
                    <w:spacing w:afterLines="50" w:after="120" w:line="238" w:lineRule="exact"/>
                    <w:ind w:leftChars="-19" w:left="2" w:hangingChars="20" w:hanging="43"/>
                    <w:jc w:val="left"/>
                    <w:textAlignment w:val="center"/>
                  </w:pPr>
                  <w:r w:rsidRPr="000827DE">
                    <w:rPr>
                      <w:rFonts w:hint="eastAsia"/>
                    </w:rPr>
                    <w:t>B</w:t>
                  </w:r>
                  <w:r w:rsidRPr="000827DE">
                    <w:t>)</w:t>
                  </w:r>
                  <w:r w:rsidRPr="000827DE">
                    <w:rPr>
                      <w:rFonts w:hint="eastAsia"/>
                    </w:rPr>
                    <w:t xml:space="preserve"> 2</w:t>
                  </w:r>
                  <w:r w:rsidRPr="000827DE">
                    <w:t>024</w:t>
                  </w:r>
                  <w:r w:rsidRPr="000827DE">
                    <w:rPr>
                      <w:rFonts w:hint="eastAsia"/>
                    </w:rPr>
                    <w:t>年5月</w:t>
                  </w:r>
                  <w:r w:rsidRPr="000827DE">
                    <w:t>13</w:t>
                  </w:r>
                  <w:r w:rsidRPr="000827DE">
                    <w:rPr>
                      <w:rFonts w:hint="eastAsia"/>
                    </w:rPr>
                    <w:t>日</w:t>
                  </w:r>
                </w:p>
                <w:p w14:paraId="1D4A7E9A" w14:textId="77777777" w:rsidR="00267555" w:rsidRPr="000827DE" w:rsidRDefault="00267555" w:rsidP="00267555">
                  <w:pPr>
                    <w:suppressAutoHyphens/>
                    <w:kinsoku w:val="0"/>
                    <w:overflowPunct w:val="0"/>
                    <w:adjustRightInd w:val="0"/>
                    <w:spacing w:afterLines="50" w:after="120" w:line="238" w:lineRule="exact"/>
                    <w:ind w:leftChars="-19" w:left="2" w:hangingChars="20" w:hanging="43"/>
                    <w:jc w:val="left"/>
                    <w:textAlignment w:val="center"/>
                  </w:pPr>
                  <w:r>
                    <w:rPr>
                      <w:rFonts w:hint="eastAsia"/>
                    </w:rPr>
                    <w:lastRenderedPageBreak/>
                    <w:t>C</w:t>
                  </w:r>
                  <w:r w:rsidRPr="000827DE">
                    <w:t>)</w:t>
                  </w:r>
                  <w:r w:rsidRPr="000827DE">
                    <w:rPr>
                      <w:rFonts w:hint="eastAsia"/>
                    </w:rPr>
                    <w:t xml:space="preserve"> 2</w:t>
                  </w:r>
                  <w:r w:rsidRPr="000827DE">
                    <w:t>02</w:t>
                  </w:r>
                  <w:r>
                    <w:rPr>
                      <w:rFonts w:hint="eastAsia"/>
                    </w:rPr>
                    <w:t>1</w:t>
                  </w:r>
                  <w:r w:rsidRPr="000827DE">
                    <w:rPr>
                      <w:rFonts w:hint="eastAsia"/>
                    </w:rPr>
                    <w:t>年</w:t>
                  </w:r>
                  <w:r>
                    <w:rPr>
                      <w:rFonts w:hint="eastAsia"/>
                    </w:rPr>
                    <w:t>9</w:t>
                  </w:r>
                  <w:r w:rsidRPr="000827DE">
                    <w:rPr>
                      <w:rFonts w:hint="eastAsia"/>
                    </w:rPr>
                    <w:t>月</w:t>
                  </w:r>
                  <w:r>
                    <w:rPr>
                      <w:rFonts w:hint="eastAsia"/>
                    </w:rPr>
                    <w:t>30</w:t>
                  </w:r>
                  <w:r w:rsidRPr="000827DE">
                    <w:rPr>
                      <w:rFonts w:hint="eastAsia"/>
                    </w:rPr>
                    <w:t>日</w:t>
                  </w:r>
                </w:p>
                <w:p w14:paraId="4DE7951A" w14:textId="77777777" w:rsidR="00267555" w:rsidRPr="000827DE" w:rsidRDefault="00267555" w:rsidP="00267555">
                  <w:pPr>
                    <w:suppressAutoHyphens/>
                    <w:kinsoku w:val="0"/>
                    <w:overflowPunct w:val="0"/>
                    <w:adjustRightInd w:val="0"/>
                    <w:spacing w:afterLines="50" w:after="120" w:line="238" w:lineRule="exact"/>
                    <w:ind w:leftChars="-19" w:left="2" w:hangingChars="20" w:hanging="43"/>
                    <w:jc w:val="left"/>
                    <w:textAlignment w:val="center"/>
                  </w:pPr>
                  <w:r>
                    <w:rPr>
                      <w:rFonts w:hint="eastAsia"/>
                    </w:rPr>
                    <w:t>D</w:t>
                  </w:r>
                  <w:r w:rsidRPr="000827DE">
                    <w:t>)</w:t>
                  </w:r>
                  <w:r w:rsidRPr="000827DE">
                    <w:rPr>
                      <w:rFonts w:hint="eastAsia"/>
                    </w:rPr>
                    <w:t xml:space="preserve"> 2</w:t>
                  </w:r>
                  <w:r w:rsidRPr="000827DE">
                    <w:t>02</w:t>
                  </w:r>
                  <w:r>
                    <w:rPr>
                      <w:rFonts w:hint="eastAsia"/>
                    </w:rPr>
                    <w:t>2</w:t>
                  </w:r>
                  <w:r w:rsidRPr="000827DE">
                    <w:rPr>
                      <w:rFonts w:hint="eastAsia"/>
                    </w:rPr>
                    <w:t>年</w:t>
                  </w:r>
                  <w:r>
                    <w:rPr>
                      <w:rFonts w:hint="eastAsia"/>
                    </w:rPr>
                    <w:t>9</w:t>
                  </w:r>
                  <w:r w:rsidRPr="000827DE">
                    <w:rPr>
                      <w:rFonts w:hint="eastAsia"/>
                    </w:rPr>
                    <w:t>月</w:t>
                  </w:r>
                  <w:r>
                    <w:rPr>
                      <w:rFonts w:hint="eastAsia"/>
                    </w:rPr>
                    <w:t>30</w:t>
                  </w:r>
                  <w:r w:rsidRPr="000827DE">
                    <w:rPr>
                      <w:rFonts w:hint="eastAsia"/>
                    </w:rPr>
                    <w:t>日</w:t>
                  </w:r>
                </w:p>
                <w:p w14:paraId="484FDCA6" w14:textId="77777777" w:rsidR="00267555" w:rsidRDefault="00267555" w:rsidP="00267555">
                  <w:pPr>
                    <w:suppressAutoHyphens/>
                    <w:kinsoku w:val="0"/>
                    <w:overflowPunct w:val="0"/>
                    <w:adjustRightInd w:val="0"/>
                    <w:spacing w:afterLines="50" w:after="120" w:line="238" w:lineRule="exact"/>
                    <w:ind w:leftChars="-18" w:left="-1" w:hangingChars="17" w:hanging="3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w:t>
                  </w:r>
                  <w:r w:rsidRPr="00321CD7">
                    <w:rPr>
                      <w:rFonts w:ascii="ＭＳ 明朝" w:eastAsia="ＭＳ 明朝" w:hAnsi="ＭＳ 明朝" w:cs="ＭＳ 明朝"/>
                      <w:spacing w:val="6"/>
                      <w:kern w:val="0"/>
                      <w:szCs w:val="21"/>
                    </w:rPr>
                    <w:t>)</w:t>
                  </w:r>
                  <w:r w:rsidRPr="00321CD7">
                    <w:rPr>
                      <w:rFonts w:ascii="ＭＳ 明朝" w:eastAsia="ＭＳ 明朝" w:hAnsi="ＭＳ 明朝" w:cs="ＭＳ 明朝" w:hint="eastAsia"/>
                      <w:spacing w:val="6"/>
                      <w:kern w:val="0"/>
                      <w:szCs w:val="21"/>
                    </w:rPr>
                    <w:t xml:space="preserve"> </w:t>
                  </w:r>
                  <w:r w:rsidRPr="00321CD7">
                    <w:rPr>
                      <w:rFonts w:ascii="ＭＳ 明朝" w:eastAsia="ＭＳ 明朝" w:hAnsi="ＭＳ 明朝" w:cs="ＭＳ 明朝"/>
                      <w:spacing w:val="6"/>
                      <w:kern w:val="0"/>
                      <w:szCs w:val="21"/>
                    </w:rPr>
                    <w:t>2023</w:t>
                  </w:r>
                  <w:r w:rsidRPr="00321CD7">
                    <w:rPr>
                      <w:rFonts w:ascii="ＭＳ 明朝" w:eastAsia="ＭＳ 明朝" w:hAnsi="ＭＳ 明朝" w:cs="ＭＳ 明朝" w:hint="eastAsia"/>
                      <w:spacing w:val="6"/>
                      <w:kern w:val="0"/>
                      <w:szCs w:val="21"/>
                    </w:rPr>
                    <w:t>年9月2</w:t>
                  </w:r>
                  <w:r w:rsidRPr="00321CD7">
                    <w:rPr>
                      <w:rFonts w:ascii="ＭＳ 明朝" w:eastAsia="ＭＳ 明朝" w:hAnsi="ＭＳ 明朝" w:cs="ＭＳ 明朝"/>
                      <w:spacing w:val="6"/>
                      <w:kern w:val="0"/>
                      <w:szCs w:val="21"/>
                    </w:rPr>
                    <w:t>9</w:t>
                  </w:r>
                  <w:r w:rsidRPr="00321CD7">
                    <w:rPr>
                      <w:rFonts w:ascii="ＭＳ 明朝" w:eastAsia="ＭＳ 明朝" w:hAnsi="ＭＳ 明朝" w:cs="ＭＳ 明朝" w:hint="eastAsia"/>
                      <w:spacing w:val="6"/>
                      <w:kern w:val="0"/>
                      <w:szCs w:val="21"/>
                    </w:rPr>
                    <w:t>日</w:t>
                  </w:r>
                </w:p>
                <w:p w14:paraId="3AD0B880" w14:textId="77777777" w:rsidR="00267555" w:rsidRPr="00783B0D" w:rsidRDefault="00267555" w:rsidP="00267555">
                  <w:pPr>
                    <w:suppressAutoHyphens/>
                    <w:kinsoku w:val="0"/>
                    <w:overflowPunct w:val="0"/>
                    <w:adjustRightInd w:val="0"/>
                    <w:spacing w:afterLines="50" w:after="120" w:line="238" w:lineRule="exact"/>
                    <w:ind w:leftChars="-24" w:hangingChars="23" w:hanging="51"/>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F</w:t>
                  </w:r>
                  <w:r w:rsidRPr="00783B0D">
                    <w:rPr>
                      <w:rFonts w:ascii="ＭＳ 明朝" w:eastAsia="ＭＳ 明朝" w:hAnsi="ＭＳ 明朝" w:cs="ＭＳ 明朝"/>
                      <w:spacing w:val="6"/>
                      <w:kern w:val="0"/>
                    </w:rPr>
                    <w:t>)</w:t>
                  </w:r>
                  <w:r w:rsidRPr="00783B0D">
                    <w:rPr>
                      <w:rFonts w:ascii="ＭＳ 明朝" w:eastAsia="ＭＳ 明朝" w:hAnsi="ＭＳ 明朝" w:cs="ＭＳ 明朝" w:hint="eastAsia"/>
                      <w:spacing w:val="6"/>
                      <w:kern w:val="0"/>
                    </w:rPr>
                    <w:t xml:space="preserve"> 2024年9月30日</w:t>
                  </w:r>
                </w:p>
                <w:p w14:paraId="7442EB6D" w14:textId="77777777" w:rsidR="00267555" w:rsidRDefault="00267555" w:rsidP="00267555">
                  <w:pPr>
                    <w:suppressAutoHyphens/>
                    <w:kinsoku w:val="0"/>
                    <w:overflowPunct w:val="0"/>
                    <w:adjustRightInd w:val="0"/>
                    <w:spacing w:afterLines="50" w:after="120" w:line="238" w:lineRule="exact"/>
                    <w:ind w:leftChars="-24" w:hangingChars="23" w:hanging="51"/>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G</w:t>
                  </w:r>
                  <w:r>
                    <w:rPr>
                      <w:rFonts w:ascii="ＭＳ 明朝" w:eastAsia="ＭＳ 明朝" w:hAnsi="ＭＳ 明朝" w:cs="ＭＳ 明朝"/>
                      <w:spacing w:val="6"/>
                      <w:kern w:val="0"/>
                    </w:rPr>
                    <w:t>)</w:t>
                  </w:r>
                  <w:r>
                    <w:rPr>
                      <w:rFonts w:ascii="ＭＳ 明朝" w:eastAsia="ＭＳ 明朝" w:hAnsi="ＭＳ 明朝" w:cs="ＭＳ 明朝" w:hint="eastAsia"/>
                      <w:spacing w:val="6"/>
                      <w:kern w:val="0"/>
                    </w:rPr>
                    <w:t xml:space="preserve"> </w:t>
                  </w:r>
                  <w:r w:rsidRPr="00D21136">
                    <w:rPr>
                      <w:rFonts w:ascii="ＭＳ 明朝" w:eastAsia="ＭＳ 明朝" w:hAnsi="ＭＳ 明朝" w:cs="ＭＳ 明朝" w:hint="eastAsia"/>
                      <w:spacing w:val="6"/>
                      <w:kern w:val="0"/>
                    </w:rPr>
                    <w:t>2022年</w:t>
                  </w:r>
                  <w:r>
                    <w:rPr>
                      <w:rFonts w:ascii="ＭＳ 明朝" w:eastAsia="ＭＳ 明朝" w:hAnsi="ＭＳ 明朝" w:cs="ＭＳ 明朝" w:hint="eastAsia"/>
                      <w:spacing w:val="6"/>
                      <w:kern w:val="0"/>
                    </w:rPr>
                    <w:t>5月1</w:t>
                  </w:r>
                  <w:r>
                    <w:rPr>
                      <w:rFonts w:ascii="ＭＳ 明朝" w:eastAsia="ＭＳ 明朝" w:hAnsi="ＭＳ 明朝" w:cs="ＭＳ 明朝"/>
                      <w:spacing w:val="6"/>
                      <w:kern w:val="0"/>
                    </w:rPr>
                    <w:t>6</w:t>
                  </w:r>
                  <w:r>
                    <w:rPr>
                      <w:rFonts w:ascii="ＭＳ 明朝" w:eastAsia="ＭＳ 明朝" w:hAnsi="ＭＳ 明朝" w:cs="ＭＳ 明朝" w:hint="eastAsia"/>
                      <w:spacing w:val="6"/>
                      <w:kern w:val="0"/>
                    </w:rPr>
                    <w:t>日</w:t>
                  </w:r>
                </w:p>
                <w:p w14:paraId="464EA823" w14:textId="77777777" w:rsidR="00267555" w:rsidRDefault="00267555" w:rsidP="00267555">
                  <w:pPr>
                    <w:suppressAutoHyphens/>
                    <w:kinsoku w:val="0"/>
                    <w:overflowPunct w:val="0"/>
                    <w:adjustRightInd w:val="0"/>
                    <w:spacing w:afterLines="50" w:after="120" w:line="238" w:lineRule="exact"/>
                    <w:ind w:leftChars="-21" w:left="-3" w:hangingChars="19" w:hanging="42"/>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H</w:t>
                  </w:r>
                  <w:r>
                    <w:rPr>
                      <w:rFonts w:ascii="ＭＳ 明朝" w:eastAsia="ＭＳ 明朝" w:hAnsi="ＭＳ 明朝" w:cs="ＭＳ 明朝"/>
                      <w:spacing w:val="6"/>
                      <w:kern w:val="0"/>
                    </w:rPr>
                    <w:t xml:space="preserve">) </w:t>
                  </w:r>
                  <w:r w:rsidRPr="00D21136">
                    <w:rPr>
                      <w:rFonts w:ascii="ＭＳ 明朝" w:eastAsia="ＭＳ 明朝" w:hAnsi="ＭＳ 明朝" w:cs="ＭＳ 明朝" w:hint="eastAsia"/>
                      <w:spacing w:val="6"/>
                      <w:kern w:val="0"/>
                    </w:rPr>
                    <w:t>202</w:t>
                  </w:r>
                  <w:r>
                    <w:rPr>
                      <w:rFonts w:ascii="ＭＳ 明朝" w:eastAsia="ＭＳ 明朝" w:hAnsi="ＭＳ 明朝" w:cs="ＭＳ 明朝"/>
                      <w:spacing w:val="6"/>
                      <w:kern w:val="0"/>
                    </w:rPr>
                    <w:t>3</w:t>
                  </w:r>
                  <w:r w:rsidRPr="00D21136">
                    <w:rPr>
                      <w:rFonts w:ascii="ＭＳ 明朝" w:eastAsia="ＭＳ 明朝" w:hAnsi="ＭＳ 明朝" w:cs="ＭＳ 明朝" w:hint="eastAsia"/>
                      <w:spacing w:val="6"/>
                      <w:kern w:val="0"/>
                    </w:rPr>
                    <w:t>年</w:t>
                  </w:r>
                  <w:r>
                    <w:rPr>
                      <w:rFonts w:ascii="ＭＳ 明朝" w:eastAsia="ＭＳ 明朝" w:hAnsi="ＭＳ 明朝" w:cs="ＭＳ 明朝"/>
                      <w:spacing w:val="6"/>
                      <w:kern w:val="0"/>
                    </w:rPr>
                    <w:t>5</w:t>
                  </w:r>
                  <w:r w:rsidRPr="00D21136">
                    <w:rPr>
                      <w:rFonts w:ascii="ＭＳ 明朝" w:eastAsia="ＭＳ 明朝" w:hAnsi="ＭＳ 明朝" w:cs="ＭＳ 明朝" w:hint="eastAsia"/>
                      <w:spacing w:val="6"/>
                      <w:kern w:val="0"/>
                    </w:rPr>
                    <w:t>月</w:t>
                  </w:r>
                  <w:r>
                    <w:rPr>
                      <w:rFonts w:ascii="ＭＳ 明朝" w:eastAsia="ＭＳ 明朝" w:hAnsi="ＭＳ 明朝" w:cs="ＭＳ 明朝" w:hint="eastAsia"/>
                      <w:spacing w:val="6"/>
                      <w:kern w:val="0"/>
                    </w:rPr>
                    <w:t>1</w:t>
                  </w:r>
                  <w:r>
                    <w:rPr>
                      <w:rFonts w:ascii="ＭＳ 明朝" w:eastAsia="ＭＳ 明朝" w:hAnsi="ＭＳ 明朝" w:cs="ＭＳ 明朝"/>
                      <w:spacing w:val="6"/>
                      <w:kern w:val="0"/>
                    </w:rPr>
                    <w:t>5</w:t>
                  </w:r>
                  <w:r>
                    <w:rPr>
                      <w:rFonts w:ascii="ＭＳ 明朝" w:eastAsia="ＭＳ 明朝" w:hAnsi="ＭＳ 明朝" w:cs="ＭＳ 明朝" w:hint="eastAsia"/>
                      <w:spacing w:val="6"/>
                      <w:kern w:val="0"/>
                    </w:rPr>
                    <w:t>日</w:t>
                  </w:r>
                </w:p>
                <w:p w14:paraId="52952426" w14:textId="77777777" w:rsidR="00267555" w:rsidRDefault="00267555" w:rsidP="00267555">
                  <w:pPr>
                    <w:suppressAutoHyphens/>
                    <w:kinsoku w:val="0"/>
                    <w:overflowPunct w:val="0"/>
                    <w:adjustRightInd w:val="0"/>
                    <w:spacing w:afterLines="50" w:after="120" w:line="238" w:lineRule="exact"/>
                    <w:ind w:leftChars="-24" w:hangingChars="23" w:hanging="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w:t>
                  </w:r>
                  <w:r w:rsidRPr="0039379E">
                    <w:rPr>
                      <w:rFonts w:ascii="ＭＳ 明朝" w:eastAsia="ＭＳ 明朝" w:hAnsi="ＭＳ 明朝" w:cs="ＭＳ 明朝" w:hint="eastAsia"/>
                      <w:spacing w:val="6"/>
                      <w:kern w:val="0"/>
                    </w:rPr>
                    <w:t xml:space="preserve"> 2023年10月2日</w:t>
                  </w:r>
                </w:p>
                <w:p w14:paraId="4A128C8F"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7555" w:rsidRPr="00BB0E49" w14:paraId="5F66330D" w14:textId="77777777" w:rsidTr="00C76DE9">
              <w:trPr>
                <w:trHeight w:val="707"/>
              </w:trPr>
              <w:tc>
                <w:tcPr>
                  <w:tcW w:w="2600" w:type="dxa"/>
                  <w:shd w:val="clear" w:color="auto" w:fill="auto"/>
                </w:tcPr>
                <w:p w14:paraId="5D8771DC"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59103C0" w14:textId="77777777" w:rsidR="00267555" w:rsidRPr="00EF4FB9" w:rsidRDefault="00267555" w:rsidP="00267555">
                  <w:pPr>
                    <w:suppressAutoHyphens/>
                    <w:kinsoku w:val="0"/>
                    <w:overflowPunct w:val="0"/>
                    <w:adjustRightInd w:val="0"/>
                    <w:spacing w:afterLines="50" w:after="120" w:line="238" w:lineRule="exact"/>
                    <w:ind w:leftChars="-13" w:hangingChars="13" w:hanging="28"/>
                    <w:jc w:val="left"/>
                    <w:textAlignment w:val="center"/>
                    <w:rPr>
                      <w:rFonts w:ascii="ＭＳ 明朝" w:eastAsia="ＭＳ 明朝" w:hAnsi="ＭＳ 明朝" w:cs="ＭＳ 明朝"/>
                      <w:spacing w:val="6"/>
                      <w:kern w:val="0"/>
                      <w:szCs w:val="21"/>
                    </w:rPr>
                  </w:pPr>
                  <w:r>
                    <w:rPr>
                      <w:rFonts w:hint="eastAsia"/>
                    </w:rPr>
                    <w:t>A</w:t>
                  </w:r>
                  <w:r>
                    <w:t>)中期経営計画 2021-2023</w:t>
                  </w:r>
                </w:p>
                <w:p w14:paraId="1749BF95" w14:textId="77777777" w:rsidR="00267555" w:rsidRDefault="00267555" w:rsidP="00267555">
                  <w:pPr>
                    <w:suppressAutoHyphens/>
                    <w:kinsoku w:val="0"/>
                    <w:overflowPunct w:val="0"/>
                    <w:adjustRightInd w:val="0"/>
                    <w:spacing w:afterLines="50" w:after="120" w:line="238" w:lineRule="exact"/>
                    <w:ind w:leftChars="136" w:left="291" w:firstLineChars="7" w:firstLine="15"/>
                    <w:jc w:val="left"/>
                    <w:textAlignment w:val="center"/>
                  </w:pPr>
                  <w:hyperlink r:id="rId10" w:history="1">
                    <w:r w:rsidRPr="005D6E90">
                      <w:rPr>
                        <w:rStyle w:val="af6"/>
                        <w:rFonts w:ascii="ＭＳ 明朝" w:eastAsia="ＭＳ 明朝" w:hAnsi="ＭＳ 明朝" w:cs="ＭＳ 明朝"/>
                        <w:spacing w:val="6"/>
                        <w:kern w:val="0"/>
                        <w:szCs w:val="21"/>
                      </w:rPr>
                      <w:t>https://www.sumibe.co.jp/ir/library/presentation/files/2021/p_001.pdf</w:t>
                    </w:r>
                  </w:hyperlink>
                  <w:r>
                    <w:rPr>
                      <w:rFonts w:ascii="ＭＳ 明朝" w:eastAsia="ＭＳ 明朝" w:hAnsi="ＭＳ 明朝" w:cs="ＭＳ 明朝" w:hint="eastAsia"/>
                      <w:spacing w:val="6"/>
                      <w:kern w:val="0"/>
                      <w:szCs w:val="21"/>
                    </w:rPr>
                    <w:t xml:space="preserve">　</w:t>
                  </w:r>
                  <w:r>
                    <w:rPr>
                      <w:rFonts w:hint="eastAsia"/>
                    </w:rPr>
                    <w:t>※P</w:t>
                  </w:r>
                  <w:r>
                    <w:t>4</w:t>
                  </w:r>
                  <w:r>
                    <w:rPr>
                      <w:rFonts w:hint="eastAsia"/>
                    </w:rPr>
                    <w:t>、P</w:t>
                  </w:r>
                  <w:r>
                    <w:t>5</w:t>
                  </w:r>
                  <w:r>
                    <w:rPr>
                      <w:rFonts w:hint="eastAsia"/>
                    </w:rPr>
                    <w:t>、P</w:t>
                  </w:r>
                  <w:r>
                    <w:t>9</w:t>
                  </w:r>
                  <w:r>
                    <w:rPr>
                      <w:rFonts w:hint="eastAsia"/>
                    </w:rPr>
                    <w:t>、P</w:t>
                  </w:r>
                  <w:r>
                    <w:t>17</w:t>
                  </w:r>
                </w:p>
                <w:p w14:paraId="03478103" w14:textId="77777777" w:rsidR="00267555" w:rsidRPr="00241C28" w:rsidRDefault="00267555" w:rsidP="00267555">
                  <w:pPr>
                    <w:suppressAutoHyphens/>
                    <w:kinsoku w:val="0"/>
                    <w:overflowPunct w:val="0"/>
                    <w:adjustRightInd w:val="0"/>
                    <w:spacing w:afterLines="50" w:after="120" w:line="238" w:lineRule="exact"/>
                    <w:ind w:leftChars="-13" w:hangingChars="13" w:hanging="28"/>
                    <w:jc w:val="left"/>
                    <w:textAlignment w:val="center"/>
                  </w:pPr>
                  <w:r w:rsidRPr="00241C28">
                    <w:rPr>
                      <w:rFonts w:hint="eastAsia"/>
                    </w:rPr>
                    <w:t>B</w:t>
                  </w:r>
                  <w:r w:rsidRPr="00241C28">
                    <w:t>)中期経営計画 2024-2026</w:t>
                  </w:r>
                </w:p>
                <w:p w14:paraId="692D074F" w14:textId="77777777" w:rsidR="00267555" w:rsidRDefault="00267555" w:rsidP="00267555">
                  <w:pPr>
                    <w:suppressAutoHyphens/>
                    <w:kinsoku w:val="0"/>
                    <w:overflowPunct w:val="0"/>
                    <w:adjustRightInd w:val="0"/>
                    <w:spacing w:afterLines="50" w:after="120" w:line="238" w:lineRule="exact"/>
                    <w:ind w:leftChars="140" w:left="302" w:hanging="2"/>
                    <w:jc w:val="left"/>
                    <w:textAlignment w:val="center"/>
                    <w:rPr>
                      <w:rFonts w:ascii="ＭＳ 明朝" w:eastAsia="ＭＳ 明朝" w:hAnsi="ＭＳ 明朝" w:cs="ＭＳ 明朝"/>
                      <w:spacing w:val="6"/>
                      <w:kern w:val="0"/>
                      <w:szCs w:val="21"/>
                    </w:rPr>
                  </w:pPr>
                  <w:r w:rsidRPr="008A17DB">
                    <w:t>https://www.sumibe.co.jp/ir/library/presentation/files/2024/p_001-2.pdf</w:t>
                  </w:r>
                  <w:r>
                    <w:rPr>
                      <w:rFonts w:hint="eastAsia"/>
                      <w:color w:val="FF0000"/>
                    </w:rPr>
                    <w:t xml:space="preserve">　　</w:t>
                  </w:r>
                  <w:r>
                    <w:rPr>
                      <w:rFonts w:ascii="ＭＳ 明朝" w:eastAsia="ＭＳ 明朝" w:hAnsi="ＭＳ 明朝" w:cs="ＭＳ 明朝" w:hint="eastAsia"/>
                      <w:spacing w:val="6"/>
                      <w:kern w:val="0"/>
                      <w:szCs w:val="21"/>
                    </w:rPr>
                    <w:t>※</w:t>
                  </w:r>
                  <w:r>
                    <w:rPr>
                      <w:rFonts w:hint="eastAsia"/>
                    </w:rPr>
                    <w:t>P</w:t>
                  </w:r>
                  <w:r>
                    <w:t>15</w:t>
                  </w:r>
                  <w:r>
                    <w:rPr>
                      <w:rFonts w:hint="eastAsia"/>
                    </w:rPr>
                    <w:t>､P</w:t>
                  </w:r>
                  <w:r>
                    <w:t>23</w:t>
                  </w:r>
                  <w:r>
                    <w:rPr>
                      <w:rFonts w:hint="eastAsia"/>
                    </w:rPr>
                    <w:t>､P</w:t>
                  </w:r>
                  <w:r>
                    <w:t>25-P27</w:t>
                  </w:r>
                  <w:r>
                    <w:rPr>
                      <w:rFonts w:hint="eastAsia"/>
                    </w:rPr>
                    <w:t>、</w:t>
                  </w:r>
                  <w:r>
                    <w:rPr>
                      <w:rFonts w:ascii="ＭＳ 明朝" w:eastAsia="ＭＳ 明朝" w:hAnsi="ＭＳ 明朝" w:cs="ＭＳ 明朝" w:hint="eastAsia"/>
                      <w:spacing w:val="6"/>
                      <w:kern w:val="0"/>
                      <w:szCs w:val="21"/>
                    </w:rPr>
                    <w:t>P30</w:t>
                  </w:r>
                </w:p>
                <w:p w14:paraId="7F7E5CE1" w14:textId="77777777" w:rsidR="00267555" w:rsidRPr="00EF4FB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C)統合報告書</w:t>
                  </w:r>
                  <w:r>
                    <w:rPr>
                      <w:rFonts w:hint="eastAsia"/>
                    </w:rPr>
                    <w:t>2</w:t>
                  </w:r>
                  <w:r>
                    <w:t>02</w:t>
                  </w:r>
                  <w:r>
                    <w:rPr>
                      <w:rFonts w:hint="eastAsia"/>
                    </w:rPr>
                    <w:t>1</w:t>
                  </w:r>
                </w:p>
                <w:p w14:paraId="2DBE2C42" w14:textId="77777777" w:rsidR="00267555" w:rsidRDefault="00267555" w:rsidP="00267555">
                  <w:pPr>
                    <w:suppressAutoHyphens/>
                    <w:kinsoku w:val="0"/>
                    <w:overflowPunct w:val="0"/>
                    <w:adjustRightInd w:val="0"/>
                    <w:spacing w:afterLines="50" w:after="120" w:line="238" w:lineRule="exact"/>
                    <w:ind w:leftChars="105" w:left="319" w:hangingChars="44" w:hanging="94"/>
                    <w:jc w:val="left"/>
                    <w:textAlignment w:val="center"/>
                    <w:rPr>
                      <w:rFonts w:ascii="ＭＳ 明朝" w:eastAsia="ＭＳ 明朝" w:hAnsi="ＭＳ 明朝" w:cs="ＭＳ 明朝"/>
                      <w:spacing w:val="6"/>
                      <w:kern w:val="0"/>
                    </w:rPr>
                  </w:pPr>
                  <w:r w:rsidRPr="00CC3163">
                    <w:t>https://www.sumibe.co.jp/csr/report/files/IR2021.pdf</w:t>
                  </w:r>
                  <w:r>
                    <w:rPr>
                      <w:rFonts w:hint="eastAsia"/>
                    </w:rPr>
                    <w:t xml:space="preserve">　　　　</w:t>
                  </w:r>
                  <w:r w:rsidRPr="0064428F">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P7、</w:t>
                  </w:r>
                  <w:r w:rsidRPr="001C4853">
                    <w:rPr>
                      <w:rFonts w:ascii="ＭＳ 明朝" w:eastAsia="ＭＳ 明朝" w:hAnsi="ＭＳ 明朝" w:cs="ＭＳ 明朝"/>
                      <w:spacing w:val="6"/>
                      <w:kern w:val="0"/>
                    </w:rPr>
                    <w:t>P</w:t>
                  </w:r>
                  <w:r>
                    <w:rPr>
                      <w:rFonts w:ascii="ＭＳ 明朝" w:eastAsia="ＭＳ 明朝" w:hAnsi="ＭＳ 明朝" w:cs="ＭＳ 明朝" w:hint="eastAsia"/>
                      <w:spacing w:val="6"/>
                      <w:kern w:val="0"/>
                    </w:rPr>
                    <w:t>9</w:t>
                  </w:r>
                </w:p>
                <w:p w14:paraId="73B4B804" w14:textId="77777777" w:rsidR="00267555" w:rsidRPr="00EF4FB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D)統合報告書</w:t>
                  </w:r>
                  <w:r>
                    <w:rPr>
                      <w:rFonts w:hint="eastAsia"/>
                    </w:rPr>
                    <w:t>2</w:t>
                  </w:r>
                  <w:r>
                    <w:t>02</w:t>
                  </w:r>
                  <w:r>
                    <w:rPr>
                      <w:rFonts w:hint="eastAsia"/>
                    </w:rPr>
                    <w:t>2</w:t>
                  </w:r>
                </w:p>
                <w:p w14:paraId="77045BB3" w14:textId="77777777" w:rsidR="00267555" w:rsidRDefault="00267555" w:rsidP="00267555">
                  <w:pPr>
                    <w:suppressAutoHyphens/>
                    <w:kinsoku w:val="0"/>
                    <w:overflowPunct w:val="0"/>
                    <w:adjustRightInd w:val="0"/>
                    <w:spacing w:afterLines="50" w:after="120" w:line="238" w:lineRule="exact"/>
                    <w:ind w:leftChars="99" w:left="319" w:hangingChars="50" w:hanging="107"/>
                    <w:jc w:val="left"/>
                    <w:textAlignment w:val="center"/>
                    <w:rPr>
                      <w:rFonts w:ascii="ＭＳ 明朝" w:eastAsia="ＭＳ 明朝" w:hAnsi="ＭＳ 明朝" w:cs="ＭＳ 明朝"/>
                      <w:spacing w:val="6"/>
                      <w:kern w:val="0"/>
                    </w:rPr>
                  </w:pPr>
                  <w:r w:rsidRPr="00CC3163">
                    <w:t>https://www.sumibe.co.jp/csr/report/files/IR202</w:t>
                  </w:r>
                  <w:r>
                    <w:rPr>
                      <w:rFonts w:hint="eastAsia"/>
                    </w:rPr>
                    <w:t>2</w:t>
                  </w:r>
                  <w:r w:rsidRPr="00CC3163">
                    <w:t>.pdf</w:t>
                  </w:r>
                  <w:r>
                    <w:rPr>
                      <w:rFonts w:hint="eastAsia"/>
                    </w:rPr>
                    <w:t xml:space="preserve">　　　</w:t>
                  </w:r>
                  <w:r w:rsidRPr="0064428F">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P18-P19、</w:t>
                  </w:r>
                  <w:r w:rsidRPr="001C4853">
                    <w:rPr>
                      <w:rFonts w:ascii="ＭＳ 明朝" w:eastAsia="ＭＳ 明朝" w:hAnsi="ＭＳ 明朝" w:cs="ＭＳ 明朝"/>
                      <w:spacing w:val="6"/>
                      <w:kern w:val="0"/>
                    </w:rPr>
                    <w:t>P</w:t>
                  </w:r>
                  <w:r>
                    <w:rPr>
                      <w:rFonts w:ascii="ＭＳ 明朝" w:eastAsia="ＭＳ 明朝" w:hAnsi="ＭＳ 明朝" w:cs="ＭＳ 明朝" w:hint="eastAsia"/>
                      <w:spacing w:val="6"/>
                      <w:kern w:val="0"/>
                    </w:rPr>
                    <w:t>21</w:t>
                  </w:r>
                </w:p>
                <w:p w14:paraId="7D3ED1BE" w14:textId="77777777" w:rsidR="00267555" w:rsidRPr="009E5C33" w:rsidRDefault="00267555" w:rsidP="00267555">
                  <w:pPr>
                    <w:suppressAutoHyphens/>
                    <w:kinsoku w:val="0"/>
                    <w:overflowPunct w:val="0"/>
                    <w:adjustRightInd w:val="0"/>
                    <w:spacing w:afterLines="50" w:after="120" w:line="238" w:lineRule="exact"/>
                    <w:ind w:leftChars="-13" w:left="1" w:hangingChars="13" w:hanging="29"/>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E</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統合報告書2023</w:t>
                  </w:r>
                </w:p>
                <w:p w14:paraId="6E015FA1" w14:textId="77777777" w:rsidR="00267555" w:rsidRDefault="00267555" w:rsidP="00267555">
                  <w:pPr>
                    <w:suppressAutoHyphens/>
                    <w:kinsoku w:val="0"/>
                    <w:overflowPunct w:val="0"/>
                    <w:adjustRightInd w:val="0"/>
                    <w:spacing w:afterLines="50" w:after="120" w:line="238" w:lineRule="exact"/>
                    <w:ind w:leftChars="143" w:left="306" w:firstLine="1"/>
                    <w:jc w:val="left"/>
                    <w:textAlignment w:val="center"/>
                    <w:rPr>
                      <w:rFonts w:ascii="ＭＳ 明朝" w:eastAsia="ＭＳ 明朝" w:hAnsi="ＭＳ 明朝" w:cs="ＭＳ 明朝"/>
                      <w:spacing w:val="6"/>
                      <w:kern w:val="0"/>
                    </w:rPr>
                  </w:pPr>
                  <w:hyperlink r:id="rId11" w:history="1">
                    <w:r w:rsidRPr="0094254D">
                      <w:rPr>
                        <w:rStyle w:val="af6"/>
                        <w:rFonts w:ascii="ＭＳ 明朝" w:eastAsia="ＭＳ 明朝" w:hAnsi="ＭＳ 明朝" w:cs="ＭＳ 明朝"/>
                        <w:spacing w:val="6"/>
                        <w:kern w:val="0"/>
                        <w:szCs w:val="21"/>
                      </w:rPr>
                      <w:t>https://www.sumibe.co.jp/csr/report/files/IR2023_full.pdf</w:t>
                    </w:r>
                  </w:hyperlink>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rPr>
                    <w:t>※P8、P</w:t>
                  </w:r>
                  <w:r>
                    <w:rPr>
                      <w:rFonts w:ascii="ＭＳ 明朝" w:eastAsia="ＭＳ 明朝" w:hAnsi="ＭＳ 明朝" w:cs="ＭＳ 明朝"/>
                      <w:spacing w:val="6"/>
                      <w:kern w:val="0"/>
                    </w:rPr>
                    <w:t>20</w:t>
                  </w:r>
                  <w:r>
                    <w:rPr>
                      <w:rFonts w:ascii="ＭＳ 明朝" w:eastAsia="ＭＳ 明朝" w:hAnsi="ＭＳ 明朝" w:cs="ＭＳ 明朝" w:hint="eastAsia"/>
                      <w:spacing w:val="6"/>
                      <w:kern w:val="0"/>
                    </w:rPr>
                    <w:t>-P</w:t>
                  </w:r>
                  <w:r>
                    <w:rPr>
                      <w:rFonts w:ascii="ＭＳ 明朝" w:eastAsia="ＭＳ 明朝" w:hAnsi="ＭＳ 明朝" w:cs="ＭＳ 明朝"/>
                      <w:spacing w:val="6"/>
                      <w:kern w:val="0"/>
                    </w:rPr>
                    <w:t>21</w:t>
                  </w:r>
                </w:p>
                <w:p w14:paraId="45BE9C33" w14:textId="77777777" w:rsidR="00267555" w:rsidRPr="00783B0D" w:rsidRDefault="00267555" w:rsidP="00267555">
                  <w:pPr>
                    <w:suppressAutoHyphens/>
                    <w:kinsoku w:val="0"/>
                    <w:overflowPunct w:val="0"/>
                    <w:adjustRightInd w:val="0"/>
                    <w:spacing w:afterLines="50" w:after="120" w:line="238" w:lineRule="exact"/>
                    <w:ind w:leftChars="-18" w:left="-1" w:hangingChars="17" w:hanging="38"/>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F</w:t>
                  </w:r>
                  <w:r w:rsidRPr="00783B0D">
                    <w:rPr>
                      <w:rFonts w:ascii="ＭＳ 明朝" w:eastAsia="ＭＳ 明朝" w:hAnsi="ＭＳ 明朝" w:cs="ＭＳ 明朝"/>
                      <w:spacing w:val="6"/>
                      <w:kern w:val="0"/>
                      <w:szCs w:val="21"/>
                    </w:rPr>
                    <w:t>)</w:t>
                  </w:r>
                  <w:r w:rsidRPr="00783B0D">
                    <w:rPr>
                      <w:rFonts w:ascii="ＭＳ 明朝" w:eastAsia="ＭＳ 明朝" w:hAnsi="ＭＳ 明朝" w:cs="ＭＳ 明朝" w:hint="eastAsia"/>
                      <w:spacing w:val="6"/>
                      <w:kern w:val="0"/>
                      <w:szCs w:val="21"/>
                    </w:rPr>
                    <w:t>統合報告書2024</w:t>
                  </w:r>
                </w:p>
                <w:p w14:paraId="3C7B1BFB" w14:textId="77777777" w:rsidR="00267555" w:rsidRDefault="00267555" w:rsidP="002675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83B0D">
                    <w:t>https://www.sumibe.co.jp/csr/report/files/IR2024_full.pdf</w:t>
                  </w:r>
                  <w:r w:rsidRPr="00783B0D">
                    <w:rPr>
                      <w:rFonts w:hint="eastAsia"/>
                    </w:rPr>
                    <w:t xml:space="preserve">　</w:t>
                  </w:r>
                  <w:r w:rsidRPr="00783B0D">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sidRPr="00783B0D">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P18、</w:t>
                  </w:r>
                  <w:r w:rsidRPr="00783B0D">
                    <w:rPr>
                      <w:rFonts w:ascii="ＭＳ 明朝" w:eastAsia="ＭＳ 明朝" w:hAnsi="ＭＳ 明朝" w:cs="ＭＳ 明朝" w:hint="eastAsia"/>
                      <w:spacing w:val="6"/>
                      <w:kern w:val="0"/>
                      <w:szCs w:val="21"/>
                    </w:rPr>
                    <w:t>P53-P54</w:t>
                  </w:r>
                </w:p>
                <w:p w14:paraId="59ED42A6"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G</w:t>
                  </w:r>
                  <w:r>
                    <w:rPr>
                      <w:rFonts w:ascii="ＭＳ 明朝" w:eastAsia="ＭＳ 明朝" w:hAnsi="ＭＳ 明朝" w:cs="ＭＳ 明朝"/>
                      <w:spacing w:val="6"/>
                      <w:kern w:val="0"/>
                    </w:rPr>
                    <w:t>)</w:t>
                  </w:r>
                  <w:r w:rsidRPr="00D21136">
                    <w:rPr>
                      <w:rFonts w:ascii="ＭＳ 明朝" w:eastAsia="ＭＳ 明朝" w:hAnsi="ＭＳ 明朝" w:cs="ＭＳ 明朝" w:hint="eastAsia"/>
                      <w:spacing w:val="6"/>
                      <w:kern w:val="0"/>
                    </w:rPr>
                    <w:t>2022年3月期決算資料</w:t>
                  </w:r>
                </w:p>
                <w:p w14:paraId="7E22CBAB" w14:textId="77777777" w:rsidR="00267555" w:rsidRDefault="00267555" w:rsidP="00267555">
                  <w:pPr>
                    <w:suppressAutoHyphens/>
                    <w:kinsoku w:val="0"/>
                    <w:overflowPunct w:val="0"/>
                    <w:adjustRightInd w:val="0"/>
                    <w:spacing w:afterLines="50" w:after="120" w:line="238" w:lineRule="exact"/>
                    <w:ind w:left="360" w:firstLineChars="1" w:firstLine="2"/>
                    <w:jc w:val="left"/>
                    <w:textAlignment w:val="center"/>
                    <w:rPr>
                      <w:rFonts w:ascii="ＭＳ 明朝" w:eastAsia="ＭＳ 明朝" w:hAnsi="ＭＳ 明朝" w:cs="ＭＳ 明朝"/>
                      <w:spacing w:val="6"/>
                      <w:kern w:val="0"/>
                    </w:rPr>
                  </w:pPr>
                  <w:r w:rsidRPr="00E04A1E">
                    <w:rPr>
                      <w:rFonts w:ascii="ＭＳ 明朝" w:eastAsia="ＭＳ 明朝" w:hAnsi="ＭＳ 明朝" w:cs="ＭＳ 明朝"/>
                      <w:spacing w:val="6"/>
                      <w:kern w:val="0"/>
                    </w:rPr>
                    <w:t>https://www.sumibe.co.jp/ir/library/presentation/files/2021/0516_04.pdf</w:t>
                  </w:r>
                  <w:r>
                    <w:rPr>
                      <w:rFonts w:ascii="ＭＳ 明朝" w:eastAsia="ＭＳ 明朝" w:hAnsi="ＭＳ 明朝" w:cs="ＭＳ 明朝" w:hint="eastAsia"/>
                      <w:spacing w:val="6"/>
                      <w:kern w:val="0"/>
                    </w:rPr>
                    <w:t xml:space="preserve">　　※P</w:t>
                  </w:r>
                  <w:r>
                    <w:rPr>
                      <w:rFonts w:ascii="ＭＳ 明朝" w:eastAsia="ＭＳ 明朝" w:hAnsi="ＭＳ 明朝" w:cs="ＭＳ 明朝"/>
                      <w:spacing w:val="6"/>
                      <w:kern w:val="0"/>
                    </w:rPr>
                    <w:t>13</w:t>
                  </w:r>
                </w:p>
                <w:p w14:paraId="17EC5882"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H</w:t>
                  </w:r>
                  <w:r>
                    <w:rPr>
                      <w:rFonts w:ascii="ＭＳ 明朝" w:eastAsia="ＭＳ 明朝" w:hAnsi="ＭＳ 明朝" w:cs="ＭＳ 明朝"/>
                      <w:spacing w:val="6"/>
                      <w:kern w:val="0"/>
                    </w:rPr>
                    <w:t>)</w:t>
                  </w:r>
                  <w:r w:rsidRPr="00D21136">
                    <w:rPr>
                      <w:rFonts w:ascii="ＭＳ 明朝" w:eastAsia="ＭＳ 明朝" w:hAnsi="ＭＳ 明朝" w:cs="ＭＳ 明朝" w:hint="eastAsia"/>
                      <w:spacing w:val="6"/>
                      <w:kern w:val="0"/>
                    </w:rPr>
                    <w:t>202</w:t>
                  </w:r>
                  <w:r>
                    <w:rPr>
                      <w:rFonts w:ascii="ＭＳ 明朝" w:eastAsia="ＭＳ 明朝" w:hAnsi="ＭＳ 明朝" w:cs="ＭＳ 明朝" w:hint="eastAsia"/>
                      <w:spacing w:val="6"/>
                      <w:kern w:val="0"/>
                    </w:rPr>
                    <w:t>3</w:t>
                  </w:r>
                  <w:r w:rsidRPr="00D21136">
                    <w:rPr>
                      <w:rFonts w:ascii="ＭＳ 明朝" w:eastAsia="ＭＳ 明朝" w:hAnsi="ＭＳ 明朝" w:cs="ＭＳ 明朝" w:hint="eastAsia"/>
                      <w:spacing w:val="6"/>
                      <w:kern w:val="0"/>
                    </w:rPr>
                    <w:t>年3月期決算資料</w:t>
                  </w:r>
                </w:p>
                <w:p w14:paraId="610C3097" w14:textId="77777777" w:rsidR="00267555" w:rsidRPr="00ED637B" w:rsidRDefault="00267555" w:rsidP="002675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04A1E">
                    <w:t>https://www.sumibe.co.jp/ir/library/presentation/files/2022/0515_03_2.pdf</w:t>
                  </w:r>
                  <w:r>
                    <w:rPr>
                      <w:rFonts w:ascii="ＭＳ 明朝" w:eastAsia="ＭＳ 明朝" w:hAnsi="ＭＳ 明朝" w:cs="ＭＳ 明朝"/>
                      <w:spacing w:val="6"/>
                      <w:kern w:val="0"/>
                    </w:rPr>
                    <w:t xml:space="preserve"> </w:t>
                  </w:r>
                  <w:r>
                    <w:rPr>
                      <w:rFonts w:ascii="ＭＳ 明朝" w:eastAsia="ＭＳ 明朝" w:hAnsi="ＭＳ 明朝" w:cs="ＭＳ 明朝" w:hint="eastAsia"/>
                      <w:spacing w:val="6"/>
                      <w:kern w:val="0"/>
                    </w:rPr>
                    <w:t xml:space="preserve"> </w:t>
                  </w:r>
                  <w:r>
                    <w:rPr>
                      <w:rFonts w:ascii="ＭＳ 明朝" w:eastAsia="ＭＳ 明朝" w:hAnsi="ＭＳ 明朝" w:cs="ＭＳ 明朝"/>
                      <w:spacing w:val="6"/>
                      <w:kern w:val="0"/>
                    </w:rPr>
                    <w:t xml:space="preserve"> </w:t>
                  </w:r>
                  <w:r>
                    <w:rPr>
                      <w:rFonts w:ascii="ＭＳ 明朝" w:eastAsia="ＭＳ 明朝" w:hAnsi="ＭＳ 明朝" w:cs="ＭＳ 明朝" w:hint="eastAsia"/>
                      <w:spacing w:val="6"/>
                      <w:kern w:val="0"/>
                    </w:rPr>
                    <w:t>※P</w:t>
                  </w:r>
                  <w:r>
                    <w:rPr>
                      <w:rFonts w:ascii="ＭＳ 明朝" w:eastAsia="ＭＳ 明朝" w:hAnsi="ＭＳ 明朝" w:cs="ＭＳ 明朝"/>
                      <w:spacing w:val="6"/>
                      <w:kern w:val="0"/>
                    </w:rPr>
                    <w:t>14</w:t>
                  </w:r>
                </w:p>
                <w:p w14:paraId="2BB107FE" w14:textId="1AA36088" w:rsidR="00267555" w:rsidRPr="00F82003" w:rsidRDefault="00267555" w:rsidP="00267555">
                  <w:pPr>
                    <w:suppressAutoHyphens/>
                    <w:kinsoku w:val="0"/>
                    <w:overflowPunct w:val="0"/>
                    <w:adjustRightInd w:val="0"/>
                    <w:spacing w:afterLines="50" w:after="120" w:line="238" w:lineRule="exact"/>
                    <w:ind w:leftChars="-8" w:left="278" w:hangingChars="133" w:hanging="295"/>
                    <w:jc w:val="left"/>
                    <w:textAlignment w:val="center"/>
                    <w:rPr>
                      <w:rFonts w:ascii="ＭＳ 明朝" w:eastAsia="ＭＳ 明朝" w:hAnsi="ＭＳ 明朝" w:cs="ＭＳ 明朝"/>
                      <w:spacing w:val="6"/>
                      <w:kern w:val="0"/>
                      <w:szCs w:val="21"/>
                    </w:rPr>
                  </w:pPr>
                  <w:r w:rsidRPr="00F82003">
                    <w:rPr>
                      <w:rFonts w:ascii="ＭＳ 明朝" w:eastAsia="ＭＳ 明朝" w:hAnsi="ＭＳ 明朝" w:cs="ＭＳ 明朝" w:hint="eastAsia"/>
                      <w:spacing w:val="6"/>
                      <w:kern w:val="0"/>
                      <w:szCs w:val="21"/>
                    </w:rPr>
                    <w:t>I</w:t>
                  </w:r>
                  <w:r w:rsidRPr="00F82003">
                    <w:rPr>
                      <w:rFonts w:ascii="ＭＳ 明朝" w:eastAsia="ＭＳ 明朝" w:hAnsi="ＭＳ 明朝" w:cs="ＭＳ 明朝"/>
                      <w:spacing w:val="6"/>
                      <w:kern w:val="0"/>
                      <w:szCs w:val="21"/>
                    </w:rPr>
                    <w:t>)</w:t>
                  </w:r>
                  <w:r w:rsidR="00C644E5" w:rsidRPr="00C644E5">
                    <w:rPr>
                      <w:rFonts w:ascii="ＭＳ 明朝" w:eastAsia="ＭＳ 明朝" w:hAnsi="ＭＳ 明朝" w:cs="ＭＳ 明朝" w:hint="eastAsia"/>
                      <w:spacing w:val="6"/>
                      <w:kern w:val="0"/>
                      <w:szCs w:val="21"/>
                    </w:rPr>
                    <w:t xml:space="preserve"> </w:t>
                  </w:r>
                  <w:r w:rsidR="00C644E5" w:rsidRPr="00C644E5">
                    <w:rPr>
                      <w:rFonts w:ascii="ＭＳ 明朝" w:eastAsia="ＭＳ 明朝" w:hAnsi="ＭＳ 明朝" w:cs="ＭＳ 明朝" w:hint="eastAsia"/>
                      <w:spacing w:val="6"/>
                      <w:kern w:val="0"/>
                    </w:rPr>
                    <w:t>住べ情報システム株式会社の吸収合併とIT推進本部の設置について</w:t>
                  </w:r>
                  <w:hyperlink r:id="rId12" w:history="1">
                    <w:r w:rsidRPr="00F82003">
                      <w:rPr>
                        <w:rStyle w:val="af6"/>
                        <w:rFonts w:ascii="ＭＳ 明朝" w:eastAsia="ＭＳ 明朝" w:hAnsi="ＭＳ 明朝" w:cs="ＭＳ 明朝"/>
                        <w:color w:val="auto"/>
                        <w:spacing w:val="6"/>
                        <w:kern w:val="0"/>
                        <w:szCs w:val="21"/>
                      </w:rPr>
                      <w:t>https://www.sumibe.co.jp/topics/2023/general-affairs/1002_01/index.html</w:t>
                    </w:r>
                  </w:hyperlink>
                </w:p>
                <w:p w14:paraId="07E10AC1"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7555" w:rsidRPr="00BB0E49" w14:paraId="47B34643" w14:textId="77777777" w:rsidTr="00C76DE9">
              <w:trPr>
                <w:trHeight w:val="353"/>
              </w:trPr>
              <w:tc>
                <w:tcPr>
                  <w:tcW w:w="2600" w:type="dxa"/>
                  <w:shd w:val="clear" w:color="auto" w:fill="auto"/>
                </w:tcPr>
                <w:p w14:paraId="6EC1689D"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143CD5" w14:textId="77777777" w:rsidR="00267555" w:rsidRPr="00B53B45" w:rsidRDefault="00267555" w:rsidP="00267555">
                  <w:pPr>
                    <w:suppressAutoHyphens/>
                    <w:kinsoku w:val="0"/>
                    <w:overflowPunct w:val="0"/>
                    <w:adjustRightInd w:val="0"/>
                    <w:spacing w:afterLines="50" w:after="120" w:line="238" w:lineRule="exact"/>
                    <w:jc w:val="left"/>
                    <w:textAlignment w:val="center"/>
                  </w:pPr>
                  <w:r>
                    <w:t>DXを意識した経営を推進し、競争力ある製品・サービスを創出</w:t>
                  </w:r>
                  <w:r>
                    <w:rPr>
                      <w:rFonts w:hint="eastAsia"/>
                    </w:rPr>
                    <w:t>するために、</w:t>
                  </w:r>
                  <w:r>
                    <w:br/>
                  </w:r>
                  <w:r>
                    <w:rPr>
                      <w:rFonts w:hint="eastAsia"/>
                    </w:rPr>
                    <w:t xml:space="preserve">　①ＤＸを</w:t>
                  </w:r>
                  <w:r>
                    <w:t>営業</w:t>
                  </w:r>
                  <w:r>
                    <w:rPr>
                      <w:rFonts w:hint="eastAsia"/>
                    </w:rPr>
                    <w:t>･</w:t>
                  </w:r>
                  <w:r>
                    <w:t>マーケティング</w:t>
                  </w:r>
                  <w:r>
                    <w:rPr>
                      <w:rFonts w:hint="eastAsia"/>
                    </w:rPr>
                    <w:t>･</w:t>
                  </w:r>
                  <w:r>
                    <w:t>ビジネスモデルへ展開</w:t>
                  </w:r>
                  <w:r>
                    <w:rPr>
                      <w:rFonts w:hint="eastAsia"/>
                    </w:rPr>
                    <w:t>。</w:t>
                  </w:r>
                  <w:r>
                    <w:br/>
                  </w:r>
                  <w:r>
                    <w:rPr>
                      <w:rFonts w:hint="eastAsia"/>
                    </w:rPr>
                    <w:t xml:space="preserve">　②ＤＸ</w:t>
                  </w:r>
                  <w:r>
                    <w:t>人財育成</w:t>
                  </w:r>
                  <w:r>
                    <w:rPr>
                      <w:rFonts w:hint="eastAsia"/>
                    </w:rPr>
                    <w:t>･ＤＸ</w:t>
                  </w:r>
                  <w:r>
                    <w:t>風土の醸成</w:t>
                  </w:r>
                  <w:r>
                    <w:br/>
                  </w:r>
                  <w:r>
                    <w:rPr>
                      <w:rFonts w:hint="eastAsia"/>
                    </w:rPr>
                    <w:t>に取り組む。具体的なテーマとしては、</w:t>
                  </w:r>
                  <w:r>
                    <w:br/>
                  </w:r>
                  <w:r>
                    <w:rPr>
                      <w:rFonts w:hint="eastAsia"/>
                    </w:rPr>
                    <w:t>・「研究　MI</w:t>
                  </w:r>
                  <w:r>
                    <w:rPr>
                      <w:rFonts w:ascii="ＭＳ 明朝" w:eastAsia="ＭＳ 明朝" w:hAnsi="ＭＳ 明朝" w:cs="ＭＳ 明朝" w:hint="eastAsia"/>
                    </w:rPr>
                    <w:t>※</w:t>
                  </w:r>
                  <w:r>
                    <w:t>1</w:t>
                  </w:r>
                  <w:r>
                    <w:rPr>
                      <w:rFonts w:hint="eastAsia"/>
                    </w:rPr>
                    <w:t>」</w:t>
                  </w:r>
                  <w:r>
                    <w:br/>
                  </w:r>
                  <w:r>
                    <w:rPr>
                      <w:rFonts w:hint="eastAsia"/>
                    </w:rPr>
                    <w:t xml:space="preserve">　ﾃﾞｰﾀ</w:t>
                  </w:r>
                  <w:r>
                    <w:t>駆動型開発へ転換</w:t>
                  </w:r>
                  <w:r>
                    <w:rPr>
                      <w:rFonts w:hint="eastAsia"/>
                    </w:rPr>
                    <w:t>し､</w:t>
                  </w:r>
                  <w:r>
                    <w:t>R&amp;D効率化</w:t>
                  </w:r>
                  <w:r>
                    <w:rPr>
                      <w:rFonts w:hint="eastAsia"/>
                    </w:rPr>
                    <w:t>､</w:t>
                  </w:r>
                  <w:r>
                    <w:t>新製品創出力UP</w:t>
                  </w:r>
                  <w:r>
                    <w:rPr>
                      <w:rFonts w:hint="eastAsia"/>
                    </w:rPr>
                    <w:t>｡</w:t>
                  </w:r>
                  <w:r>
                    <w:br/>
                  </w:r>
                  <w:r>
                    <w:rPr>
                      <w:rFonts w:hint="eastAsia"/>
                    </w:rPr>
                    <w:t xml:space="preserve">　M</w:t>
                  </w:r>
                  <w:r>
                    <w:t>I</w:t>
                  </w:r>
                  <w:r>
                    <w:rPr>
                      <w:rFonts w:hint="eastAsia"/>
                    </w:rPr>
                    <w:t>の基盤となるﾃﾞｰﾀ蓄積ｼｽﾃﾑ構築､ﾃﾞｰﾀｻｲｴﾝﾃｨｽﾄを育成。</w:t>
                  </w:r>
                </w:p>
                <w:p w14:paraId="4D6E9783" w14:textId="77777777" w:rsidR="00267555" w:rsidRDefault="00267555" w:rsidP="00267555">
                  <w:pPr>
                    <w:suppressAutoHyphens/>
                    <w:kinsoku w:val="0"/>
                    <w:overflowPunct w:val="0"/>
                    <w:adjustRightInd w:val="0"/>
                    <w:spacing w:afterLines="50" w:after="120" w:line="238" w:lineRule="exact"/>
                    <w:ind w:left="209" w:hangingChars="94" w:hanging="209"/>
                    <w:jc w:val="left"/>
                    <w:textAlignment w:val="center"/>
                  </w:pPr>
                  <w:r>
                    <w:rPr>
                      <w:rFonts w:ascii="ＭＳ 明朝" w:eastAsia="ＭＳ 明朝" w:hAnsi="ＭＳ 明朝" w:cs="ＭＳ 明朝" w:hint="eastAsia"/>
                      <w:spacing w:val="6"/>
                      <w:kern w:val="0"/>
                      <w:szCs w:val="21"/>
                    </w:rPr>
                    <w:t>・</w:t>
                  </w:r>
                  <w:r>
                    <w:rPr>
                      <w:rFonts w:hint="eastAsia"/>
                    </w:rPr>
                    <w:t>「</w:t>
                  </w:r>
                  <w:r>
                    <w:rPr>
                      <w:rFonts w:ascii="ＭＳ 明朝" w:eastAsia="ＭＳ 明朝" w:hAnsi="ＭＳ 明朝" w:cs="ＭＳ 明朝" w:hint="eastAsia"/>
                      <w:spacing w:val="6"/>
                      <w:kern w:val="0"/>
                      <w:szCs w:val="21"/>
                    </w:rPr>
                    <w:t>生産技術ﾃﾞｼﾞﾀﾙ化」</w:t>
                  </w:r>
                  <w:r>
                    <w:rPr>
                      <w:rFonts w:ascii="ＭＳ 明朝" w:eastAsia="ＭＳ 明朝" w:hAnsi="ＭＳ 明朝" w:cs="ＭＳ 明朝"/>
                      <w:spacing w:val="6"/>
                      <w:kern w:val="0"/>
                      <w:szCs w:val="21"/>
                    </w:rPr>
                    <w:br/>
                  </w:r>
                  <w:r>
                    <w:t>IoT・AI</w:t>
                  </w:r>
                  <w:r>
                    <w:rPr>
                      <w:rFonts w:hint="eastAsia"/>
                    </w:rPr>
                    <w:t>を</w:t>
                  </w:r>
                  <w:r>
                    <w:t>活用</w:t>
                  </w:r>
                  <w:r>
                    <w:rPr>
                      <w:rFonts w:hint="eastAsia"/>
                    </w:rPr>
                    <w:t>して、</w:t>
                  </w:r>
                  <w:r>
                    <w:rPr>
                      <w:rFonts w:ascii="ＭＳ 明朝" w:eastAsia="ＭＳ 明朝" w:hAnsi="ＭＳ 明朝" w:cs="ＭＳ 明朝" w:hint="eastAsia"/>
                    </w:rPr>
                    <w:t>①</w:t>
                  </w:r>
                  <w:r>
                    <w:t xml:space="preserve">データ収集 </w:t>
                  </w:r>
                  <w:r>
                    <w:rPr>
                      <w:rFonts w:ascii="ＭＳ 明朝" w:eastAsia="ＭＳ 明朝" w:hAnsi="ＭＳ 明朝" w:cs="ＭＳ 明朝" w:hint="eastAsia"/>
                    </w:rPr>
                    <w:t>②</w:t>
                  </w:r>
                  <w:r>
                    <w:t>見える化(データ分析/</w:t>
                  </w:r>
                  <w:r>
                    <w:rPr>
                      <w:rFonts w:hint="eastAsia"/>
                    </w:rPr>
                    <w:t>ﾄﾚｻﾋﾞﾘﾃｨ</w:t>
                  </w:r>
                  <w:r>
                    <w:t xml:space="preserve">) </w:t>
                  </w:r>
                  <w:r>
                    <w:rPr>
                      <w:rFonts w:ascii="ＭＳ 明朝" w:eastAsia="ＭＳ 明朝" w:hAnsi="ＭＳ 明朝" w:cs="ＭＳ 明朝" w:hint="eastAsia"/>
                    </w:rPr>
                    <w:t>③</w:t>
                  </w:r>
                  <w:r>
                    <w:t>オートパイロット制御 (自動監視/自律</w:t>
                  </w:r>
                  <w:r>
                    <w:lastRenderedPageBreak/>
                    <w:t>制御)</w:t>
                  </w:r>
                  <w:r>
                    <w:rPr>
                      <w:rFonts w:hint="eastAsia"/>
                    </w:rPr>
                    <w:t>を行い、</w:t>
                  </w:r>
                  <w:r>
                    <w:t>人に頼らない生産</w:t>
                  </w:r>
                  <w:r>
                    <w:rPr>
                      <w:rFonts w:hint="eastAsia"/>
                    </w:rPr>
                    <w:t>ｼｽﾃﾑを</w:t>
                  </w:r>
                  <w:r>
                    <w:t>構築</w:t>
                  </w:r>
                  <w:r>
                    <w:rPr>
                      <w:rFonts w:hint="eastAsia"/>
                    </w:rPr>
                    <w:t>｡</w:t>
                  </w:r>
                  <w:r>
                    <w:br/>
                  </w:r>
                </w:p>
                <w:p w14:paraId="26B75827" w14:textId="77777777" w:rsidR="00267555" w:rsidRDefault="00267555" w:rsidP="00267555">
                  <w:pPr>
                    <w:suppressAutoHyphens/>
                    <w:kinsoku w:val="0"/>
                    <w:overflowPunct w:val="0"/>
                    <w:adjustRightInd w:val="0"/>
                    <w:spacing w:afterLines="50" w:after="120" w:line="238" w:lineRule="exact"/>
                    <w:ind w:left="201" w:hangingChars="94" w:hanging="201"/>
                    <w:jc w:val="left"/>
                    <w:textAlignment w:val="center"/>
                  </w:pPr>
                  <w:r>
                    <w:rPr>
                      <w:rFonts w:hint="eastAsia"/>
                    </w:rPr>
                    <w:t>・｢</w:t>
                  </w:r>
                  <w:r>
                    <w:t>ITで業務プロセス見直し</w:t>
                  </w:r>
                  <w:r>
                    <w:rPr>
                      <w:rFonts w:hint="eastAsia"/>
                    </w:rPr>
                    <w:t>｣</w:t>
                  </w:r>
                  <w:r>
                    <w:br/>
                  </w:r>
                  <w:r>
                    <w:rPr>
                      <w:rFonts w:hint="eastAsia"/>
                    </w:rPr>
                    <w:t>RPA</w:t>
                  </w:r>
                  <w:r>
                    <w:rPr>
                      <w:rFonts w:ascii="ＭＳ 明朝" w:eastAsia="ＭＳ 明朝" w:hAnsi="ＭＳ 明朝" w:cs="ＭＳ 明朝" w:hint="eastAsia"/>
                    </w:rPr>
                    <w:t>※</w:t>
                  </w:r>
                  <w:r>
                    <w:t>2</w:t>
                  </w:r>
                  <w:r>
                    <w:rPr>
                      <w:rFonts w:hint="eastAsia"/>
                    </w:rPr>
                    <w:t>の活用による業務効率化、働き方改革を推進。</w:t>
                  </w:r>
                </w:p>
                <w:p w14:paraId="62BDA8A8" w14:textId="77777777" w:rsidR="00267555" w:rsidRDefault="00267555" w:rsidP="00267555">
                  <w:pPr>
                    <w:suppressAutoHyphens/>
                    <w:kinsoku w:val="0"/>
                    <w:overflowPunct w:val="0"/>
                    <w:adjustRightInd w:val="0"/>
                    <w:spacing w:afterLines="50" w:after="120" w:line="238" w:lineRule="exact"/>
                    <w:ind w:leftChars="-2" w:left="20" w:hangingChars="11" w:hanging="24"/>
                    <w:jc w:val="left"/>
                    <w:textAlignment w:val="center"/>
                  </w:pPr>
                  <w:r>
                    <w:t>２０３０年ありたい姿の実現に向け</w:t>
                  </w:r>
                  <w:r>
                    <w:rPr>
                      <w:rFonts w:hint="eastAsia"/>
                    </w:rPr>
                    <w:t>、上記</w:t>
                  </w:r>
                  <w:r>
                    <w:t>取組みを継続、更に進化</w:t>
                  </w:r>
                  <w:r>
                    <w:rPr>
                      <w:rFonts w:hint="eastAsia"/>
                    </w:rPr>
                    <w:t>させ、</w:t>
                  </w:r>
                  <w:r>
                    <w:t>DXを全社横断で推進</w:t>
                  </w:r>
                  <w:r>
                    <w:rPr>
                      <w:rFonts w:hint="eastAsia"/>
                    </w:rPr>
                    <w:t>する。具体的な方策は下記の通り。</w:t>
                  </w:r>
                </w:p>
                <w:p w14:paraId="20FC22BA" w14:textId="77777777" w:rsidR="00267555" w:rsidRDefault="00267555" w:rsidP="00267555">
                  <w:pPr>
                    <w:suppressAutoHyphens/>
                    <w:kinsoku w:val="0"/>
                    <w:overflowPunct w:val="0"/>
                    <w:adjustRightInd w:val="0"/>
                    <w:spacing w:afterLines="50" w:after="120" w:line="238" w:lineRule="exact"/>
                    <w:ind w:leftChars="-2" w:left="225" w:hangingChars="107" w:hanging="229"/>
                    <w:jc w:val="left"/>
                    <w:textAlignment w:val="center"/>
                  </w:pPr>
                  <w:r>
                    <w:rPr>
                      <w:rFonts w:hint="eastAsia"/>
                    </w:rPr>
                    <w:t>・「</w:t>
                  </w:r>
                  <w:r>
                    <w:t>データドリブン経営</w:t>
                  </w:r>
                  <w:r>
                    <w:rPr>
                      <w:rFonts w:hint="eastAsia"/>
                    </w:rPr>
                    <w:t>」</w:t>
                  </w:r>
                </w:p>
                <w:p w14:paraId="03CD106B" w14:textId="77777777" w:rsidR="00267555" w:rsidRDefault="00267555" w:rsidP="00267555">
                  <w:pPr>
                    <w:suppressAutoHyphens/>
                    <w:kinsoku w:val="0"/>
                    <w:overflowPunct w:val="0"/>
                    <w:adjustRightInd w:val="0"/>
                    <w:spacing w:afterLines="50" w:after="120" w:line="238" w:lineRule="exact"/>
                    <w:ind w:leftChars="103" w:left="222" w:hangingChars="1" w:hanging="2"/>
                    <w:jc w:val="left"/>
                    <w:textAlignment w:val="center"/>
                  </w:pPr>
                  <w:r w:rsidRPr="00B11FDD">
                    <w:t>環境変化が激しい中</w:t>
                  </w:r>
                  <w:r>
                    <w:rPr>
                      <w:rFonts w:hint="eastAsia"/>
                    </w:rPr>
                    <w:t>､</w:t>
                  </w:r>
                  <w:r w:rsidRPr="00B11FDD">
                    <w:t>迅速な意思決定を行う</w:t>
                  </w:r>
                  <w:r>
                    <w:rPr>
                      <w:rFonts w:hint="eastAsia"/>
                    </w:rPr>
                    <w:t>ために､</w:t>
                  </w:r>
                  <w:r w:rsidRPr="00B11FDD">
                    <w:t>全社でタイムリーにデータを活用できるデータドリブン基盤</w:t>
                  </w:r>
                  <w:r>
                    <w:rPr>
                      <w:rFonts w:hint="eastAsia"/>
                    </w:rPr>
                    <w:t>を</w:t>
                  </w:r>
                  <w:r w:rsidRPr="00B11FDD">
                    <w:t>整備</w:t>
                  </w:r>
                  <w:r>
                    <w:rPr>
                      <w:rFonts w:hint="eastAsia"/>
                    </w:rPr>
                    <w:t>する</w:t>
                  </w:r>
                  <w:r w:rsidRPr="00B11FDD">
                    <w:t>。</w:t>
                  </w:r>
                  <w:r>
                    <w:rPr>
                      <w:rFonts w:hint="eastAsia"/>
                    </w:rPr>
                    <w:t>その</w:t>
                  </w:r>
                  <w:r w:rsidRPr="00B11FDD">
                    <w:t>ためにデータを生み出す業務プロセスの標準化と全体最適化</w:t>
                  </w:r>
                  <w:r>
                    <w:rPr>
                      <w:rFonts w:hint="eastAsia"/>
                    </w:rPr>
                    <w:t>を､グ</w:t>
                  </w:r>
                  <w:r w:rsidRPr="00B11FDD">
                    <w:t>ローバルを視野に入れながら</w:t>
                  </w:r>
                  <w:r>
                    <w:rPr>
                      <w:rFonts w:hint="eastAsia"/>
                    </w:rPr>
                    <w:t>､</w:t>
                  </w:r>
                  <w:r w:rsidRPr="00B11FDD">
                    <w:t>まずは国内を対象に</w:t>
                  </w:r>
                  <w:r>
                    <w:rPr>
                      <w:rFonts w:hint="eastAsia"/>
                    </w:rPr>
                    <w:t>進めていく。</w:t>
                  </w:r>
                </w:p>
                <w:p w14:paraId="6CFB79FD" w14:textId="77777777" w:rsidR="00267555" w:rsidRDefault="00267555" w:rsidP="00267555">
                  <w:pPr>
                    <w:suppressAutoHyphens/>
                    <w:kinsoku w:val="0"/>
                    <w:overflowPunct w:val="0"/>
                    <w:adjustRightInd w:val="0"/>
                    <w:spacing w:afterLines="50" w:after="120" w:line="238" w:lineRule="exact"/>
                    <w:ind w:leftChars="6" w:left="223" w:hangingChars="98" w:hanging="210"/>
                    <w:jc w:val="left"/>
                    <w:textAlignment w:val="center"/>
                  </w:pPr>
                  <w:r>
                    <w:rPr>
                      <w:rFonts w:hint="eastAsia"/>
                    </w:rPr>
                    <w:t>・「</w:t>
                  </w:r>
                  <w:r>
                    <w:t>スマートファクトリー</w:t>
                  </w:r>
                  <w:r>
                    <w:rPr>
                      <w:rFonts w:hint="eastAsia"/>
                    </w:rPr>
                    <w:t>」</w:t>
                  </w:r>
                </w:p>
                <w:p w14:paraId="0683C3B1" w14:textId="77777777" w:rsidR="00267555" w:rsidRDefault="00267555" w:rsidP="00267555">
                  <w:pPr>
                    <w:suppressAutoHyphens/>
                    <w:kinsoku w:val="0"/>
                    <w:overflowPunct w:val="0"/>
                    <w:adjustRightInd w:val="0"/>
                    <w:spacing w:afterLines="50" w:after="120" w:line="238" w:lineRule="exact"/>
                    <w:ind w:leftChars="185" w:left="396" w:firstLine="2"/>
                    <w:jc w:val="left"/>
                    <w:textAlignment w:val="center"/>
                  </w:pPr>
                  <w:r>
                    <w:t>”</w:t>
                  </w:r>
                  <w:r>
                    <w:t>人に頼らないモノづくり</w:t>
                  </w:r>
                  <w:r>
                    <w:t>”</w:t>
                  </w:r>
                  <w:r>
                    <w:t xml:space="preserve"> （人生産性向上）</w:t>
                  </w:r>
                  <w:r>
                    <w:br/>
                  </w:r>
                  <w:r>
                    <w:rPr>
                      <w:rFonts w:hint="eastAsia"/>
                    </w:rPr>
                    <w:t>①</w:t>
                  </w:r>
                  <w:r>
                    <w:t>生産技術DX</w:t>
                  </w:r>
                  <w:r>
                    <w:br/>
                  </w:r>
                  <w:r>
                    <w:rPr>
                      <w:rFonts w:hint="eastAsia"/>
                    </w:rPr>
                    <w:t xml:space="preserve">　</w:t>
                  </w:r>
                  <w:r>
                    <w:t xml:space="preserve"> ロボティクスの積極導入</w:t>
                  </w:r>
                  <w:r>
                    <w:rPr>
                      <w:rFonts w:hint="eastAsia"/>
                    </w:rPr>
                    <w:t>、</w:t>
                  </w:r>
                  <w:r>
                    <w:t>データ駆動型工程管理</w:t>
                  </w:r>
                  <w:r>
                    <w:br/>
                  </w:r>
                  <w:r>
                    <w:rPr>
                      <w:rFonts w:hint="eastAsia"/>
                    </w:rPr>
                    <w:t>②</w:t>
                  </w:r>
                  <w:r>
                    <w:t>海外工場に横展開</w:t>
                  </w:r>
                </w:p>
                <w:p w14:paraId="07F71C9E" w14:textId="77777777" w:rsidR="00267555" w:rsidRDefault="00267555" w:rsidP="00267555">
                  <w:pPr>
                    <w:suppressAutoHyphens/>
                    <w:kinsoku w:val="0"/>
                    <w:overflowPunct w:val="0"/>
                    <w:adjustRightInd w:val="0"/>
                    <w:spacing w:afterLines="50" w:after="120" w:line="238" w:lineRule="exact"/>
                    <w:ind w:leftChars="-2" w:left="225" w:hangingChars="107" w:hanging="229"/>
                    <w:jc w:val="left"/>
                    <w:textAlignment w:val="center"/>
                  </w:pPr>
                  <w:r>
                    <w:rPr>
                      <w:rFonts w:hint="eastAsia"/>
                    </w:rPr>
                    <w:t>・「</w:t>
                  </w:r>
                  <w:r>
                    <w:t>研究開発力アップ</w:t>
                  </w:r>
                  <w:r>
                    <w:rPr>
                      <w:rFonts w:hint="eastAsia"/>
                    </w:rPr>
                    <w:t>」</w:t>
                  </w:r>
                </w:p>
                <w:p w14:paraId="2E119F88" w14:textId="77777777" w:rsidR="00267555" w:rsidRDefault="00267555" w:rsidP="00267555">
                  <w:pPr>
                    <w:suppressAutoHyphens/>
                    <w:kinsoku w:val="0"/>
                    <w:overflowPunct w:val="0"/>
                    <w:adjustRightInd w:val="0"/>
                    <w:spacing w:afterLines="50" w:after="120" w:line="238" w:lineRule="exact"/>
                    <w:ind w:left="384"/>
                    <w:jc w:val="left"/>
                    <w:textAlignment w:val="center"/>
                  </w:pPr>
                  <w:r>
                    <w:rPr>
                      <w:rFonts w:hint="eastAsia"/>
                    </w:rPr>
                    <w:t>①</w:t>
                  </w:r>
                  <w:r>
                    <w:t>データ駆動型研究開発の促進/高度化</w:t>
                  </w:r>
                  <w:r>
                    <w:br/>
                  </w:r>
                  <w:r>
                    <w:rPr>
                      <w:rFonts w:hint="eastAsia"/>
                    </w:rPr>
                    <w:t>②</w:t>
                  </w:r>
                  <w:r>
                    <w:t>先進的インフォマティクス技術の探索/導入</w:t>
                  </w:r>
                </w:p>
                <w:p w14:paraId="7521FED7" w14:textId="77777777" w:rsidR="00267555" w:rsidRDefault="00267555" w:rsidP="00267555">
                  <w:pPr>
                    <w:suppressAutoHyphens/>
                    <w:kinsoku w:val="0"/>
                    <w:overflowPunct w:val="0"/>
                    <w:adjustRightInd w:val="0"/>
                    <w:spacing w:afterLines="50" w:after="120" w:line="238" w:lineRule="exact"/>
                    <w:ind w:leftChars="-3" w:hangingChars="3" w:hanging="6"/>
                    <w:jc w:val="left"/>
                    <w:textAlignment w:val="center"/>
                  </w:pPr>
                </w:p>
                <w:p w14:paraId="343A8786" w14:textId="77777777" w:rsidR="00267555" w:rsidRDefault="00267555" w:rsidP="00267555">
                  <w:pPr>
                    <w:suppressAutoHyphens/>
                    <w:kinsoku w:val="0"/>
                    <w:overflowPunct w:val="0"/>
                    <w:adjustRightInd w:val="0"/>
                    <w:spacing w:afterLines="50" w:after="120" w:line="238" w:lineRule="exact"/>
                    <w:ind w:leftChars="-3" w:hangingChars="3" w:hanging="6"/>
                    <w:jc w:val="left"/>
                    <w:textAlignment w:val="center"/>
                  </w:pPr>
                  <w:r>
                    <w:rPr>
                      <w:rFonts w:hint="eastAsia"/>
                    </w:rPr>
                    <w:t>・「</w:t>
                  </w:r>
                  <w:r w:rsidRPr="009F025F">
                    <w:t>業務変革</w:t>
                  </w:r>
                  <w:r>
                    <w:rPr>
                      <w:rFonts w:hint="eastAsia"/>
                    </w:rPr>
                    <w:t>D</w:t>
                  </w:r>
                  <w:r>
                    <w:t>X</w:t>
                  </w:r>
                  <w:r>
                    <w:rPr>
                      <w:rFonts w:hint="eastAsia"/>
                    </w:rPr>
                    <w:t>」</w:t>
                  </w:r>
                </w:p>
                <w:p w14:paraId="446DFE9D" w14:textId="77777777" w:rsidR="00267555" w:rsidRDefault="00267555" w:rsidP="00267555">
                  <w:pPr>
                    <w:suppressAutoHyphens/>
                    <w:kinsoku w:val="0"/>
                    <w:overflowPunct w:val="0"/>
                    <w:adjustRightInd w:val="0"/>
                    <w:spacing w:afterLines="50" w:after="120" w:line="238" w:lineRule="exact"/>
                    <w:ind w:leftChars="169" w:left="364" w:hanging="2"/>
                    <w:jc w:val="left"/>
                    <w:textAlignment w:val="center"/>
                  </w:pPr>
                  <w:r>
                    <w:rPr>
                      <w:rFonts w:hint="eastAsia"/>
                    </w:rPr>
                    <w:t>社員</w:t>
                  </w:r>
                  <w:r w:rsidRPr="00375E1F">
                    <w:t>自ら業務変革</w:t>
                  </w:r>
                  <w:r>
                    <w:rPr>
                      <w:rFonts w:hint="eastAsia"/>
                    </w:rPr>
                    <w:t>、働き方改革</w:t>
                  </w:r>
                  <w:r w:rsidRPr="00375E1F">
                    <w:t>を推進できる様</w:t>
                  </w:r>
                  <w:r>
                    <w:rPr>
                      <w:rFonts w:hint="eastAsia"/>
                    </w:rPr>
                    <w:t>､</w:t>
                  </w:r>
                  <w:r w:rsidRPr="00375E1F">
                    <w:t>RPA</w:t>
                  </w:r>
                  <w:r>
                    <w:rPr>
                      <w:rFonts w:hint="eastAsia"/>
                    </w:rPr>
                    <w:t>･</w:t>
                  </w:r>
                  <w:r w:rsidRPr="00375E1F">
                    <w:t>AI-OCR</w:t>
                  </w:r>
                  <w:r>
                    <w:rPr>
                      <w:rFonts w:hint="eastAsia"/>
                    </w:rPr>
                    <w:t>･ﾉｰｺｰﾄﾞﾂｰﾙ･</w:t>
                  </w:r>
                  <w:r w:rsidRPr="00375E1F">
                    <w:t>BI等を活用した自走</w:t>
                  </w:r>
                  <w:r>
                    <w:rPr>
                      <w:rFonts w:hint="eastAsia"/>
                    </w:rPr>
                    <w:t>型開発</w:t>
                  </w:r>
                  <w:r w:rsidRPr="00375E1F">
                    <w:t>を推進。</w:t>
                  </w:r>
                </w:p>
                <w:p w14:paraId="4ACDAC32" w14:textId="77777777" w:rsidR="00267555" w:rsidRDefault="00267555" w:rsidP="00267555">
                  <w:pPr>
                    <w:suppressAutoHyphens/>
                    <w:kinsoku w:val="0"/>
                    <w:overflowPunct w:val="0"/>
                    <w:adjustRightInd w:val="0"/>
                    <w:spacing w:afterLines="50" w:after="120" w:line="238" w:lineRule="exact"/>
                    <w:ind w:leftChars="-2" w:left="225" w:hangingChars="107" w:hanging="229"/>
                    <w:jc w:val="left"/>
                    <w:textAlignment w:val="center"/>
                  </w:pPr>
                  <w:r>
                    <w:rPr>
                      <w:rFonts w:hint="eastAsia"/>
                    </w:rPr>
                    <w:t>・「人材育成」</w:t>
                  </w:r>
                </w:p>
                <w:p w14:paraId="4F53C7DD" w14:textId="77777777" w:rsidR="00267555" w:rsidRDefault="00267555" w:rsidP="00267555">
                  <w:pPr>
                    <w:suppressAutoHyphens/>
                    <w:kinsoku w:val="0"/>
                    <w:overflowPunct w:val="0"/>
                    <w:adjustRightInd w:val="0"/>
                    <w:spacing w:afterLines="50" w:after="120" w:line="238" w:lineRule="exact"/>
                    <w:ind w:leftChars="166" w:left="355" w:firstLineChars="5" w:firstLine="11"/>
                    <w:jc w:val="left"/>
                    <w:textAlignment w:val="center"/>
                  </w:pPr>
                  <w:r>
                    <w:t>全社</w:t>
                  </w:r>
                  <w:r>
                    <w:rPr>
                      <w:rFonts w:hint="eastAsia"/>
                    </w:rPr>
                    <w:t>ﾃﾞｼﾞﾀﾙ</w:t>
                  </w:r>
                  <w:r>
                    <w:t xml:space="preserve">人材 / </w:t>
                  </w:r>
                  <w:r>
                    <w:rPr>
                      <w:rFonts w:hint="eastAsia"/>
                    </w:rPr>
                    <w:t>ﾃﾞｰﾀｻｲｴﾝﾃｨｽﾄ</w:t>
                  </w:r>
                  <w:r>
                    <w:t xml:space="preserve"> /</w:t>
                  </w:r>
                  <w:r>
                    <w:rPr>
                      <w:rFonts w:hint="eastAsia"/>
                    </w:rPr>
                    <w:t>ﾋﾞｼﾞﾈｽﾌﾟﾛﾓｰﾀｰ</w:t>
                  </w:r>
                  <w:r>
                    <w:rPr>
                      <w:rFonts w:ascii="ＭＳ 明朝" w:eastAsia="ＭＳ 明朝" w:hAnsi="ＭＳ 明朝" w:cs="ＭＳ 明朝" w:hint="eastAsia"/>
                    </w:rPr>
                    <w:t>※</w:t>
                  </w:r>
                  <w:r>
                    <w:rPr>
                      <w:rFonts w:hint="eastAsia"/>
                    </w:rPr>
                    <w:t>3</w:t>
                  </w:r>
                </w:p>
                <w:p w14:paraId="5C2750FC" w14:textId="77777777" w:rsidR="00267555" w:rsidRPr="000A5926" w:rsidRDefault="00267555" w:rsidP="00267555">
                  <w:pPr>
                    <w:suppressAutoHyphens/>
                    <w:kinsoku w:val="0"/>
                    <w:overflowPunct w:val="0"/>
                    <w:adjustRightInd w:val="0"/>
                    <w:spacing w:afterLines="50" w:after="120" w:line="238" w:lineRule="exact"/>
                    <w:ind w:leftChars="166" w:left="355" w:firstLineChars="5" w:firstLine="11"/>
                    <w:jc w:val="left"/>
                    <w:textAlignment w:val="center"/>
                  </w:pPr>
                </w:p>
                <w:p w14:paraId="6B5ABC5F" w14:textId="77777777" w:rsidR="00267555" w:rsidRDefault="00267555" w:rsidP="00267555">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rPr>
                    <w:t>※</w:t>
                  </w:r>
                  <w:r>
                    <w:t>1 MI（</w:t>
                  </w:r>
                  <w:r>
                    <w:rPr>
                      <w:rFonts w:hint="eastAsia"/>
                    </w:rPr>
                    <w:t>ﾏﾃﾘｱﾙｽﾞ</w:t>
                  </w:r>
                  <w:r>
                    <w:t>・</w:t>
                  </w:r>
                  <w:r>
                    <w:rPr>
                      <w:rFonts w:hint="eastAsia"/>
                    </w:rPr>
                    <w:t>ｲﾝﾌｫﾏﾃｨｸｽ</w:t>
                  </w:r>
                  <w:r>
                    <w:t>）:機械学習などの情報処理技術を用いて、材料開発を進めること。</w:t>
                  </w:r>
                </w:p>
                <w:p w14:paraId="12F966C6" w14:textId="77777777" w:rsidR="00267555" w:rsidRDefault="00267555" w:rsidP="00267555">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rPr>
                    <w:t>※</w:t>
                  </w:r>
                  <w:r>
                    <w:t>2 RPA（</w:t>
                  </w:r>
                  <w:r>
                    <w:rPr>
                      <w:rFonts w:hint="eastAsia"/>
                    </w:rPr>
                    <w:t>ﾛﾎﾞﾃｨｯｸ</w:t>
                  </w:r>
                  <w:r>
                    <w:t>・</w:t>
                  </w:r>
                  <w:r>
                    <w:rPr>
                      <w:rFonts w:hint="eastAsia"/>
                    </w:rPr>
                    <w:t>ﾌﾟﾛｾｽ</w:t>
                  </w:r>
                  <w:r>
                    <w:t>・</w:t>
                  </w:r>
                  <w:r>
                    <w:rPr>
                      <w:rFonts w:hint="eastAsia"/>
                    </w:rPr>
                    <w:t>ｵｰﾄﾒｰｼｮﾝ</w:t>
                  </w:r>
                  <w:r>
                    <w:t>ン）:ロボットにより業務の自動化を図ること。</w:t>
                  </w:r>
                </w:p>
                <w:p w14:paraId="3A0AB44A" w14:textId="04E880E4"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※3</w:t>
                  </w:r>
                  <w:r>
                    <w:t xml:space="preserve"> </w:t>
                  </w:r>
                  <w:r>
                    <w:rPr>
                      <w:rFonts w:hint="eastAsia"/>
                    </w:rPr>
                    <w:t>ﾋﾞｼﾞﾈｽﾌﾟﾛﾓｰﾀｰ：</w:t>
                  </w:r>
                  <w:r>
                    <w:t>新規事業推進者</w:t>
                  </w:r>
                </w:p>
              </w:tc>
            </w:tr>
            <w:tr w:rsidR="00267555" w:rsidRPr="00BB0E49" w14:paraId="1D308A85" w14:textId="77777777" w:rsidTr="00C76DE9">
              <w:trPr>
                <w:trHeight w:val="697"/>
              </w:trPr>
              <w:tc>
                <w:tcPr>
                  <w:tcW w:w="2600" w:type="dxa"/>
                  <w:shd w:val="clear" w:color="auto" w:fill="auto"/>
                </w:tcPr>
                <w:p w14:paraId="439B47D7"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760C663"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ＤＸの推進は、中期計画の</w:t>
                  </w:r>
                  <w:r>
                    <w:t>重要な成長戦略</w:t>
                  </w:r>
                  <w:r>
                    <w:rPr>
                      <w:rFonts w:hint="eastAsia"/>
                    </w:rPr>
                    <w:t>の一つとして</w:t>
                  </w:r>
                  <w:r>
                    <w:rPr>
                      <w:rFonts w:ascii="ＭＳ 明朝" w:eastAsia="ＭＳ 明朝" w:hAnsi="ＭＳ 明朝" w:cs="ＭＳ 明朝" w:hint="eastAsia"/>
                      <w:spacing w:val="6"/>
                      <w:kern w:val="0"/>
                      <w:szCs w:val="21"/>
                    </w:rPr>
                    <w:t>取締役会にて承認済み。各ＤＸテーマの計画、進捗状況等を適宜経営に報告している。</w:t>
                  </w:r>
                </w:p>
                <w:p w14:paraId="5AD0F414"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7555" w:rsidRPr="00BB0E49" w14:paraId="7DC44B45" w14:textId="77777777" w:rsidTr="00C76DE9">
              <w:trPr>
                <w:trHeight w:val="707"/>
              </w:trPr>
              <w:tc>
                <w:tcPr>
                  <w:tcW w:w="2600" w:type="dxa"/>
                  <w:shd w:val="clear" w:color="auto" w:fill="auto"/>
                </w:tcPr>
                <w:p w14:paraId="7979D96B"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69BCD3" w14:textId="38309A08" w:rsidR="00267555" w:rsidRPr="00E26878" w:rsidRDefault="00267555" w:rsidP="00267555">
                  <w:pPr>
                    <w:suppressAutoHyphens/>
                    <w:kinsoku w:val="0"/>
                    <w:overflowPunct w:val="0"/>
                    <w:adjustRightInd w:val="0"/>
                    <w:spacing w:afterLines="50" w:after="120" w:line="238" w:lineRule="exact"/>
                    <w:ind w:leftChars="-8" w:left="278" w:hangingChars="133" w:hanging="295"/>
                    <w:jc w:val="left"/>
                    <w:textAlignment w:val="center"/>
                    <w:rPr>
                      <w:rFonts w:ascii="ＭＳ 明朝" w:eastAsia="ＭＳ 明朝" w:hAnsi="ＭＳ 明朝" w:cs="ＭＳ 明朝"/>
                      <w:spacing w:val="6"/>
                      <w:kern w:val="0"/>
                      <w:szCs w:val="21"/>
                    </w:rPr>
                  </w:pPr>
                  <w:r w:rsidRPr="00E26878">
                    <w:rPr>
                      <w:rFonts w:ascii="ＭＳ 明朝" w:eastAsia="ＭＳ 明朝" w:hAnsi="ＭＳ 明朝" w:cs="ＭＳ 明朝" w:hint="eastAsia"/>
                      <w:spacing w:val="6"/>
                      <w:kern w:val="0"/>
                      <w:szCs w:val="21"/>
                    </w:rPr>
                    <w:t>I</w:t>
                  </w:r>
                  <w:r w:rsidRPr="00E26878">
                    <w:rPr>
                      <w:rFonts w:ascii="ＭＳ 明朝" w:eastAsia="ＭＳ 明朝" w:hAnsi="ＭＳ 明朝" w:cs="ＭＳ 明朝"/>
                      <w:spacing w:val="6"/>
                      <w:kern w:val="0"/>
                      <w:szCs w:val="21"/>
                    </w:rPr>
                    <w:t>)</w:t>
                  </w:r>
                  <w:r w:rsidR="003127D8" w:rsidRPr="00C644E5">
                    <w:rPr>
                      <w:rFonts w:ascii="ＭＳ 明朝" w:eastAsia="ＭＳ 明朝" w:hAnsi="ＭＳ 明朝" w:cs="ＭＳ 明朝" w:hint="eastAsia"/>
                      <w:spacing w:val="6"/>
                      <w:kern w:val="0"/>
                    </w:rPr>
                    <w:t>住べ情報システム株式会社の吸収合併とIT推進本部の設置について</w:t>
                  </w:r>
                </w:p>
                <w:p w14:paraId="077DA420"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6878">
                    <w:rPr>
                      <w:rFonts w:ascii="ＭＳ 明朝" w:eastAsia="ＭＳ 明朝" w:hAnsi="ＭＳ 明朝" w:cs="ＭＳ 明朝" w:hint="eastAsia"/>
                      <w:spacing w:val="6"/>
                      <w:kern w:val="0"/>
                    </w:rPr>
                    <w:t>G</w:t>
                  </w:r>
                  <w:r w:rsidRPr="00E26878">
                    <w:rPr>
                      <w:rFonts w:ascii="ＭＳ 明朝" w:eastAsia="ＭＳ 明朝" w:hAnsi="ＭＳ 明朝" w:cs="ＭＳ 明朝"/>
                      <w:spacing w:val="6"/>
                      <w:kern w:val="0"/>
                    </w:rPr>
                    <w:t>)</w:t>
                  </w:r>
                  <w:r w:rsidRPr="00E26878">
                    <w:rPr>
                      <w:rFonts w:ascii="ＭＳ 明朝" w:eastAsia="ＭＳ 明朝" w:hAnsi="ＭＳ 明朝" w:cs="ＭＳ 明朝" w:hint="eastAsia"/>
                      <w:spacing w:val="6"/>
                      <w:kern w:val="0"/>
                    </w:rPr>
                    <w:t>2022年3月期決算資料　　※P</w:t>
                  </w:r>
                  <w:r w:rsidRPr="00E26878">
                    <w:rPr>
                      <w:rFonts w:ascii="ＭＳ 明朝" w:eastAsia="ＭＳ 明朝" w:hAnsi="ＭＳ 明朝" w:cs="ＭＳ 明朝"/>
                      <w:spacing w:val="6"/>
                      <w:kern w:val="0"/>
                    </w:rPr>
                    <w:t>13</w:t>
                  </w:r>
                </w:p>
                <w:p w14:paraId="7A0E1F50" w14:textId="77777777" w:rsidR="00267555" w:rsidRPr="00E26878"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H</w:t>
                  </w:r>
                  <w:r w:rsidRPr="00E26878">
                    <w:rPr>
                      <w:rFonts w:ascii="ＭＳ 明朝" w:eastAsia="ＭＳ 明朝" w:hAnsi="ＭＳ 明朝" w:cs="ＭＳ 明朝"/>
                      <w:spacing w:val="6"/>
                      <w:kern w:val="0"/>
                    </w:rPr>
                    <w:t>)</w:t>
                  </w:r>
                  <w:r w:rsidRPr="00E26878">
                    <w:rPr>
                      <w:rFonts w:ascii="ＭＳ 明朝" w:eastAsia="ＭＳ 明朝" w:hAnsi="ＭＳ 明朝" w:cs="ＭＳ 明朝" w:hint="eastAsia"/>
                      <w:spacing w:val="6"/>
                      <w:kern w:val="0"/>
                    </w:rPr>
                    <w:t>202</w:t>
                  </w:r>
                  <w:r>
                    <w:rPr>
                      <w:rFonts w:ascii="ＭＳ 明朝" w:eastAsia="ＭＳ 明朝" w:hAnsi="ＭＳ 明朝" w:cs="ＭＳ 明朝" w:hint="eastAsia"/>
                      <w:spacing w:val="6"/>
                      <w:kern w:val="0"/>
                    </w:rPr>
                    <w:t>3</w:t>
                  </w:r>
                  <w:r w:rsidRPr="00E26878">
                    <w:rPr>
                      <w:rFonts w:ascii="ＭＳ 明朝" w:eastAsia="ＭＳ 明朝" w:hAnsi="ＭＳ 明朝" w:cs="ＭＳ 明朝" w:hint="eastAsia"/>
                      <w:spacing w:val="6"/>
                      <w:kern w:val="0"/>
                    </w:rPr>
                    <w:t>年3月期決算資料　　※P</w:t>
                  </w:r>
                  <w:r w:rsidRPr="00E26878">
                    <w:rPr>
                      <w:rFonts w:ascii="ＭＳ 明朝" w:eastAsia="ＭＳ 明朝" w:hAnsi="ＭＳ 明朝" w:cs="ＭＳ 明朝"/>
                      <w:spacing w:val="6"/>
                      <w:kern w:val="0"/>
                    </w:rPr>
                    <w:t>1</w:t>
                  </w:r>
                  <w:r>
                    <w:rPr>
                      <w:rFonts w:ascii="ＭＳ 明朝" w:eastAsia="ＭＳ 明朝" w:hAnsi="ＭＳ 明朝" w:cs="ＭＳ 明朝" w:hint="eastAsia"/>
                      <w:spacing w:val="6"/>
                      <w:kern w:val="0"/>
                    </w:rPr>
                    <w:t>4</w:t>
                  </w:r>
                </w:p>
                <w:p w14:paraId="0AD4290A" w14:textId="77777777" w:rsidR="00267555" w:rsidRPr="00E26878"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6878">
                    <w:rPr>
                      <w:rFonts w:ascii="ＭＳ 明朝" w:eastAsia="ＭＳ 明朝" w:hAnsi="ＭＳ 明朝" w:cs="ＭＳ 明朝" w:hint="eastAsia"/>
                      <w:spacing w:val="6"/>
                      <w:kern w:val="0"/>
                      <w:szCs w:val="21"/>
                    </w:rPr>
                    <w:t>C)統合報告書</w:t>
                  </w:r>
                  <w:r w:rsidRPr="00E26878">
                    <w:rPr>
                      <w:rFonts w:hint="eastAsia"/>
                    </w:rPr>
                    <w:t>2</w:t>
                  </w:r>
                  <w:r w:rsidRPr="00E26878">
                    <w:t>02</w:t>
                  </w:r>
                  <w:r w:rsidRPr="00E26878">
                    <w:rPr>
                      <w:rFonts w:hint="eastAsia"/>
                    </w:rPr>
                    <w:t xml:space="preserve">1　 　　　</w:t>
                  </w:r>
                  <w:r w:rsidRPr="00E26878">
                    <w:rPr>
                      <w:rFonts w:ascii="ＭＳ 明朝" w:eastAsia="ＭＳ 明朝" w:hAnsi="ＭＳ 明朝" w:cs="ＭＳ 明朝" w:hint="eastAsia"/>
                      <w:spacing w:val="6"/>
                      <w:kern w:val="0"/>
                    </w:rPr>
                    <w:t>※P7、</w:t>
                  </w:r>
                  <w:r w:rsidRPr="00E26878">
                    <w:rPr>
                      <w:rFonts w:ascii="ＭＳ 明朝" w:eastAsia="ＭＳ 明朝" w:hAnsi="ＭＳ 明朝" w:cs="ＭＳ 明朝"/>
                      <w:spacing w:val="6"/>
                      <w:kern w:val="0"/>
                    </w:rPr>
                    <w:t>P</w:t>
                  </w:r>
                  <w:r w:rsidRPr="00E26878">
                    <w:rPr>
                      <w:rFonts w:ascii="ＭＳ 明朝" w:eastAsia="ＭＳ 明朝" w:hAnsi="ＭＳ 明朝" w:cs="ＭＳ 明朝" w:hint="eastAsia"/>
                      <w:spacing w:val="6"/>
                      <w:kern w:val="0"/>
                    </w:rPr>
                    <w:t>9</w:t>
                  </w:r>
                </w:p>
                <w:p w14:paraId="08372A8B" w14:textId="77777777" w:rsidR="00267555" w:rsidRPr="00E26878"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878">
                    <w:rPr>
                      <w:rFonts w:ascii="ＭＳ 明朝" w:eastAsia="ＭＳ 明朝" w:hAnsi="ＭＳ 明朝" w:cs="ＭＳ 明朝" w:hint="eastAsia"/>
                      <w:spacing w:val="6"/>
                      <w:kern w:val="0"/>
                      <w:szCs w:val="21"/>
                    </w:rPr>
                    <w:t>D)統合報告書</w:t>
                  </w:r>
                  <w:r w:rsidRPr="00E26878">
                    <w:rPr>
                      <w:rFonts w:hint="eastAsia"/>
                    </w:rPr>
                    <w:t>2</w:t>
                  </w:r>
                  <w:r w:rsidRPr="00E26878">
                    <w:t>02</w:t>
                  </w:r>
                  <w:r w:rsidRPr="00E26878">
                    <w:rPr>
                      <w:rFonts w:hint="eastAsia"/>
                    </w:rPr>
                    <w:t xml:space="preserve">2　　　　</w:t>
                  </w:r>
                  <w:r w:rsidRPr="00E26878">
                    <w:rPr>
                      <w:rFonts w:ascii="ＭＳ 明朝" w:eastAsia="ＭＳ 明朝" w:hAnsi="ＭＳ 明朝" w:cs="ＭＳ 明朝" w:hint="eastAsia"/>
                      <w:spacing w:val="6"/>
                      <w:kern w:val="0"/>
                    </w:rPr>
                    <w:t>※P18-P19、</w:t>
                  </w:r>
                  <w:r w:rsidRPr="00E26878">
                    <w:rPr>
                      <w:rFonts w:ascii="ＭＳ 明朝" w:eastAsia="ＭＳ 明朝" w:hAnsi="ＭＳ 明朝" w:cs="ＭＳ 明朝"/>
                      <w:spacing w:val="6"/>
                      <w:kern w:val="0"/>
                    </w:rPr>
                    <w:t>P</w:t>
                  </w:r>
                  <w:r w:rsidRPr="00E26878">
                    <w:rPr>
                      <w:rFonts w:ascii="ＭＳ 明朝" w:eastAsia="ＭＳ 明朝" w:hAnsi="ＭＳ 明朝" w:cs="ＭＳ 明朝" w:hint="eastAsia"/>
                      <w:spacing w:val="6"/>
                      <w:kern w:val="0"/>
                    </w:rPr>
                    <w:t>21</w:t>
                  </w:r>
                </w:p>
                <w:p w14:paraId="4767DC08" w14:textId="77777777" w:rsidR="00267555" w:rsidRPr="00E26878"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878">
                    <w:rPr>
                      <w:rFonts w:ascii="ＭＳ 明朝" w:eastAsia="ＭＳ 明朝" w:hAnsi="ＭＳ 明朝" w:cs="ＭＳ 明朝" w:hint="eastAsia"/>
                      <w:spacing w:val="6"/>
                      <w:kern w:val="0"/>
                      <w:szCs w:val="21"/>
                    </w:rPr>
                    <w:t>E</w:t>
                  </w:r>
                  <w:r w:rsidRPr="00E26878">
                    <w:rPr>
                      <w:rFonts w:ascii="ＭＳ 明朝" w:eastAsia="ＭＳ 明朝" w:hAnsi="ＭＳ 明朝" w:cs="ＭＳ 明朝"/>
                      <w:spacing w:val="6"/>
                      <w:kern w:val="0"/>
                      <w:szCs w:val="21"/>
                    </w:rPr>
                    <w:t>)</w:t>
                  </w:r>
                  <w:r w:rsidRPr="00E26878">
                    <w:rPr>
                      <w:rFonts w:ascii="ＭＳ 明朝" w:eastAsia="ＭＳ 明朝" w:hAnsi="ＭＳ 明朝" w:cs="ＭＳ 明朝" w:hint="eastAsia"/>
                      <w:spacing w:val="6"/>
                      <w:kern w:val="0"/>
                      <w:szCs w:val="21"/>
                    </w:rPr>
                    <w:t xml:space="preserve">統合報告書2023　　　　</w:t>
                  </w:r>
                  <w:r w:rsidRPr="00E26878">
                    <w:rPr>
                      <w:rFonts w:ascii="ＭＳ 明朝" w:eastAsia="ＭＳ 明朝" w:hAnsi="ＭＳ 明朝" w:cs="ＭＳ 明朝" w:hint="eastAsia"/>
                      <w:spacing w:val="6"/>
                      <w:kern w:val="0"/>
                    </w:rPr>
                    <w:t>※P8、P</w:t>
                  </w:r>
                  <w:r w:rsidRPr="00E26878">
                    <w:rPr>
                      <w:rFonts w:ascii="ＭＳ 明朝" w:eastAsia="ＭＳ 明朝" w:hAnsi="ＭＳ 明朝" w:cs="ＭＳ 明朝"/>
                      <w:spacing w:val="6"/>
                      <w:kern w:val="0"/>
                    </w:rPr>
                    <w:t>20</w:t>
                  </w:r>
                  <w:r w:rsidRPr="00E26878">
                    <w:rPr>
                      <w:rFonts w:ascii="ＭＳ 明朝" w:eastAsia="ＭＳ 明朝" w:hAnsi="ＭＳ 明朝" w:cs="ＭＳ 明朝" w:hint="eastAsia"/>
                      <w:spacing w:val="6"/>
                      <w:kern w:val="0"/>
                    </w:rPr>
                    <w:t>、P</w:t>
                  </w:r>
                  <w:r w:rsidRPr="00E26878">
                    <w:rPr>
                      <w:rFonts w:ascii="ＭＳ 明朝" w:eastAsia="ＭＳ 明朝" w:hAnsi="ＭＳ 明朝" w:cs="ＭＳ 明朝"/>
                      <w:spacing w:val="6"/>
                      <w:kern w:val="0"/>
                    </w:rPr>
                    <w:t>21</w:t>
                  </w:r>
                </w:p>
                <w:p w14:paraId="7670E7F5" w14:textId="77777777" w:rsidR="00267555" w:rsidRPr="00E26878" w:rsidRDefault="00267555" w:rsidP="00267555">
                  <w:pPr>
                    <w:suppressAutoHyphens/>
                    <w:kinsoku w:val="0"/>
                    <w:overflowPunct w:val="0"/>
                    <w:adjustRightInd w:val="0"/>
                    <w:spacing w:afterLines="50" w:after="120" w:line="238" w:lineRule="exact"/>
                    <w:ind w:leftChars="-18" w:left="-39"/>
                    <w:jc w:val="left"/>
                    <w:textAlignment w:val="center"/>
                    <w:rPr>
                      <w:rStyle w:val="af6"/>
                      <w:rFonts w:ascii="ＭＳ 明朝" w:eastAsia="ＭＳ 明朝" w:hAnsi="ＭＳ 明朝" w:cs="ＭＳ 明朝"/>
                      <w:color w:val="auto"/>
                      <w:spacing w:val="6"/>
                      <w:kern w:val="0"/>
                      <w:u w:val="none"/>
                    </w:rPr>
                  </w:pPr>
                  <w:r w:rsidRPr="00E26878">
                    <w:rPr>
                      <w:rFonts w:ascii="ＭＳ 明朝" w:eastAsia="ＭＳ 明朝" w:hAnsi="ＭＳ 明朝" w:cs="ＭＳ 明朝" w:hint="eastAsia"/>
                      <w:spacing w:val="6"/>
                      <w:kern w:val="0"/>
                      <w:szCs w:val="21"/>
                    </w:rPr>
                    <w:t>F</w:t>
                  </w:r>
                  <w:r w:rsidRPr="00E26878">
                    <w:rPr>
                      <w:rFonts w:ascii="ＭＳ 明朝" w:eastAsia="ＭＳ 明朝" w:hAnsi="ＭＳ 明朝" w:cs="ＭＳ 明朝"/>
                      <w:spacing w:val="6"/>
                      <w:kern w:val="0"/>
                      <w:szCs w:val="21"/>
                    </w:rPr>
                    <w:t>)</w:t>
                  </w:r>
                  <w:r w:rsidRPr="00E26878">
                    <w:rPr>
                      <w:rFonts w:ascii="ＭＳ 明朝" w:eastAsia="ＭＳ 明朝" w:hAnsi="ＭＳ 明朝" w:cs="ＭＳ 明朝" w:hint="eastAsia"/>
                      <w:spacing w:val="6"/>
                      <w:kern w:val="0"/>
                      <w:szCs w:val="21"/>
                    </w:rPr>
                    <w:t>統合報告書2024</w:t>
                  </w:r>
                  <w:r w:rsidRPr="00E26878">
                    <w:rPr>
                      <w:rFonts w:ascii="ＭＳ 明朝" w:eastAsia="ＭＳ 明朝" w:hAnsi="ＭＳ 明朝" w:cs="ＭＳ 明朝" w:hint="eastAsia"/>
                      <w:spacing w:val="6"/>
                      <w:kern w:val="0"/>
                    </w:rPr>
                    <w:t xml:space="preserve">        ※</w:t>
                  </w:r>
                  <w:r w:rsidRPr="00E26878">
                    <w:rPr>
                      <w:rFonts w:ascii="ＭＳ 明朝" w:eastAsia="ＭＳ 明朝" w:hAnsi="ＭＳ 明朝" w:cs="ＭＳ 明朝" w:hint="eastAsia"/>
                      <w:spacing w:val="6"/>
                      <w:kern w:val="0"/>
                      <w:szCs w:val="21"/>
                    </w:rPr>
                    <w:t>P18、P53-54</w:t>
                  </w:r>
                </w:p>
                <w:p w14:paraId="01FA6368" w14:textId="647FA60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878">
                    <w:rPr>
                      <w:rFonts w:ascii="ＭＳ 明朝" w:eastAsia="ＭＳ 明朝" w:hAnsi="ＭＳ 明朝" w:cs="ＭＳ 明朝" w:hint="eastAsia"/>
                      <w:spacing w:val="6"/>
                      <w:kern w:val="0"/>
                    </w:rPr>
                    <w:t>B</w:t>
                  </w:r>
                  <w:r w:rsidRPr="00E26878">
                    <w:rPr>
                      <w:rFonts w:ascii="ＭＳ 明朝" w:eastAsia="ＭＳ 明朝" w:hAnsi="ＭＳ 明朝" w:cs="ＭＳ 明朝"/>
                      <w:spacing w:val="6"/>
                      <w:kern w:val="0"/>
                    </w:rPr>
                    <w:t>)</w:t>
                  </w:r>
                  <w:r w:rsidRPr="00E26878">
                    <w:t>中期経営計画 2024-2026</w:t>
                  </w:r>
                  <w:r w:rsidRPr="00E26878">
                    <w:rPr>
                      <w:rFonts w:hint="eastAsia"/>
                    </w:rPr>
                    <w:t xml:space="preserve"> </w:t>
                  </w:r>
                  <w:r w:rsidRPr="00E26878">
                    <w:t xml:space="preserve"> </w:t>
                  </w:r>
                  <w:r w:rsidRPr="00E26878">
                    <w:rPr>
                      <w:rFonts w:ascii="ＭＳ 明朝" w:eastAsia="ＭＳ 明朝" w:hAnsi="ＭＳ 明朝" w:cs="ＭＳ 明朝" w:hint="eastAsia"/>
                      <w:spacing w:val="6"/>
                      <w:kern w:val="0"/>
                    </w:rPr>
                    <w:t>※</w:t>
                  </w:r>
                  <w:r w:rsidRPr="00E26878">
                    <w:rPr>
                      <w:rFonts w:ascii="ＭＳ 明朝" w:eastAsia="ＭＳ 明朝" w:hAnsi="ＭＳ 明朝" w:cs="ＭＳ 明朝" w:hint="eastAsia"/>
                      <w:spacing w:val="6"/>
                      <w:kern w:val="0"/>
                      <w:szCs w:val="21"/>
                    </w:rPr>
                    <w:t>P</w:t>
                  </w:r>
                  <w:r w:rsidRPr="00E26878">
                    <w:rPr>
                      <w:rFonts w:ascii="ＭＳ 明朝" w:eastAsia="ＭＳ 明朝" w:hAnsi="ＭＳ 明朝" w:cs="ＭＳ 明朝"/>
                      <w:spacing w:val="6"/>
                      <w:kern w:val="0"/>
                      <w:szCs w:val="21"/>
                    </w:rPr>
                    <w:t>15</w:t>
                  </w:r>
                </w:p>
              </w:tc>
            </w:tr>
            <w:tr w:rsidR="00267555" w:rsidRPr="00BB0E49" w14:paraId="2976DA21" w14:textId="77777777" w:rsidTr="00C76DE9">
              <w:trPr>
                <w:trHeight w:val="697"/>
              </w:trPr>
              <w:tc>
                <w:tcPr>
                  <w:tcW w:w="2600" w:type="dxa"/>
                  <w:shd w:val="clear" w:color="auto" w:fill="auto"/>
                </w:tcPr>
                <w:p w14:paraId="6E8882A3"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FCBF411" w14:textId="77777777" w:rsidR="00267555" w:rsidRDefault="00267555" w:rsidP="00267555">
                  <w:pPr>
                    <w:suppressAutoHyphens/>
                    <w:kinsoku w:val="0"/>
                    <w:overflowPunct w:val="0"/>
                    <w:adjustRightInd w:val="0"/>
                    <w:spacing w:afterLines="50" w:after="120" w:line="238" w:lineRule="exact"/>
                    <w:ind w:left="251" w:hangingChars="113"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w:t>
                  </w:r>
                  <w:r w:rsidRPr="006C1A45">
                    <w:rPr>
                      <w:rFonts w:ascii="ＭＳ 明朝" w:eastAsia="ＭＳ 明朝" w:hAnsi="ＭＳ 明朝" w:cs="ＭＳ 明朝" w:hint="eastAsia"/>
                      <w:spacing w:val="6"/>
                      <w:kern w:val="0"/>
                      <w:szCs w:val="21"/>
                    </w:rPr>
                    <w:t>データドリブン化による事業・業務変革を推進するため、</w:t>
                  </w:r>
                  <w:r>
                    <w:rPr>
                      <w:rFonts w:ascii="ＭＳ 明朝" w:eastAsia="ＭＳ 明朝" w:hAnsi="ＭＳ 明朝" w:cs="ＭＳ 明朝" w:hint="eastAsia"/>
                      <w:spacing w:val="6"/>
                      <w:kern w:val="0"/>
                      <w:szCs w:val="21"/>
                    </w:rPr>
                    <w:t>「</w:t>
                  </w:r>
                  <w:r w:rsidRPr="006C1A45">
                    <w:rPr>
                      <w:rFonts w:ascii="ＭＳ 明朝" w:eastAsia="ＭＳ 明朝" w:hAnsi="ＭＳ 明朝" w:cs="ＭＳ 明朝" w:hint="eastAsia"/>
                      <w:spacing w:val="6"/>
                      <w:kern w:val="0"/>
                      <w:szCs w:val="21"/>
                    </w:rPr>
                    <w:t>住べ情報システム</w:t>
                  </w:r>
                  <w:r>
                    <w:rPr>
                      <w:rFonts w:ascii="ＭＳ 明朝" w:eastAsia="ＭＳ 明朝" w:hAnsi="ＭＳ 明朝" w:cs="ＭＳ 明朝" w:hint="eastAsia"/>
                      <w:spacing w:val="6"/>
                      <w:kern w:val="0"/>
                      <w:szCs w:val="21"/>
                    </w:rPr>
                    <w:t>（株）」</w:t>
                  </w:r>
                  <w:r w:rsidRPr="006C1A45">
                    <w:rPr>
                      <w:rFonts w:ascii="ＭＳ 明朝" w:eastAsia="ＭＳ 明朝" w:hAnsi="ＭＳ 明朝" w:cs="ＭＳ 明朝" w:hint="eastAsia"/>
                      <w:spacing w:val="6"/>
                      <w:kern w:val="0"/>
                      <w:szCs w:val="21"/>
                    </w:rPr>
                    <w:t>を吸収合併し、ＩＴ推進本部を設立</w:t>
                  </w:r>
                  <w:r>
                    <w:rPr>
                      <w:rFonts w:ascii="ＭＳ 明朝" w:eastAsia="ＭＳ 明朝" w:hAnsi="ＭＳ 明朝" w:cs="ＭＳ 明朝" w:hint="eastAsia"/>
                      <w:spacing w:val="6"/>
                      <w:kern w:val="0"/>
                      <w:szCs w:val="21"/>
                    </w:rPr>
                    <w:t>。</w:t>
                  </w:r>
                </w:p>
                <w:p w14:paraId="3E5F0119" w14:textId="77777777" w:rsidR="00267555" w:rsidRPr="00772266" w:rsidRDefault="00267555" w:rsidP="00267555">
                  <w:pPr>
                    <w:suppressAutoHyphens/>
                    <w:kinsoku w:val="0"/>
                    <w:overflowPunct w:val="0"/>
                    <w:adjustRightInd w:val="0"/>
                    <w:spacing w:afterLines="50" w:after="120" w:line="238" w:lineRule="exact"/>
                    <w:ind w:leftChars="-12" w:left="192" w:hangingChars="102" w:hanging="218"/>
                    <w:jc w:val="left"/>
                    <w:textAlignment w:val="center"/>
                    <w:rPr>
                      <w:rFonts w:ascii="ＭＳ 明朝" w:eastAsia="ＭＳ 明朝" w:hAnsi="ＭＳ 明朝" w:cs="ＭＳ 明朝"/>
                      <w:spacing w:val="6"/>
                      <w:kern w:val="0"/>
                      <w:szCs w:val="21"/>
                    </w:rPr>
                  </w:pPr>
                  <w:r>
                    <w:rPr>
                      <w:rFonts w:hint="eastAsia"/>
                    </w:rPr>
                    <w:t>G</w:t>
                  </w:r>
                  <w:r>
                    <w:t>)ＭＩ推進ＰＪがデータ駆動型開発を推進し、研究開発能</w:t>
                  </w:r>
                  <w:r>
                    <w:rPr>
                      <w:rFonts w:ascii="游明朝" w:eastAsia="游明朝" w:hAnsi="游明朝" w:cs="Microsoft JhengHei" w:hint="eastAsia"/>
                    </w:rPr>
                    <w:t>力</w:t>
                  </w:r>
                  <w:r>
                    <w:rPr>
                      <w:rFonts w:ascii="ＭＳ 明朝" w:eastAsia="ＭＳ 明朝" w:hAnsi="ＭＳ 明朝" w:cs="ＭＳ 明朝" w:hint="eastAsia"/>
                    </w:rPr>
                    <w:t>を向上。</w:t>
                  </w:r>
                  <w:r>
                    <w:t>業務変革</w:t>
                  </w:r>
                  <w:r>
                    <w:rPr>
                      <w:rFonts w:hint="eastAsia"/>
                    </w:rPr>
                    <w:t>ワーキンググループが中心となって業務変革を推進し､</w:t>
                  </w:r>
                  <w:r>
                    <w:t>人生産性・付加価値業務</w:t>
                  </w:r>
                  <w:r>
                    <w:rPr>
                      <w:rFonts w:ascii="Microsoft JhengHei" w:eastAsia="游明朝" w:hAnsi="Microsoft JhengHei" w:cs="Microsoft JhengHei" w:hint="eastAsia"/>
                    </w:rPr>
                    <w:t>比率</w:t>
                  </w:r>
                  <w:r>
                    <w:rPr>
                      <w:rFonts w:ascii="ＭＳ 明朝" w:eastAsia="ＭＳ 明朝" w:hAnsi="ＭＳ 明朝" w:cs="ＭＳ 明朝" w:hint="eastAsia"/>
                    </w:rPr>
                    <w:t>を向</w:t>
                  </w:r>
                  <w:r>
                    <w:t>上</w:t>
                  </w:r>
                  <w:r>
                    <w:rPr>
                      <w:rFonts w:hint="eastAsia"/>
                    </w:rPr>
                    <w:t>。</w:t>
                  </w:r>
                </w:p>
                <w:p w14:paraId="5DB9FC83" w14:textId="77777777" w:rsidR="00267555" w:rsidRDefault="00267555" w:rsidP="00267555">
                  <w:pPr>
                    <w:suppressAutoHyphens/>
                    <w:kinsoku w:val="0"/>
                    <w:overflowPunct w:val="0"/>
                    <w:adjustRightInd w:val="0"/>
                    <w:spacing w:afterLines="50" w:after="120" w:line="238" w:lineRule="exact"/>
                    <w:ind w:leftChars="-11" w:left="265" w:hangingChars="135" w:hanging="289"/>
                    <w:jc w:val="left"/>
                    <w:textAlignment w:val="center"/>
                  </w:pPr>
                  <w:r>
                    <w:rPr>
                      <w:rFonts w:hint="eastAsia"/>
                    </w:rPr>
                    <w:t>C</w:t>
                  </w:r>
                  <w:r>
                    <w:t>)</w:t>
                  </w:r>
                  <w:r>
                    <w:rPr>
                      <w:rFonts w:hint="eastAsia"/>
                    </w:rPr>
                    <w:t xml:space="preserve"> D</w:t>
                  </w:r>
                  <w:r>
                    <w:t>)</w:t>
                  </w:r>
                  <w:r>
                    <w:rPr>
                      <w:rFonts w:hint="eastAsia"/>
                    </w:rPr>
                    <w:t xml:space="preserve"> E</w:t>
                  </w:r>
                  <w:r>
                    <w:t>)「研究開発」では、</w:t>
                  </w:r>
                  <w:r>
                    <w:rPr>
                      <w:rFonts w:hint="eastAsia"/>
                    </w:rPr>
                    <w:t>MI</w:t>
                  </w:r>
                  <w:r>
                    <w:t>の活用を各研究所で進めてい</w:t>
                  </w:r>
                  <w:r>
                    <w:rPr>
                      <w:rFonts w:hint="eastAsia"/>
                    </w:rPr>
                    <w:t>る</w:t>
                  </w:r>
                  <w:r>
                    <w:t>。</w:t>
                  </w:r>
                  <w:r>
                    <w:rPr>
                      <w:rFonts w:hint="eastAsia"/>
                    </w:rPr>
                    <w:t>これらを担う</w:t>
                  </w:r>
                  <w:r>
                    <w:t>データサイエンティストの育成にも力を入れて</w:t>
                  </w:r>
                  <w:r>
                    <w:rPr>
                      <w:rFonts w:hint="eastAsia"/>
                    </w:rPr>
                    <w:t>おり、</w:t>
                  </w:r>
                  <w:r>
                    <w:t>技能の習得を志す人材を支援し褒賞を与える制度</w:t>
                  </w:r>
                  <w:r>
                    <w:rPr>
                      <w:rFonts w:hint="eastAsia"/>
                    </w:rPr>
                    <w:t>を設けた。</w:t>
                  </w:r>
                </w:p>
                <w:p w14:paraId="43192507" w14:textId="77777777" w:rsidR="00267555" w:rsidRDefault="00267555" w:rsidP="00267555">
                  <w:pPr>
                    <w:suppressAutoHyphens/>
                    <w:kinsoku w:val="0"/>
                    <w:overflowPunct w:val="0"/>
                    <w:adjustRightInd w:val="0"/>
                    <w:spacing w:afterLines="50" w:after="120" w:line="238" w:lineRule="exact"/>
                    <w:ind w:leftChars="123" w:left="265" w:hanging="2"/>
                    <w:jc w:val="left"/>
                    <w:textAlignment w:val="center"/>
                  </w:pPr>
                  <w:r>
                    <w:t>業務変革ワーキンググループを立ち上げ、業務プロセスを見直すとともに、RPAの積極的な導入で営業・事務の効率化を図ってい</w:t>
                  </w:r>
                  <w:r>
                    <w:rPr>
                      <w:rFonts w:hint="eastAsia"/>
                    </w:rPr>
                    <w:t>る。</w:t>
                  </w:r>
                </w:p>
                <w:p w14:paraId="36AE458D" w14:textId="77777777" w:rsidR="00267555" w:rsidRDefault="00267555" w:rsidP="00267555">
                  <w:pPr>
                    <w:suppressAutoHyphens/>
                    <w:kinsoku w:val="0"/>
                    <w:overflowPunct w:val="0"/>
                    <w:adjustRightInd w:val="0"/>
                    <w:spacing w:afterLines="50" w:after="120" w:line="238" w:lineRule="exact"/>
                    <w:ind w:leftChars="-13" w:left="261" w:hangingChars="135" w:hanging="289"/>
                    <w:jc w:val="left"/>
                    <w:textAlignment w:val="center"/>
                  </w:pPr>
                </w:p>
                <w:p w14:paraId="56AEFB0D" w14:textId="77777777" w:rsidR="00267555" w:rsidRDefault="00267555" w:rsidP="00267555">
                  <w:pPr>
                    <w:suppressAutoHyphens/>
                    <w:kinsoku w:val="0"/>
                    <w:overflowPunct w:val="0"/>
                    <w:adjustRightInd w:val="0"/>
                    <w:spacing w:afterLines="50" w:after="120" w:line="238" w:lineRule="exact"/>
                    <w:ind w:leftChars="-13" w:left="261" w:hangingChars="135" w:hanging="289"/>
                    <w:jc w:val="left"/>
                    <w:textAlignment w:val="center"/>
                  </w:pPr>
                  <w:r>
                    <w:rPr>
                      <w:rFonts w:hint="eastAsia"/>
                    </w:rPr>
                    <w:t>F</w:t>
                  </w:r>
                  <w:r>
                    <w:t>)</w:t>
                  </w:r>
                  <w:r w:rsidRPr="00232A14">
                    <w:t xml:space="preserve"> 全社員がデジタルを前提に考えるマインドを持つこと、デジタルリテラシーを向上させることが</w:t>
                  </w:r>
                  <w:r>
                    <w:rPr>
                      <w:rFonts w:hint="eastAsia"/>
                    </w:rPr>
                    <w:t>､</w:t>
                  </w:r>
                  <w:r w:rsidRPr="00232A14">
                    <w:t>変革を起こす組織風土の醸成に繋がる。デジタル推進人材の育成においては</w:t>
                  </w:r>
                  <w:r>
                    <w:rPr>
                      <w:rFonts w:hint="eastAsia"/>
                    </w:rPr>
                    <w:t>､</w:t>
                  </w:r>
                  <w:r w:rsidRPr="00232A14">
                    <w:t>当社の事業・業務変革の実現に必要となる人材像を定め</w:t>
                  </w:r>
                  <w:r>
                    <w:rPr>
                      <w:rFonts w:hint="eastAsia"/>
                    </w:rPr>
                    <w:t>､</w:t>
                  </w:r>
                  <w:r w:rsidRPr="00232A14">
                    <w:t>スキル</w:t>
                  </w:r>
                  <w:r>
                    <w:rPr>
                      <w:rFonts w:hint="eastAsia"/>
                    </w:rPr>
                    <w:t>､</w:t>
                  </w:r>
                  <w:r w:rsidRPr="00232A14">
                    <w:t>知識向上のための教育のみならず、実践の場をスキルの向上の糧とし成果を上げていく</w:t>
                  </w:r>
                  <w:r>
                    <w:rPr>
                      <w:rFonts w:hint="eastAsia"/>
                    </w:rPr>
                    <w:t>。</w:t>
                  </w:r>
                </w:p>
                <w:p w14:paraId="11E210D8" w14:textId="77777777" w:rsidR="00267555" w:rsidRPr="00692799" w:rsidRDefault="00267555" w:rsidP="00267555">
                  <w:pPr>
                    <w:suppressAutoHyphens/>
                    <w:kinsoku w:val="0"/>
                    <w:overflowPunct w:val="0"/>
                    <w:adjustRightInd w:val="0"/>
                    <w:spacing w:afterLines="50" w:after="120" w:line="238" w:lineRule="exact"/>
                    <w:ind w:leftChars="119" w:left="590" w:hangingChars="151" w:hanging="335"/>
                    <w:jc w:val="left"/>
                    <w:textAlignment w:val="center"/>
                  </w:pPr>
                  <w:r>
                    <w:rPr>
                      <w:rFonts w:ascii="ＭＳ 明朝" w:eastAsia="ＭＳ 明朝" w:hAnsi="ＭＳ 明朝" w:cs="ＭＳ 明朝" w:hint="eastAsia"/>
                      <w:spacing w:val="6"/>
                      <w:kern w:val="0"/>
                      <w:szCs w:val="21"/>
                    </w:rPr>
                    <w:t>社内のデータサイティストとして、下記目標を掲げ人材育成している。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2024年度は、認定者数：50名、スキル保有者数：150名</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2030年度は、認定者数：150名、スキル保有者数：450名</w:t>
                  </w:r>
                  <w:r>
                    <w:rPr>
                      <w:rFonts w:ascii="ＭＳ 明朝" w:eastAsia="ＭＳ 明朝" w:hAnsi="ＭＳ 明朝" w:cs="ＭＳ 明朝"/>
                      <w:spacing w:val="6"/>
                      <w:kern w:val="0"/>
                      <w:szCs w:val="21"/>
                    </w:rPr>
                    <w:br/>
                  </w:r>
                </w:p>
                <w:p w14:paraId="06089FA1" w14:textId="28ACF042"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B</w:t>
                  </w:r>
                  <w:r>
                    <w:t>)２０３０年ありたい姿の実現に向け</w:t>
                  </w:r>
                  <w:r>
                    <w:rPr>
                      <w:rFonts w:hint="eastAsia"/>
                    </w:rPr>
                    <w:t>、D</w:t>
                  </w:r>
                  <w:r>
                    <w:t>X</w:t>
                  </w:r>
                  <w:r>
                    <w:rPr>
                      <w:rFonts w:hint="eastAsia"/>
                    </w:rPr>
                    <w:t>を推進する</w:t>
                  </w:r>
                  <w:r>
                    <w:br/>
                  </w:r>
                  <w:r>
                    <w:rPr>
                      <w:rFonts w:hint="eastAsia"/>
                    </w:rPr>
                    <w:t>「</w:t>
                  </w:r>
                  <w:r>
                    <w:t>全社</w:t>
                  </w:r>
                  <w:r>
                    <w:rPr>
                      <w:rFonts w:hint="eastAsia"/>
                    </w:rPr>
                    <w:t>ﾃﾞｼﾞﾀﾙ</w:t>
                  </w:r>
                  <w:r>
                    <w:t>人材</w:t>
                  </w:r>
                  <w:r>
                    <w:rPr>
                      <w:rFonts w:hint="eastAsia"/>
                    </w:rPr>
                    <w:t>」、「ﾃﾞｰﾀｻｲｴﾝﾃｨｽﾄ」、「ﾋﾞｼﾞﾈｽﾌﾟﾛﾓｰﾀｰ」を育成する。</w:t>
                  </w:r>
                </w:p>
                <w:p w14:paraId="13E09312"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97A750" w14:textId="77777777" w:rsidR="00267555" w:rsidRPr="001014B3"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1014B3">
                    <w:rPr>
                      <w:rFonts w:ascii="ＭＳ 明朝" w:eastAsia="ＭＳ 明朝" w:hAnsi="ＭＳ 明朝" w:cs="ＭＳ 明朝" w:hint="eastAsia"/>
                      <w:spacing w:val="6"/>
                      <w:kern w:val="0"/>
                      <w:szCs w:val="21"/>
                    </w:rPr>
                    <w:t>【ＤＸ関連投資】</w:t>
                  </w:r>
                </w:p>
                <w:p w14:paraId="37FA7F6E" w14:textId="77777777" w:rsidR="00267555" w:rsidRPr="001014B3" w:rsidRDefault="00267555" w:rsidP="00267555">
                  <w:pPr>
                    <w:suppressAutoHyphens/>
                    <w:kinsoku w:val="0"/>
                    <w:overflowPunct w:val="0"/>
                    <w:adjustRightInd w:val="0"/>
                    <w:spacing w:afterLines="50" w:after="120" w:line="238" w:lineRule="exact"/>
                    <w:ind w:firstLineChars="143" w:firstLine="306"/>
                    <w:jc w:val="left"/>
                    <w:textAlignment w:val="center"/>
                    <w:rPr>
                      <w:rFonts w:ascii="ＭＳ 明朝" w:eastAsia="ＭＳ 明朝" w:hAnsi="ＭＳ 明朝" w:cs="ＭＳ 明朝"/>
                      <w:spacing w:val="6"/>
                      <w:kern w:val="0"/>
                      <w:szCs w:val="21"/>
                    </w:rPr>
                  </w:pPr>
                  <w:r w:rsidRPr="001014B3">
                    <w:rPr>
                      <w:rFonts w:hint="eastAsia"/>
                    </w:rPr>
                    <w:t>A</w:t>
                  </w:r>
                  <w:r w:rsidRPr="001014B3">
                    <w:t>)中期経営計画 2021-2023</w:t>
                  </w:r>
                  <w:r w:rsidRPr="001014B3">
                    <w:rPr>
                      <w:rFonts w:ascii="ＭＳ 明朝" w:eastAsia="ＭＳ 明朝" w:hAnsi="ＭＳ 明朝" w:cs="ＭＳ 明朝" w:hint="eastAsia"/>
                      <w:spacing w:val="6"/>
                      <w:kern w:val="0"/>
                      <w:szCs w:val="21"/>
                    </w:rPr>
                    <w:t xml:space="preserve">　　</w:t>
                  </w:r>
                  <w:r w:rsidRPr="001014B3">
                    <w:rPr>
                      <w:rFonts w:hint="eastAsia"/>
                    </w:rPr>
                    <w:t>※P</w:t>
                  </w:r>
                  <w:r w:rsidRPr="001014B3">
                    <w:t>4</w:t>
                  </w:r>
                  <w:r w:rsidRPr="001014B3">
                    <w:rPr>
                      <w:rFonts w:hint="eastAsia"/>
                    </w:rPr>
                    <w:t>、P</w:t>
                  </w:r>
                  <w:r w:rsidRPr="001014B3">
                    <w:t>5</w:t>
                  </w:r>
                  <w:r w:rsidRPr="001014B3">
                    <w:rPr>
                      <w:rFonts w:hint="eastAsia"/>
                    </w:rPr>
                    <w:t>、P</w:t>
                  </w:r>
                  <w:r w:rsidRPr="001014B3">
                    <w:t>17</w:t>
                  </w:r>
                </w:p>
                <w:p w14:paraId="1FF770DC" w14:textId="77777777" w:rsidR="00267555" w:rsidRPr="001014B3" w:rsidRDefault="00267555" w:rsidP="00267555">
                  <w:pPr>
                    <w:suppressAutoHyphens/>
                    <w:kinsoku w:val="0"/>
                    <w:overflowPunct w:val="0"/>
                    <w:adjustRightInd w:val="0"/>
                    <w:spacing w:afterLines="50" w:after="120" w:line="238" w:lineRule="exact"/>
                    <w:ind w:leftChars="-1" w:left="-2" w:firstLineChars="150" w:firstLine="321"/>
                    <w:jc w:val="left"/>
                    <w:textAlignment w:val="center"/>
                    <w:rPr>
                      <w:rFonts w:ascii="ＭＳ 明朝" w:eastAsia="ＭＳ 明朝" w:hAnsi="ＭＳ 明朝" w:cs="ＭＳ 明朝"/>
                      <w:spacing w:val="6"/>
                      <w:kern w:val="0"/>
                      <w:szCs w:val="21"/>
                    </w:rPr>
                  </w:pPr>
                  <w:r w:rsidRPr="001014B3">
                    <w:rPr>
                      <w:rFonts w:hint="eastAsia"/>
                    </w:rPr>
                    <w:t>B</w:t>
                  </w:r>
                  <w:r w:rsidRPr="001014B3">
                    <w:t>)中期経営計画 2024-2026</w:t>
                  </w:r>
                  <w:r w:rsidRPr="001014B3">
                    <w:rPr>
                      <w:rFonts w:hint="eastAsia"/>
                    </w:rPr>
                    <w:t xml:space="preserve">　　</w:t>
                  </w:r>
                  <w:r w:rsidRPr="001014B3">
                    <w:rPr>
                      <w:rFonts w:ascii="ＭＳ 明朝" w:eastAsia="ＭＳ 明朝" w:hAnsi="ＭＳ 明朝" w:cs="ＭＳ 明朝" w:hint="eastAsia"/>
                      <w:spacing w:val="6"/>
                      <w:kern w:val="0"/>
                    </w:rPr>
                    <w:t>※</w:t>
                  </w:r>
                  <w:r w:rsidRPr="001014B3">
                    <w:rPr>
                      <w:rFonts w:ascii="ＭＳ 明朝" w:eastAsia="ＭＳ 明朝" w:hAnsi="ＭＳ 明朝" w:cs="ＭＳ 明朝" w:hint="eastAsia"/>
                      <w:spacing w:val="6"/>
                      <w:kern w:val="0"/>
                      <w:szCs w:val="21"/>
                    </w:rPr>
                    <w:t>P3</w:t>
                  </w:r>
                  <w:r w:rsidRPr="001014B3">
                    <w:rPr>
                      <w:rFonts w:ascii="ＭＳ 明朝" w:eastAsia="ＭＳ 明朝" w:hAnsi="ＭＳ 明朝" w:cs="ＭＳ 明朝"/>
                      <w:spacing w:val="6"/>
                      <w:kern w:val="0"/>
                      <w:szCs w:val="21"/>
                    </w:rPr>
                    <w:t>0</w:t>
                  </w:r>
                </w:p>
                <w:p w14:paraId="72B16FDA" w14:textId="77777777" w:rsidR="00267555" w:rsidRPr="001014B3" w:rsidRDefault="00267555" w:rsidP="00267555">
                  <w:pPr>
                    <w:suppressAutoHyphens/>
                    <w:kinsoku w:val="0"/>
                    <w:overflowPunct w:val="0"/>
                    <w:adjustRightInd w:val="0"/>
                    <w:spacing w:afterLines="50" w:after="120" w:line="238" w:lineRule="exact"/>
                    <w:ind w:left="559"/>
                    <w:jc w:val="left"/>
                    <w:textAlignment w:val="center"/>
                    <w:rPr>
                      <w:rFonts w:ascii="ＭＳ 明朝" w:eastAsia="ＭＳ 明朝" w:hAnsi="ＭＳ 明朝" w:cs="ＭＳ 明朝"/>
                      <w:spacing w:val="6"/>
                      <w:kern w:val="0"/>
                      <w:szCs w:val="21"/>
                    </w:rPr>
                  </w:pPr>
                </w:p>
                <w:p w14:paraId="1C1CE66C" w14:textId="77777777" w:rsidR="00267555" w:rsidRPr="001014B3"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4B3">
                    <w:rPr>
                      <w:rFonts w:ascii="ＭＳ 明朝" w:eastAsia="ＭＳ 明朝" w:hAnsi="ＭＳ 明朝" w:cs="ＭＳ 明朝" w:hint="eastAsia"/>
                      <w:spacing w:val="6"/>
                      <w:kern w:val="0"/>
                      <w:szCs w:val="21"/>
                    </w:rPr>
                    <w:t>【IT･デジタル技術活用環境の整備】</w:t>
                  </w:r>
                </w:p>
                <w:p w14:paraId="1BC08A30" w14:textId="77777777" w:rsidR="00267555" w:rsidRPr="001014B3" w:rsidRDefault="00267555" w:rsidP="00267555">
                  <w:pPr>
                    <w:suppressAutoHyphens/>
                    <w:kinsoku w:val="0"/>
                    <w:overflowPunct w:val="0"/>
                    <w:adjustRightInd w:val="0"/>
                    <w:spacing w:afterLines="50" w:after="120" w:line="238" w:lineRule="exact"/>
                    <w:ind w:firstLineChars="130" w:firstLine="278"/>
                    <w:jc w:val="left"/>
                    <w:textAlignment w:val="center"/>
                    <w:rPr>
                      <w:rFonts w:ascii="ＭＳ 明朝" w:eastAsia="ＭＳ 明朝" w:hAnsi="ＭＳ 明朝" w:cs="ＭＳ 明朝"/>
                      <w:spacing w:val="6"/>
                      <w:kern w:val="0"/>
                      <w:szCs w:val="21"/>
                    </w:rPr>
                  </w:pPr>
                  <w:r w:rsidRPr="001014B3">
                    <w:rPr>
                      <w:rFonts w:hint="eastAsia"/>
                    </w:rPr>
                    <w:t>A</w:t>
                  </w:r>
                  <w:r w:rsidRPr="001014B3">
                    <w:t>)中期経営計画 2021-2023</w:t>
                  </w:r>
                  <w:r w:rsidRPr="001014B3">
                    <w:rPr>
                      <w:rFonts w:hint="eastAsia"/>
                    </w:rPr>
                    <w:t xml:space="preserve">　※P9</w:t>
                  </w:r>
                </w:p>
                <w:p w14:paraId="44821BD1" w14:textId="77777777" w:rsidR="00267555" w:rsidRPr="001014B3" w:rsidRDefault="00267555" w:rsidP="00267555">
                  <w:pPr>
                    <w:suppressAutoHyphens/>
                    <w:kinsoku w:val="0"/>
                    <w:overflowPunct w:val="0"/>
                    <w:adjustRightInd w:val="0"/>
                    <w:spacing w:afterLines="50" w:after="120" w:line="238" w:lineRule="exact"/>
                    <w:ind w:firstLineChars="123" w:firstLine="263"/>
                    <w:jc w:val="left"/>
                    <w:textAlignment w:val="center"/>
                    <w:rPr>
                      <w:rFonts w:ascii="ＭＳ 明朝" w:eastAsia="ＭＳ 明朝" w:hAnsi="ＭＳ 明朝" w:cs="ＭＳ 明朝"/>
                      <w:spacing w:val="6"/>
                      <w:kern w:val="0"/>
                      <w:szCs w:val="21"/>
                    </w:rPr>
                  </w:pPr>
                  <w:r w:rsidRPr="001014B3">
                    <w:rPr>
                      <w:rFonts w:hint="eastAsia"/>
                    </w:rPr>
                    <w:t>B</w:t>
                  </w:r>
                  <w:r w:rsidRPr="001014B3">
                    <w:t>)中期経営計画 2024-2026</w:t>
                  </w:r>
                  <w:r w:rsidRPr="001014B3">
                    <w:rPr>
                      <w:rFonts w:hint="eastAsia"/>
                    </w:rPr>
                    <w:t xml:space="preserve">  </w:t>
                  </w:r>
                  <w:r w:rsidRPr="001014B3">
                    <w:rPr>
                      <w:rFonts w:ascii="ＭＳ 明朝" w:eastAsia="ＭＳ 明朝" w:hAnsi="ＭＳ 明朝" w:cs="ＭＳ 明朝" w:hint="eastAsia"/>
                      <w:spacing w:val="6"/>
                      <w:kern w:val="0"/>
                      <w:szCs w:val="21"/>
                    </w:rPr>
                    <w:t>※</w:t>
                  </w:r>
                  <w:r w:rsidRPr="001014B3">
                    <w:rPr>
                      <w:rFonts w:hint="eastAsia"/>
                    </w:rPr>
                    <w:t>P</w:t>
                  </w:r>
                  <w:r w:rsidRPr="001014B3">
                    <w:t>15</w:t>
                  </w:r>
                  <w:r w:rsidRPr="001014B3">
                    <w:rPr>
                      <w:rFonts w:hint="eastAsia"/>
                    </w:rPr>
                    <w:t>､P</w:t>
                  </w:r>
                  <w:r w:rsidRPr="001014B3">
                    <w:t>23</w:t>
                  </w:r>
                  <w:r w:rsidRPr="001014B3">
                    <w:rPr>
                      <w:rFonts w:hint="eastAsia"/>
                    </w:rPr>
                    <w:t>､P</w:t>
                  </w:r>
                  <w:r w:rsidRPr="001014B3">
                    <w:t>25-P27</w:t>
                  </w:r>
                </w:p>
                <w:p w14:paraId="4E720C99" w14:textId="77777777" w:rsidR="00267555" w:rsidRPr="001014B3" w:rsidRDefault="00267555" w:rsidP="0026755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014B3">
                    <w:rPr>
                      <w:rFonts w:ascii="ＭＳ 明朝" w:eastAsia="ＭＳ 明朝" w:hAnsi="ＭＳ 明朝" w:cs="ＭＳ 明朝" w:hint="eastAsia"/>
                      <w:spacing w:val="6"/>
                      <w:kern w:val="0"/>
                      <w:szCs w:val="21"/>
                    </w:rPr>
                    <w:t>C)統合報告書</w:t>
                  </w:r>
                  <w:r w:rsidRPr="001014B3">
                    <w:rPr>
                      <w:rFonts w:hint="eastAsia"/>
                    </w:rPr>
                    <w:t>2</w:t>
                  </w:r>
                  <w:r w:rsidRPr="001014B3">
                    <w:t>02</w:t>
                  </w:r>
                  <w:r w:rsidRPr="001014B3">
                    <w:rPr>
                      <w:rFonts w:hint="eastAsia"/>
                    </w:rPr>
                    <w:t xml:space="preserve">1 </w:t>
                  </w:r>
                  <w:r w:rsidRPr="001014B3">
                    <w:rPr>
                      <w:rFonts w:ascii="ＭＳ 明朝" w:eastAsia="ＭＳ 明朝" w:hAnsi="ＭＳ 明朝" w:cs="ＭＳ 明朝" w:hint="eastAsia"/>
                      <w:spacing w:val="6"/>
                      <w:kern w:val="0"/>
                    </w:rPr>
                    <w:t>※P7、</w:t>
                  </w:r>
                  <w:r w:rsidRPr="001014B3">
                    <w:rPr>
                      <w:rFonts w:ascii="ＭＳ 明朝" w:eastAsia="ＭＳ 明朝" w:hAnsi="ＭＳ 明朝" w:cs="ＭＳ 明朝"/>
                      <w:spacing w:val="6"/>
                      <w:kern w:val="0"/>
                    </w:rPr>
                    <w:t>P</w:t>
                  </w:r>
                  <w:r w:rsidRPr="001014B3">
                    <w:rPr>
                      <w:rFonts w:ascii="ＭＳ 明朝" w:eastAsia="ＭＳ 明朝" w:hAnsi="ＭＳ 明朝" w:cs="ＭＳ 明朝" w:hint="eastAsia"/>
                      <w:spacing w:val="6"/>
                      <w:kern w:val="0"/>
                    </w:rPr>
                    <w:t>9</w:t>
                  </w:r>
                  <w:r w:rsidRPr="001014B3">
                    <w:rPr>
                      <w:rFonts w:hint="eastAsia"/>
                    </w:rPr>
                    <w:t xml:space="preserve">　　　　　　　</w:t>
                  </w:r>
                </w:p>
                <w:p w14:paraId="085A2419" w14:textId="77777777" w:rsidR="00267555" w:rsidRPr="001014B3" w:rsidRDefault="00267555" w:rsidP="0026755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014B3">
                    <w:rPr>
                      <w:rFonts w:ascii="ＭＳ 明朝" w:eastAsia="ＭＳ 明朝" w:hAnsi="ＭＳ 明朝" w:cs="ＭＳ 明朝" w:hint="eastAsia"/>
                      <w:spacing w:val="6"/>
                      <w:kern w:val="0"/>
                      <w:szCs w:val="21"/>
                    </w:rPr>
                    <w:t>D)統合報告書</w:t>
                  </w:r>
                  <w:r w:rsidRPr="001014B3">
                    <w:rPr>
                      <w:rFonts w:hint="eastAsia"/>
                    </w:rPr>
                    <w:t>2</w:t>
                  </w:r>
                  <w:r w:rsidRPr="001014B3">
                    <w:t>02</w:t>
                  </w:r>
                  <w:r w:rsidRPr="001014B3">
                    <w:rPr>
                      <w:rFonts w:hint="eastAsia"/>
                    </w:rPr>
                    <w:t xml:space="preserve">2  </w:t>
                  </w:r>
                  <w:r w:rsidRPr="001014B3">
                    <w:rPr>
                      <w:rFonts w:ascii="ＭＳ 明朝" w:eastAsia="ＭＳ 明朝" w:hAnsi="ＭＳ 明朝" w:cs="ＭＳ 明朝" w:hint="eastAsia"/>
                      <w:spacing w:val="6"/>
                      <w:kern w:val="0"/>
                    </w:rPr>
                    <w:t>※P18-P19、</w:t>
                  </w:r>
                  <w:r w:rsidRPr="001014B3">
                    <w:rPr>
                      <w:rFonts w:ascii="ＭＳ 明朝" w:eastAsia="ＭＳ 明朝" w:hAnsi="ＭＳ 明朝" w:cs="ＭＳ 明朝"/>
                      <w:spacing w:val="6"/>
                      <w:kern w:val="0"/>
                    </w:rPr>
                    <w:t>P</w:t>
                  </w:r>
                  <w:r w:rsidRPr="001014B3">
                    <w:rPr>
                      <w:rFonts w:ascii="ＭＳ 明朝" w:eastAsia="ＭＳ 明朝" w:hAnsi="ＭＳ 明朝" w:cs="ＭＳ 明朝" w:hint="eastAsia"/>
                      <w:spacing w:val="6"/>
                      <w:kern w:val="0"/>
                    </w:rPr>
                    <w:t>21</w:t>
                  </w:r>
                </w:p>
                <w:p w14:paraId="052796BF" w14:textId="77777777" w:rsidR="00267555" w:rsidRPr="001014B3" w:rsidRDefault="00267555" w:rsidP="00267555">
                  <w:pPr>
                    <w:suppressAutoHyphens/>
                    <w:kinsoku w:val="0"/>
                    <w:overflowPunct w:val="0"/>
                    <w:adjustRightInd w:val="0"/>
                    <w:spacing w:afterLines="50" w:after="120" w:line="238" w:lineRule="exact"/>
                    <w:ind w:firstLineChars="106" w:firstLine="235"/>
                    <w:jc w:val="left"/>
                    <w:textAlignment w:val="center"/>
                    <w:rPr>
                      <w:rFonts w:ascii="ＭＳ 明朝" w:eastAsia="ＭＳ 明朝" w:hAnsi="ＭＳ 明朝" w:cs="ＭＳ 明朝"/>
                      <w:spacing w:val="6"/>
                      <w:kern w:val="0"/>
                    </w:rPr>
                  </w:pPr>
                  <w:r w:rsidRPr="001014B3">
                    <w:rPr>
                      <w:rFonts w:ascii="ＭＳ 明朝" w:eastAsia="ＭＳ 明朝" w:hAnsi="ＭＳ 明朝" w:cs="ＭＳ 明朝" w:hint="eastAsia"/>
                      <w:spacing w:val="6"/>
                      <w:kern w:val="0"/>
                      <w:szCs w:val="21"/>
                    </w:rPr>
                    <w:t>E</w:t>
                  </w:r>
                  <w:r w:rsidRPr="001014B3">
                    <w:rPr>
                      <w:rFonts w:ascii="ＭＳ 明朝" w:eastAsia="ＭＳ 明朝" w:hAnsi="ＭＳ 明朝" w:cs="ＭＳ 明朝"/>
                      <w:spacing w:val="6"/>
                      <w:kern w:val="0"/>
                      <w:szCs w:val="21"/>
                    </w:rPr>
                    <w:t>)</w:t>
                  </w:r>
                  <w:r w:rsidRPr="001014B3">
                    <w:rPr>
                      <w:rFonts w:ascii="ＭＳ 明朝" w:eastAsia="ＭＳ 明朝" w:hAnsi="ＭＳ 明朝" w:cs="ＭＳ 明朝" w:hint="eastAsia"/>
                      <w:spacing w:val="6"/>
                      <w:kern w:val="0"/>
                      <w:szCs w:val="21"/>
                    </w:rPr>
                    <w:t xml:space="preserve">統合報告書2023  </w:t>
                  </w:r>
                  <w:r w:rsidRPr="001014B3">
                    <w:rPr>
                      <w:rFonts w:ascii="ＭＳ 明朝" w:eastAsia="ＭＳ 明朝" w:hAnsi="ＭＳ 明朝" w:cs="ＭＳ 明朝" w:hint="eastAsia"/>
                      <w:spacing w:val="6"/>
                      <w:kern w:val="0"/>
                    </w:rPr>
                    <w:t>※P8、P</w:t>
                  </w:r>
                  <w:r w:rsidRPr="001014B3">
                    <w:rPr>
                      <w:rFonts w:ascii="ＭＳ 明朝" w:eastAsia="ＭＳ 明朝" w:hAnsi="ＭＳ 明朝" w:cs="ＭＳ 明朝"/>
                      <w:spacing w:val="6"/>
                      <w:kern w:val="0"/>
                    </w:rPr>
                    <w:t>20</w:t>
                  </w:r>
                  <w:r w:rsidRPr="001014B3">
                    <w:rPr>
                      <w:rFonts w:ascii="ＭＳ 明朝" w:eastAsia="ＭＳ 明朝" w:hAnsi="ＭＳ 明朝" w:cs="ＭＳ 明朝" w:hint="eastAsia"/>
                      <w:spacing w:val="6"/>
                      <w:kern w:val="0"/>
                    </w:rPr>
                    <w:t>、P</w:t>
                  </w:r>
                  <w:r w:rsidRPr="001014B3">
                    <w:rPr>
                      <w:rFonts w:ascii="ＭＳ 明朝" w:eastAsia="ＭＳ 明朝" w:hAnsi="ＭＳ 明朝" w:cs="ＭＳ 明朝"/>
                      <w:spacing w:val="6"/>
                      <w:kern w:val="0"/>
                    </w:rPr>
                    <w:t>21</w:t>
                  </w:r>
                  <w:r w:rsidRPr="001014B3">
                    <w:rPr>
                      <w:rFonts w:ascii="ＭＳ 明朝" w:eastAsia="ＭＳ 明朝" w:hAnsi="ＭＳ 明朝" w:cs="ＭＳ 明朝" w:hint="eastAsia"/>
                      <w:spacing w:val="6"/>
                      <w:kern w:val="0"/>
                      <w:szCs w:val="21"/>
                    </w:rPr>
                    <w:t xml:space="preserve">　　　　</w:t>
                  </w:r>
                </w:p>
                <w:p w14:paraId="51418489" w14:textId="5ACED1AF" w:rsidR="00971AB3" w:rsidRPr="00BB0E49" w:rsidRDefault="00267555" w:rsidP="0026755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014B3">
                    <w:rPr>
                      <w:rFonts w:ascii="ＭＳ 明朝" w:eastAsia="ＭＳ 明朝" w:hAnsi="ＭＳ 明朝" w:cs="ＭＳ 明朝" w:hint="eastAsia"/>
                      <w:spacing w:val="6"/>
                      <w:kern w:val="0"/>
                      <w:szCs w:val="21"/>
                    </w:rPr>
                    <w:t>F</w:t>
                  </w:r>
                  <w:r w:rsidRPr="001014B3">
                    <w:rPr>
                      <w:rFonts w:ascii="ＭＳ 明朝" w:eastAsia="ＭＳ 明朝" w:hAnsi="ＭＳ 明朝" w:cs="ＭＳ 明朝"/>
                      <w:spacing w:val="6"/>
                      <w:kern w:val="0"/>
                      <w:szCs w:val="21"/>
                    </w:rPr>
                    <w:t>)</w:t>
                  </w:r>
                  <w:r w:rsidRPr="001014B3">
                    <w:rPr>
                      <w:rFonts w:ascii="ＭＳ 明朝" w:eastAsia="ＭＳ 明朝" w:hAnsi="ＭＳ 明朝" w:cs="ＭＳ 明朝" w:hint="eastAsia"/>
                      <w:spacing w:val="6"/>
                      <w:kern w:val="0"/>
                      <w:szCs w:val="21"/>
                    </w:rPr>
                    <w:t xml:space="preserve">統合報告書2024　</w:t>
                  </w:r>
                  <w:r w:rsidRPr="001014B3">
                    <w:rPr>
                      <w:rFonts w:ascii="ＭＳ 明朝" w:eastAsia="ＭＳ 明朝" w:hAnsi="ＭＳ 明朝" w:cs="ＭＳ 明朝" w:hint="eastAsia"/>
                      <w:spacing w:val="6"/>
                      <w:kern w:val="0"/>
                    </w:rPr>
                    <w:t>※P53-P54</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7555" w:rsidRPr="00BB0E49" w14:paraId="0572058E" w14:textId="77777777" w:rsidTr="00C76DE9">
              <w:trPr>
                <w:trHeight w:val="697"/>
              </w:trPr>
              <w:tc>
                <w:tcPr>
                  <w:tcW w:w="2600" w:type="dxa"/>
                  <w:shd w:val="clear" w:color="auto" w:fill="auto"/>
                </w:tcPr>
                <w:p w14:paraId="5FAA7047"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27643E"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【ＤＸ関連投資】</w:t>
                  </w:r>
                </w:p>
                <w:p w14:paraId="5F3D5465" w14:textId="77777777" w:rsidR="00267555" w:rsidRPr="00BB38A0" w:rsidRDefault="00267555" w:rsidP="00267555">
                  <w:pPr>
                    <w:suppressAutoHyphens/>
                    <w:kinsoku w:val="0"/>
                    <w:overflowPunct w:val="0"/>
                    <w:adjustRightInd w:val="0"/>
                    <w:spacing w:afterLines="50" w:after="120" w:line="238" w:lineRule="exact"/>
                    <w:ind w:leftChars="90" w:left="223" w:hangingChars="14" w:hanging="30"/>
                    <w:jc w:val="left"/>
                    <w:textAlignment w:val="center"/>
                    <w:rPr>
                      <w:rFonts w:ascii="ＭＳ 明朝" w:eastAsia="ＭＳ 明朝" w:hAnsi="ＭＳ 明朝" w:cs="ＭＳ 明朝"/>
                      <w:spacing w:val="6"/>
                      <w:kern w:val="0"/>
                      <w:szCs w:val="21"/>
                    </w:rPr>
                  </w:pPr>
                  <w:r>
                    <w:rPr>
                      <w:rFonts w:hint="eastAsia"/>
                    </w:rPr>
                    <w:t>(</w:t>
                  </w:r>
                  <w:r>
                    <w:t>2021</w:t>
                  </w:r>
                  <w:r>
                    <w:rPr>
                      <w:rFonts w:hint="eastAsia"/>
                    </w:rPr>
                    <w:t>～2</w:t>
                  </w:r>
                  <w:r>
                    <w:t>023</w:t>
                  </w:r>
                  <w:r>
                    <w:rPr>
                      <w:rFonts w:hint="eastAsia"/>
                    </w:rPr>
                    <w:t>年度)</w:t>
                  </w:r>
                  <w:r>
                    <w:t>成長領域における積極的な戦略投資</w:t>
                  </w:r>
                  <w:r>
                    <w:rPr>
                      <w:rFonts w:hint="eastAsia"/>
                    </w:rPr>
                    <w:t>。</w:t>
                  </w:r>
                  <w:r>
                    <w:t>M&amp;A</w:t>
                  </w:r>
                  <w:r>
                    <w:rPr>
                      <w:rFonts w:hint="eastAsia"/>
                    </w:rPr>
                    <w:t>､</w:t>
                  </w:r>
                  <w:r>
                    <w:t>DX等</w:t>
                  </w:r>
                  <w:r>
                    <w:rPr>
                      <w:rFonts w:hint="eastAsia"/>
                    </w:rPr>
                    <w:t>の</w:t>
                  </w:r>
                  <w:r>
                    <w:t>投資枠として3年間累計で</w:t>
                  </w:r>
                  <w:r>
                    <w:rPr>
                      <w:rFonts w:hint="eastAsia"/>
                    </w:rPr>
                    <w:t>､</w:t>
                  </w:r>
                  <w:r>
                    <w:t>500億円を設定</w:t>
                  </w:r>
                  <w:r>
                    <w:rPr>
                      <w:rFonts w:hint="eastAsia"/>
                    </w:rPr>
                    <w:t>。</w:t>
                  </w:r>
                </w:p>
                <w:p w14:paraId="4EDB9789" w14:textId="77777777" w:rsidR="00267555" w:rsidRDefault="00267555" w:rsidP="00267555">
                  <w:pPr>
                    <w:suppressAutoHyphens/>
                    <w:kinsoku w:val="0"/>
                    <w:overflowPunct w:val="0"/>
                    <w:adjustRightInd w:val="0"/>
                    <w:spacing w:afterLines="50" w:after="120" w:line="238" w:lineRule="exact"/>
                    <w:ind w:left="195"/>
                    <w:jc w:val="left"/>
                    <w:textAlignment w:val="center"/>
                    <w:rPr>
                      <w:rFonts w:ascii="ＭＳ 明朝" w:eastAsia="ＭＳ 明朝" w:hAnsi="ＭＳ 明朝" w:cs="ＭＳ 明朝"/>
                      <w:color w:val="FF0000"/>
                      <w:spacing w:val="6"/>
                      <w:kern w:val="0"/>
                      <w:szCs w:val="21"/>
                    </w:rPr>
                  </w:pPr>
                  <w:r w:rsidRPr="00724670">
                    <w:rPr>
                      <w:rFonts w:hint="eastAsia"/>
                    </w:rPr>
                    <w:t>(</w:t>
                  </w:r>
                  <w:r w:rsidRPr="00724670">
                    <w:t>202</w:t>
                  </w:r>
                  <w:r w:rsidRPr="00724670">
                    <w:rPr>
                      <w:rFonts w:hint="eastAsia"/>
                    </w:rPr>
                    <w:t>4～2</w:t>
                  </w:r>
                  <w:r w:rsidRPr="00724670">
                    <w:t>026</w:t>
                  </w:r>
                  <w:r w:rsidRPr="00724670">
                    <w:rPr>
                      <w:rFonts w:hint="eastAsia"/>
                    </w:rPr>
                    <w:t>年度)</w:t>
                  </w:r>
                  <w:r w:rsidRPr="00724670">
                    <w:t>成長領域にお</w:t>
                  </w:r>
                  <w:r>
                    <w:t>ける積極的な戦略投資</w:t>
                  </w:r>
                  <w:r>
                    <w:rPr>
                      <w:rFonts w:hint="eastAsia"/>
                    </w:rPr>
                    <w:t>。</w:t>
                  </w:r>
                  <w:r>
                    <w:t>新製品/新</w:t>
                  </w:r>
                  <w:r>
                    <w:rPr>
                      <w:rFonts w:hint="eastAsia"/>
                    </w:rPr>
                    <w:t>ｿﾘｭｰｼｮﾝ</w:t>
                  </w:r>
                  <w:r>
                    <w:t>創出</w:t>
                  </w:r>
                  <w:r>
                    <w:rPr>
                      <w:rFonts w:hint="eastAsia"/>
                    </w:rPr>
                    <w:t>に</w:t>
                  </w:r>
                  <w:r>
                    <w:t>向けた研究開発、DX、GX対応</w:t>
                  </w:r>
                  <w:r>
                    <w:rPr>
                      <w:rFonts w:hint="eastAsia"/>
                    </w:rPr>
                    <w:t>等</w:t>
                  </w:r>
                  <w:r>
                    <w:rPr>
                      <w:rFonts w:hint="eastAsia"/>
                    </w:rPr>
                    <w:lastRenderedPageBreak/>
                    <w:t>の</w:t>
                  </w:r>
                  <w:r>
                    <w:t>投資枠として3年間累計で</w:t>
                  </w:r>
                  <w:r>
                    <w:rPr>
                      <w:rFonts w:hint="eastAsia"/>
                    </w:rPr>
                    <w:t>､2</w:t>
                  </w:r>
                  <w:r>
                    <w:t>00億円を設定</w:t>
                  </w:r>
                  <w:r>
                    <w:rPr>
                      <w:rFonts w:hint="eastAsia"/>
                    </w:rPr>
                    <w:t>。</w:t>
                  </w:r>
                </w:p>
                <w:p w14:paraId="595136D6" w14:textId="77777777" w:rsidR="00267555" w:rsidRPr="00EF4FB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F4FB9">
                    <w:rPr>
                      <w:rFonts w:ascii="ＭＳ 明朝" w:eastAsia="ＭＳ 明朝" w:hAnsi="ＭＳ 明朝" w:cs="ＭＳ 明朝" w:hint="eastAsia"/>
                      <w:spacing w:val="6"/>
                      <w:kern w:val="0"/>
                      <w:szCs w:val="21"/>
                    </w:rPr>
                    <w:t>IT</w:t>
                  </w:r>
                  <w:r>
                    <w:rPr>
                      <w:rFonts w:ascii="ＭＳ 明朝" w:eastAsia="ＭＳ 明朝" w:hAnsi="ＭＳ 明朝" w:cs="ＭＳ 明朝" w:hint="eastAsia"/>
                      <w:spacing w:val="6"/>
                      <w:kern w:val="0"/>
                      <w:szCs w:val="21"/>
                    </w:rPr>
                    <w:t>･</w:t>
                  </w:r>
                  <w:r w:rsidRPr="00EF4FB9">
                    <w:rPr>
                      <w:rFonts w:ascii="ＭＳ 明朝" w:eastAsia="ＭＳ 明朝" w:hAnsi="ＭＳ 明朝" w:cs="ＭＳ 明朝" w:hint="eastAsia"/>
                      <w:spacing w:val="6"/>
                      <w:kern w:val="0"/>
                      <w:szCs w:val="21"/>
                    </w:rPr>
                    <w:t>デジタル技術活用環境の整備</w:t>
                  </w:r>
                  <w:r>
                    <w:rPr>
                      <w:rFonts w:ascii="ＭＳ 明朝" w:eastAsia="ＭＳ 明朝" w:hAnsi="ＭＳ 明朝" w:cs="ＭＳ 明朝" w:hint="eastAsia"/>
                      <w:spacing w:val="6"/>
                      <w:kern w:val="0"/>
                      <w:szCs w:val="21"/>
                    </w:rPr>
                    <w:t>】</w:t>
                  </w:r>
                </w:p>
                <w:p w14:paraId="1BB1A84E" w14:textId="77777777" w:rsidR="00267555" w:rsidRDefault="00267555" w:rsidP="00267555">
                  <w:pPr>
                    <w:suppressAutoHyphens/>
                    <w:kinsoku w:val="0"/>
                    <w:overflowPunct w:val="0"/>
                    <w:adjustRightInd w:val="0"/>
                    <w:spacing w:afterLines="50" w:after="120" w:line="238" w:lineRule="exact"/>
                    <w:ind w:leftChars="109" w:left="235" w:hanging="2"/>
                    <w:jc w:val="left"/>
                    <w:textAlignment w:val="center"/>
                  </w:pPr>
                  <w:r>
                    <w:rPr>
                      <w:rFonts w:hint="eastAsia"/>
                    </w:rPr>
                    <w:t>・「研究（MI）」</w:t>
                  </w:r>
                  <w:r>
                    <w:br/>
                  </w:r>
                  <w:r>
                    <w:rPr>
                      <w:rFonts w:hint="eastAsia"/>
                    </w:rPr>
                    <w:t xml:space="preserve">　ﾃﾞｰﾀ</w:t>
                  </w:r>
                  <w:r>
                    <w:t>駆動型開発への転換</w:t>
                  </w:r>
                  <w:r>
                    <w:rPr>
                      <w:rFonts w:hint="eastAsia"/>
                    </w:rPr>
                    <w:t>､</w:t>
                  </w:r>
                  <w:r>
                    <w:t>R&amp;D効率化</w:t>
                  </w:r>
                  <w:r>
                    <w:rPr>
                      <w:rFonts w:hint="eastAsia"/>
                    </w:rPr>
                    <w:t>､</w:t>
                  </w:r>
                  <w:r>
                    <w:t>新製品創出力UP</w:t>
                  </w:r>
                  <w:r>
                    <w:rPr>
                      <w:rFonts w:hint="eastAsia"/>
                    </w:rPr>
                    <w:t>｡</w:t>
                  </w:r>
                  <w:r>
                    <w:br/>
                  </w:r>
                  <w:r>
                    <w:rPr>
                      <w:rFonts w:hint="eastAsia"/>
                    </w:rPr>
                    <w:t xml:space="preserve">　ﾃﾞｰﾀ蓄積･</w:t>
                  </w:r>
                  <w:r>
                    <w:t>活用</w:t>
                  </w:r>
                  <w:r>
                    <w:rPr>
                      <w:rFonts w:hint="eastAsia"/>
                    </w:rPr>
                    <w:t>基盤を構築､拡張。ﾃﾞｰﾀｻｲｴﾝﾃｨｽﾄを育成</w:t>
                  </w:r>
                  <w:r>
                    <w:br/>
                    <w:t xml:space="preserve"> </w:t>
                  </w:r>
                  <w:r>
                    <w:rPr>
                      <w:rFonts w:hint="eastAsia"/>
                    </w:rPr>
                    <w:t xml:space="preserve"> し､</w:t>
                  </w:r>
                  <w:r>
                    <w:t>先進MI技術による全所の課題解決</w:t>
                  </w:r>
                  <w:r>
                    <w:rPr>
                      <w:rFonts w:hint="eastAsia"/>
                    </w:rPr>
                    <w:t>を</w:t>
                  </w:r>
                  <w:r>
                    <w:t>支援</w:t>
                  </w:r>
                  <w:r>
                    <w:rPr>
                      <w:rFonts w:hint="eastAsia"/>
                    </w:rPr>
                    <w:t>。</w:t>
                  </w:r>
                </w:p>
                <w:p w14:paraId="099275C8" w14:textId="77777777" w:rsidR="00267555" w:rsidRDefault="00267555" w:rsidP="00267555">
                  <w:pPr>
                    <w:suppressAutoHyphens/>
                    <w:kinsoku w:val="0"/>
                    <w:overflowPunct w:val="0"/>
                    <w:adjustRightInd w:val="0"/>
                    <w:spacing w:afterLines="50" w:after="120" w:line="238" w:lineRule="exact"/>
                    <w:ind w:leftChars="97" w:left="414" w:hangingChars="93" w:hanging="206"/>
                    <w:jc w:val="left"/>
                    <w:textAlignment w:val="center"/>
                  </w:pPr>
                  <w:r>
                    <w:rPr>
                      <w:rFonts w:ascii="ＭＳ 明朝" w:eastAsia="ＭＳ 明朝" w:hAnsi="ＭＳ 明朝" w:cs="ＭＳ 明朝" w:hint="eastAsia"/>
                      <w:spacing w:val="6"/>
                      <w:kern w:val="0"/>
                      <w:szCs w:val="21"/>
                    </w:rPr>
                    <w:t>・｢生産技術ﾃﾞｼﾞﾀﾙ化」</w:t>
                  </w:r>
                  <w:r>
                    <w:rPr>
                      <w:rFonts w:ascii="ＭＳ 明朝" w:eastAsia="ＭＳ 明朝" w:hAnsi="ＭＳ 明朝" w:cs="ＭＳ 明朝"/>
                      <w:spacing w:val="6"/>
                      <w:kern w:val="0"/>
                      <w:szCs w:val="21"/>
                    </w:rPr>
                    <w:br/>
                  </w:r>
                  <w:r>
                    <w:rPr>
                      <w:rFonts w:hint="eastAsia"/>
                    </w:rPr>
                    <w:t>各事業の収益力強化のために、</w:t>
                  </w:r>
                  <w:r>
                    <w:t>ロボティクスの積極導入</w:t>
                  </w:r>
                  <w:r>
                    <w:rPr>
                      <w:rFonts w:hint="eastAsia"/>
                    </w:rPr>
                    <w:t>、</w:t>
                  </w:r>
                  <w:r>
                    <w:t>IoT・AI活用によるデータ駆動型工程管理</w:t>
                  </w:r>
                  <w:r>
                    <w:rPr>
                      <w:rFonts w:hint="eastAsia"/>
                    </w:rPr>
                    <w:t>を実現し、</w:t>
                  </w:r>
                  <w:r>
                    <w:t>人に頼らない生産</w:t>
                  </w:r>
                  <w:r>
                    <w:rPr>
                      <w:rFonts w:hint="eastAsia"/>
                    </w:rPr>
                    <w:t>ｼｽﾃﾑ</w:t>
                  </w:r>
                  <w:r>
                    <w:t>の構築</w:t>
                  </w:r>
                  <w:r>
                    <w:rPr>
                      <w:rFonts w:hint="eastAsia"/>
                    </w:rPr>
                    <w:t>｡</w:t>
                  </w:r>
                  <w:r>
                    <w:br/>
                    <w:t>国内拠点での横展開</w:t>
                  </w:r>
                  <w:r>
                    <w:rPr>
                      <w:rFonts w:hint="eastAsia"/>
                    </w:rPr>
                    <w:t>、</w:t>
                  </w:r>
                  <w:r>
                    <w:t xml:space="preserve"> 海外拠点への展開</w:t>
                  </w:r>
                  <w:r>
                    <w:rPr>
                      <w:rFonts w:hint="eastAsia"/>
                    </w:rPr>
                    <w:t>｡</w:t>
                  </w:r>
                </w:p>
                <w:p w14:paraId="52BD2B08" w14:textId="77777777" w:rsidR="00267555" w:rsidRDefault="00267555" w:rsidP="00267555">
                  <w:pPr>
                    <w:suppressAutoHyphens/>
                    <w:kinsoku w:val="0"/>
                    <w:overflowPunct w:val="0"/>
                    <w:adjustRightInd w:val="0"/>
                    <w:spacing w:afterLines="50" w:after="120" w:line="238" w:lineRule="exact"/>
                    <w:ind w:leftChars="92" w:left="405" w:hangingChars="97" w:hanging="208"/>
                    <w:jc w:val="left"/>
                    <w:textAlignment w:val="center"/>
                  </w:pPr>
                  <w:r>
                    <w:rPr>
                      <w:rFonts w:hint="eastAsia"/>
                    </w:rPr>
                    <w:t>・｢</w:t>
                  </w:r>
                  <w:r>
                    <w:t>ITで業務プロセス見直し</w:t>
                  </w:r>
                  <w:r>
                    <w:rPr>
                      <w:rFonts w:hint="eastAsia"/>
                    </w:rPr>
                    <w:t>｣</w:t>
                  </w:r>
                  <w:r>
                    <w:br/>
                  </w:r>
                  <w:r>
                    <w:rPr>
                      <w:rFonts w:hint="eastAsia"/>
                    </w:rPr>
                    <w:t>RPA、ﾉｰｺｰﾄﾞｱﾌﾟﾘ開発ﾂｰﾙ、A</w:t>
                  </w:r>
                  <w:r>
                    <w:t>I-OCR</w:t>
                  </w:r>
                  <w:r>
                    <w:rPr>
                      <w:rFonts w:hint="eastAsia"/>
                    </w:rPr>
                    <w:t>※4の活用による業務効率化、働き方改革を推進。</w:t>
                  </w:r>
                </w:p>
                <w:p w14:paraId="3E28C6A5" w14:textId="77777777" w:rsidR="00267555" w:rsidRDefault="00267555" w:rsidP="00267555">
                  <w:pPr>
                    <w:suppressAutoHyphens/>
                    <w:kinsoku w:val="0"/>
                    <w:overflowPunct w:val="0"/>
                    <w:adjustRightInd w:val="0"/>
                    <w:spacing w:afterLines="50" w:after="120" w:line="238" w:lineRule="exact"/>
                    <w:ind w:leftChars="92" w:left="405" w:hangingChars="97" w:hanging="208"/>
                    <w:jc w:val="left"/>
                    <w:textAlignment w:val="center"/>
                  </w:pPr>
                </w:p>
                <w:p w14:paraId="3D5981A2" w14:textId="77777777" w:rsidR="00267555" w:rsidRDefault="00267555" w:rsidP="00267555">
                  <w:pPr>
                    <w:suppressAutoHyphens/>
                    <w:kinsoku w:val="0"/>
                    <w:overflowPunct w:val="0"/>
                    <w:adjustRightInd w:val="0"/>
                    <w:spacing w:afterLines="50" w:after="120" w:line="238" w:lineRule="exact"/>
                    <w:ind w:leftChars="92" w:left="405" w:hangingChars="97" w:hanging="208"/>
                    <w:jc w:val="left"/>
                    <w:textAlignment w:val="center"/>
                  </w:pPr>
                  <w:r>
                    <w:rPr>
                      <w:rFonts w:hint="eastAsia"/>
                    </w:rPr>
                    <w:t>・</w:t>
                  </w:r>
                  <w:r w:rsidRPr="00756AF1">
                    <w:rPr>
                      <w:rFonts w:hint="eastAsia"/>
                    </w:rPr>
                    <w:t>未来に向けて、変化に強く</w:t>
                  </w:r>
                  <w:r>
                    <w:rPr>
                      <w:rFonts w:hint="eastAsia"/>
                    </w:rPr>
                    <w:t>、</w:t>
                  </w:r>
                  <w:r w:rsidRPr="00756AF1">
                    <w:rPr>
                      <w:rFonts w:hint="eastAsia"/>
                    </w:rPr>
                    <w:t>持続可能なデータドリブン経営基盤を実現する</w:t>
                  </w:r>
                  <w:r>
                    <w:rPr>
                      <w:rFonts w:hint="eastAsia"/>
                    </w:rPr>
                    <w:t>ために、</w:t>
                  </w:r>
                  <w:r>
                    <w:t>全社基幹システム</w:t>
                  </w:r>
                  <w:r>
                    <w:rPr>
                      <w:rFonts w:hint="eastAsia"/>
                    </w:rPr>
                    <w:t>（ＥＲＰ）導入プロジェクトを実施中</w:t>
                  </w:r>
                  <w:r w:rsidRPr="00756AF1">
                    <w:rPr>
                      <w:rFonts w:hint="eastAsia"/>
                    </w:rPr>
                    <w:t>。</w:t>
                  </w:r>
                </w:p>
                <w:p w14:paraId="2DCEE797" w14:textId="77777777" w:rsidR="00267555" w:rsidRDefault="00267555" w:rsidP="00267555">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rPr>
                    <w:t>※4</w:t>
                  </w:r>
                  <w:r>
                    <w:t xml:space="preserve"> </w:t>
                  </w:r>
                  <w:r>
                    <w:rPr>
                      <w:rFonts w:hint="eastAsia"/>
                    </w:rPr>
                    <w:t>A</w:t>
                  </w:r>
                  <w:r>
                    <w:t>I-OCR</w:t>
                  </w:r>
                  <w:r>
                    <w:rPr>
                      <w:rFonts w:hint="eastAsia"/>
                    </w:rPr>
                    <w:t>：</w:t>
                  </w:r>
                  <w:r>
                    <w:t>AI技術を取り入れた光学式文字認識機能。</w:t>
                  </w:r>
                </w:p>
                <w:p w14:paraId="704796D3"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622E3DF" w:rsidR="00971AB3" w:rsidRPr="00BB0E49" w:rsidRDefault="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w:t>
                  </w:r>
                  <w:r>
                    <w:rPr>
                      <w:rFonts w:ascii="ＭＳ 明朝" w:eastAsia="ＭＳ 明朝" w:hAnsi="ＭＳ 明朝" w:cs="ＭＳ 明朝"/>
                      <w:spacing w:val="6"/>
                      <w:kern w:val="0"/>
                      <w:szCs w:val="21"/>
                    </w:rPr>
                    <w:t>4</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2F49CC4" w14:textId="77777777" w:rsidR="00267555" w:rsidRPr="001E0AD1"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0AD1">
                    <w:rPr>
                      <w:rFonts w:ascii="ＭＳ 明朝" w:eastAsia="ＭＳ 明朝" w:hAnsi="ＭＳ 明朝" w:cs="ＭＳ 明朝" w:hint="eastAsia"/>
                      <w:spacing w:val="6"/>
                      <w:kern w:val="0"/>
                      <w:szCs w:val="21"/>
                    </w:rPr>
                    <w:t>2</w:t>
                  </w:r>
                  <w:r w:rsidRPr="001E0AD1">
                    <w:rPr>
                      <w:rFonts w:ascii="ＭＳ 明朝" w:eastAsia="ＭＳ 明朝" w:hAnsi="ＭＳ 明朝" w:cs="ＭＳ 明朝"/>
                      <w:spacing w:val="6"/>
                      <w:kern w:val="0"/>
                      <w:szCs w:val="21"/>
                    </w:rPr>
                    <w:t>024</w:t>
                  </w:r>
                  <w:r w:rsidRPr="001E0AD1">
                    <w:rPr>
                      <w:rFonts w:ascii="ＭＳ 明朝" w:eastAsia="ＭＳ 明朝" w:hAnsi="ＭＳ 明朝" w:cs="ＭＳ 明朝" w:hint="eastAsia"/>
                      <w:spacing w:val="6"/>
                      <w:kern w:val="0"/>
                      <w:szCs w:val="21"/>
                    </w:rPr>
                    <w:t>年</w:t>
                  </w:r>
                  <w:r w:rsidRPr="001E0AD1">
                    <w:rPr>
                      <w:rFonts w:ascii="ＭＳ 明朝" w:eastAsia="ＭＳ 明朝" w:hAnsi="ＭＳ 明朝" w:cs="ＭＳ 明朝"/>
                      <w:spacing w:val="6"/>
                      <w:kern w:val="0"/>
                      <w:szCs w:val="21"/>
                    </w:rPr>
                    <w:t>9</w:t>
                  </w:r>
                  <w:r w:rsidRPr="001E0AD1">
                    <w:rPr>
                      <w:rFonts w:ascii="ＭＳ 明朝" w:eastAsia="ＭＳ 明朝" w:hAnsi="ＭＳ 明朝" w:cs="ＭＳ 明朝" w:hint="eastAsia"/>
                      <w:spacing w:val="6"/>
                      <w:kern w:val="0"/>
                      <w:szCs w:val="21"/>
                    </w:rPr>
                    <w:t>月30日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5957B8" w14:textId="77777777" w:rsidR="00267555" w:rsidRPr="001E0AD1" w:rsidRDefault="00267555" w:rsidP="00267555">
                  <w:pPr>
                    <w:suppressAutoHyphens/>
                    <w:kinsoku w:val="0"/>
                    <w:overflowPunct w:val="0"/>
                    <w:adjustRightInd w:val="0"/>
                    <w:spacing w:afterLines="50" w:after="120" w:line="238" w:lineRule="exact"/>
                    <w:jc w:val="left"/>
                    <w:textAlignment w:val="center"/>
                  </w:pPr>
                  <w:r w:rsidRPr="001E0AD1">
                    <w:rPr>
                      <w:rFonts w:ascii="ＭＳ 明朝" w:eastAsia="ＭＳ 明朝" w:hAnsi="ＭＳ 明朝" w:cs="ＭＳ 明朝" w:hint="eastAsia"/>
                      <w:spacing w:val="6"/>
                      <w:kern w:val="0"/>
                      <w:szCs w:val="21"/>
                    </w:rPr>
                    <w:t>統合報告書 202</w:t>
                  </w:r>
                  <w:r w:rsidRPr="001E0AD1">
                    <w:rPr>
                      <w:rFonts w:ascii="ＭＳ 明朝" w:eastAsia="ＭＳ 明朝" w:hAnsi="ＭＳ 明朝" w:cs="ＭＳ 明朝"/>
                      <w:spacing w:val="6"/>
                      <w:kern w:val="0"/>
                      <w:szCs w:val="21"/>
                    </w:rPr>
                    <w:t>4</w:t>
                  </w:r>
                </w:p>
                <w:p w14:paraId="1479210A" w14:textId="7E86F15A" w:rsidR="00971AB3"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0AD1">
                    <w:t>https://www.sumibe.co.jp/csr/report/files/IR2024_full.pdf</w:t>
                  </w:r>
                  <w:r w:rsidRPr="001E0AD1">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P</w:t>
                  </w:r>
                  <w:r w:rsidRPr="001E0AD1">
                    <w:rPr>
                      <w:rFonts w:hint="eastAsia"/>
                    </w:rPr>
                    <w:t>18</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874B8B" w14:textId="77777777" w:rsidR="00267555" w:rsidRDefault="00267555" w:rsidP="0026755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【人生産性】※</w:t>
                  </w:r>
                  <w:r w:rsidRPr="00EB285E">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年度</w:t>
                  </w:r>
                  <w:r w:rsidRPr="00EB285E">
                    <w:rPr>
                      <w:rFonts w:ascii="ＭＳ 明朝" w:eastAsia="ＭＳ 明朝" w:hAnsi="ＭＳ 明朝" w:cs="ＭＳ 明朝" w:hint="eastAsia"/>
                      <w:spacing w:val="6"/>
                      <w:kern w:val="0"/>
                      <w:szCs w:val="21"/>
                    </w:rPr>
                    <w:t>を１とした比率</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2024年度は、生産部門：1.1、管理部門：1.1</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2030年度は、生産部門：2.0、管理部門：2.0</w:t>
                  </w:r>
                  <w:r>
                    <w:rPr>
                      <w:rFonts w:ascii="ＭＳ 明朝" w:eastAsia="ＭＳ 明朝" w:hAnsi="ＭＳ 明朝" w:cs="ＭＳ 明朝"/>
                      <w:spacing w:val="6"/>
                      <w:kern w:val="0"/>
                      <w:szCs w:val="21"/>
                    </w:rPr>
                    <w:br/>
                  </w:r>
                </w:p>
                <w:p w14:paraId="200995EB" w14:textId="5169F2F4" w:rsidR="00971AB3"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72BD">
                    <w:rPr>
                      <w:rFonts w:ascii="ＭＳ 明朝" w:eastAsia="ＭＳ 明朝" w:hAnsi="ＭＳ 明朝" w:cs="ＭＳ 明朝" w:hint="eastAsia"/>
                      <w:spacing w:val="6"/>
                      <w:kern w:val="0"/>
                      <w:szCs w:val="21"/>
                    </w:rPr>
                    <w:t>ﾃﾞｰﾀｻｲｴﾝﾃｨｽﾄ育成人数</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2024年度は、認定者数：50名、スキル保有者数：150名</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2030年度は、認定者数：150名、スキル保有者数：450名</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21055586" w14:textId="77777777" w:rsidR="00267555" w:rsidRPr="00DD56DC" w:rsidRDefault="00267555" w:rsidP="0026755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年5月1</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64AEC7E0" w14:textId="77777777" w:rsidR="00267555" w:rsidRDefault="00267555" w:rsidP="0026755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年5月1</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w:t>
                  </w:r>
                </w:p>
                <w:p w14:paraId="2036C02F" w14:textId="77777777" w:rsidR="00267555" w:rsidRDefault="00267555" w:rsidP="0026755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1年9月30日</w:t>
                  </w:r>
                </w:p>
                <w:p w14:paraId="6F777C73" w14:textId="77777777" w:rsidR="00267555" w:rsidRDefault="00267555" w:rsidP="0026755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2年9月30日</w:t>
                  </w:r>
                </w:p>
                <w:p w14:paraId="0DBEAF2A" w14:textId="5DC52400" w:rsidR="00267555" w:rsidRPr="00226E38" w:rsidRDefault="00267555" w:rsidP="00226E3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199">
                    <w:rPr>
                      <w:rFonts w:ascii="ＭＳ 明朝" w:eastAsia="ＭＳ 明朝" w:hAnsi="ＭＳ 明朝" w:cs="ＭＳ 明朝" w:hint="eastAsia"/>
                      <w:spacing w:val="6"/>
                      <w:kern w:val="0"/>
                      <w:szCs w:val="21"/>
                    </w:rPr>
                    <w:t>2</w:t>
                  </w:r>
                  <w:r w:rsidRPr="00F65199">
                    <w:rPr>
                      <w:rFonts w:ascii="ＭＳ 明朝" w:eastAsia="ＭＳ 明朝" w:hAnsi="ＭＳ 明朝" w:cs="ＭＳ 明朝"/>
                      <w:spacing w:val="6"/>
                      <w:kern w:val="0"/>
                      <w:szCs w:val="21"/>
                    </w:rPr>
                    <w:t>02</w:t>
                  </w:r>
                  <w:r w:rsidRPr="00BE6600">
                    <w:rPr>
                      <w:rFonts w:ascii="ＭＳ 明朝" w:eastAsia="ＭＳ 明朝" w:hAnsi="ＭＳ 明朝" w:cs="ＭＳ 明朝"/>
                      <w:spacing w:val="6"/>
                      <w:kern w:val="0"/>
                      <w:szCs w:val="21"/>
                    </w:rPr>
                    <w:t>3</w:t>
                  </w:r>
                  <w:r w:rsidRPr="00BE6600">
                    <w:rPr>
                      <w:rFonts w:ascii="ＭＳ 明朝" w:eastAsia="ＭＳ 明朝" w:hAnsi="ＭＳ 明朝" w:cs="ＭＳ 明朝" w:hint="eastAsia"/>
                      <w:spacing w:val="6"/>
                      <w:kern w:val="0"/>
                      <w:szCs w:val="21"/>
                    </w:rPr>
                    <w:t>年9月2</w:t>
                  </w:r>
                  <w:r w:rsidRPr="00BE6600">
                    <w:rPr>
                      <w:rFonts w:ascii="ＭＳ 明朝" w:eastAsia="ＭＳ 明朝" w:hAnsi="ＭＳ 明朝" w:cs="ＭＳ 明朝"/>
                      <w:spacing w:val="6"/>
                      <w:kern w:val="0"/>
                      <w:szCs w:val="21"/>
                    </w:rPr>
                    <w:t>9</w:t>
                  </w:r>
                  <w:r w:rsidRPr="00BE6600">
                    <w:rPr>
                      <w:rFonts w:ascii="ＭＳ 明朝" w:eastAsia="ＭＳ 明朝" w:hAnsi="ＭＳ 明朝" w:cs="ＭＳ 明朝" w:hint="eastAsia"/>
                      <w:spacing w:val="6"/>
                      <w:kern w:val="0"/>
                      <w:szCs w:val="21"/>
                    </w:rPr>
                    <w:t>日</w:t>
                  </w:r>
                </w:p>
                <w:p w14:paraId="69413604" w14:textId="6CF4FDEF" w:rsidR="00971AB3" w:rsidRPr="00BB0E49" w:rsidRDefault="00267555" w:rsidP="0026755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0AD1">
                    <w:rPr>
                      <w:rFonts w:ascii="ＭＳ 明朝" w:eastAsia="ＭＳ 明朝" w:hAnsi="ＭＳ 明朝" w:cs="ＭＳ 明朝" w:hint="eastAsia"/>
                      <w:spacing w:val="6"/>
                      <w:kern w:val="0"/>
                      <w:szCs w:val="21"/>
                    </w:rPr>
                    <w:t>2</w:t>
                  </w:r>
                  <w:r w:rsidRPr="001E0AD1">
                    <w:rPr>
                      <w:rFonts w:ascii="ＭＳ 明朝" w:eastAsia="ＭＳ 明朝" w:hAnsi="ＭＳ 明朝" w:cs="ＭＳ 明朝"/>
                      <w:spacing w:val="6"/>
                      <w:kern w:val="0"/>
                      <w:szCs w:val="21"/>
                    </w:rPr>
                    <w:t>024</w:t>
                  </w:r>
                  <w:r w:rsidRPr="001E0AD1">
                    <w:rPr>
                      <w:rFonts w:ascii="ＭＳ 明朝" w:eastAsia="ＭＳ 明朝" w:hAnsi="ＭＳ 明朝" w:cs="ＭＳ 明朝" w:hint="eastAsia"/>
                      <w:spacing w:val="6"/>
                      <w:kern w:val="0"/>
                      <w:szCs w:val="21"/>
                    </w:rPr>
                    <w:t>年9月30日</w:t>
                  </w:r>
                </w:p>
              </w:tc>
            </w:tr>
            <w:tr w:rsidR="00267555" w:rsidRPr="00BB0E49" w14:paraId="05D92A3D" w14:textId="77777777" w:rsidTr="00C76DE9">
              <w:trPr>
                <w:trHeight w:val="707"/>
              </w:trPr>
              <w:tc>
                <w:tcPr>
                  <w:tcW w:w="2600" w:type="dxa"/>
                  <w:shd w:val="clear" w:color="auto" w:fill="auto"/>
                </w:tcPr>
                <w:p w14:paraId="0717771F"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3470CCB5" w14:textId="77777777" w:rsidR="00267555" w:rsidRPr="00E92758"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758">
                    <w:rPr>
                      <w:rFonts w:ascii="ＭＳ 明朝" w:eastAsia="ＭＳ 明朝" w:hAnsi="ＭＳ 明朝" w:cs="ＭＳ 明朝" w:hint="eastAsia"/>
                      <w:spacing w:val="6"/>
                      <w:kern w:val="0"/>
                    </w:rPr>
                    <w:t>ステークホルダー向けの</w:t>
                  </w:r>
                  <w:r>
                    <w:rPr>
                      <w:rFonts w:ascii="ＭＳ 明朝" w:eastAsia="ＭＳ 明朝" w:hAnsi="ＭＳ 明朝" w:cs="ＭＳ 明朝" w:hint="eastAsia"/>
                      <w:spacing w:val="6"/>
                      <w:kern w:val="0"/>
                    </w:rPr>
                    <w:t>決算説明会、また統合報告書にて、経営トップから重要な経営戦略のテーマとして情報発信（</w:t>
                  </w:r>
                  <w:r w:rsidRPr="00E92758">
                    <w:rPr>
                      <w:rFonts w:ascii="ＭＳ 明朝" w:eastAsia="ＭＳ 明朝" w:hAnsi="ＭＳ 明朝" w:cs="ＭＳ 明朝" w:hint="eastAsia"/>
                      <w:spacing w:val="6"/>
                      <w:kern w:val="0"/>
                    </w:rPr>
                    <w:t>当社</w:t>
                  </w:r>
                  <w:r w:rsidRPr="00E92758">
                    <w:rPr>
                      <w:rFonts w:ascii="ＭＳ 明朝" w:eastAsia="ＭＳ 明朝" w:hAnsi="ＭＳ 明朝" w:cs="ＭＳ 明朝"/>
                      <w:spacing w:val="6"/>
                      <w:kern w:val="0"/>
                    </w:rPr>
                    <w:t>HPにて公開</w:t>
                  </w:r>
                  <w:r>
                    <w:rPr>
                      <w:rFonts w:ascii="ＭＳ 明朝" w:eastAsia="ＭＳ 明朝" w:hAnsi="ＭＳ 明朝" w:cs="ＭＳ 明朝" w:hint="eastAsia"/>
                      <w:spacing w:val="6"/>
                      <w:kern w:val="0"/>
                    </w:rPr>
                    <w:t>）</w:t>
                  </w:r>
                  <w:r w:rsidRPr="00E92758">
                    <w:rPr>
                      <w:rFonts w:ascii="ＭＳ 明朝" w:eastAsia="ＭＳ 明朝" w:hAnsi="ＭＳ 明朝" w:cs="ＭＳ 明朝"/>
                      <w:spacing w:val="6"/>
                      <w:kern w:val="0"/>
                    </w:rPr>
                    <w:t>。</w:t>
                  </w:r>
                </w:p>
                <w:p w14:paraId="666A1212" w14:textId="77777777" w:rsidR="00267555" w:rsidRPr="00A325A2" w:rsidRDefault="00267555" w:rsidP="00267555">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A325A2">
                    <w:rPr>
                      <w:rFonts w:ascii="ＭＳ 明朝" w:eastAsia="ＭＳ 明朝" w:hAnsi="ＭＳ 明朝" w:cs="ＭＳ 明朝" w:hint="eastAsia"/>
                      <w:spacing w:val="6"/>
                      <w:kern w:val="0"/>
                    </w:rPr>
                    <w:t>2022年3月期決算資料</w:t>
                  </w:r>
                </w:p>
                <w:p w14:paraId="0E441FF9" w14:textId="77777777" w:rsidR="00267555" w:rsidRDefault="00267555" w:rsidP="00267555">
                  <w:pPr>
                    <w:suppressAutoHyphens/>
                    <w:kinsoku w:val="0"/>
                    <w:overflowPunct w:val="0"/>
                    <w:adjustRightInd w:val="0"/>
                    <w:spacing w:afterLines="50" w:after="120" w:line="238" w:lineRule="exact"/>
                    <w:ind w:left="360" w:firstLineChars="1" w:firstLine="2"/>
                    <w:jc w:val="left"/>
                    <w:textAlignment w:val="center"/>
                    <w:rPr>
                      <w:rFonts w:ascii="ＭＳ 明朝" w:eastAsia="ＭＳ 明朝" w:hAnsi="ＭＳ 明朝" w:cs="ＭＳ 明朝"/>
                      <w:spacing w:val="6"/>
                      <w:kern w:val="0"/>
                    </w:rPr>
                  </w:pPr>
                  <w:r w:rsidRPr="00E04A1E">
                    <w:rPr>
                      <w:rFonts w:ascii="ＭＳ 明朝" w:eastAsia="ＭＳ 明朝" w:hAnsi="ＭＳ 明朝" w:cs="ＭＳ 明朝"/>
                      <w:spacing w:val="6"/>
                      <w:kern w:val="0"/>
                    </w:rPr>
                    <w:t>https://www.sumibe.co.jp/ir/library/presentation/files/2021/0516_04.pdf</w:t>
                  </w:r>
                  <w:r>
                    <w:rPr>
                      <w:rFonts w:ascii="ＭＳ 明朝" w:eastAsia="ＭＳ 明朝" w:hAnsi="ＭＳ 明朝" w:cs="ＭＳ 明朝" w:hint="eastAsia"/>
                      <w:spacing w:val="6"/>
                      <w:kern w:val="0"/>
                    </w:rPr>
                    <w:t xml:space="preserve">　　※P</w:t>
                  </w:r>
                  <w:r>
                    <w:rPr>
                      <w:rFonts w:ascii="ＭＳ 明朝" w:eastAsia="ＭＳ 明朝" w:hAnsi="ＭＳ 明朝" w:cs="ＭＳ 明朝"/>
                      <w:spacing w:val="6"/>
                      <w:kern w:val="0"/>
                    </w:rPr>
                    <w:t>13</w:t>
                  </w:r>
                </w:p>
                <w:p w14:paraId="668B485B" w14:textId="77777777" w:rsidR="00267555" w:rsidRPr="00D21136" w:rsidRDefault="00267555" w:rsidP="00267555">
                  <w:pPr>
                    <w:suppressAutoHyphens/>
                    <w:kinsoku w:val="0"/>
                    <w:overflowPunct w:val="0"/>
                    <w:adjustRightInd w:val="0"/>
                    <w:spacing w:line="238" w:lineRule="exact"/>
                    <w:ind w:left="357"/>
                    <w:jc w:val="left"/>
                    <w:textAlignment w:val="center"/>
                    <w:rPr>
                      <w:rFonts w:ascii="ＭＳ 明朝" w:eastAsia="ＭＳ 明朝" w:hAnsi="ＭＳ 明朝" w:cs="ＭＳ 明朝"/>
                      <w:spacing w:val="6"/>
                      <w:kern w:val="0"/>
                    </w:rPr>
                  </w:pPr>
                </w:p>
                <w:p w14:paraId="0863AE0B" w14:textId="77777777" w:rsidR="00267555" w:rsidRPr="00A325A2" w:rsidRDefault="00267555" w:rsidP="00267555">
                  <w:pPr>
                    <w:numPr>
                      <w:ilvl w:val="0"/>
                      <w:numId w:val="24"/>
                    </w:numPr>
                    <w:suppressAutoHyphens/>
                    <w:kinsoku w:val="0"/>
                    <w:overflowPunct w:val="0"/>
                    <w:adjustRightInd w:val="0"/>
                    <w:spacing w:afterLines="50" w:after="120" w:line="238" w:lineRule="exact"/>
                    <w:ind w:left="292" w:hanging="292"/>
                    <w:jc w:val="left"/>
                    <w:textAlignment w:val="center"/>
                    <w:rPr>
                      <w:rFonts w:ascii="ＭＳ 明朝" w:eastAsia="ＭＳ 明朝" w:hAnsi="ＭＳ 明朝" w:cs="ＭＳ 明朝"/>
                      <w:spacing w:val="6"/>
                      <w:kern w:val="0"/>
                    </w:rPr>
                  </w:pPr>
                  <w:r w:rsidRPr="00A325A2">
                    <w:rPr>
                      <w:rFonts w:ascii="ＭＳ 明朝" w:eastAsia="ＭＳ 明朝" w:hAnsi="ＭＳ 明朝" w:cs="ＭＳ 明朝" w:hint="eastAsia"/>
                      <w:spacing w:val="6"/>
                      <w:kern w:val="0"/>
                    </w:rPr>
                    <w:t>202</w:t>
                  </w:r>
                  <w:r w:rsidRPr="00A325A2">
                    <w:rPr>
                      <w:rFonts w:ascii="ＭＳ 明朝" w:eastAsia="ＭＳ 明朝" w:hAnsi="ＭＳ 明朝" w:cs="ＭＳ 明朝"/>
                      <w:spacing w:val="6"/>
                      <w:kern w:val="0"/>
                    </w:rPr>
                    <w:t>3</w:t>
                  </w:r>
                  <w:r w:rsidRPr="00A325A2">
                    <w:rPr>
                      <w:rFonts w:ascii="ＭＳ 明朝" w:eastAsia="ＭＳ 明朝" w:hAnsi="ＭＳ 明朝" w:cs="ＭＳ 明朝" w:hint="eastAsia"/>
                      <w:spacing w:val="6"/>
                      <w:kern w:val="0"/>
                    </w:rPr>
                    <w:t>年3月期決算資料</w:t>
                  </w:r>
                </w:p>
                <w:p w14:paraId="73188D72" w14:textId="77777777" w:rsidR="00267555" w:rsidRPr="00A325A2" w:rsidRDefault="00267555" w:rsidP="002675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325A2">
                    <w:t>https://www.sumibe.co.jp/ir/library/presentation/files/2022/0515_03_2.pdf</w:t>
                  </w:r>
                  <w:r w:rsidRPr="00A325A2">
                    <w:rPr>
                      <w:rFonts w:ascii="ＭＳ 明朝" w:eastAsia="ＭＳ 明朝" w:hAnsi="ＭＳ 明朝" w:cs="ＭＳ 明朝"/>
                      <w:spacing w:val="6"/>
                      <w:kern w:val="0"/>
                    </w:rPr>
                    <w:t xml:space="preserve"> </w:t>
                  </w:r>
                  <w:r w:rsidRPr="00A325A2">
                    <w:rPr>
                      <w:rFonts w:ascii="ＭＳ 明朝" w:eastAsia="ＭＳ 明朝" w:hAnsi="ＭＳ 明朝" w:cs="ＭＳ 明朝" w:hint="eastAsia"/>
                      <w:spacing w:val="6"/>
                      <w:kern w:val="0"/>
                    </w:rPr>
                    <w:t xml:space="preserve"> </w:t>
                  </w:r>
                  <w:r w:rsidRPr="00A325A2">
                    <w:rPr>
                      <w:rFonts w:ascii="ＭＳ 明朝" w:eastAsia="ＭＳ 明朝" w:hAnsi="ＭＳ 明朝" w:cs="ＭＳ 明朝"/>
                      <w:spacing w:val="6"/>
                      <w:kern w:val="0"/>
                    </w:rPr>
                    <w:t xml:space="preserve"> </w:t>
                  </w:r>
                  <w:r w:rsidRPr="00A325A2">
                    <w:rPr>
                      <w:rFonts w:ascii="ＭＳ 明朝" w:eastAsia="ＭＳ 明朝" w:hAnsi="ＭＳ 明朝" w:cs="ＭＳ 明朝" w:hint="eastAsia"/>
                      <w:spacing w:val="6"/>
                      <w:kern w:val="0"/>
                    </w:rPr>
                    <w:t>※P</w:t>
                  </w:r>
                  <w:r w:rsidRPr="00A325A2">
                    <w:rPr>
                      <w:rFonts w:ascii="ＭＳ 明朝" w:eastAsia="ＭＳ 明朝" w:hAnsi="ＭＳ 明朝" w:cs="ＭＳ 明朝"/>
                      <w:spacing w:val="6"/>
                      <w:kern w:val="0"/>
                    </w:rPr>
                    <w:t>14</w:t>
                  </w:r>
                </w:p>
                <w:p w14:paraId="0FF74A20" w14:textId="77777777" w:rsidR="00267555" w:rsidRPr="00A325A2" w:rsidRDefault="00267555" w:rsidP="0026755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5A2">
                    <w:rPr>
                      <w:rFonts w:ascii="ＭＳ 明朝" w:eastAsia="ＭＳ 明朝" w:hAnsi="ＭＳ 明朝" w:cs="ＭＳ 明朝" w:hint="eastAsia"/>
                      <w:spacing w:val="6"/>
                      <w:kern w:val="0"/>
                      <w:szCs w:val="21"/>
                    </w:rPr>
                    <w:t>統合報告書</w:t>
                  </w:r>
                  <w:r w:rsidRPr="00A325A2">
                    <w:rPr>
                      <w:rFonts w:hint="eastAsia"/>
                    </w:rPr>
                    <w:t>2</w:t>
                  </w:r>
                  <w:r w:rsidRPr="00A325A2">
                    <w:t>02</w:t>
                  </w:r>
                  <w:r w:rsidRPr="00A325A2">
                    <w:rPr>
                      <w:rFonts w:hint="eastAsia"/>
                    </w:rPr>
                    <w:t>1</w:t>
                  </w:r>
                </w:p>
                <w:p w14:paraId="1CE35CE8" w14:textId="77777777" w:rsidR="00267555" w:rsidRPr="00A325A2" w:rsidRDefault="00267555" w:rsidP="00267555">
                  <w:pPr>
                    <w:suppressAutoHyphens/>
                    <w:kinsoku w:val="0"/>
                    <w:overflowPunct w:val="0"/>
                    <w:adjustRightInd w:val="0"/>
                    <w:spacing w:afterLines="50" w:after="120" w:line="238" w:lineRule="exact"/>
                    <w:ind w:leftChars="150" w:left="321" w:firstLineChars="24" w:firstLine="51"/>
                    <w:jc w:val="left"/>
                    <w:textAlignment w:val="center"/>
                    <w:rPr>
                      <w:rFonts w:ascii="ＭＳ 明朝" w:eastAsia="ＭＳ 明朝" w:hAnsi="ＭＳ 明朝" w:cs="ＭＳ 明朝"/>
                      <w:spacing w:val="6"/>
                      <w:kern w:val="0"/>
                    </w:rPr>
                  </w:pPr>
                  <w:r w:rsidRPr="00A325A2">
                    <w:t>https://www.sumibe.co.jp/csr/report/files/IR2021.pdf</w:t>
                  </w:r>
                  <w:r w:rsidRPr="00A325A2">
                    <w:rPr>
                      <w:rFonts w:hint="eastAsia"/>
                    </w:rPr>
                    <w:t xml:space="preserve">　　　　　　　　</w:t>
                  </w:r>
                  <w:r w:rsidRPr="00A325A2">
                    <w:rPr>
                      <w:rFonts w:ascii="ＭＳ 明朝" w:eastAsia="ＭＳ 明朝" w:hAnsi="ＭＳ 明朝" w:cs="ＭＳ 明朝" w:hint="eastAsia"/>
                      <w:spacing w:val="6"/>
                      <w:kern w:val="0"/>
                    </w:rPr>
                    <w:t>※P7、</w:t>
                  </w:r>
                  <w:r w:rsidRPr="00A325A2">
                    <w:rPr>
                      <w:rFonts w:ascii="ＭＳ 明朝" w:eastAsia="ＭＳ 明朝" w:hAnsi="ＭＳ 明朝" w:cs="ＭＳ 明朝"/>
                      <w:spacing w:val="6"/>
                      <w:kern w:val="0"/>
                    </w:rPr>
                    <w:t>P</w:t>
                  </w:r>
                  <w:r w:rsidRPr="00A325A2">
                    <w:rPr>
                      <w:rFonts w:ascii="ＭＳ 明朝" w:eastAsia="ＭＳ 明朝" w:hAnsi="ＭＳ 明朝" w:cs="ＭＳ 明朝" w:hint="eastAsia"/>
                      <w:spacing w:val="6"/>
                      <w:kern w:val="0"/>
                    </w:rPr>
                    <w:t>9</w:t>
                  </w:r>
                </w:p>
                <w:p w14:paraId="596FFB5C" w14:textId="77777777" w:rsidR="00267555" w:rsidRPr="00A325A2" w:rsidRDefault="00267555" w:rsidP="0026755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5A2">
                    <w:rPr>
                      <w:rFonts w:ascii="ＭＳ 明朝" w:eastAsia="ＭＳ 明朝" w:hAnsi="ＭＳ 明朝" w:cs="ＭＳ 明朝" w:hint="eastAsia"/>
                      <w:spacing w:val="6"/>
                      <w:kern w:val="0"/>
                      <w:szCs w:val="21"/>
                    </w:rPr>
                    <w:t>統合報告書</w:t>
                  </w:r>
                  <w:r w:rsidRPr="00A325A2">
                    <w:rPr>
                      <w:rFonts w:hint="eastAsia"/>
                    </w:rPr>
                    <w:t>2</w:t>
                  </w:r>
                  <w:r w:rsidRPr="00A325A2">
                    <w:t>02</w:t>
                  </w:r>
                  <w:r w:rsidRPr="00A325A2">
                    <w:rPr>
                      <w:rFonts w:hint="eastAsia"/>
                    </w:rPr>
                    <w:t>2</w:t>
                  </w:r>
                </w:p>
                <w:p w14:paraId="380AD269" w14:textId="77777777" w:rsidR="00267555" w:rsidRPr="00A325A2" w:rsidRDefault="00267555" w:rsidP="00267555">
                  <w:pPr>
                    <w:suppressAutoHyphens/>
                    <w:kinsoku w:val="0"/>
                    <w:overflowPunct w:val="0"/>
                    <w:adjustRightInd w:val="0"/>
                    <w:spacing w:afterLines="50" w:after="120" w:line="238" w:lineRule="exact"/>
                    <w:ind w:leftChars="150" w:left="321" w:firstLineChars="24" w:firstLine="51"/>
                    <w:jc w:val="left"/>
                    <w:textAlignment w:val="center"/>
                    <w:rPr>
                      <w:rFonts w:ascii="ＭＳ 明朝" w:eastAsia="ＭＳ 明朝" w:hAnsi="ＭＳ 明朝" w:cs="ＭＳ 明朝"/>
                      <w:spacing w:val="6"/>
                      <w:kern w:val="0"/>
                    </w:rPr>
                  </w:pPr>
                  <w:r w:rsidRPr="00A325A2">
                    <w:t>https://www.sumibe.co.jp/csr/report/files/IR202</w:t>
                  </w:r>
                  <w:r w:rsidRPr="00A325A2">
                    <w:rPr>
                      <w:rFonts w:hint="eastAsia"/>
                    </w:rPr>
                    <w:t>2</w:t>
                  </w:r>
                  <w:r w:rsidRPr="00A325A2">
                    <w:t>.pdf</w:t>
                  </w:r>
                  <w:r w:rsidRPr="00A325A2">
                    <w:rPr>
                      <w:rFonts w:hint="eastAsia"/>
                    </w:rPr>
                    <w:t xml:space="preserve">　　　　　　　　</w:t>
                  </w:r>
                  <w:r w:rsidRPr="00A325A2">
                    <w:rPr>
                      <w:rFonts w:ascii="ＭＳ 明朝" w:eastAsia="ＭＳ 明朝" w:hAnsi="ＭＳ 明朝" w:cs="ＭＳ 明朝" w:hint="eastAsia"/>
                      <w:spacing w:val="6"/>
                      <w:kern w:val="0"/>
                    </w:rPr>
                    <w:t>※P18-P19、</w:t>
                  </w:r>
                  <w:r w:rsidRPr="00A325A2">
                    <w:rPr>
                      <w:rFonts w:ascii="ＭＳ 明朝" w:eastAsia="ＭＳ 明朝" w:hAnsi="ＭＳ 明朝" w:cs="ＭＳ 明朝"/>
                      <w:spacing w:val="6"/>
                      <w:kern w:val="0"/>
                    </w:rPr>
                    <w:t>P</w:t>
                  </w:r>
                  <w:r w:rsidRPr="00A325A2">
                    <w:rPr>
                      <w:rFonts w:ascii="ＭＳ 明朝" w:eastAsia="ＭＳ 明朝" w:hAnsi="ＭＳ 明朝" w:cs="ＭＳ 明朝" w:hint="eastAsia"/>
                      <w:spacing w:val="6"/>
                      <w:kern w:val="0"/>
                    </w:rPr>
                    <w:t>21</w:t>
                  </w:r>
                </w:p>
                <w:p w14:paraId="1236E5C2" w14:textId="77777777" w:rsidR="00267555" w:rsidRPr="00A325A2" w:rsidRDefault="00267555" w:rsidP="0026755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A325A2">
                    <w:rPr>
                      <w:rFonts w:ascii="ＭＳ 明朝" w:eastAsia="ＭＳ 明朝" w:hAnsi="ＭＳ 明朝" w:cs="ＭＳ 明朝" w:hint="eastAsia"/>
                      <w:spacing w:val="6"/>
                      <w:kern w:val="0"/>
                      <w:szCs w:val="21"/>
                    </w:rPr>
                    <w:t>統合報告書2023</w:t>
                  </w:r>
                </w:p>
                <w:p w14:paraId="5F18EE42" w14:textId="77777777" w:rsidR="00267555" w:rsidRPr="00A325A2" w:rsidRDefault="00267555" w:rsidP="002675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rPr>
                  </w:pPr>
                  <w:hyperlink r:id="rId13" w:history="1">
                    <w:r w:rsidRPr="00A325A2">
                      <w:rPr>
                        <w:rStyle w:val="af6"/>
                        <w:rFonts w:ascii="ＭＳ 明朝" w:eastAsia="ＭＳ 明朝" w:hAnsi="ＭＳ 明朝" w:cs="ＭＳ 明朝"/>
                        <w:color w:val="auto"/>
                        <w:spacing w:val="6"/>
                        <w:kern w:val="0"/>
                        <w:szCs w:val="21"/>
                      </w:rPr>
                      <w:t>https://www.sumibe.co.jp/csr/report/files/IR2023_full.pdf</w:t>
                    </w:r>
                  </w:hyperlink>
                  <w:r w:rsidRPr="00A325A2">
                    <w:rPr>
                      <w:rFonts w:ascii="ＭＳ 明朝" w:eastAsia="ＭＳ 明朝" w:hAnsi="ＭＳ 明朝" w:cs="ＭＳ 明朝" w:hint="eastAsia"/>
                      <w:spacing w:val="6"/>
                      <w:kern w:val="0"/>
                      <w:szCs w:val="21"/>
                    </w:rPr>
                    <w:t xml:space="preserve">　　　　　　　　　</w:t>
                  </w:r>
                  <w:r w:rsidRPr="00A325A2">
                    <w:rPr>
                      <w:rFonts w:ascii="ＭＳ 明朝" w:eastAsia="ＭＳ 明朝" w:hAnsi="ＭＳ 明朝" w:cs="ＭＳ 明朝" w:hint="eastAsia"/>
                      <w:spacing w:val="6"/>
                      <w:kern w:val="0"/>
                    </w:rPr>
                    <w:t>※P8、P</w:t>
                  </w:r>
                  <w:r w:rsidRPr="00A325A2">
                    <w:rPr>
                      <w:rFonts w:ascii="ＭＳ 明朝" w:eastAsia="ＭＳ 明朝" w:hAnsi="ＭＳ 明朝" w:cs="ＭＳ 明朝"/>
                      <w:spacing w:val="6"/>
                      <w:kern w:val="0"/>
                    </w:rPr>
                    <w:t>20</w:t>
                  </w:r>
                  <w:r w:rsidRPr="00A325A2">
                    <w:rPr>
                      <w:rFonts w:ascii="ＭＳ 明朝" w:eastAsia="ＭＳ 明朝" w:hAnsi="ＭＳ 明朝" w:cs="ＭＳ 明朝" w:hint="eastAsia"/>
                      <w:spacing w:val="6"/>
                      <w:kern w:val="0"/>
                    </w:rPr>
                    <w:t>、P</w:t>
                  </w:r>
                  <w:r w:rsidRPr="00A325A2">
                    <w:rPr>
                      <w:rFonts w:ascii="ＭＳ 明朝" w:eastAsia="ＭＳ 明朝" w:hAnsi="ＭＳ 明朝" w:cs="ＭＳ 明朝"/>
                      <w:spacing w:val="6"/>
                      <w:kern w:val="0"/>
                    </w:rPr>
                    <w:t>21</w:t>
                  </w:r>
                </w:p>
                <w:p w14:paraId="2F2056D9" w14:textId="77777777" w:rsidR="00267555" w:rsidRPr="00A325A2" w:rsidRDefault="00267555" w:rsidP="0026755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A325A2">
                    <w:rPr>
                      <w:rFonts w:ascii="ＭＳ 明朝" w:eastAsia="ＭＳ 明朝" w:hAnsi="ＭＳ 明朝" w:cs="ＭＳ 明朝" w:hint="eastAsia"/>
                      <w:spacing w:val="6"/>
                      <w:kern w:val="0"/>
                      <w:szCs w:val="21"/>
                    </w:rPr>
                    <w:t>統合報告書2024</w:t>
                  </w:r>
                </w:p>
                <w:p w14:paraId="2FE1D5F0" w14:textId="06B0811A"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0AD1">
                    <w:t>https://www.sumibe.co.jp/csr/report/files/IR2024_full.pdf</w:t>
                  </w:r>
                  <w:r w:rsidRPr="001E0AD1">
                    <w:rPr>
                      <w:rFonts w:ascii="ＭＳ 明朝" w:eastAsia="ＭＳ 明朝" w:hAnsi="ＭＳ 明朝" w:cs="ＭＳ 明朝" w:hint="eastAsia"/>
                      <w:spacing w:val="6"/>
                      <w:kern w:val="0"/>
                      <w:szCs w:val="21"/>
                    </w:rPr>
                    <w:t xml:space="preserve">　　　　　　　　　</w:t>
                  </w:r>
                  <w:r w:rsidRPr="001E0AD1">
                    <w:rPr>
                      <w:rFonts w:ascii="ＭＳ 明朝" w:eastAsia="ＭＳ 明朝" w:hAnsi="ＭＳ 明朝" w:cs="ＭＳ 明朝" w:hint="eastAsia"/>
                      <w:spacing w:val="6"/>
                      <w:kern w:val="0"/>
                    </w:rPr>
                    <w:t>※P7、P53-P54</w:t>
                  </w:r>
                </w:p>
              </w:tc>
            </w:tr>
            <w:tr w:rsidR="00267555" w:rsidRPr="00BB0E49" w14:paraId="04D258FD" w14:textId="77777777" w:rsidTr="00C76DE9">
              <w:trPr>
                <w:trHeight w:val="697"/>
              </w:trPr>
              <w:tc>
                <w:tcPr>
                  <w:tcW w:w="2600" w:type="dxa"/>
                  <w:shd w:val="clear" w:color="auto" w:fill="auto"/>
                </w:tcPr>
                <w:p w14:paraId="773615A9"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3D95F8E" w14:textId="77777777" w:rsidR="00267555" w:rsidRPr="00593AC1" w:rsidRDefault="00267555" w:rsidP="0026755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021</w:t>
                  </w:r>
                  <w:r>
                    <w:rPr>
                      <w:rFonts w:hint="eastAsia"/>
                    </w:rPr>
                    <w:t>年度の「</w:t>
                  </w:r>
                  <w:r>
                    <w:t>研究開発</w:t>
                  </w:r>
                  <w:r>
                    <w:rPr>
                      <w:rFonts w:hint="eastAsia"/>
                    </w:rPr>
                    <w:t>」、「ものづくり」、「業務」の各ＤＸテーマの取り組み体制・推進状況を発信。</w:t>
                  </w:r>
                </w:p>
                <w:p w14:paraId="35338CD3" w14:textId="77777777" w:rsidR="00267555" w:rsidRPr="001C53E1" w:rsidRDefault="00267555" w:rsidP="0026755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02</w:t>
                  </w:r>
                  <w:r>
                    <w:rPr>
                      <w:rFonts w:hint="eastAsia"/>
                    </w:rPr>
                    <w:t>2年度の「</w:t>
                  </w:r>
                  <w:r>
                    <w:t>研究開発</w:t>
                  </w:r>
                  <w:r>
                    <w:rPr>
                      <w:rFonts w:hint="eastAsia"/>
                    </w:rPr>
                    <w:t>」、「ものづくり」、「業務」の各ＤＸテーマの取り組み体制・推進状況を発信。</w:t>
                  </w:r>
                </w:p>
                <w:p w14:paraId="15AE4403" w14:textId="77777777" w:rsidR="00267555" w:rsidRPr="001C53E1" w:rsidRDefault="00267555" w:rsidP="0026755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02</w:t>
                  </w:r>
                  <w:r>
                    <w:rPr>
                      <w:rFonts w:hint="eastAsia"/>
                    </w:rPr>
                    <w:t>1年度の経営トップよりＤＸの各テーマの取り組みの重要性、実施状況、効果、目指す姿を発信。</w:t>
                  </w:r>
                </w:p>
                <w:p w14:paraId="5973D3E5" w14:textId="77777777" w:rsidR="00267555" w:rsidRPr="00593AC1" w:rsidRDefault="00267555" w:rsidP="0026755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02</w:t>
                  </w:r>
                  <w:r>
                    <w:rPr>
                      <w:rFonts w:hint="eastAsia"/>
                    </w:rPr>
                    <w:t>2年度の経営トップよりＤＸの各テーマの取り組みの重要性、実施状況、効果、目指す姿を発信。</w:t>
                  </w:r>
                </w:p>
                <w:p w14:paraId="4B94E9DB" w14:textId="77777777" w:rsidR="00267555" w:rsidRDefault="00267555" w:rsidP="00267555">
                  <w:pPr>
                    <w:numPr>
                      <w:ilvl w:val="0"/>
                      <w:numId w:val="26"/>
                    </w:numPr>
                    <w:tabs>
                      <w:tab w:val="left" w:pos="37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02</w:t>
                  </w:r>
                  <w:r>
                    <w:rPr>
                      <w:rFonts w:hint="eastAsia"/>
                    </w:rPr>
                    <w:t>3年度の経営トップよりＤＸの各テーマの取り組みの重要性、実施状況、効果、目指す姿を発信。</w:t>
                  </w:r>
                </w:p>
                <w:p w14:paraId="5B4518B9" w14:textId="32EDE72F" w:rsidR="00267555" w:rsidRPr="00226E38" w:rsidRDefault="00226E38" w:rsidP="0026755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02</w:t>
                  </w:r>
                  <w:r>
                    <w:rPr>
                      <w:rFonts w:hint="eastAsia"/>
                    </w:rPr>
                    <w:t>4年度の</w:t>
                  </w:r>
                  <w:r w:rsidR="00267555">
                    <w:rPr>
                      <w:rFonts w:hint="eastAsia"/>
                    </w:rPr>
                    <w:t>経営トップよりＤＸの各テーマの取り組みの重要性、実施状況、効果、目指す姿、ＫＰＩを発信。</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61F06A7" w14:textId="27965ECB" w:rsidR="00267555" w:rsidRPr="00DD56DC"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C143EC4"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1A">
                    <w:rPr>
                      <w:rFonts w:ascii="ＭＳ 明朝" w:eastAsia="ＭＳ 明朝" w:hAnsi="ＭＳ 明朝" w:cs="ＭＳ 明朝" w:hint="eastAsia"/>
                      <w:spacing w:val="6"/>
                      <w:kern w:val="0"/>
                      <w:szCs w:val="21"/>
                    </w:rPr>
                    <w:t>IPAの「DX推進指標自己診断フォーマット」に自己診断結果を記入し</w:t>
                  </w:r>
                  <w:r>
                    <w:rPr>
                      <w:rFonts w:ascii="ＭＳ 明朝" w:eastAsia="ＭＳ 明朝" w:hAnsi="ＭＳ 明朝" w:cs="ＭＳ 明朝" w:hint="eastAsia"/>
                      <w:spacing w:val="6"/>
                      <w:kern w:val="0"/>
                      <w:szCs w:val="21"/>
                    </w:rPr>
                    <w:t>、補足資料として提出致します。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5F85EAA" w:rsidR="00971AB3" w:rsidRPr="00BB0E49" w:rsidRDefault="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6A11">
                    <w:rPr>
                      <w:rFonts w:ascii="ＭＳ 明朝" w:eastAsia="ＭＳ 明朝" w:hAnsi="ＭＳ 明朝" w:cs="ＭＳ 明朝" w:hint="eastAsia"/>
                      <w:spacing w:val="6"/>
                      <w:kern w:val="0"/>
                      <w:szCs w:val="21"/>
                    </w:rPr>
                    <w:t>2</w:t>
                  </w:r>
                  <w:r w:rsidRPr="00996A11">
                    <w:rPr>
                      <w:rFonts w:ascii="ＭＳ 明朝" w:eastAsia="ＭＳ 明朝" w:hAnsi="ＭＳ 明朝" w:cs="ＭＳ 明朝"/>
                      <w:spacing w:val="6"/>
                      <w:kern w:val="0"/>
                      <w:szCs w:val="21"/>
                    </w:rPr>
                    <w:t>01</w:t>
                  </w:r>
                  <w:r w:rsidRPr="00996A11">
                    <w:rPr>
                      <w:rFonts w:ascii="ＭＳ 明朝" w:eastAsia="ＭＳ 明朝" w:hAnsi="ＭＳ 明朝" w:cs="ＭＳ 明朝" w:hint="eastAsia"/>
                      <w:spacing w:val="6"/>
                      <w:kern w:val="0"/>
                      <w:szCs w:val="21"/>
                    </w:rPr>
                    <w:t>8年</w:t>
                  </w:r>
                  <w:r w:rsidRPr="00996A11">
                    <w:rPr>
                      <w:rFonts w:ascii="ＭＳ 明朝" w:eastAsia="ＭＳ 明朝" w:hAnsi="ＭＳ 明朝" w:cs="ＭＳ 明朝"/>
                      <w:spacing w:val="6"/>
                      <w:kern w:val="0"/>
                      <w:szCs w:val="21"/>
                    </w:rPr>
                    <w:t>8</w:t>
                  </w:r>
                  <w:r w:rsidRPr="00996A11">
                    <w:rPr>
                      <w:rFonts w:ascii="ＭＳ 明朝" w:eastAsia="ＭＳ 明朝" w:hAnsi="ＭＳ 明朝" w:cs="ＭＳ 明朝" w:hint="eastAsia"/>
                      <w:spacing w:val="6"/>
                      <w:kern w:val="0"/>
                      <w:szCs w:val="21"/>
                    </w:rPr>
                    <w:t xml:space="preserve">月頃　～　</w:t>
                  </w:r>
                  <w:r w:rsidR="00C644E5">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7555" w:rsidRPr="00BB0E49" w14:paraId="6D82D4B6" w14:textId="77777777" w:rsidTr="00C76DE9">
              <w:trPr>
                <w:trHeight w:val="697"/>
              </w:trPr>
              <w:tc>
                <w:tcPr>
                  <w:tcW w:w="2600" w:type="dxa"/>
                  <w:shd w:val="clear" w:color="auto" w:fill="auto"/>
                </w:tcPr>
                <w:p w14:paraId="22DEBE49" w14:textId="77777777" w:rsidR="00267555" w:rsidRPr="00BB0E49" w:rsidRDefault="00267555" w:rsidP="002675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4C5C72E" w14:textId="77777777" w:rsidR="00267555" w:rsidRDefault="00267555" w:rsidP="00267555">
                  <w:pPr>
                    <w:suppressAutoHyphens/>
                    <w:kinsoku w:val="0"/>
                    <w:overflowPunct w:val="0"/>
                    <w:adjustRightInd w:val="0"/>
                    <w:spacing w:afterLines="50" w:after="120" w:line="238" w:lineRule="exact"/>
                    <w:ind w:leftChars="-20" w:left="192" w:hangingChars="106" w:hanging="235"/>
                    <w:jc w:val="left"/>
                    <w:textAlignment w:val="center"/>
                    <w:rPr>
                      <w:rFonts w:ascii="ＭＳ 明朝" w:eastAsia="ＭＳ 明朝" w:hAnsi="ＭＳ 明朝" w:cs="ＭＳ 明朝"/>
                      <w:spacing w:val="6"/>
                      <w:kern w:val="0"/>
                      <w:szCs w:val="21"/>
                    </w:rPr>
                  </w:pPr>
                  <w:r w:rsidRPr="00892AB1">
                    <w:rPr>
                      <w:rFonts w:ascii="ＭＳ 明朝" w:eastAsia="ＭＳ 明朝" w:hAnsi="ＭＳ 明朝" w:cs="ＭＳ 明朝" w:hint="eastAsia"/>
                      <w:spacing w:val="6"/>
                      <w:kern w:val="0"/>
                      <w:szCs w:val="21"/>
                    </w:rPr>
                    <w:t>・情報システムセキュリティ基本方針等に基づき対策を実施している。</w:t>
                  </w:r>
                  <w:r>
                    <w:rPr>
                      <w:rFonts w:ascii="ＭＳ 明朝" w:eastAsia="ＭＳ 明朝" w:hAnsi="ＭＳ 明朝" w:cs="ＭＳ 明朝" w:hint="eastAsia"/>
                      <w:spacing w:val="6"/>
                      <w:kern w:val="0"/>
                      <w:szCs w:val="21"/>
                    </w:rPr>
                    <w:t xml:space="preserve">詳細は、　</w:t>
                  </w:r>
                  <w:hyperlink r:id="rId14" w:history="1">
                    <w:r w:rsidRPr="003279D9">
                      <w:rPr>
                        <w:rStyle w:val="af6"/>
                        <w:rFonts w:ascii="ＭＳ 明朝" w:eastAsia="ＭＳ 明朝" w:hAnsi="ＭＳ 明朝" w:cs="ＭＳ 明朝" w:hint="eastAsia"/>
                        <w:spacing w:val="6"/>
                        <w:kern w:val="0"/>
                        <w:szCs w:val="21"/>
                      </w:rPr>
                      <w:t>https://www.sumibe.co.jp/csr/governance/risk-management/index.html</w:t>
                    </w:r>
                  </w:hyperlink>
                  <w:r>
                    <w:rPr>
                      <w:rFonts w:ascii="ＭＳ 明朝" w:eastAsia="ＭＳ 明朝" w:hAnsi="ＭＳ 明朝" w:cs="ＭＳ 明朝" w:hint="eastAsia"/>
                      <w:spacing w:val="6"/>
                      <w:kern w:val="0"/>
                      <w:szCs w:val="21"/>
                    </w:rPr>
                    <w:t xml:space="preserve">　</w:t>
                  </w:r>
                  <w:r w:rsidRPr="00892AB1">
                    <w:rPr>
                      <w:rFonts w:ascii="ＭＳ 明朝" w:eastAsia="ＭＳ 明朝" w:hAnsi="ＭＳ 明朝" w:cs="ＭＳ 明朝" w:hint="eastAsia"/>
                      <w:spacing w:val="6"/>
                      <w:kern w:val="0"/>
                      <w:szCs w:val="21"/>
                    </w:rPr>
                    <w:t>の「情報セキュリティ対策」にて公表している。</w:t>
                  </w:r>
                </w:p>
                <w:p w14:paraId="3276D63A" w14:textId="77777777" w:rsidR="00267555" w:rsidRDefault="00267555" w:rsidP="00267555">
                  <w:pPr>
                    <w:suppressAutoHyphens/>
                    <w:kinsoku w:val="0"/>
                    <w:overflowPunct w:val="0"/>
                    <w:adjustRightInd w:val="0"/>
                    <w:spacing w:afterLines="50" w:after="120" w:line="238" w:lineRule="exact"/>
                    <w:ind w:left="249" w:hangingChars="112" w:hanging="249"/>
                    <w:jc w:val="left"/>
                    <w:textAlignment w:val="center"/>
                    <w:rPr>
                      <w:rFonts w:ascii="ＭＳ 明朝" w:eastAsia="ＭＳ 明朝" w:hAnsi="ＭＳ 明朝" w:cs="ＭＳ 明朝"/>
                      <w:spacing w:val="6"/>
                      <w:kern w:val="0"/>
                      <w:szCs w:val="21"/>
                    </w:rPr>
                  </w:pPr>
                  <w:r w:rsidRPr="00DD2548">
                    <w:rPr>
                      <w:rFonts w:ascii="ＭＳ 明朝" w:eastAsia="ＭＳ 明朝" w:hAnsi="ＭＳ 明朝" w:cs="ＭＳ 明朝" w:hint="eastAsia"/>
                      <w:spacing w:val="6"/>
                      <w:kern w:val="0"/>
                      <w:szCs w:val="21"/>
                    </w:rPr>
                    <w:t>・情報システムセキュリティマネジメント</w:t>
                  </w:r>
                  <w:r>
                    <w:rPr>
                      <w:rFonts w:ascii="ＭＳ 明朝" w:eastAsia="ＭＳ 明朝" w:hAnsi="ＭＳ 明朝" w:cs="ＭＳ 明朝" w:hint="eastAsia"/>
                      <w:spacing w:val="6"/>
                      <w:kern w:val="0"/>
                      <w:szCs w:val="21"/>
                    </w:rPr>
                    <w:t>(</w:t>
                  </w:r>
                  <w:r w:rsidRPr="00DD2548">
                    <w:rPr>
                      <w:rFonts w:ascii="ＭＳ 明朝" w:eastAsia="ＭＳ 明朝" w:hAnsi="ＭＳ 明朝" w:cs="ＭＳ 明朝" w:hint="eastAsia"/>
                      <w:spacing w:val="6"/>
                      <w:kern w:val="0"/>
                      <w:szCs w:val="21"/>
                    </w:rPr>
                    <w:t>ISMS</w:t>
                  </w:r>
                  <w:r>
                    <w:rPr>
                      <w:rFonts w:ascii="ＭＳ 明朝" w:eastAsia="ＭＳ 明朝" w:hAnsi="ＭＳ 明朝" w:cs="ＭＳ 明朝"/>
                      <w:spacing w:val="6"/>
                      <w:kern w:val="0"/>
                      <w:szCs w:val="21"/>
                    </w:rPr>
                    <w:t>)</w:t>
                  </w:r>
                  <w:r w:rsidRPr="00DD2548">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の</w:t>
                  </w:r>
                  <w:r w:rsidRPr="00892AB1">
                    <w:rPr>
                      <w:rFonts w:ascii="ＭＳ 明朝" w:eastAsia="ＭＳ 明朝" w:hAnsi="ＭＳ 明朝" w:cs="ＭＳ 明朝" w:hint="eastAsia"/>
                      <w:spacing w:val="6"/>
                      <w:kern w:val="0"/>
                      <w:szCs w:val="21"/>
                    </w:rPr>
                    <w:t>情報システムセキュリティ基本方針等</w:t>
                  </w:r>
                  <w:r w:rsidRPr="00DD2548">
                    <w:rPr>
                      <w:rFonts w:ascii="ＭＳ 明朝" w:eastAsia="ＭＳ 明朝" w:hAnsi="ＭＳ 明朝" w:cs="ＭＳ 明朝" w:hint="eastAsia"/>
                      <w:spacing w:val="6"/>
                      <w:kern w:val="0"/>
                      <w:szCs w:val="21"/>
                    </w:rPr>
                    <w:t>に基づ</w:t>
                  </w:r>
                  <w:r>
                    <w:rPr>
                      <w:rFonts w:ascii="ＭＳ 明朝" w:eastAsia="ＭＳ 明朝" w:hAnsi="ＭＳ 明朝" w:cs="ＭＳ 明朝" w:hint="eastAsia"/>
                      <w:spacing w:val="6"/>
                      <w:kern w:val="0"/>
                      <w:szCs w:val="21"/>
                    </w:rPr>
                    <w:t>き、</w:t>
                  </w:r>
                  <w:r w:rsidRPr="00DD2548">
                    <w:rPr>
                      <w:rFonts w:ascii="ＭＳ 明朝" w:eastAsia="ＭＳ 明朝" w:hAnsi="ＭＳ 明朝" w:cs="ＭＳ 明朝" w:hint="eastAsia"/>
                      <w:spacing w:val="6"/>
                      <w:kern w:val="0"/>
                      <w:szCs w:val="21"/>
                    </w:rPr>
                    <w:t>情報システムセキュリティ</w:t>
                  </w:r>
                  <w:r>
                    <w:rPr>
                      <w:rFonts w:ascii="ＭＳ 明朝" w:eastAsia="ＭＳ 明朝" w:hAnsi="ＭＳ 明朝" w:cs="ＭＳ 明朝" w:hint="eastAsia"/>
                      <w:spacing w:val="6"/>
                      <w:kern w:val="0"/>
                      <w:szCs w:val="21"/>
                    </w:rPr>
                    <w:t>の</w:t>
                  </w:r>
                  <w:r w:rsidRPr="00DD2548">
                    <w:rPr>
                      <w:rFonts w:ascii="ＭＳ 明朝" w:eastAsia="ＭＳ 明朝" w:hAnsi="ＭＳ 明朝" w:cs="ＭＳ 明朝" w:hint="eastAsia"/>
                      <w:spacing w:val="6"/>
                      <w:kern w:val="0"/>
                      <w:szCs w:val="21"/>
                    </w:rPr>
                    <w:t>内部監査を</w:t>
                  </w:r>
                  <w:r>
                    <w:rPr>
                      <w:rFonts w:ascii="ＭＳ 明朝" w:eastAsia="ＭＳ 明朝" w:hAnsi="ＭＳ 明朝" w:cs="ＭＳ 明朝" w:hint="eastAsia"/>
                      <w:spacing w:val="6"/>
                      <w:kern w:val="0"/>
                      <w:szCs w:val="21"/>
                    </w:rPr>
                    <w:t>実施</w:t>
                  </w:r>
                  <w:r w:rsidRPr="004F0EA3">
                    <w:rPr>
                      <w:rFonts w:ascii="ＭＳ 明朝" w:eastAsia="ＭＳ 明朝" w:hAnsi="ＭＳ 明朝" w:cs="ＭＳ 明朝" w:hint="eastAsia"/>
                      <w:spacing w:val="6"/>
                      <w:kern w:val="0"/>
                      <w:szCs w:val="21"/>
                    </w:rPr>
                    <w:t>(年1回)</w:t>
                  </w:r>
                  <w:r w:rsidRPr="00DD2548">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監査目的は、情報セキュリティ対策について、適正に実施されているかどうかを評価。問題があれば是正のための助言、対応の要請を行い、セキュリティリスクを低減している。</w:t>
                  </w:r>
                  <w:r w:rsidRPr="00DD2548">
                    <w:rPr>
                      <w:rFonts w:ascii="ＭＳ 明朝" w:eastAsia="ＭＳ 明朝" w:hAnsi="ＭＳ 明朝" w:cs="ＭＳ 明朝" w:hint="eastAsia"/>
                      <w:spacing w:val="6"/>
                      <w:kern w:val="0"/>
                      <w:szCs w:val="21"/>
                    </w:rPr>
                    <w:t>監査項目</w:t>
                  </w:r>
                  <w:r>
                    <w:rPr>
                      <w:rFonts w:ascii="ＭＳ 明朝" w:eastAsia="ＭＳ 明朝" w:hAnsi="ＭＳ 明朝" w:cs="ＭＳ 明朝" w:hint="eastAsia"/>
                      <w:spacing w:val="6"/>
                      <w:kern w:val="0"/>
                      <w:szCs w:val="21"/>
                    </w:rPr>
                    <w:t>については、</w:t>
                  </w:r>
                  <w:r>
                    <w:rPr>
                      <w:rFonts w:ascii="ＭＳ 明朝" w:eastAsia="ＭＳ 明朝" w:hAnsi="ＭＳ 明朝" w:cs="ＭＳ 明朝"/>
                      <w:spacing w:val="6"/>
                      <w:kern w:val="0"/>
                      <w:szCs w:val="21"/>
                    </w:rPr>
                    <w:br/>
                  </w:r>
                  <w:r w:rsidRPr="00287CE9">
                    <w:rPr>
                      <w:rFonts w:ascii="ＭＳ 明朝" w:eastAsia="ＭＳ 明朝" w:hAnsi="ＭＳ 明朝" w:cs="ＭＳ 明朝" w:hint="eastAsia"/>
                      <w:spacing w:val="6"/>
                      <w:kern w:val="0"/>
                      <w:szCs w:val="21"/>
                    </w:rPr>
                    <w:t>(1)セキュリティ</w:t>
                  </w:r>
                  <w:r>
                    <w:rPr>
                      <w:rFonts w:ascii="ＭＳ 明朝" w:eastAsia="ＭＳ 明朝" w:hAnsi="ＭＳ 明朝" w:cs="ＭＳ 明朝" w:hint="eastAsia"/>
                      <w:spacing w:val="6"/>
                      <w:kern w:val="0"/>
                      <w:szCs w:val="21"/>
                    </w:rPr>
                    <w:t>ポリシー、</w:t>
                  </w:r>
                  <w:r w:rsidRPr="00287CE9">
                    <w:rPr>
                      <w:rFonts w:ascii="ＭＳ 明朝" w:eastAsia="ＭＳ 明朝" w:hAnsi="ＭＳ 明朝" w:cs="ＭＳ 明朝" w:hint="eastAsia"/>
                      <w:spacing w:val="6"/>
                      <w:kern w:val="0"/>
                      <w:szCs w:val="21"/>
                    </w:rPr>
                    <w:t>(2)組織</w:t>
                  </w:r>
                  <w:r>
                    <w:rPr>
                      <w:rFonts w:ascii="ＭＳ 明朝" w:eastAsia="ＭＳ 明朝" w:hAnsi="ＭＳ 明朝" w:cs="ＭＳ 明朝" w:hint="eastAsia"/>
                      <w:spacing w:val="6"/>
                      <w:kern w:val="0"/>
                      <w:szCs w:val="21"/>
                    </w:rPr>
                    <w:t>体制、</w:t>
                  </w:r>
                  <w:r w:rsidRPr="00287CE9">
                    <w:rPr>
                      <w:rFonts w:ascii="ＭＳ 明朝" w:eastAsia="ＭＳ 明朝" w:hAnsi="ＭＳ 明朝" w:cs="ＭＳ 明朝" w:hint="eastAsia"/>
                      <w:spacing w:val="6"/>
                      <w:kern w:val="0"/>
                      <w:szCs w:val="21"/>
                    </w:rPr>
                    <w:t>(3)人的資源のセキュリティ</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(4)情報資産の管理</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(5)アクセス制限・特権管理</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(6)暗号による情報管理</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(7)物理的及び環境的セキュリティ</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(8)運用のセキュリティ</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(9)通信のセキュリティ</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(10)システムの取得、開発及び保守</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(11)供給者における情報セキュリティ</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(12)情報セキュリティインシデント管理</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(13)事業継続マネジメントにおける情報セキュリティ</w:t>
                  </w:r>
                  <w:r>
                    <w:rPr>
                      <w:rFonts w:ascii="ＭＳ 明朝" w:eastAsia="ＭＳ 明朝" w:hAnsi="ＭＳ 明朝" w:cs="ＭＳ 明朝" w:hint="eastAsia"/>
                      <w:spacing w:val="6"/>
                      <w:kern w:val="0"/>
                      <w:szCs w:val="21"/>
                    </w:rPr>
                    <w:t>、</w:t>
                  </w:r>
                  <w:r w:rsidRPr="00287CE9">
                    <w:rPr>
                      <w:rFonts w:ascii="ＭＳ 明朝" w:eastAsia="ＭＳ 明朝" w:hAnsi="ＭＳ 明朝" w:cs="ＭＳ 明朝" w:hint="eastAsia"/>
                      <w:spacing w:val="6"/>
                      <w:kern w:val="0"/>
                      <w:szCs w:val="21"/>
                    </w:rPr>
                    <w:t>(14)法的及び契約上の要求事項の順守</w:t>
                  </w:r>
                  <w:r>
                    <w:rPr>
                      <w:rFonts w:ascii="ＭＳ 明朝" w:eastAsia="ＭＳ 明朝" w:hAnsi="ＭＳ 明朝" w:cs="ＭＳ 明朝" w:hint="eastAsia"/>
                      <w:spacing w:val="6"/>
                      <w:kern w:val="0"/>
                      <w:szCs w:val="21"/>
                    </w:rPr>
                    <w:t xml:space="preserve"> </w:t>
                  </w:r>
                  <w:r w:rsidRPr="00DD2548">
                    <w:rPr>
                      <w:rFonts w:ascii="ＭＳ 明朝" w:eastAsia="ＭＳ 明朝" w:hAnsi="ＭＳ 明朝" w:cs="ＭＳ 明朝" w:hint="eastAsia"/>
                      <w:spacing w:val="6"/>
                      <w:kern w:val="0"/>
                      <w:szCs w:val="21"/>
                    </w:rPr>
                    <w:t>を確認</w:t>
                  </w:r>
                  <w:r>
                    <w:rPr>
                      <w:rFonts w:ascii="ＭＳ 明朝" w:eastAsia="ＭＳ 明朝" w:hAnsi="ＭＳ 明朝" w:cs="ＭＳ 明朝" w:hint="eastAsia"/>
                      <w:spacing w:val="6"/>
                      <w:kern w:val="0"/>
                      <w:szCs w:val="21"/>
                    </w:rPr>
                    <w:t>している</w:t>
                  </w:r>
                  <w:r w:rsidRPr="00DD2548">
                    <w:rPr>
                      <w:rFonts w:ascii="ＭＳ 明朝" w:eastAsia="ＭＳ 明朝" w:hAnsi="ＭＳ 明朝" w:cs="ＭＳ 明朝" w:hint="eastAsia"/>
                      <w:spacing w:val="6"/>
                      <w:kern w:val="0"/>
                      <w:szCs w:val="21"/>
                    </w:rPr>
                    <w:t>。</w:t>
                  </w:r>
                </w:p>
                <w:p w14:paraId="1405477B" w14:textId="77777777" w:rsidR="00267555" w:rsidRPr="007E0DA1" w:rsidRDefault="00267555" w:rsidP="00267555">
                  <w:pPr>
                    <w:suppressAutoHyphens/>
                    <w:kinsoku w:val="0"/>
                    <w:overflowPunct w:val="0"/>
                    <w:adjustRightInd w:val="0"/>
                    <w:spacing w:afterLines="50" w:after="120" w:line="238" w:lineRule="exact"/>
                    <w:ind w:leftChars="116" w:left="248" w:firstLineChars="4" w:firstLine="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805675">
                    <w:rPr>
                      <w:rFonts w:ascii="ＭＳ 明朝" w:eastAsia="ＭＳ 明朝" w:hAnsi="ＭＳ 明朝" w:cs="ＭＳ 明朝" w:hint="eastAsia"/>
                      <w:spacing w:val="6"/>
                      <w:kern w:val="0"/>
                      <w:szCs w:val="21"/>
                    </w:rPr>
                    <w:t>J-</w:t>
                  </w:r>
                  <w:r w:rsidRPr="00805675">
                    <w:rPr>
                      <w:rFonts w:ascii="ＭＳ 明朝" w:eastAsia="ＭＳ 明朝" w:hAnsi="ＭＳ 明朝" w:cs="ＭＳ 明朝"/>
                      <w:spacing w:val="6"/>
                      <w:kern w:val="0"/>
                      <w:szCs w:val="21"/>
                    </w:rPr>
                    <w:t>SOX</w:t>
                  </w:r>
                  <w:r w:rsidRPr="00805675">
                    <w:rPr>
                      <w:rFonts w:ascii="ＭＳ 明朝" w:eastAsia="ＭＳ 明朝" w:hAnsi="ＭＳ 明朝" w:cs="ＭＳ 明朝" w:hint="eastAsia"/>
                      <w:spacing w:val="6"/>
                      <w:kern w:val="0"/>
                      <w:szCs w:val="21"/>
                    </w:rPr>
                    <w:t>対象の</w:t>
                  </w:r>
                  <w:r>
                    <w:rPr>
                      <w:rFonts w:ascii="ＭＳ 明朝" w:eastAsia="ＭＳ 明朝" w:hAnsi="ＭＳ 明朝" w:cs="ＭＳ 明朝" w:hint="eastAsia"/>
                      <w:spacing w:val="6"/>
                      <w:kern w:val="0"/>
                      <w:szCs w:val="21"/>
                    </w:rPr>
                    <w:t>グループ</w:t>
                  </w:r>
                  <w:r w:rsidRPr="00805675">
                    <w:rPr>
                      <w:rFonts w:ascii="ＭＳ 明朝" w:eastAsia="ＭＳ 明朝" w:hAnsi="ＭＳ 明朝" w:cs="ＭＳ 明朝" w:hint="eastAsia"/>
                      <w:spacing w:val="6"/>
                      <w:kern w:val="0"/>
                      <w:szCs w:val="21"/>
                    </w:rPr>
                    <w:t>会社については</w:t>
                  </w:r>
                  <w:r>
                    <w:rPr>
                      <w:rFonts w:ascii="ＭＳ 明朝" w:eastAsia="ＭＳ 明朝" w:hAnsi="ＭＳ 明朝" w:cs="ＭＳ 明朝" w:hint="eastAsia"/>
                      <w:spacing w:val="6"/>
                      <w:kern w:val="0"/>
                      <w:szCs w:val="21"/>
                    </w:rPr>
                    <w:t>、</w:t>
                  </w:r>
                  <w:r w:rsidRPr="00805675">
                    <w:rPr>
                      <w:rFonts w:ascii="ＭＳ 明朝" w:eastAsia="ＭＳ 明朝" w:hAnsi="ＭＳ 明朝" w:cs="ＭＳ 明朝" w:hint="eastAsia"/>
                      <w:spacing w:val="6"/>
                      <w:kern w:val="0"/>
                      <w:szCs w:val="21"/>
                    </w:rPr>
                    <w:t>監査法人と</w:t>
                  </w:r>
                  <w:r>
                    <w:rPr>
                      <w:rFonts w:ascii="ＭＳ 明朝" w:eastAsia="ＭＳ 明朝" w:hAnsi="ＭＳ 明朝" w:cs="ＭＳ 明朝" w:hint="eastAsia"/>
                      <w:spacing w:val="6"/>
                      <w:kern w:val="0"/>
                      <w:szCs w:val="21"/>
                    </w:rPr>
                    <w:t>連携し、</w:t>
                  </w:r>
                  <w:r w:rsidRPr="00805675">
                    <w:rPr>
                      <w:rFonts w:ascii="ＭＳ 明朝" w:eastAsia="ＭＳ 明朝" w:hAnsi="ＭＳ 明朝" w:cs="ＭＳ 明朝" w:hint="eastAsia"/>
                      <w:spacing w:val="6"/>
                      <w:kern w:val="0"/>
                      <w:szCs w:val="21"/>
                    </w:rPr>
                    <w:t>J-</w:t>
                  </w:r>
                  <w:r w:rsidRPr="00805675">
                    <w:rPr>
                      <w:rFonts w:ascii="ＭＳ 明朝" w:eastAsia="ＭＳ 明朝" w:hAnsi="ＭＳ 明朝" w:cs="ＭＳ 明朝"/>
                      <w:spacing w:val="6"/>
                      <w:kern w:val="0"/>
                      <w:szCs w:val="21"/>
                    </w:rPr>
                    <w:t>SOX</w:t>
                  </w:r>
                  <w:r w:rsidRPr="00805675">
                    <w:rPr>
                      <w:rFonts w:ascii="ＭＳ 明朝" w:eastAsia="ＭＳ 明朝" w:hAnsi="ＭＳ 明朝" w:cs="ＭＳ 明朝" w:hint="eastAsia"/>
                      <w:spacing w:val="6"/>
                      <w:kern w:val="0"/>
                      <w:szCs w:val="21"/>
                    </w:rPr>
                    <w:t>に基づ</w:t>
                  </w:r>
                  <w:r>
                    <w:rPr>
                      <w:rFonts w:ascii="ＭＳ 明朝" w:eastAsia="ＭＳ 明朝" w:hAnsi="ＭＳ 明朝" w:cs="ＭＳ 明朝" w:hint="eastAsia"/>
                      <w:spacing w:val="6"/>
                      <w:kern w:val="0"/>
                      <w:szCs w:val="21"/>
                    </w:rPr>
                    <w:t>くセキュリティ</w:t>
                  </w:r>
                  <w:r w:rsidRPr="00805675">
                    <w:rPr>
                      <w:rFonts w:ascii="ＭＳ 明朝" w:eastAsia="ＭＳ 明朝" w:hAnsi="ＭＳ 明朝" w:cs="ＭＳ 明朝" w:hint="eastAsia"/>
                      <w:spacing w:val="6"/>
                      <w:kern w:val="0"/>
                      <w:szCs w:val="21"/>
                    </w:rPr>
                    <w:t>監査を実施</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805675">
                    <w:rPr>
                      <w:rFonts w:ascii="ＭＳ 明朝" w:eastAsia="ＭＳ 明朝" w:hAnsi="ＭＳ 明朝" w:cs="ＭＳ 明朝" w:hint="eastAsia"/>
                      <w:spacing w:val="6"/>
                      <w:kern w:val="0"/>
                      <w:szCs w:val="21"/>
                    </w:rPr>
                    <w:t>年1</w:t>
                  </w:r>
                  <w:r>
                    <w:rPr>
                      <w:rFonts w:ascii="ＭＳ 明朝" w:eastAsia="ＭＳ 明朝" w:hAnsi="ＭＳ 明朝" w:cs="ＭＳ 明朝" w:hint="eastAsia"/>
                      <w:spacing w:val="6"/>
                      <w:kern w:val="0"/>
                      <w:szCs w:val="21"/>
                    </w:rPr>
                    <w:t>回)</w:t>
                  </w:r>
                  <w:r w:rsidRPr="00805675">
                    <w:rPr>
                      <w:rFonts w:ascii="ＭＳ 明朝" w:eastAsia="ＭＳ 明朝" w:hAnsi="ＭＳ 明朝" w:cs="ＭＳ 明朝" w:hint="eastAsia"/>
                      <w:spacing w:val="6"/>
                      <w:kern w:val="0"/>
                      <w:szCs w:val="21"/>
                    </w:rPr>
                    <w:t>。</w:t>
                  </w:r>
                  <w:r>
                    <w:rPr>
                      <w:rFonts w:ascii="ＭＳ 明朝" w:eastAsia="ＭＳ 明朝" w:hAnsi="ＭＳ 明朝" w:cs="ＭＳ 明朝"/>
                      <w:color w:val="FF0000"/>
                      <w:spacing w:val="6"/>
                      <w:kern w:val="0"/>
                      <w:szCs w:val="21"/>
                    </w:rPr>
                    <w:br/>
                  </w:r>
                  <w:r w:rsidRPr="007E0DA1">
                    <w:rPr>
                      <w:rFonts w:ascii="ＭＳ 明朝" w:eastAsia="ＭＳ 明朝" w:hAnsi="ＭＳ 明朝" w:cs="ＭＳ 明朝" w:hint="eastAsia"/>
                      <w:spacing w:val="6"/>
                      <w:kern w:val="0"/>
                      <w:szCs w:val="21"/>
                    </w:rPr>
                    <w:t>海外拠点については、情報セキュリティ関連規程に基づいたチェックシートに沿って、情報セキュリティ対策が適正に実施されているかどうか調査を行い、問題があれば是正してい</w:t>
                  </w:r>
                  <w:r>
                    <w:rPr>
                      <w:rFonts w:ascii="ＭＳ 明朝" w:eastAsia="ＭＳ 明朝" w:hAnsi="ＭＳ 明朝" w:cs="ＭＳ 明朝" w:hint="eastAsia"/>
                      <w:spacing w:val="6"/>
                      <w:kern w:val="0"/>
                      <w:szCs w:val="21"/>
                    </w:rPr>
                    <w:t>る</w:t>
                  </w:r>
                  <w:r w:rsidRPr="007E0DA1">
                    <w:rPr>
                      <w:rFonts w:ascii="ＭＳ 明朝" w:eastAsia="ＭＳ 明朝" w:hAnsi="ＭＳ 明朝" w:cs="ＭＳ 明朝" w:hint="eastAsia"/>
                      <w:spacing w:val="6"/>
                      <w:kern w:val="0"/>
                      <w:szCs w:val="21"/>
                    </w:rPr>
                    <w:t>(</w:t>
                  </w:r>
                  <w:r w:rsidRPr="007E0DA1">
                    <w:rPr>
                      <w:rFonts w:ascii="ＭＳ 明朝" w:eastAsia="ＭＳ 明朝" w:hAnsi="ＭＳ 明朝" w:cs="ＭＳ 明朝"/>
                      <w:spacing w:val="6"/>
                      <w:kern w:val="0"/>
                      <w:szCs w:val="21"/>
                    </w:rPr>
                    <w:t>3</w:t>
                  </w:r>
                  <w:r w:rsidRPr="007E0DA1">
                    <w:rPr>
                      <w:rFonts w:ascii="ＭＳ 明朝" w:eastAsia="ＭＳ 明朝" w:hAnsi="ＭＳ 明朝" w:cs="ＭＳ 明朝" w:hint="eastAsia"/>
                      <w:spacing w:val="6"/>
                      <w:kern w:val="0"/>
                      <w:szCs w:val="21"/>
                    </w:rPr>
                    <w:t>～4年に1回)。</w:t>
                  </w:r>
                </w:p>
                <w:p w14:paraId="2993EACD" w14:textId="77777777" w:rsidR="00267555" w:rsidRPr="004A00BC" w:rsidRDefault="00267555" w:rsidP="002675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4A00BC">
                    <w:rPr>
                      <w:rFonts w:ascii="ＭＳ 明朝" w:eastAsia="ＭＳ 明朝" w:hAnsi="ＭＳ 明朝" w:cs="ＭＳ 明朝" w:hint="eastAsia"/>
                      <w:spacing w:val="6"/>
                      <w:kern w:val="0"/>
                      <w:szCs w:val="21"/>
                    </w:rPr>
                    <w:t>・問題発生時は、社内で定められた対応マニュアルに沿って、社内CSIRTが中心となり、法務、総務等の関係部門、ＩＴ部門、ｾｷｭﾘﾃｨﾍﾞﾝﾀﾞ</w:t>
                  </w:r>
                  <w:r>
                    <w:rPr>
                      <w:rFonts w:ascii="ＭＳ 明朝" w:eastAsia="ＭＳ 明朝" w:hAnsi="ＭＳ 明朝" w:cs="ＭＳ 明朝" w:hint="eastAsia"/>
                      <w:spacing w:val="6"/>
                      <w:kern w:val="0"/>
                      <w:szCs w:val="21"/>
                    </w:rPr>
                    <w:t>-</w:t>
                  </w:r>
                  <w:r w:rsidRPr="004A00BC">
                    <w:rPr>
                      <w:rFonts w:ascii="ＭＳ 明朝" w:eastAsia="ＭＳ 明朝" w:hAnsi="ＭＳ 明朝" w:cs="ＭＳ 明朝" w:hint="eastAsia"/>
                      <w:spacing w:val="6"/>
                      <w:kern w:val="0"/>
                      <w:szCs w:val="21"/>
                    </w:rPr>
                    <w:t>、JPCERT/CC等の外部機関と連携して対応することになっている。過去1年で重大なセキュリティ事故は発生していないが、外部機関（IPA、J-CSIP等）より、最新のサイバー攻撃リスク、他社の被害事例を収集し、必要に応じてサイバー攻撃の防止策を講じている。</w:t>
                  </w:r>
                </w:p>
                <w:p w14:paraId="2AA383A4" w14:textId="77777777" w:rsidR="00267555"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00BC">
                    <w:rPr>
                      <w:rFonts w:ascii="ＭＳ 明朝" w:eastAsia="ＭＳ 明朝" w:hAnsi="ＭＳ 明朝" w:cs="ＭＳ 明朝" w:hint="eastAsia"/>
                      <w:spacing w:val="6"/>
                      <w:kern w:val="0"/>
                      <w:szCs w:val="21"/>
                    </w:rPr>
                    <w:t>・情報処理安全確保支援士</w:t>
                  </w:r>
                  <w:r>
                    <w:rPr>
                      <w:rFonts w:ascii="ＭＳ 明朝" w:eastAsia="ＭＳ 明朝" w:hAnsi="ＭＳ 明朝" w:cs="ＭＳ 明朝" w:hint="eastAsia"/>
                      <w:spacing w:val="6"/>
                      <w:kern w:val="0"/>
                      <w:szCs w:val="21"/>
                    </w:rPr>
                    <w:t xml:space="preserve"> 9</w:t>
                  </w:r>
                  <w:r w:rsidRPr="004A00BC">
                    <w:rPr>
                      <w:rFonts w:ascii="ＭＳ 明朝" w:eastAsia="ＭＳ 明朝" w:hAnsi="ＭＳ 明朝" w:cs="ＭＳ 明朝" w:hint="eastAsia"/>
                      <w:spacing w:val="6"/>
                      <w:kern w:val="0"/>
                      <w:szCs w:val="21"/>
                    </w:rPr>
                    <w:t>名在籍</w:t>
                  </w:r>
                </w:p>
                <w:p w14:paraId="0A976824" w14:textId="77777777" w:rsidR="00267555" w:rsidRPr="00BB0E49" w:rsidRDefault="00267555" w:rsidP="002675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DB7B0" w14:textId="77777777" w:rsidR="00186F6B" w:rsidRDefault="00186F6B">
      <w:r>
        <w:separator/>
      </w:r>
    </w:p>
  </w:endnote>
  <w:endnote w:type="continuationSeparator" w:id="0">
    <w:p w14:paraId="1C2A9F3F" w14:textId="77777777" w:rsidR="00186F6B" w:rsidRDefault="00186F6B">
      <w:r>
        <w:continuationSeparator/>
      </w:r>
    </w:p>
  </w:endnote>
  <w:endnote w:type="continuationNotice" w:id="1">
    <w:p w14:paraId="733A96BA" w14:textId="77777777" w:rsidR="00186F6B" w:rsidRDefault="00186F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CFD43" w14:textId="77777777" w:rsidR="00186F6B" w:rsidRDefault="00186F6B">
      <w:r>
        <w:separator/>
      </w:r>
    </w:p>
  </w:footnote>
  <w:footnote w:type="continuationSeparator" w:id="0">
    <w:p w14:paraId="1C1EADB8" w14:textId="77777777" w:rsidR="00186F6B" w:rsidRDefault="00186F6B">
      <w:r>
        <w:continuationSeparator/>
      </w:r>
    </w:p>
  </w:footnote>
  <w:footnote w:type="continuationNotice" w:id="1">
    <w:p w14:paraId="44542BC4" w14:textId="77777777" w:rsidR="00186F6B" w:rsidRDefault="00186F6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2224761"/>
    <w:multiLevelType w:val="hybridMultilevel"/>
    <w:tmpl w:val="A5961304"/>
    <w:lvl w:ilvl="0" w:tplc="EF3ED1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A0869E6"/>
    <w:multiLevelType w:val="hybridMultilevel"/>
    <w:tmpl w:val="6674D974"/>
    <w:lvl w:ilvl="0" w:tplc="23C49BE6">
      <w:start w:val="2"/>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AEE509D"/>
    <w:multiLevelType w:val="hybridMultilevel"/>
    <w:tmpl w:val="8B78EB14"/>
    <w:lvl w:ilvl="0" w:tplc="CBC0F84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55784C"/>
    <w:multiLevelType w:val="hybridMultilevel"/>
    <w:tmpl w:val="9DECD95E"/>
    <w:lvl w:ilvl="0" w:tplc="E08A97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EFA73EE"/>
    <w:multiLevelType w:val="hybridMultilevel"/>
    <w:tmpl w:val="0FFC95E2"/>
    <w:lvl w:ilvl="0" w:tplc="E410D77A">
      <w:start w:val="1"/>
      <w:numFmt w:val="decimalEnclosedCircle"/>
      <w:lvlText w:val="%1"/>
      <w:lvlJc w:val="left"/>
      <w:pPr>
        <w:ind w:left="360" w:hanging="360"/>
      </w:pPr>
      <w:rPr>
        <w:rFonts w:ascii="明朝体" w:eastAsia="明朝体" w:hAnsi="Century" w:cs="Times New Roman" w:hint="default"/>
      </w:rPr>
    </w:lvl>
    <w:lvl w:ilvl="1" w:tplc="9DC288F8">
      <w:start w:val="3"/>
      <w:numFmt w:val="upperLetter"/>
      <w:lvlText w:val="%2）"/>
      <w:lvlJc w:val="left"/>
      <w:pPr>
        <w:ind w:left="800" w:hanging="360"/>
      </w:pPr>
      <w:rPr>
        <w:rFonts w:hint="default"/>
      </w:rPr>
    </w:lvl>
    <w:lvl w:ilvl="2" w:tplc="6D2E0DFA">
      <w:start w:val="4"/>
      <w:numFmt w:val="upperLetter"/>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108B0"/>
    <w:multiLevelType w:val="hybridMultilevel"/>
    <w:tmpl w:val="F8CEBD9C"/>
    <w:lvl w:ilvl="0" w:tplc="A6D4ADE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CE71A81"/>
    <w:multiLevelType w:val="hybridMultilevel"/>
    <w:tmpl w:val="561858B8"/>
    <w:lvl w:ilvl="0" w:tplc="1B34014E">
      <w:start w:val="1"/>
      <w:numFmt w:val="decimalEnclosedCircle"/>
      <w:lvlText w:val="%1"/>
      <w:lvlJc w:val="left"/>
      <w:pPr>
        <w:ind w:left="360" w:hanging="360"/>
      </w:pPr>
      <w:rPr>
        <w:rFonts w:hint="default"/>
      </w:rPr>
    </w:lvl>
    <w:lvl w:ilvl="1" w:tplc="F7D8E5C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05801AE"/>
    <w:multiLevelType w:val="hybridMultilevel"/>
    <w:tmpl w:val="15A017F8"/>
    <w:lvl w:ilvl="0" w:tplc="C66CD77C">
      <w:start w:val="1"/>
      <w:numFmt w:val="decimalEnclosedCircle"/>
      <w:lvlText w:val="%1"/>
      <w:lvlJc w:val="left"/>
      <w:pPr>
        <w:ind w:left="360" w:hanging="360"/>
      </w:pPr>
      <w:rPr>
        <w:rFonts w:ascii="明朝体" w:eastAsia="明朝体" w:hAnsi="Century"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6"/>
  </w:num>
  <w:num w:numId="2" w16cid:durableId="742223471">
    <w:abstractNumId w:val="23"/>
  </w:num>
  <w:num w:numId="3" w16cid:durableId="87628495">
    <w:abstractNumId w:val="5"/>
  </w:num>
  <w:num w:numId="4" w16cid:durableId="1831021714">
    <w:abstractNumId w:val="21"/>
  </w:num>
  <w:num w:numId="5" w16cid:durableId="1633750840">
    <w:abstractNumId w:val="7"/>
  </w:num>
  <w:num w:numId="6" w16cid:durableId="1784419274">
    <w:abstractNumId w:val="4"/>
  </w:num>
  <w:num w:numId="7" w16cid:durableId="1140919551">
    <w:abstractNumId w:val="3"/>
  </w:num>
  <w:num w:numId="8" w16cid:durableId="695890610">
    <w:abstractNumId w:val="24"/>
  </w:num>
  <w:num w:numId="9" w16cid:durableId="2002735143">
    <w:abstractNumId w:val="22"/>
  </w:num>
  <w:num w:numId="10" w16cid:durableId="483395575">
    <w:abstractNumId w:val="2"/>
  </w:num>
  <w:num w:numId="11" w16cid:durableId="962154622">
    <w:abstractNumId w:val="20"/>
  </w:num>
  <w:num w:numId="12" w16cid:durableId="5713202">
    <w:abstractNumId w:val="15"/>
  </w:num>
  <w:num w:numId="13" w16cid:durableId="1182861117">
    <w:abstractNumId w:val="18"/>
  </w:num>
  <w:num w:numId="14" w16cid:durableId="1015771264">
    <w:abstractNumId w:val="25"/>
  </w:num>
  <w:num w:numId="15" w16cid:durableId="2129812363">
    <w:abstractNumId w:val="13"/>
  </w:num>
  <w:num w:numId="16" w16cid:durableId="1386680401">
    <w:abstractNumId w:val="19"/>
  </w:num>
  <w:num w:numId="17" w16cid:durableId="1863587211">
    <w:abstractNumId w:val="1"/>
  </w:num>
  <w:num w:numId="18" w16cid:durableId="364213653">
    <w:abstractNumId w:val="0"/>
  </w:num>
  <w:num w:numId="19" w16cid:durableId="1580209460">
    <w:abstractNumId w:val="14"/>
  </w:num>
  <w:num w:numId="20" w16cid:durableId="373165659">
    <w:abstractNumId w:val="17"/>
  </w:num>
  <w:num w:numId="21" w16cid:durableId="183373451">
    <w:abstractNumId w:val="8"/>
  </w:num>
  <w:num w:numId="22" w16cid:durableId="2099204971">
    <w:abstractNumId w:val="11"/>
  </w:num>
  <w:num w:numId="23" w16cid:durableId="1952198048">
    <w:abstractNumId w:val="12"/>
  </w:num>
  <w:num w:numId="24" w16cid:durableId="101808115">
    <w:abstractNumId w:val="9"/>
  </w:num>
  <w:num w:numId="25" w16cid:durableId="506019436">
    <w:abstractNumId w:val="10"/>
  </w:num>
  <w:num w:numId="26" w16cid:durableId="1372610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705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AD8"/>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6F6B"/>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E38"/>
    <w:rsid w:val="002336A9"/>
    <w:rsid w:val="0024317B"/>
    <w:rsid w:val="002456A3"/>
    <w:rsid w:val="00246783"/>
    <w:rsid w:val="002474D1"/>
    <w:rsid w:val="00247501"/>
    <w:rsid w:val="00252385"/>
    <w:rsid w:val="00252A02"/>
    <w:rsid w:val="00255870"/>
    <w:rsid w:val="00261B17"/>
    <w:rsid w:val="00267555"/>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7D8"/>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2D68"/>
    <w:rsid w:val="004D099F"/>
    <w:rsid w:val="004D382D"/>
    <w:rsid w:val="004D4F70"/>
    <w:rsid w:val="004D7589"/>
    <w:rsid w:val="004E264F"/>
    <w:rsid w:val="004E3FEB"/>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5958"/>
    <w:rsid w:val="0069613A"/>
    <w:rsid w:val="006A1799"/>
    <w:rsid w:val="006A4CA8"/>
    <w:rsid w:val="006A5178"/>
    <w:rsid w:val="006A7660"/>
    <w:rsid w:val="006B040D"/>
    <w:rsid w:val="006B104F"/>
    <w:rsid w:val="006B29BB"/>
    <w:rsid w:val="006B7205"/>
    <w:rsid w:val="006C0D9F"/>
    <w:rsid w:val="006C0F01"/>
    <w:rsid w:val="006C13EE"/>
    <w:rsid w:val="006D2358"/>
    <w:rsid w:val="006D2F4F"/>
    <w:rsid w:val="006D3861"/>
    <w:rsid w:val="006D4774"/>
    <w:rsid w:val="006D5836"/>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B7EA4"/>
    <w:rsid w:val="008C0682"/>
    <w:rsid w:val="008C08B8"/>
    <w:rsid w:val="008C18CF"/>
    <w:rsid w:val="008C1A9C"/>
    <w:rsid w:val="008E0DC5"/>
    <w:rsid w:val="008F09B5"/>
    <w:rsid w:val="008F3F3B"/>
    <w:rsid w:val="008F443B"/>
    <w:rsid w:val="008F4EBB"/>
    <w:rsid w:val="008F7261"/>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6BDA"/>
    <w:rsid w:val="009E10E4"/>
    <w:rsid w:val="009E3361"/>
    <w:rsid w:val="009E3395"/>
    <w:rsid w:val="009F6625"/>
    <w:rsid w:val="00A01EE0"/>
    <w:rsid w:val="00A023AF"/>
    <w:rsid w:val="00A0338A"/>
    <w:rsid w:val="00A11E27"/>
    <w:rsid w:val="00A13FCB"/>
    <w:rsid w:val="00A151E5"/>
    <w:rsid w:val="00A15B64"/>
    <w:rsid w:val="00A15ED7"/>
    <w:rsid w:val="00A207F1"/>
    <w:rsid w:val="00A220D3"/>
    <w:rsid w:val="00A22980"/>
    <w:rsid w:val="00A24438"/>
    <w:rsid w:val="00A24614"/>
    <w:rsid w:val="00A325A2"/>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E7337"/>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44E5"/>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5B1"/>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05el6guO4eAHDtQpBIsq0LIMUdlil7j23kF69vDh69B12KhdWaIh1WBk0ByYcU2qdzBuaTDM9xS5JLlJOEyNg==" w:salt="OfOUPwH5zEaNtZh2q66a3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6755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mibe.co.jp/ir/library/presentation/files/2021/p_001.pdf" TargetMode="External"/><Relationship Id="rId13" Type="http://schemas.openxmlformats.org/officeDocument/2006/relationships/hyperlink" Target="https://www.sumibe.co.jp/csr/report/files/IR2023_ful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umibe.co.jp/topics/2023/general-affairs/1002_01/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mibe.co.jp/csr/report/files/IR2023_ful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umibe.co.jp/ir/library/presentation/files/2021/p_001.pdf" TargetMode="External"/><Relationship Id="rId4" Type="http://schemas.openxmlformats.org/officeDocument/2006/relationships/settings" Target="settings.xml"/><Relationship Id="rId9" Type="http://schemas.openxmlformats.org/officeDocument/2006/relationships/hyperlink" Target="https://www.sumibe.co.jp/csr/report/files/IR2023_full.pdf" TargetMode="External"/><Relationship Id="rId14" Type="http://schemas.openxmlformats.org/officeDocument/2006/relationships/hyperlink" Target="https://www.sumibe.co.jp/csr/governance/risk-management/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1480</ap:Words>
  <ap:Characters>8437</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9898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