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31198B" w:rsidRDefault="00971AB3" w:rsidP="00971AB3">
      <w:pPr>
        <w:spacing w:line="260" w:lineRule="exact"/>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様式第１６（第４０条関係）（第一面から第</w:t>
      </w:r>
      <w:r w:rsidR="005077ED" w:rsidRPr="0031198B">
        <w:rPr>
          <w:rFonts w:ascii="ＭＳ 明朝" w:eastAsia="ＭＳ 明朝" w:hAnsi="ＭＳ 明朝" w:cs="ＭＳ 明朝" w:hint="eastAsia"/>
          <w:spacing w:val="6"/>
          <w:kern w:val="0"/>
          <w:szCs w:val="21"/>
        </w:rPr>
        <w:t>三</w:t>
      </w:r>
      <w:r w:rsidRPr="0031198B">
        <w:rPr>
          <w:rFonts w:ascii="ＭＳ 明朝" w:eastAsia="ＭＳ 明朝" w:hAnsi="ＭＳ 明朝" w:cs="ＭＳ 明朝" w:hint="eastAsia"/>
          <w:spacing w:val="6"/>
          <w:kern w:val="0"/>
          <w:szCs w:val="21"/>
        </w:rPr>
        <w:t>面まで）</w:t>
      </w:r>
    </w:p>
    <w:p w14:paraId="6260E859" w14:textId="77777777" w:rsidR="00971AB3" w:rsidRPr="0031198B"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A14FC6" w:rsidRPr="0031198B" w14:paraId="0EC7764F" w14:textId="77777777">
        <w:trPr>
          <w:trHeight w:val="3867"/>
        </w:trPr>
        <w:tc>
          <w:tcPr>
            <w:tcW w:w="8636" w:type="dxa"/>
            <w:tcBorders>
              <w:top w:val="single" w:sz="4" w:space="0" w:color="000000"/>
              <w:bottom w:val="nil"/>
            </w:tcBorders>
          </w:tcPr>
          <w:p w14:paraId="3ABE86DC" w14:textId="77777777" w:rsidR="00971AB3" w:rsidRPr="0031198B" w:rsidRDefault="00971AB3">
            <w:pPr>
              <w:spacing w:line="260" w:lineRule="exact"/>
              <w:jc w:val="center"/>
              <w:rPr>
                <w:rFonts w:ascii="ＭＳ 明朝" w:eastAsia="ＭＳ 明朝" w:hAnsi="ＭＳ 明朝"/>
                <w:spacing w:val="14"/>
                <w:kern w:val="0"/>
                <w:szCs w:val="21"/>
              </w:rPr>
            </w:pPr>
            <w:r w:rsidRPr="0031198B">
              <w:rPr>
                <w:rFonts w:ascii="ＭＳ 明朝" w:eastAsia="ＭＳ 明朝" w:hAnsi="ＭＳ 明朝" w:cs="ＭＳ 明朝" w:hint="eastAsia"/>
                <w:spacing w:val="6"/>
                <w:kern w:val="0"/>
                <w:szCs w:val="21"/>
              </w:rPr>
              <w:t>認定申請書</w:t>
            </w:r>
          </w:p>
          <w:p w14:paraId="3A48684F" w14:textId="77777777" w:rsidR="00971AB3" w:rsidRPr="0031198B" w:rsidRDefault="00971AB3">
            <w:pPr>
              <w:spacing w:line="260" w:lineRule="exact"/>
              <w:jc w:val="right"/>
              <w:rPr>
                <w:rFonts w:ascii="ＭＳ 明朝" w:eastAsia="ＭＳ 明朝" w:hAnsi="ＭＳ 明朝" w:cs="ＭＳ 明朝"/>
                <w:spacing w:val="6"/>
                <w:kern w:val="0"/>
                <w:szCs w:val="21"/>
              </w:rPr>
            </w:pPr>
          </w:p>
          <w:p w14:paraId="06D675FF" w14:textId="776D5551" w:rsidR="00971AB3" w:rsidRPr="0031198B" w:rsidRDefault="00971AB3">
            <w:pPr>
              <w:spacing w:line="260" w:lineRule="exact"/>
              <w:jc w:val="right"/>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申請年月日　</w:t>
            </w:r>
            <w:r w:rsidRPr="0031198B">
              <w:rPr>
                <w:rFonts w:ascii="ＭＳ 明朝" w:eastAsia="ＭＳ 明朝" w:hAnsi="ＭＳ 明朝"/>
                <w:spacing w:val="6"/>
                <w:kern w:val="0"/>
                <w:szCs w:val="21"/>
              </w:rPr>
              <w:t xml:space="preserve"> </w:t>
            </w:r>
            <w:r w:rsidR="00B11C9F" w:rsidRPr="0031198B">
              <w:rPr>
                <w:rFonts w:ascii="ＭＳ 明朝" w:eastAsia="ＭＳ 明朝" w:hAnsi="ＭＳ 明朝" w:cs="ＭＳ 明朝" w:hint="eastAsia"/>
                <w:spacing w:val="6"/>
                <w:kern w:val="0"/>
                <w:szCs w:val="21"/>
              </w:rPr>
              <w:t>202</w:t>
            </w:r>
            <w:r w:rsidR="00B46C3A" w:rsidRPr="0031198B">
              <w:rPr>
                <w:rFonts w:ascii="ＭＳ 明朝" w:eastAsia="ＭＳ 明朝" w:hAnsi="ＭＳ 明朝" w:cs="ＭＳ 明朝" w:hint="eastAsia"/>
                <w:spacing w:val="6"/>
                <w:kern w:val="0"/>
                <w:szCs w:val="21"/>
              </w:rPr>
              <w:t>5</w:t>
            </w:r>
            <w:r w:rsidRPr="0031198B">
              <w:rPr>
                <w:rFonts w:ascii="ＭＳ 明朝" w:eastAsia="ＭＳ 明朝" w:hAnsi="ＭＳ 明朝" w:cs="ＭＳ 明朝" w:hint="eastAsia"/>
                <w:spacing w:val="6"/>
                <w:kern w:val="0"/>
                <w:szCs w:val="21"/>
              </w:rPr>
              <w:t xml:space="preserve">年　</w:t>
            </w:r>
            <w:r w:rsidR="0031198B">
              <w:rPr>
                <w:rFonts w:ascii="ＭＳ 明朝" w:eastAsia="ＭＳ 明朝" w:hAnsi="ＭＳ 明朝" w:cs="ＭＳ 明朝" w:hint="eastAsia"/>
                <w:spacing w:val="6"/>
                <w:kern w:val="0"/>
                <w:szCs w:val="21"/>
              </w:rPr>
              <w:t>2</w:t>
            </w:r>
            <w:r w:rsidRPr="0031198B">
              <w:rPr>
                <w:rFonts w:ascii="ＭＳ 明朝" w:eastAsia="ＭＳ 明朝" w:hAnsi="ＭＳ 明朝" w:cs="ＭＳ 明朝" w:hint="eastAsia"/>
                <w:spacing w:val="6"/>
                <w:kern w:val="0"/>
                <w:szCs w:val="21"/>
              </w:rPr>
              <w:t xml:space="preserve">月　</w:t>
            </w:r>
            <w:r w:rsidR="00930422">
              <w:rPr>
                <w:rFonts w:ascii="ＭＳ 明朝" w:eastAsia="ＭＳ 明朝" w:hAnsi="ＭＳ 明朝" w:cs="ＭＳ 明朝" w:hint="eastAsia"/>
                <w:spacing w:val="6"/>
                <w:kern w:val="0"/>
                <w:szCs w:val="21"/>
              </w:rPr>
              <w:t>7</w:t>
            </w:r>
            <w:r w:rsidRPr="0031198B">
              <w:rPr>
                <w:rFonts w:ascii="ＭＳ 明朝" w:eastAsia="ＭＳ 明朝" w:hAnsi="ＭＳ 明朝" w:cs="ＭＳ 明朝" w:hint="eastAsia"/>
                <w:spacing w:val="6"/>
                <w:kern w:val="0"/>
                <w:szCs w:val="21"/>
              </w:rPr>
              <w:t>日</w:t>
            </w:r>
          </w:p>
          <w:p w14:paraId="6C795C33" w14:textId="77777777" w:rsidR="00971AB3" w:rsidRPr="0031198B" w:rsidRDefault="00971AB3">
            <w:pPr>
              <w:spacing w:line="260" w:lineRule="exact"/>
              <w:jc w:val="right"/>
              <w:rPr>
                <w:rFonts w:ascii="ＭＳ 明朝" w:eastAsia="ＭＳ 明朝" w:hAnsi="ＭＳ 明朝"/>
                <w:spacing w:val="14"/>
                <w:kern w:val="0"/>
                <w:szCs w:val="21"/>
              </w:rPr>
            </w:pPr>
            <w:r w:rsidRPr="0031198B">
              <w:rPr>
                <w:rFonts w:ascii="ＭＳ 明朝" w:eastAsia="ＭＳ 明朝" w:hAnsi="ＭＳ 明朝" w:cs="ＭＳ 明朝" w:hint="eastAsia"/>
                <w:spacing w:val="6"/>
                <w:kern w:val="0"/>
                <w:szCs w:val="21"/>
              </w:rPr>
              <w:t xml:space="preserve">　</w:t>
            </w:r>
          </w:p>
          <w:p w14:paraId="06D302F2" w14:textId="77777777" w:rsidR="00971AB3" w:rsidRPr="0031198B" w:rsidRDefault="00971AB3">
            <w:pPr>
              <w:spacing w:line="260" w:lineRule="exact"/>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経済産業大臣　殿</w:t>
            </w:r>
          </w:p>
          <w:p w14:paraId="025C42FC" w14:textId="0F5AB7C9" w:rsidR="002D3919" w:rsidRPr="0031198B" w:rsidRDefault="00971AB3" w:rsidP="002D3919">
            <w:pPr>
              <w:wordWrap w:val="0"/>
              <w:spacing w:line="260" w:lineRule="exact"/>
              <w:ind w:leftChars="3" w:left="6"/>
              <w:jc w:val="right"/>
              <w:rPr>
                <w:rFonts w:ascii="ＭＳ 明朝" w:eastAsia="ＭＳ 明朝" w:hAnsi="ＭＳ 明朝"/>
                <w:spacing w:val="6"/>
                <w:kern w:val="0"/>
                <w:szCs w:val="21"/>
              </w:rPr>
            </w:pPr>
            <w:r w:rsidRPr="0031198B">
              <w:rPr>
                <w:rFonts w:ascii="ＭＳ 明朝" w:eastAsia="ＭＳ 明朝" w:hAnsi="ＭＳ 明朝" w:hint="eastAsia"/>
                <w:spacing w:val="6"/>
                <w:kern w:val="0"/>
                <w:szCs w:val="21"/>
              </w:rPr>
              <w:t>（ふりがな）</w:t>
            </w:r>
            <w:r w:rsidR="00D6762B" w:rsidRPr="0031198B">
              <w:rPr>
                <w:rFonts w:ascii="ＭＳ 明朝" w:eastAsia="ＭＳ 明朝" w:hAnsi="ＭＳ 明朝" w:hint="eastAsia"/>
                <w:spacing w:val="6"/>
                <w:kern w:val="0"/>
                <w:sz w:val="18"/>
                <w:szCs w:val="18"/>
              </w:rPr>
              <w:t>じぇいぱわーてれこみゅにけーしょんさーびす</w:t>
            </w:r>
            <w:r w:rsidR="002D3919" w:rsidRPr="0031198B">
              <w:rPr>
                <w:rFonts w:ascii="ＭＳ 明朝" w:eastAsia="ＭＳ 明朝" w:hAnsi="ＭＳ 明朝" w:hint="eastAsia"/>
                <w:spacing w:val="6"/>
                <w:kern w:val="0"/>
                <w:sz w:val="18"/>
                <w:szCs w:val="18"/>
              </w:rPr>
              <w:t>かぶしきがいしゃ</w:t>
            </w:r>
          </w:p>
          <w:p w14:paraId="28825E71" w14:textId="77777777" w:rsidR="002D3919" w:rsidRPr="0031198B" w:rsidRDefault="002D3919" w:rsidP="002D3919">
            <w:pPr>
              <w:wordWrap w:val="0"/>
              <w:spacing w:afterLines="50" w:after="120" w:line="260" w:lineRule="exact"/>
              <w:jc w:val="right"/>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一般事業主の氏名又は名称 </w:t>
            </w:r>
            <w:r w:rsidRPr="0031198B">
              <w:rPr>
                <w:rFonts w:ascii="ＭＳ 明朝" w:eastAsia="ＭＳ 明朝" w:hAnsi="ＭＳ 明朝" w:cs="ＭＳ 明朝" w:hint="eastAsia"/>
                <w:spacing w:val="6"/>
                <w:kern w:val="0"/>
                <w:sz w:val="20"/>
              </w:rPr>
              <w:t>Ｊ－ＰＯＷＥＲテレコミュニケーションサービス株式会社</w:t>
            </w:r>
          </w:p>
          <w:p w14:paraId="2C6DE4EE" w14:textId="77777777" w:rsidR="002D3919" w:rsidRPr="0031198B" w:rsidRDefault="002D3919" w:rsidP="002D3919">
            <w:pPr>
              <w:wordWrap w:val="0"/>
              <w:spacing w:line="260" w:lineRule="exact"/>
              <w:jc w:val="right"/>
              <w:rPr>
                <w:rFonts w:ascii="ＭＳ 明朝" w:eastAsia="ＭＳ 明朝" w:hAnsi="ＭＳ 明朝"/>
                <w:spacing w:val="6"/>
                <w:kern w:val="0"/>
                <w:szCs w:val="21"/>
              </w:rPr>
            </w:pPr>
            <w:r w:rsidRPr="0031198B">
              <w:rPr>
                <w:rFonts w:ascii="ＭＳ 明朝" w:eastAsia="ＭＳ 明朝" w:hAnsi="ＭＳ 明朝" w:hint="eastAsia"/>
                <w:spacing w:val="6"/>
                <w:kern w:val="0"/>
                <w:szCs w:val="21"/>
              </w:rPr>
              <w:t xml:space="preserve">（ふりがな） </w:t>
            </w:r>
            <w:r w:rsidRPr="0031198B">
              <w:rPr>
                <w:rFonts w:ascii="ＭＳ 明朝" w:eastAsia="ＭＳ 明朝" w:hAnsi="ＭＳ 明朝" w:hint="eastAsia"/>
                <w:spacing w:val="6"/>
                <w:kern w:val="0"/>
                <w:sz w:val="14"/>
                <w:szCs w:val="14"/>
              </w:rPr>
              <w:t>ほし かつのり</w:t>
            </w:r>
            <w:r w:rsidRPr="0031198B">
              <w:rPr>
                <w:rFonts w:ascii="ＭＳ 明朝" w:eastAsia="ＭＳ 明朝" w:hAnsi="ＭＳ 明朝" w:hint="eastAsia"/>
                <w:spacing w:val="6"/>
                <w:kern w:val="0"/>
                <w:sz w:val="16"/>
                <w:szCs w:val="16"/>
              </w:rPr>
              <w:t xml:space="preserve">　</w:t>
            </w:r>
            <w:r w:rsidRPr="0031198B">
              <w:rPr>
                <w:rFonts w:ascii="ＭＳ 明朝" w:eastAsia="ＭＳ 明朝" w:hAnsi="ＭＳ 明朝" w:hint="eastAsia"/>
                <w:spacing w:val="6"/>
                <w:kern w:val="0"/>
                <w:sz w:val="18"/>
                <w:szCs w:val="18"/>
              </w:rPr>
              <w:t xml:space="preserve"> </w:t>
            </w:r>
            <w:r w:rsidRPr="0031198B">
              <w:rPr>
                <w:rFonts w:ascii="ＭＳ 明朝" w:eastAsia="ＭＳ 明朝" w:hAnsi="ＭＳ 明朝"/>
                <w:spacing w:val="6"/>
                <w:kern w:val="0"/>
                <w:szCs w:val="21"/>
              </w:rPr>
              <w:t xml:space="preserve"> </w:t>
            </w:r>
            <w:r w:rsidRPr="0031198B">
              <w:rPr>
                <w:rFonts w:ascii="ＭＳ 明朝" w:eastAsia="ＭＳ 明朝" w:hAnsi="ＭＳ 明朝" w:hint="eastAsia"/>
                <w:spacing w:val="6"/>
                <w:kern w:val="0"/>
                <w:szCs w:val="21"/>
              </w:rPr>
              <w:t xml:space="preserve">　</w:t>
            </w:r>
            <w:r w:rsidRPr="0031198B">
              <w:rPr>
                <w:rFonts w:ascii="ＭＳ 明朝" w:eastAsia="ＭＳ 明朝" w:hAnsi="ＭＳ 明朝"/>
                <w:spacing w:val="6"/>
                <w:kern w:val="0"/>
                <w:szCs w:val="21"/>
              </w:rPr>
              <w:t xml:space="preserve">  </w:t>
            </w:r>
          </w:p>
          <w:p w14:paraId="0EF43AB5" w14:textId="6834575B" w:rsidR="002D3919" w:rsidRPr="0031198B" w:rsidRDefault="002D3919" w:rsidP="002D3919">
            <w:pPr>
              <w:wordWrap w:val="0"/>
              <w:spacing w:afterLines="50" w:after="120" w:line="260" w:lineRule="exact"/>
              <w:jc w:val="right"/>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（法人の場合）代表者の氏名</w:t>
            </w:r>
            <w:r w:rsidRPr="0031198B">
              <w:rPr>
                <w:rFonts w:ascii="ＭＳ 明朝" w:eastAsia="ＭＳ 明朝" w:hAnsi="ＭＳ 明朝"/>
                <w:spacing w:val="6"/>
                <w:kern w:val="0"/>
                <w:szCs w:val="21"/>
              </w:rPr>
              <w:t xml:space="preserve"> </w:t>
            </w:r>
            <w:r w:rsidRPr="0031198B">
              <w:rPr>
                <w:rFonts w:ascii="ＭＳ 明朝" w:eastAsia="ＭＳ 明朝" w:hAnsi="ＭＳ 明朝" w:hint="eastAsia"/>
                <w:spacing w:val="6"/>
                <w:kern w:val="0"/>
                <w:szCs w:val="21"/>
              </w:rPr>
              <w:t xml:space="preserve">　星　克則</w:t>
            </w:r>
            <w:r w:rsidRPr="0031198B">
              <w:rPr>
                <w:rFonts w:ascii="ＭＳ 明朝" w:eastAsia="ＭＳ 明朝" w:hAnsi="ＭＳ 明朝"/>
                <w:spacing w:val="6"/>
                <w:kern w:val="0"/>
                <w:szCs w:val="21"/>
              </w:rPr>
              <w:t xml:space="preserve"> </w:t>
            </w:r>
            <w:r w:rsidR="00C24680" w:rsidRPr="0031198B">
              <w:rPr>
                <w:rFonts w:ascii="ＭＳ 明朝" w:eastAsia="ＭＳ 明朝" w:hAnsi="ＭＳ 明朝" w:hint="eastAsia"/>
                <w:spacing w:val="6"/>
                <w:kern w:val="0"/>
                <w:szCs w:val="21"/>
              </w:rPr>
              <w:t xml:space="preserve">　</w:t>
            </w:r>
            <w:r w:rsidRPr="0031198B">
              <w:rPr>
                <w:rFonts w:ascii="ＭＳ 明朝" w:eastAsia="ＭＳ 明朝" w:hAnsi="ＭＳ 明朝"/>
                <w:spacing w:val="6"/>
                <w:kern w:val="0"/>
                <w:szCs w:val="21"/>
              </w:rPr>
              <w:t xml:space="preserve">  </w:t>
            </w:r>
            <w:r w:rsidRPr="0031198B">
              <w:rPr>
                <w:rFonts w:ascii="ＭＳ 明朝" w:eastAsia="ＭＳ 明朝" w:hAnsi="ＭＳ 明朝" w:cs="ＭＳ 明朝" w:hint="eastAsia"/>
                <w:spacing w:val="6"/>
                <w:kern w:val="0"/>
                <w:szCs w:val="21"/>
              </w:rPr>
              <w:t xml:space="preserve"> </w:t>
            </w:r>
            <w:r w:rsidRPr="0031198B">
              <w:rPr>
                <w:rFonts w:ascii="ＭＳ 明朝" w:eastAsia="ＭＳ 明朝" w:hAnsi="ＭＳ 明朝" w:cs="ＭＳ 明朝"/>
                <w:spacing w:val="6"/>
                <w:kern w:val="0"/>
                <w:szCs w:val="21"/>
              </w:rPr>
              <w:t xml:space="preserve">  </w:t>
            </w:r>
          </w:p>
          <w:p w14:paraId="4A7CE6BA" w14:textId="77777777" w:rsidR="002D3919" w:rsidRPr="0031198B" w:rsidRDefault="002D3919" w:rsidP="002D3919">
            <w:pPr>
              <w:spacing w:afterLines="50" w:after="120" w:line="260" w:lineRule="exact"/>
              <w:ind w:firstLineChars="51" w:firstLine="707"/>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588"/>
                <w:kern w:val="0"/>
                <w:szCs w:val="21"/>
                <w:fitText w:val="1596" w:id="-2095228414"/>
              </w:rPr>
              <w:t>住</w:t>
            </w:r>
            <w:r w:rsidRPr="0031198B">
              <w:rPr>
                <w:rFonts w:ascii="ＭＳ 明朝" w:eastAsia="ＭＳ 明朝" w:hAnsi="ＭＳ 明朝" w:cs="ＭＳ 明朝" w:hint="eastAsia"/>
                <w:spacing w:val="0"/>
                <w:kern w:val="0"/>
                <w:szCs w:val="21"/>
                <w:fitText w:val="1596" w:id="-2095228414"/>
              </w:rPr>
              <w:t>所</w:t>
            </w:r>
            <w:r w:rsidRPr="0031198B">
              <w:rPr>
                <w:rFonts w:ascii="ＭＳ 明朝" w:eastAsia="ＭＳ 明朝" w:hAnsi="ＭＳ 明朝" w:cs="ＭＳ 明朝" w:hint="eastAsia"/>
                <w:spacing w:val="6"/>
                <w:kern w:val="0"/>
                <w:szCs w:val="21"/>
              </w:rPr>
              <w:t xml:space="preserve">　〒</w:t>
            </w:r>
            <w:r w:rsidRPr="0031198B">
              <w:rPr>
                <w:rFonts w:ascii="ＭＳ 明朝" w:eastAsia="ＭＳ 明朝" w:hAnsi="ＭＳ 明朝" w:cs="ＭＳ 明朝"/>
                <w:spacing w:val="6"/>
                <w:kern w:val="0"/>
                <w:szCs w:val="21"/>
              </w:rPr>
              <w:t>105-0023</w:t>
            </w:r>
          </w:p>
          <w:p w14:paraId="34AC5785" w14:textId="77777777" w:rsidR="002D3919" w:rsidRPr="0031198B" w:rsidRDefault="002D3919" w:rsidP="002D3919">
            <w:pPr>
              <w:spacing w:afterLines="50" w:after="120" w:line="260" w:lineRule="exact"/>
              <w:ind w:leftChars="1261" w:left="2699"/>
              <w:rPr>
                <w:rFonts w:ascii="ＭＳ 明朝" w:eastAsia="ＭＳ 明朝" w:hAnsi="ＭＳ 明朝"/>
                <w:spacing w:val="14"/>
                <w:kern w:val="0"/>
                <w:szCs w:val="21"/>
              </w:rPr>
            </w:pPr>
            <w:r w:rsidRPr="0031198B">
              <w:rPr>
                <w:rFonts w:ascii="ＭＳ 明朝" w:eastAsia="ＭＳ 明朝" w:hAnsi="ＭＳ 明朝" w:hint="eastAsia"/>
                <w:spacing w:val="14"/>
                <w:kern w:val="0"/>
                <w:szCs w:val="21"/>
              </w:rPr>
              <w:t>東京都港区芝浦1丁目2番地1号　シーバンスＮ館2</w:t>
            </w:r>
            <w:r w:rsidRPr="0031198B">
              <w:rPr>
                <w:rFonts w:ascii="ＭＳ 明朝" w:eastAsia="ＭＳ 明朝" w:hAnsi="ＭＳ 明朝"/>
                <w:spacing w:val="14"/>
                <w:kern w:val="0"/>
                <w:szCs w:val="21"/>
              </w:rPr>
              <w:t>4</w:t>
            </w:r>
            <w:r w:rsidRPr="0031198B">
              <w:rPr>
                <w:rFonts w:ascii="ＭＳ 明朝" w:eastAsia="ＭＳ 明朝" w:hAnsi="ＭＳ 明朝" w:hint="eastAsia"/>
                <w:spacing w:val="14"/>
                <w:kern w:val="0"/>
                <w:szCs w:val="21"/>
              </w:rPr>
              <w:t>階</w:t>
            </w:r>
          </w:p>
          <w:p w14:paraId="33E72074" w14:textId="77777777" w:rsidR="00010D5C" w:rsidRPr="0031198B" w:rsidRDefault="002D3919" w:rsidP="00991CCA">
            <w:pPr>
              <w:spacing w:line="260" w:lineRule="exact"/>
              <w:ind w:leftChars="2189" w:left="4685"/>
              <w:rPr>
                <w:rFonts w:ascii="ＭＳ 明朝" w:eastAsia="ＭＳ 明朝" w:hAnsi="ＭＳ 明朝"/>
                <w:shd w:val="clear" w:color="auto" w:fill="FFFFFF"/>
              </w:rPr>
            </w:pPr>
            <w:r w:rsidRPr="0031198B">
              <w:rPr>
                <w:rFonts w:ascii="ＭＳ 明朝" w:eastAsia="ＭＳ 明朝" w:hAnsi="ＭＳ 明朝" w:cs="ＭＳ 明朝" w:hint="eastAsia"/>
                <w:kern w:val="0"/>
                <w:szCs w:val="21"/>
              </w:rPr>
              <w:t>法人番号</w:t>
            </w:r>
            <w:r w:rsidRPr="0031198B">
              <w:rPr>
                <w:rFonts w:ascii="ＭＳ 明朝" w:eastAsia="ＭＳ 明朝" w:hAnsi="ＭＳ 明朝" w:cs="ＭＳ 明朝" w:hint="eastAsia"/>
                <w:spacing w:val="6"/>
                <w:kern w:val="0"/>
                <w:szCs w:val="21"/>
              </w:rPr>
              <w:t xml:space="preserve">　</w:t>
            </w:r>
            <w:r w:rsidRPr="0031198B">
              <w:rPr>
                <w:rFonts w:ascii="ＭＳ 明朝" w:eastAsia="ＭＳ 明朝" w:hAnsi="ＭＳ 明朝" w:hint="eastAsia"/>
                <w:shd w:val="clear" w:color="auto" w:fill="FFFFFF"/>
              </w:rPr>
              <w:t>8010001001716</w:t>
            </w:r>
          </w:p>
          <w:p w14:paraId="32FCD565" w14:textId="77777777" w:rsidR="00010D5C" w:rsidRPr="0031198B" w:rsidRDefault="00010D5C" w:rsidP="002D3919">
            <w:pPr>
              <w:spacing w:line="260" w:lineRule="exact"/>
              <w:rPr>
                <w:rFonts w:ascii="ＭＳ 明朝" w:eastAsia="ＭＳ 明朝" w:hAnsi="ＭＳ 明朝"/>
                <w:shd w:val="clear" w:color="auto" w:fill="FFFFFF"/>
              </w:rPr>
            </w:pPr>
          </w:p>
          <w:p w14:paraId="6F68B498" w14:textId="5176DBDF" w:rsidR="00971AB3" w:rsidRPr="0031198B" w:rsidRDefault="00B176E5" w:rsidP="002D3919">
            <w:pPr>
              <w:spacing w:line="260" w:lineRule="exact"/>
              <w:rPr>
                <w:rFonts w:ascii="ＭＳ 明朝" w:eastAsia="ＭＳ 明朝" w:hAnsi="ＭＳ 明朝" w:cs="ＭＳ 明朝"/>
                <w:spacing w:val="6"/>
                <w:kern w:val="0"/>
                <w:szCs w:val="21"/>
              </w:rPr>
            </w:pPr>
            <w:r w:rsidRPr="0031198B">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57DDED1A" wp14:editId="375F15FE">
                      <wp:simplePos x="0" y="0"/>
                      <wp:positionH relativeFrom="column">
                        <wp:posOffset>935355</wp:posOffset>
                      </wp:positionH>
                      <wp:positionV relativeFrom="paragraph">
                        <wp:posOffset>165100</wp:posOffset>
                      </wp:positionV>
                      <wp:extent cx="63817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63817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05FE684" id="楕円 1" o:spid="_x0000_s1026" style="position:absolute;left:0;text-align:left;margin-left:73.65pt;margin-top:13pt;width:50.25pt;height:14.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" filled="f" strokecolor="black [3213]" strokeweight="1pt">
                      <v:stroke joinstyle="miter"/>
                    </v:oval>
                  </w:pict>
                </mc:Fallback>
              </mc:AlternateContent>
            </w:r>
            <w:r w:rsidR="00971AB3" w:rsidRPr="0031198B">
              <w:rPr>
                <w:rFonts w:ascii="ＭＳ 明朝" w:eastAsia="ＭＳ 明朝" w:hAnsi="ＭＳ 明朝" w:cs="ＭＳ 明朝" w:hint="eastAsia"/>
                <w:spacing w:val="6"/>
                <w:kern w:val="0"/>
                <w:szCs w:val="21"/>
              </w:rPr>
              <w:t xml:space="preserve">　情報処理の促進に関する法律第３１条</w:t>
            </w:r>
            <w:r w:rsidR="00EC0E6E" w:rsidRPr="0031198B">
              <w:rPr>
                <w:rFonts w:ascii="ＭＳ 明朝" w:eastAsia="ＭＳ 明朝" w:hAnsi="ＭＳ 明朝" w:cs="ＭＳ 明朝" w:hint="eastAsia"/>
                <w:spacing w:val="6"/>
                <w:kern w:val="0"/>
                <w:szCs w:val="21"/>
              </w:rPr>
              <w:t>に基づき、情報処理の促進に関する</w:t>
            </w:r>
            <w:r w:rsidR="00AE64DB" w:rsidRPr="0031198B">
              <w:rPr>
                <w:rFonts w:ascii="ＭＳ 明朝" w:eastAsia="ＭＳ 明朝" w:hAnsi="ＭＳ 明朝" w:cs="ＭＳ 明朝" w:hint="eastAsia"/>
                <w:spacing w:val="6"/>
                <w:kern w:val="0"/>
                <w:szCs w:val="21"/>
              </w:rPr>
              <w:t>法律</w:t>
            </w:r>
            <w:r w:rsidR="00EC0E6E" w:rsidRPr="0031198B">
              <w:rPr>
                <w:rFonts w:ascii="ＭＳ 明朝" w:eastAsia="ＭＳ 明朝" w:hAnsi="ＭＳ 明朝" w:cs="ＭＳ 明朝" w:hint="eastAsia"/>
                <w:spacing w:val="6"/>
                <w:kern w:val="0"/>
                <w:szCs w:val="21"/>
              </w:rPr>
              <w:t>施行規則第</w:t>
            </w:r>
            <w:r w:rsidR="005F009C" w:rsidRPr="0031198B">
              <w:rPr>
                <w:rFonts w:ascii="ＭＳ 明朝" w:eastAsia="ＭＳ 明朝" w:hAnsi="ＭＳ 明朝" w:cs="ＭＳ 明朝" w:hint="eastAsia"/>
                <w:spacing w:val="6"/>
                <w:kern w:val="0"/>
                <w:szCs w:val="21"/>
              </w:rPr>
              <w:t>４１</w:t>
            </w:r>
            <w:r w:rsidR="00EC0E6E" w:rsidRPr="0031198B">
              <w:rPr>
                <w:rFonts w:ascii="ＭＳ 明朝" w:eastAsia="ＭＳ 明朝" w:hAnsi="ＭＳ 明朝" w:cs="ＭＳ 明朝" w:hint="eastAsia"/>
                <w:spacing w:val="6"/>
                <w:kern w:val="0"/>
                <w:szCs w:val="21"/>
              </w:rPr>
              <w:t>条（①第</w:t>
            </w:r>
            <w:r w:rsidR="005F009C" w:rsidRPr="0031198B">
              <w:rPr>
                <w:rFonts w:ascii="ＭＳ 明朝" w:eastAsia="ＭＳ 明朝" w:hAnsi="ＭＳ 明朝" w:cs="ＭＳ 明朝" w:hint="eastAsia"/>
                <w:spacing w:val="6"/>
                <w:kern w:val="0"/>
                <w:szCs w:val="21"/>
              </w:rPr>
              <w:t>１</w:t>
            </w:r>
            <w:r w:rsidR="00EC0E6E" w:rsidRPr="0031198B">
              <w:rPr>
                <w:rFonts w:ascii="ＭＳ 明朝" w:eastAsia="ＭＳ 明朝" w:hAnsi="ＭＳ 明朝" w:cs="ＭＳ 明朝" w:hint="eastAsia"/>
                <w:spacing w:val="6"/>
                <w:kern w:val="0"/>
                <w:szCs w:val="21"/>
              </w:rPr>
              <w:t>号</w:t>
            </w:r>
            <w:r w:rsidR="00A023AF" w:rsidRPr="0031198B">
              <w:rPr>
                <w:rFonts w:ascii="ＭＳ 明朝" w:eastAsia="ＭＳ 明朝" w:hAnsi="ＭＳ 明朝" w:cs="ＭＳ 明朝" w:hint="eastAsia"/>
                <w:spacing w:val="6"/>
                <w:kern w:val="0"/>
                <w:szCs w:val="21"/>
              </w:rPr>
              <w:t>、</w:t>
            </w:r>
            <w:r w:rsidR="00EC0E6E" w:rsidRPr="0031198B">
              <w:rPr>
                <w:rFonts w:ascii="ＭＳ 明朝" w:eastAsia="ＭＳ 明朝" w:hAnsi="ＭＳ 明朝" w:cs="ＭＳ 明朝" w:hint="eastAsia"/>
                <w:spacing w:val="6"/>
                <w:kern w:val="0"/>
                <w:szCs w:val="21"/>
              </w:rPr>
              <w:t>②第</w:t>
            </w:r>
            <w:r w:rsidR="005F009C" w:rsidRPr="0031198B">
              <w:rPr>
                <w:rFonts w:ascii="ＭＳ 明朝" w:eastAsia="ＭＳ 明朝" w:hAnsi="ＭＳ 明朝" w:cs="ＭＳ 明朝" w:hint="eastAsia"/>
                <w:spacing w:val="6"/>
                <w:kern w:val="0"/>
                <w:szCs w:val="21"/>
              </w:rPr>
              <w:t>２</w:t>
            </w:r>
            <w:r w:rsidR="00EC0E6E" w:rsidRPr="0031198B">
              <w:rPr>
                <w:rFonts w:ascii="ＭＳ 明朝" w:eastAsia="ＭＳ 明朝" w:hAnsi="ＭＳ 明朝" w:cs="ＭＳ 明朝" w:hint="eastAsia"/>
                <w:spacing w:val="6"/>
                <w:kern w:val="0"/>
                <w:szCs w:val="21"/>
              </w:rPr>
              <w:t>号）</w:t>
            </w:r>
            <w:r w:rsidR="00CB7142" w:rsidRPr="0031198B">
              <w:rPr>
                <w:rFonts w:ascii="ＭＳ 明朝" w:eastAsia="ＭＳ 明朝" w:hAnsi="ＭＳ 明朝" w:cs="ＭＳ 明朝" w:hint="eastAsia"/>
                <w:spacing w:val="6"/>
                <w:kern w:val="0"/>
                <w:szCs w:val="21"/>
              </w:rPr>
              <w:t>に掲げる</w:t>
            </w:r>
            <w:r w:rsidR="00735268" w:rsidRPr="0031198B">
              <w:rPr>
                <w:rFonts w:ascii="ＭＳ 明朝" w:eastAsia="ＭＳ 明朝" w:hAnsi="ＭＳ 明朝" w:cs="ＭＳ 明朝" w:hint="eastAsia"/>
                <w:spacing w:val="6"/>
                <w:kern w:val="0"/>
                <w:szCs w:val="21"/>
              </w:rPr>
              <w:t>基準による</w:t>
            </w:r>
            <w:r w:rsidR="00971AB3" w:rsidRPr="0031198B">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31198B" w:rsidRDefault="00BE15C3">
            <w:pPr>
              <w:spacing w:line="260" w:lineRule="exact"/>
              <w:rPr>
                <w:rFonts w:ascii="ＭＳ 明朝" w:eastAsia="ＭＳ 明朝" w:hAnsi="ＭＳ 明朝" w:cs="ＭＳ 明朝"/>
                <w:spacing w:val="6"/>
                <w:kern w:val="0"/>
                <w:szCs w:val="21"/>
              </w:rPr>
            </w:pPr>
          </w:p>
          <w:p w14:paraId="0D339428" w14:textId="2D3D3FF5" w:rsidR="006F7BA0" w:rsidRPr="0031198B"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A14FC6" w:rsidRPr="0031198B" w14:paraId="782649DF" w14:textId="77777777" w:rsidTr="0087199F">
        <w:trPr>
          <w:trHeight w:val="424"/>
        </w:trPr>
        <w:tc>
          <w:tcPr>
            <w:tcW w:w="8636" w:type="dxa"/>
            <w:tcBorders>
              <w:bottom w:val="single" w:sz="4" w:space="0" w:color="auto"/>
            </w:tcBorders>
          </w:tcPr>
          <w:p w14:paraId="15127BE2" w14:textId="77777777" w:rsidR="00971AB3" w:rsidRPr="0031198B"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31198B">
              <w:rPr>
                <w:rFonts w:ascii="ＭＳ 明朝" w:eastAsia="ＭＳ 明朝" w:hAnsi="ＭＳ 明朝" w:cs="ＭＳ 明朝" w:hint="eastAsia"/>
                <w:spacing w:val="6"/>
                <w:kern w:val="0"/>
                <w:szCs w:val="21"/>
              </w:rPr>
              <w:t>記</w:t>
            </w:r>
          </w:p>
          <w:p w14:paraId="01275603" w14:textId="77777777" w:rsidR="00971AB3" w:rsidRPr="0031198B"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31198B"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31198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w:t>
            </w:r>
            <w:r w:rsidRPr="0031198B">
              <w:rPr>
                <w:rFonts w:ascii="ＭＳ 明朝" w:eastAsia="ＭＳ 明朝" w:hAnsi="ＭＳ 明朝" w:cs="ＭＳ 明朝"/>
                <w:spacing w:val="6"/>
                <w:kern w:val="0"/>
                <w:szCs w:val="21"/>
              </w:rPr>
              <w:t>1</w:t>
            </w:r>
            <w:r w:rsidRPr="0031198B">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14FC6" w:rsidRPr="0031198B" w14:paraId="12159BCB" w14:textId="77777777" w:rsidTr="00C76DE9">
              <w:trPr>
                <w:trHeight w:val="707"/>
              </w:trPr>
              <w:tc>
                <w:tcPr>
                  <w:tcW w:w="2600" w:type="dxa"/>
                  <w:shd w:val="clear" w:color="auto" w:fill="auto"/>
                </w:tcPr>
                <w:p w14:paraId="5FA2C3F2" w14:textId="77777777" w:rsidR="00971AB3" w:rsidRPr="0031198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51F348" w14:textId="11E475BE" w:rsidR="008970CA" w:rsidRPr="0031198B" w:rsidRDefault="008970CA" w:rsidP="008970CA">
                  <w:pPr>
                    <w:pStyle w:val="ad"/>
                    <w:rPr>
                      <w:color w:val="auto"/>
                      <w:sz w:val="21"/>
                      <w:szCs w:val="21"/>
                    </w:rPr>
                  </w:pPr>
                  <w:r w:rsidRPr="0031198B">
                    <w:rPr>
                      <w:color w:val="auto"/>
                      <w:sz w:val="21"/>
                      <w:szCs w:val="21"/>
                    </w:rPr>
                    <w:t>J-POWER</w:t>
                  </w:r>
                  <w:r w:rsidRPr="0031198B">
                    <w:rPr>
                      <w:rFonts w:hint="eastAsia"/>
                      <w:color w:val="auto"/>
                      <w:sz w:val="21"/>
                      <w:szCs w:val="21"/>
                    </w:rPr>
                    <w:t>ﾃﾚｺﾐｭﾆｹｰｼｮﾝｻｰﾋﾞｽ株式会社</w:t>
                  </w:r>
                  <w:r w:rsidRPr="0031198B">
                    <w:rPr>
                      <w:color w:val="auto"/>
                      <w:sz w:val="21"/>
                      <w:szCs w:val="21"/>
                    </w:rPr>
                    <w:t xml:space="preserve"> </w:t>
                  </w:r>
                  <w:r w:rsidRPr="0031198B">
                    <w:rPr>
                      <w:rFonts w:hint="eastAsia"/>
                      <w:color w:val="auto"/>
                      <w:sz w:val="21"/>
                      <w:szCs w:val="21"/>
                    </w:rPr>
                    <w:t>ホームページ</w:t>
                  </w:r>
                </w:p>
                <w:p w14:paraId="050E5669" w14:textId="09CE2740" w:rsidR="00971AB3" w:rsidRPr="0031198B" w:rsidRDefault="008970CA" w:rsidP="008970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 xml:space="preserve">　「</w:t>
                  </w:r>
                  <w:r w:rsidR="00434923" w:rsidRPr="0031198B">
                    <w:rPr>
                      <w:rFonts w:ascii="ＭＳ 明朝" w:eastAsia="ＭＳ 明朝" w:hAnsi="ＭＳ 明朝" w:hint="eastAsia"/>
                      <w:szCs w:val="21"/>
                    </w:rPr>
                    <w:t>DXの取り組み</w:t>
                  </w:r>
                  <w:r w:rsidRPr="0031198B">
                    <w:rPr>
                      <w:rFonts w:ascii="ＭＳ 明朝" w:eastAsia="ＭＳ 明朝" w:hAnsi="ＭＳ 明朝" w:hint="eastAsia"/>
                      <w:szCs w:val="21"/>
                    </w:rPr>
                    <w:t>」</w:t>
                  </w:r>
                </w:p>
              </w:tc>
            </w:tr>
            <w:tr w:rsidR="00A14FC6" w:rsidRPr="0031198B" w14:paraId="109EAE16" w14:textId="77777777" w:rsidTr="00C76DE9">
              <w:trPr>
                <w:trHeight w:val="697"/>
              </w:trPr>
              <w:tc>
                <w:tcPr>
                  <w:tcW w:w="2600" w:type="dxa"/>
                  <w:shd w:val="clear" w:color="auto" w:fill="auto"/>
                </w:tcPr>
                <w:p w14:paraId="62067434" w14:textId="77777777" w:rsidR="00971AB3" w:rsidRPr="0031198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E89E2A6" w:rsidR="00971AB3" w:rsidRPr="0031198B" w:rsidRDefault="005F6999" w:rsidP="005F6999">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31198B">
                    <w:rPr>
                      <w:rFonts w:ascii="ＭＳ 明朝" w:eastAsia="ＭＳ 明朝" w:hAnsi="ＭＳ 明朝"/>
                      <w:szCs w:val="21"/>
                    </w:rPr>
                    <w:t>2024</w:t>
                  </w:r>
                  <w:r w:rsidRPr="0031198B">
                    <w:rPr>
                      <w:rFonts w:ascii="ＭＳ 明朝" w:eastAsia="ＭＳ 明朝" w:hAnsi="ＭＳ 明朝" w:hint="eastAsia"/>
                      <w:szCs w:val="21"/>
                    </w:rPr>
                    <w:t xml:space="preserve">年　</w:t>
                  </w:r>
                  <w:r w:rsidR="007C1F0B" w:rsidRPr="0031198B">
                    <w:rPr>
                      <w:rFonts w:ascii="ＭＳ 明朝" w:eastAsia="ＭＳ 明朝" w:hAnsi="ＭＳ 明朝"/>
                      <w:szCs w:val="21"/>
                    </w:rPr>
                    <w:t>9</w:t>
                  </w:r>
                  <w:r w:rsidRPr="0031198B">
                    <w:rPr>
                      <w:rFonts w:ascii="ＭＳ 明朝" w:eastAsia="ＭＳ 明朝" w:hAnsi="ＭＳ 明朝" w:hint="eastAsia"/>
                      <w:szCs w:val="21"/>
                    </w:rPr>
                    <w:t>月</w:t>
                  </w:r>
                  <w:r w:rsidRPr="0031198B">
                    <w:rPr>
                      <w:rFonts w:ascii="ＭＳ 明朝" w:eastAsia="ＭＳ 明朝" w:hAnsi="ＭＳ 明朝"/>
                      <w:szCs w:val="21"/>
                    </w:rPr>
                    <w:t xml:space="preserve"> </w:t>
                  </w:r>
                  <w:r w:rsidR="007C1F0B" w:rsidRPr="0031198B">
                    <w:rPr>
                      <w:rFonts w:ascii="ＭＳ 明朝" w:eastAsia="ＭＳ 明朝" w:hAnsi="ＭＳ 明朝"/>
                      <w:szCs w:val="21"/>
                    </w:rPr>
                    <w:t xml:space="preserve"> 6</w:t>
                  </w:r>
                  <w:r w:rsidRPr="0031198B">
                    <w:rPr>
                      <w:rFonts w:ascii="ＭＳ 明朝" w:eastAsia="ＭＳ 明朝" w:hAnsi="ＭＳ 明朝" w:hint="eastAsia"/>
                      <w:szCs w:val="21"/>
                    </w:rPr>
                    <w:t>日</w:t>
                  </w:r>
                </w:p>
              </w:tc>
            </w:tr>
            <w:tr w:rsidR="00A14FC6" w:rsidRPr="0031198B" w14:paraId="0D149CCA" w14:textId="77777777" w:rsidTr="00C76DE9">
              <w:trPr>
                <w:trHeight w:val="707"/>
              </w:trPr>
              <w:tc>
                <w:tcPr>
                  <w:tcW w:w="2600" w:type="dxa"/>
                  <w:shd w:val="clear" w:color="auto" w:fill="auto"/>
                </w:tcPr>
                <w:p w14:paraId="32892BCE" w14:textId="77777777" w:rsidR="00971AB3" w:rsidRPr="0031198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3EDC2B" w14:textId="144D0262" w:rsidR="0041597E" w:rsidRPr="0031198B" w:rsidRDefault="0041597E" w:rsidP="0041597E">
                  <w:pPr>
                    <w:pStyle w:val="ad"/>
                    <w:rPr>
                      <w:color w:val="auto"/>
                      <w:sz w:val="21"/>
                      <w:szCs w:val="21"/>
                    </w:rPr>
                  </w:pPr>
                  <w:r w:rsidRPr="0031198B">
                    <w:rPr>
                      <w:color w:val="auto"/>
                      <w:sz w:val="21"/>
                      <w:szCs w:val="21"/>
                    </w:rPr>
                    <w:t>J-POWER</w:t>
                  </w:r>
                  <w:r w:rsidRPr="0031198B">
                    <w:rPr>
                      <w:rFonts w:hint="eastAsia"/>
                      <w:color w:val="auto"/>
                      <w:sz w:val="21"/>
                      <w:szCs w:val="21"/>
                    </w:rPr>
                    <w:t>ﾃﾚｺﾐｭﾆｹｰｼｮﾝｻｰﾋﾞｽ株式会社　ホームページ</w:t>
                  </w:r>
                </w:p>
                <w:p w14:paraId="7B15C432" w14:textId="46478B5A" w:rsidR="00971AB3" w:rsidRPr="0031198B" w:rsidRDefault="0041597E" w:rsidP="007C1F0B">
                  <w:pPr>
                    <w:pStyle w:val="ad"/>
                    <w:ind w:leftChars="98" w:left="210" w:firstLineChars="1" w:firstLine="2"/>
                    <w:rPr>
                      <w:color w:val="auto"/>
                      <w:spacing w:val="6"/>
                      <w:sz w:val="21"/>
                      <w:szCs w:val="21"/>
                    </w:rPr>
                  </w:pPr>
                  <w:r w:rsidRPr="0031198B">
                    <w:rPr>
                      <w:rFonts w:hint="eastAsia"/>
                      <w:color w:val="auto"/>
                      <w:sz w:val="21"/>
                      <w:szCs w:val="21"/>
                    </w:rPr>
                    <w:t>「</w:t>
                  </w:r>
                  <w:r w:rsidR="00434923" w:rsidRPr="0031198B">
                    <w:rPr>
                      <w:rFonts w:hint="eastAsia"/>
                      <w:color w:val="auto"/>
                      <w:sz w:val="21"/>
                      <w:szCs w:val="21"/>
                    </w:rPr>
                    <w:t>DXの取り組み TOPメッセージ</w:t>
                  </w:r>
                  <w:r w:rsidRPr="0031198B">
                    <w:rPr>
                      <w:rFonts w:hint="eastAsia"/>
                      <w:color w:val="auto"/>
                      <w:sz w:val="21"/>
                      <w:szCs w:val="21"/>
                    </w:rPr>
                    <w:t>」</w:t>
                  </w:r>
                  <w:r w:rsidR="007C1F0B" w:rsidRPr="0031198B">
                    <w:rPr>
                      <w:color w:val="auto"/>
                      <w:sz w:val="21"/>
                      <w:szCs w:val="21"/>
                    </w:rPr>
                    <w:br/>
                  </w:r>
                  <w:hyperlink r:id="rId11" w:history="1">
                    <w:r w:rsidR="000E4F91" w:rsidRPr="0031198B">
                      <w:rPr>
                        <w:rStyle w:val="af6"/>
                        <w:color w:val="auto"/>
                        <w:sz w:val="21"/>
                        <w:szCs w:val="21"/>
                      </w:rPr>
                      <w:t>https://www.jpts.co.jp/company/dx/</w:t>
                    </w:r>
                  </w:hyperlink>
                </w:p>
              </w:tc>
            </w:tr>
            <w:tr w:rsidR="00A14FC6" w:rsidRPr="0031198B" w14:paraId="7B1D851C" w14:textId="77777777" w:rsidTr="00C76DE9">
              <w:trPr>
                <w:trHeight w:val="697"/>
              </w:trPr>
              <w:tc>
                <w:tcPr>
                  <w:tcW w:w="2600" w:type="dxa"/>
                  <w:shd w:val="clear" w:color="auto" w:fill="auto"/>
                </w:tcPr>
                <w:p w14:paraId="6ACFB724" w14:textId="77777777" w:rsidR="00E75CD8" w:rsidRPr="0031198B" w:rsidRDefault="00E75CD8" w:rsidP="00E75C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記載内容抜粋</w:t>
                  </w:r>
                </w:p>
              </w:tc>
              <w:tc>
                <w:tcPr>
                  <w:tcW w:w="5890" w:type="dxa"/>
                  <w:shd w:val="clear" w:color="auto" w:fill="auto"/>
                </w:tcPr>
                <w:p w14:paraId="63A0FD94" w14:textId="0DC3AACB" w:rsidR="00434923" w:rsidRPr="0031198B" w:rsidRDefault="00E75CD8" w:rsidP="00434923">
                  <w:pPr>
                    <w:pStyle w:val="ad"/>
                    <w:ind w:left="210" w:hangingChars="100" w:hanging="210"/>
                    <w:rPr>
                      <w:color w:val="auto"/>
                      <w:sz w:val="21"/>
                      <w:szCs w:val="21"/>
                    </w:rPr>
                  </w:pPr>
                  <w:r w:rsidRPr="0031198B">
                    <w:rPr>
                      <w:rFonts w:hint="eastAsia"/>
                      <w:color w:val="auto"/>
                      <w:sz w:val="21"/>
                      <w:szCs w:val="21"/>
                    </w:rPr>
                    <w:t>■</w:t>
                  </w:r>
                  <w:r w:rsidR="00434923" w:rsidRPr="0031198B">
                    <w:rPr>
                      <w:rFonts w:hint="eastAsia"/>
                      <w:color w:val="auto"/>
                      <w:sz w:val="21"/>
                      <w:szCs w:val="21"/>
                    </w:rPr>
                    <w:t>当社としての方向性は以下の通り定めている。</w:t>
                  </w:r>
                </w:p>
                <w:p w14:paraId="7C145C40" w14:textId="4A8B78AA" w:rsidR="00434923" w:rsidRPr="0031198B" w:rsidRDefault="00434923" w:rsidP="00555CF5">
                  <w:pPr>
                    <w:pStyle w:val="ad"/>
                    <w:ind w:leftChars="97" w:left="208" w:firstLineChars="68" w:firstLine="143"/>
                    <w:rPr>
                      <w:color w:val="auto"/>
                      <w:sz w:val="21"/>
                      <w:szCs w:val="21"/>
                    </w:rPr>
                  </w:pPr>
                  <w:r w:rsidRPr="0031198B">
                    <w:rPr>
                      <w:rFonts w:hint="eastAsia"/>
                      <w:color w:val="auto"/>
                      <w:sz w:val="21"/>
                      <w:szCs w:val="21"/>
                    </w:rPr>
                    <w:t>当社は、J-POWERグループの電力安定供給と業務効率性の向上、及び経済・社会基盤の情報通信インフラ整備に貢献し発展の礎を築いてきました。</w:t>
                  </w:r>
                </w:p>
                <w:p w14:paraId="3423EC9A" w14:textId="77777777" w:rsidR="00434923" w:rsidRPr="0031198B" w:rsidRDefault="00434923" w:rsidP="00555CF5">
                  <w:pPr>
                    <w:pStyle w:val="ad"/>
                    <w:ind w:leftChars="97" w:left="208" w:firstLineChars="68" w:firstLine="143"/>
                    <w:rPr>
                      <w:color w:val="auto"/>
                      <w:sz w:val="21"/>
                      <w:szCs w:val="21"/>
                    </w:rPr>
                  </w:pPr>
                  <w:r w:rsidRPr="0031198B">
                    <w:rPr>
                      <w:rFonts w:hint="eastAsia"/>
                      <w:color w:val="auto"/>
                      <w:sz w:val="21"/>
                      <w:szCs w:val="21"/>
                    </w:rPr>
                    <w:t>私たちを取り巻く事業環境の変化はスピードを増しており、J-POWERの電力事業は、カーボンニュートラル実現とより高度な運営体制の構築に向け、大きな変革期に差し掛かります。</w:t>
                  </w:r>
                </w:p>
                <w:p w14:paraId="61389268" w14:textId="77777777" w:rsidR="00434923" w:rsidRPr="0031198B" w:rsidRDefault="00434923" w:rsidP="00555CF5">
                  <w:pPr>
                    <w:pStyle w:val="ad"/>
                    <w:ind w:leftChars="97" w:left="208" w:firstLineChars="68" w:firstLine="143"/>
                    <w:rPr>
                      <w:color w:val="auto"/>
                      <w:sz w:val="21"/>
                      <w:szCs w:val="21"/>
                    </w:rPr>
                  </w:pPr>
                  <w:r w:rsidRPr="0031198B">
                    <w:rPr>
                      <w:rFonts w:hint="eastAsia"/>
                      <w:color w:val="auto"/>
                      <w:sz w:val="21"/>
                      <w:szCs w:val="21"/>
                    </w:rPr>
                    <w:t>そのような中、当社はJ-POWERグループの情報通信分野を担う会社として、この変革に適応し、情報通信・ネットワーク技術の高度化、DXの推進を支えていきます。</w:t>
                  </w:r>
                </w:p>
                <w:p w14:paraId="52557E0A" w14:textId="77777777" w:rsidR="00434923" w:rsidRPr="0031198B" w:rsidRDefault="00434923" w:rsidP="00555CF5">
                  <w:pPr>
                    <w:pStyle w:val="ad"/>
                    <w:ind w:leftChars="97" w:left="208" w:firstLineChars="68" w:firstLine="143"/>
                    <w:rPr>
                      <w:color w:val="auto"/>
                      <w:sz w:val="21"/>
                      <w:szCs w:val="21"/>
                    </w:rPr>
                  </w:pPr>
                  <w:r w:rsidRPr="0031198B">
                    <w:rPr>
                      <w:rFonts w:hint="eastAsia"/>
                      <w:color w:val="auto"/>
                      <w:sz w:val="21"/>
                      <w:szCs w:val="21"/>
                    </w:rPr>
                    <w:t>J-POWERグループ各社の保守・マネジメント業務の効率化に向け、情報通信インフラやスマートデバイス・アプリケーション等を提供するとともに、デジタル化による業務改革を推進し、最大の経営資源である人材を各事業部門に最大限投入できる環境を整備していくために組織を設置し、当社のDX推進を本格的にスタートさせました。</w:t>
                  </w:r>
                </w:p>
                <w:p w14:paraId="66D45714" w14:textId="0E87566A" w:rsidR="00E75CD8" w:rsidRPr="0031198B" w:rsidRDefault="00434923" w:rsidP="00555CF5">
                  <w:pPr>
                    <w:suppressAutoHyphens/>
                    <w:kinsoku w:val="0"/>
                    <w:overflowPunct w:val="0"/>
                    <w:adjustRightInd w:val="0"/>
                    <w:spacing w:afterLines="50" w:after="120" w:line="238" w:lineRule="exact"/>
                    <w:ind w:leftChars="97" w:left="208" w:firstLineChars="68" w:firstLine="146"/>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将来の会社の安定性や発展性確保に向けた取り組みとして全社員で共有し、一人ひとりが社内の業務改革やデジタル化への理解を深めながら</w:t>
                  </w:r>
                  <w:r w:rsidRPr="0031198B">
                    <w:rPr>
                      <w:rFonts w:ascii="ＭＳ 明朝" w:eastAsia="ＭＳ 明朝" w:hAnsi="ＭＳ 明朝"/>
                      <w:szCs w:val="21"/>
                    </w:rPr>
                    <w:t>DXを推進していきます。</w:t>
                  </w:r>
                </w:p>
              </w:tc>
            </w:tr>
            <w:tr w:rsidR="00A14FC6" w:rsidRPr="0031198B" w14:paraId="64DC5864" w14:textId="77777777" w:rsidTr="00C76DE9">
              <w:trPr>
                <w:trHeight w:val="707"/>
              </w:trPr>
              <w:tc>
                <w:tcPr>
                  <w:tcW w:w="2600" w:type="dxa"/>
                  <w:shd w:val="clear" w:color="auto" w:fill="auto"/>
                </w:tcPr>
                <w:p w14:paraId="36888420" w14:textId="77777777" w:rsidR="00E75CD8" w:rsidRPr="0031198B" w:rsidRDefault="00E75CD8" w:rsidP="00E75C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67E8BF6" w:rsidR="00E75CD8" w:rsidRPr="0031198B" w:rsidRDefault="00FF3C37" w:rsidP="00FF3C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当社の</w:t>
                  </w:r>
                  <w:r w:rsidRPr="0031198B">
                    <w:rPr>
                      <w:rFonts w:ascii="ＭＳ 明朝" w:eastAsia="ＭＳ 明朝" w:hAnsi="ＭＳ 明朝"/>
                      <w:szCs w:val="21"/>
                    </w:rPr>
                    <w:t>DXに関する活用の方向性については、J-POWER</w:t>
                  </w:r>
                  <w:r w:rsidRPr="0031198B">
                    <w:rPr>
                      <w:rFonts w:ascii="ＭＳ 明朝" w:eastAsia="ＭＳ 明朝" w:hAnsi="ＭＳ 明朝" w:hint="eastAsia"/>
                      <w:szCs w:val="21"/>
                    </w:rPr>
                    <w:t>テレコミュニケーションサービス株式会社取締役会にて報告され</w:t>
                  </w:r>
                  <w:r w:rsidR="006F4CCE" w:rsidRPr="0031198B">
                    <w:rPr>
                      <w:rFonts w:ascii="ＭＳ 明朝" w:eastAsia="ＭＳ 明朝" w:hAnsi="ＭＳ 明朝" w:hint="eastAsia"/>
                      <w:szCs w:val="21"/>
                    </w:rPr>
                    <w:t>てお</w:t>
                  </w:r>
                  <w:r w:rsidRPr="0031198B">
                    <w:rPr>
                      <w:rFonts w:ascii="ＭＳ 明朝" w:eastAsia="ＭＳ 明朝" w:hAnsi="ＭＳ 明朝" w:hint="eastAsia"/>
                      <w:szCs w:val="21"/>
                    </w:rPr>
                    <w:t>り、当社の意思決定機関による決定に基づいている。</w:t>
                  </w:r>
                </w:p>
              </w:tc>
            </w:tr>
          </w:tbl>
          <w:p w14:paraId="57C4E4A6" w14:textId="1AD6DF11" w:rsidR="00D05815" w:rsidRPr="0031198B" w:rsidRDefault="00D05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4DE50" w14:textId="67A205A7" w:rsidR="00D05815" w:rsidRPr="0031198B" w:rsidRDefault="00D05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BFC630" w14:textId="77777777" w:rsidR="00D05815" w:rsidRPr="0031198B" w:rsidRDefault="00D05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31198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w:t>
            </w:r>
            <w:r w:rsidRPr="0031198B">
              <w:rPr>
                <w:rFonts w:ascii="ＭＳ 明朝" w:eastAsia="ＭＳ 明朝" w:hAnsi="ＭＳ 明朝" w:cs="ＭＳ 明朝"/>
                <w:spacing w:val="6"/>
                <w:kern w:val="0"/>
                <w:szCs w:val="21"/>
              </w:rPr>
              <w:t>2</w:t>
            </w:r>
            <w:r w:rsidRPr="0031198B">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14FC6" w:rsidRPr="0031198B" w14:paraId="6C26AD61" w14:textId="77777777" w:rsidTr="00C76DE9">
              <w:trPr>
                <w:trHeight w:val="707"/>
              </w:trPr>
              <w:tc>
                <w:tcPr>
                  <w:tcW w:w="2600" w:type="dxa"/>
                  <w:shd w:val="clear" w:color="auto" w:fill="auto"/>
                </w:tcPr>
                <w:p w14:paraId="41FBA126" w14:textId="77777777" w:rsidR="00971AB3" w:rsidRPr="0031198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2550D11" w14:textId="65A7751E" w:rsidR="004B5D23" w:rsidRPr="0031198B" w:rsidRDefault="004B5D23" w:rsidP="004B5D23">
                  <w:pPr>
                    <w:pStyle w:val="ad"/>
                    <w:jc w:val="both"/>
                    <w:rPr>
                      <w:color w:val="auto"/>
                      <w:sz w:val="21"/>
                      <w:szCs w:val="21"/>
                    </w:rPr>
                  </w:pPr>
                  <w:r w:rsidRPr="0031198B">
                    <w:rPr>
                      <w:color w:val="auto"/>
                      <w:sz w:val="21"/>
                      <w:szCs w:val="21"/>
                    </w:rPr>
                    <w:t>J-POWER</w:t>
                  </w:r>
                  <w:r w:rsidRPr="0031198B">
                    <w:rPr>
                      <w:rFonts w:hint="eastAsia"/>
                      <w:color w:val="auto"/>
                      <w:sz w:val="21"/>
                      <w:szCs w:val="21"/>
                    </w:rPr>
                    <w:t>ﾃﾚｺﾐｭﾆｹｰｼｮﾝｻｰﾋﾞｽ株式会社　ホームーページ</w:t>
                  </w:r>
                </w:p>
                <w:p w14:paraId="7D8977A6" w14:textId="602F18B8" w:rsidR="00971AB3" w:rsidRDefault="00607271" w:rsidP="006072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szCs w:val="21"/>
                    </w:rPr>
                  </w:pPr>
                  <w:r w:rsidRPr="00607271">
                    <w:rPr>
                      <w:rFonts w:ascii="ＭＳ 明朝" w:eastAsia="ＭＳ 明朝" w:hAnsi="ＭＳ 明朝" w:hint="eastAsia"/>
                      <w:szCs w:val="21"/>
                    </w:rPr>
                    <w:t>「DXの取り組み」</w:t>
                  </w:r>
                </w:p>
                <w:p w14:paraId="62157497" w14:textId="24B01833" w:rsidR="00607271" w:rsidRPr="0031198B" w:rsidRDefault="00607271" w:rsidP="006072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hint="eastAsia"/>
                      <w:spacing w:val="6"/>
                      <w:kern w:val="0"/>
                      <w:szCs w:val="21"/>
                    </w:rPr>
                  </w:pPr>
                  <w:r w:rsidRPr="00607271">
                    <w:rPr>
                      <w:rFonts w:ascii="ＭＳ 明朝" w:eastAsia="ＭＳ 明朝" w:hAnsi="ＭＳ 明朝" w:cs="ＭＳ 明朝" w:hint="eastAsia"/>
                      <w:spacing w:val="6"/>
                      <w:kern w:val="0"/>
                      <w:szCs w:val="21"/>
                    </w:rPr>
                    <w:t>「J-POWERテレコミュニケーションサービスが施工管理アプリの機能を開発」</w:t>
                  </w:r>
                </w:p>
              </w:tc>
            </w:tr>
            <w:tr w:rsidR="00A14FC6" w:rsidRPr="0031198B" w14:paraId="44A7341F" w14:textId="77777777" w:rsidTr="00C76DE9">
              <w:trPr>
                <w:trHeight w:val="697"/>
              </w:trPr>
              <w:tc>
                <w:tcPr>
                  <w:tcW w:w="2600" w:type="dxa"/>
                  <w:shd w:val="clear" w:color="auto" w:fill="auto"/>
                </w:tcPr>
                <w:p w14:paraId="22D64AFD" w14:textId="77777777" w:rsidR="00971AB3" w:rsidRPr="0031198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公表日</w:t>
                  </w:r>
                </w:p>
              </w:tc>
              <w:tc>
                <w:tcPr>
                  <w:tcW w:w="5890" w:type="dxa"/>
                  <w:shd w:val="clear" w:color="auto" w:fill="auto"/>
                </w:tcPr>
                <w:p w14:paraId="11D50AB1" w14:textId="2F58C989" w:rsidR="00971AB3" w:rsidRDefault="007C1F0B" w:rsidP="00D3772E">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31198B">
                    <w:rPr>
                      <w:rFonts w:ascii="ＭＳ 明朝" w:eastAsia="ＭＳ 明朝" w:hAnsi="ＭＳ 明朝"/>
                      <w:szCs w:val="21"/>
                    </w:rPr>
                    <w:t>2024</w:t>
                  </w:r>
                  <w:r w:rsidRPr="0031198B">
                    <w:rPr>
                      <w:rFonts w:ascii="ＭＳ 明朝" w:eastAsia="ＭＳ 明朝" w:hAnsi="ＭＳ 明朝" w:hint="eastAsia"/>
                      <w:szCs w:val="21"/>
                    </w:rPr>
                    <w:t xml:space="preserve">年　</w:t>
                  </w:r>
                  <w:r w:rsidRPr="0031198B">
                    <w:rPr>
                      <w:rFonts w:ascii="ＭＳ 明朝" w:eastAsia="ＭＳ 明朝" w:hAnsi="ＭＳ 明朝"/>
                      <w:szCs w:val="21"/>
                    </w:rPr>
                    <w:t>9</w:t>
                  </w:r>
                  <w:r w:rsidRPr="0031198B">
                    <w:rPr>
                      <w:rFonts w:ascii="ＭＳ 明朝" w:eastAsia="ＭＳ 明朝" w:hAnsi="ＭＳ 明朝" w:hint="eastAsia"/>
                      <w:szCs w:val="21"/>
                    </w:rPr>
                    <w:t>月</w:t>
                  </w:r>
                  <w:r w:rsidRPr="0031198B">
                    <w:rPr>
                      <w:rFonts w:ascii="ＭＳ 明朝" w:eastAsia="ＭＳ 明朝" w:hAnsi="ＭＳ 明朝"/>
                      <w:szCs w:val="21"/>
                    </w:rPr>
                    <w:t xml:space="preserve">  6</w:t>
                  </w:r>
                  <w:r w:rsidRPr="0031198B">
                    <w:rPr>
                      <w:rFonts w:ascii="ＭＳ 明朝" w:eastAsia="ＭＳ 明朝" w:hAnsi="ＭＳ 明朝" w:hint="eastAsia"/>
                      <w:szCs w:val="21"/>
                    </w:rPr>
                    <w:t>日</w:t>
                  </w:r>
                  <w:r w:rsidR="00607271">
                    <w:rPr>
                      <w:rFonts w:ascii="ＭＳ 明朝" w:eastAsia="ＭＳ 明朝" w:hAnsi="ＭＳ 明朝" w:hint="eastAsia"/>
                      <w:szCs w:val="21"/>
                    </w:rPr>
                    <w:t>（</w:t>
                  </w:r>
                  <w:r w:rsidR="00607271" w:rsidRPr="00607271">
                    <w:rPr>
                      <w:rFonts w:ascii="ＭＳ 明朝" w:eastAsia="ＭＳ 明朝" w:hAnsi="ＭＳ 明朝" w:hint="eastAsia"/>
                      <w:szCs w:val="21"/>
                    </w:rPr>
                    <w:t>DXの取り組み</w:t>
                  </w:r>
                  <w:r w:rsidR="00607271">
                    <w:rPr>
                      <w:rFonts w:ascii="ＭＳ 明朝" w:eastAsia="ＭＳ 明朝" w:hAnsi="ＭＳ 明朝" w:hint="eastAsia"/>
                      <w:szCs w:val="21"/>
                    </w:rPr>
                    <w:t>）</w:t>
                  </w:r>
                </w:p>
                <w:p w14:paraId="4A128C8F" w14:textId="6B218972" w:rsidR="00607271" w:rsidRPr="0031198B" w:rsidRDefault="00607271" w:rsidP="00D3772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07271">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 xml:space="preserve">　</w:t>
                  </w:r>
                  <w:r w:rsidRPr="00607271">
                    <w:rPr>
                      <w:rFonts w:ascii="ＭＳ 明朝" w:eastAsia="ＭＳ 明朝" w:hAnsi="ＭＳ 明朝" w:cs="ＭＳ 明朝" w:hint="eastAsia"/>
                      <w:spacing w:val="6"/>
                      <w:kern w:val="0"/>
                      <w:szCs w:val="21"/>
                    </w:rPr>
                    <w:t>5月</w:t>
                  </w:r>
                  <w:r>
                    <w:rPr>
                      <w:rFonts w:ascii="ＭＳ 明朝" w:eastAsia="ＭＳ 明朝" w:hAnsi="ＭＳ 明朝" w:cs="ＭＳ 明朝" w:hint="eastAsia"/>
                      <w:spacing w:val="6"/>
                      <w:kern w:val="0"/>
                      <w:szCs w:val="21"/>
                    </w:rPr>
                    <w:t xml:space="preserve">　</w:t>
                  </w:r>
                  <w:r w:rsidRPr="00607271">
                    <w:rPr>
                      <w:rFonts w:ascii="ＭＳ 明朝" w:eastAsia="ＭＳ 明朝" w:hAnsi="ＭＳ 明朝" w:cs="ＭＳ 明朝" w:hint="eastAsia"/>
                      <w:spacing w:val="6"/>
                      <w:kern w:val="0"/>
                      <w:szCs w:val="21"/>
                    </w:rPr>
                    <w:t>8日</w:t>
                  </w:r>
                  <w:r>
                    <w:rPr>
                      <w:rFonts w:ascii="ＭＳ 明朝" w:eastAsia="ＭＳ 明朝" w:hAnsi="ＭＳ 明朝" w:cs="ＭＳ 明朝" w:hint="eastAsia"/>
                      <w:spacing w:val="6"/>
                      <w:kern w:val="0"/>
                      <w:szCs w:val="21"/>
                    </w:rPr>
                    <w:t>（</w:t>
                  </w:r>
                  <w:r w:rsidRPr="00607271">
                    <w:rPr>
                      <w:rFonts w:ascii="ＭＳ 明朝" w:eastAsia="ＭＳ 明朝" w:hAnsi="ＭＳ 明朝" w:cs="ＭＳ 明朝" w:hint="eastAsia"/>
                      <w:spacing w:val="6"/>
                      <w:kern w:val="0"/>
                      <w:szCs w:val="21"/>
                    </w:rPr>
                    <w:t>J-POWERテレコミュニケーションサービスが施工管理アプリの機能を開発</w:t>
                  </w:r>
                  <w:r>
                    <w:rPr>
                      <w:rFonts w:ascii="ＭＳ 明朝" w:eastAsia="ＭＳ 明朝" w:hAnsi="ＭＳ 明朝" w:cs="ＭＳ 明朝" w:hint="eastAsia"/>
                      <w:spacing w:val="6"/>
                      <w:kern w:val="0"/>
                      <w:szCs w:val="21"/>
                    </w:rPr>
                    <w:t>）</w:t>
                  </w:r>
                </w:p>
              </w:tc>
            </w:tr>
            <w:tr w:rsidR="00A14FC6" w:rsidRPr="0031198B" w14:paraId="5F66330D" w14:textId="77777777" w:rsidTr="00C76DE9">
              <w:trPr>
                <w:trHeight w:val="707"/>
              </w:trPr>
              <w:tc>
                <w:tcPr>
                  <w:tcW w:w="2600" w:type="dxa"/>
                  <w:shd w:val="clear" w:color="auto" w:fill="auto"/>
                </w:tcPr>
                <w:p w14:paraId="5D8771DC" w14:textId="77777777" w:rsidR="00196694" w:rsidRPr="0031198B" w:rsidRDefault="00196694" w:rsidP="001966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16DE64" w14:textId="77777777" w:rsidR="00616034" w:rsidRPr="0031198B" w:rsidRDefault="00616034" w:rsidP="00616034">
                  <w:pPr>
                    <w:pStyle w:val="ad"/>
                    <w:rPr>
                      <w:color w:val="auto"/>
                      <w:sz w:val="21"/>
                      <w:szCs w:val="21"/>
                    </w:rPr>
                  </w:pPr>
                  <w:r w:rsidRPr="0031198B">
                    <w:rPr>
                      <w:color w:val="auto"/>
                      <w:sz w:val="21"/>
                      <w:szCs w:val="21"/>
                    </w:rPr>
                    <w:t>J-POWER</w:t>
                  </w:r>
                  <w:r w:rsidRPr="0031198B">
                    <w:rPr>
                      <w:rFonts w:hint="eastAsia"/>
                      <w:color w:val="auto"/>
                      <w:sz w:val="21"/>
                      <w:szCs w:val="21"/>
                    </w:rPr>
                    <w:t>ﾃﾚｺﾐｭﾆｹｰｼｮﾝｻｰﾋﾞｽ株式会社　ホームページ</w:t>
                  </w:r>
                </w:p>
                <w:p w14:paraId="51D6EB83" w14:textId="77777777" w:rsidR="00D6762B" w:rsidRDefault="00FF4351" w:rsidP="003E6EFF">
                  <w:pPr>
                    <w:pStyle w:val="ad"/>
                    <w:ind w:leftChars="98" w:left="210" w:firstLine="2"/>
                    <w:rPr>
                      <w:rStyle w:val="af6"/>
                      <w:color w:val="auto"/>
                      <w:sz w:val="21"/>
                      <w:szCs w:val="21"/>
                    </w:rPr>
                  </w:pPr>
                  <w:r w:rsidRPr="0031198B">
                    <w:rPr>
                      <w:rFonts w:hint="eastAsia"/>
                      <w:color w:val="auto"/>
                      <w:sz w:val="21"/>
                      <w:szCs w:val="21"/>
                    </w:rPr>
                    <w:t>「</w:t>
                  </w:r>
                  <w:r w:rsidRPr="0031198B">
                    <w:rPr>
                      <w:color w:val="auto"/>
                      <w:sz w:val="21"/>
                      <w:szCs w:val="21"/>
                    </w:rPr>
                    <w:t>JPTS</w:t>
                  </w:r>
                  <w:r w:rsidRPr="0031198B">
                    <w:rPr>
                      <w:rFonts w:hint="eastAsia"/>
                      <w:color w:val="auto"/>
                      <w:sz w:val="21"/>
                      <w:szCs w:val="21"/>
                    </w:rPr>
                    <w:t>の</w:t>
                  </w:r>
                  <w:r w:rsidRPr="0031198B">
                    <w:rPr>
                      <w:color w:val="auto"/>
                      <w:sz w:val="21"/>
                      <w:szCs w:val="21"/>
                    </w:rPr>
                    <w:t>DX</w:t>
                  </w:r>
                  <w:r w:rsidRPr="0031198B">
                    <w:rPr>
                      <w:rFonts w:hint="eastAsia"/>
                      <w:color w:val="auto"/>
                      <w:sz w:val="21"/>
                      <w:szCs w:val="21"/>
                    </w:rPr>
                    <w:t>推進戦略」</w:t>
                  </w:r>
                  <w:r w:rsidR="00616034" w:rsidRPr="0031198B">
                    <w:rPr>
                      <w:color w:val="auto"/>
                      <w:sz w:val="21"/>
                      <w:szCs w:val="21"/>
                    </w:rPr>
                    <w:br/>
                  </w:r>
                  <w:hyperlink r:id="rId12" w:history="1">
                    <w:r w:rsidR="000E4F91" w:rsidRPr="0031198B">
                      <w:rPr>
                        <w:rStyle w:val="af6"/>
                        <w:color w:val="auto"/>
                        <w:sz w:val="21"/>
                        <w:szCs w:val="21"/>
                      </w:rPr>
                      <w:t>https://www.jpts.co.jp/company/dx/</w:t>
                    </w:r>
                  </w:hyperlink>
                </w:p>
                <w:p w14:paraId="29EEA402" w14:textId="77777777" w:rsidR="003626F7" w:rsidRDefault="003626F7" w:rsidP="003E6EFF">
                  <w:pPr>
                    <w:pStyle w:val="ad"/>
                    <w:ind w:leftChars="98" w:left="210" w:firstLine="2"/>
                    <w:rPr>
                      <w:color w:val="auto"/>
                      <w:spacing w:val="6"/>
                      <w:sz w:val="21"/>
                      <w:szCs w:val="21"/>
                    </w:rPr>
                  </w:pPr>
                  <w:r w:rsidRPr="003626F7">
                    <w:rPr>
                      <w:rFonts w:hint="eastAsia"/>
                      <w:color w:val="auto"/>
                      <w:spacing w:val="6"/>
                      <w:sz w:val="21"/>
                      <w:szCs w:val="21"/>
                    </w:rPr>
                    <w:t>「お知らせ：J-POWERテレコミュニケーションサービスが施工管理アプリの機能を開発」</w:t>
                  </w:r>
                </w:p>
                <w:p w14:paraId="07E10AC1" w14:textId="79B9F1DE" w:rsidR="003626F7" w:rsidRPr="003626F7" w:rsidRDefault="00670D3A" w:rsidP="003E6EFF">
                  <w:pPr>
                    <w:pStyle w:val="ad"/>
                    <w:ind w:leftChars="98" w:left="210" w:firstLine="2"/>
                    <w:rPr>
                      <w:color w:val="auto"/>
                      <w:spacing w:val="6"/>
                      <w:sz w:val="21"/>
                      <w:szCs w:val="21"/>
                    </w:rPr>
                  </w:pPr>
                  <w:hyperlink r:id="rId13" w:history="1">
                    <w:r w:rsidR="003626F7" w:rsidRPr="003626F7">
                      <w:rPr>
                        <w:rStyle w:val="af6"/>
                        <w:sz w:val="21"/>
                        <w:szCs w:val="21"/>
                      </w:rPr>
                      <w:t>https://www.jpts.co.jp/newsdetail/20240508.html</w:t>
                    </w:r>
                  </w:hyperlink>
                </w:p>
              </w:tc>
            </w:tr>
            <w:tr w:rsidR="00A14FC6" w:rsidRPr="0031198B" w14:paraId="47B34643" w14:textId="77777777" w:rsidTr="00C76DE9">
              <w:trPr>
                <w:trHeight w:val="353"/>
              </w:trPr>
              <w:tc>
                <w:tcPr>
                  <w:tcW w:w="2600" w:type="dxa"/>
                  <w:shd w:val="clear" w:color="auto" w:fill="auto"/>
                </w:tcPr>
                <w:p w14:paraId="6EC1689D" w14:textId="77777777" w:rsidR="002D1024" w:rsidRPr="0031198B" w:rsidRDefault="002D1024" w:rsidP="002D10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記載内容抜粋</w:t>
                  </w:r>
                </w:p>
              </w:tc>
              <w:tc>
                <w:tcPr>
                  <w:tcW w:w="5890" w:type="dxa"/>
                  <w:shd w:val="clear" w:color="auto" w:fill="auto"/>
                </w:tcPr>
                <w:p w14:paraId="311B6067" w14:textId="7B9F1BDA" w:rsidR="002D1024" w:rsidRPr="0031198B" w:rsidRDefault="002D1024" w:rsidP="00555CF5">
                  <w:pPr>
                    <w:pStyle w:val="ad"/>
                    <w:rPr>
                      <w:color w:val="auto"/>
                      <w:sz w:val="21"/>
                      <w:szCs w:val="21"/>
                    </w:rPr>
                  </w:pPr>
                  <w:r w:rsidRPr="0031198B">
                    <w:rPr>
                      <w:rFonts w:hint="eastAsia"/>
                      <w:color w:val="auto"/>
                      <w:sz w:val="21"/>
                      <w:szCs w:val="21"/>
                    </w:rPr>
                    <w:t>■</w:t>
                  </w:r>
                  <w:r w:rsidRPr="0031198B">
                    <w:rPr>
                      <w:color w:val="auto"/>
                      <w:sz w:val="21"/>
                      <w:szCs w:val="21"/>
                    </w:rPr>
                    <w:t>DX</w:t>
                  </w:r>
                  <w:r w:rsidRPr="0031198B">
                    <w:rPr>
                      <w:rFonts w:hint="eastAsia"/>
                      <w:color w:val="auto"/>
                      <w:sz w:val="21"/>
                      <w:szCs w:val="21"/>
                    </w:rPr>
                    <w:t>戦略については以下の通り定めている。</w:t>
                  </w:r>
                </w:p>
                <w:p w14:paraId="024E1721" w14:textId="77777777" w:rsidR="002D1024" w:rsidRPr="0031198B" w:rsidRDefault="002D1024" w:rsidP="00555CF5">
                  <w:pPr>
                    <w:pStyle w:val="ad"/>
                    <w:ind w:leftChars="65" w:left="349" w:hangingChars="100" w:hanging="210"/>
                    <w:rPr>
                      <w:color w:val="auto"/>
                      <w:sz w:val="21"/>
                      <w:szCs w:val="21"/>
                    </w:rPr>
                  </w:pPr>
                  <w:r w:rsidRPr="0031198B">
                    <w:rPr>
                      <w:rFonts w:hint="eastAsia"/>
                      <w:color w:val="auto"/>
                      <w:sz w:val="21"/>
                      <w:szCs w:val="21"/>
                    </w:rPr>
                    <w:t>・当社に於ける</w:t>
                  </w:r>
                  <w:r w:rsidRPr="0031198B">
                    <w:rPr>
                      <w:color w:val="auto"/>
                      <w:sz w:val="21"/>
                      <w:szCs w:val="21"/>
                    </w:rPr>
                    <w:t>DX</w:t>
                  </w:r>
                  <w:r w:rsidRPr="0031198B">
                    <w:rPr>
                      <w:rFonts w:hint="eastAsia"/>
                      <w:color w:val="auto"/>
                      <w:sz w:val="21"/>
                      <w:szCs w:val="21"/>
                    </w:rPr>
                    <w:t>推進を「</w:t>
                  </w:r>
                  <w:r w:rsidRPr="0031198B">
                    <w:rPr>
                      <w:color w:val="auto"/>
                      <w:sz w:val="21"/>
                      <w:szCs w:val="21"/>
                    </w:rPr>
                    <w:t>DX</w:t>
                  </w:r>
                  <w:r w:rsidRPr="0031198B">
                    <w:rPr>
                      <w:rFonts w:hint="eastAsia"/>
                      <w:color w:val="auto"/>
                      <w:sz w:val="21"/>
                      <w:szCs w:val="21"/>
                    </w:rPr>
                    <w:t>関連ビジネスの展開</w:t>
                  </w:r>
                  <w:r w:rsidRPr="0031198B">
                    <w:rPr>
                      <w:color w:val="auto"/>
                      <w:sz w:val="21"/>
                      <w:szCs w:val="21"/>
                    </w:rPr>
                    <w:t>(社外DX)</w:t>
                  </w:r>
                  <w:r w:rsidRPr="0031198B">
                    <w:rPr>
                      <w:rFonts w:hint="eastAsia"/>
                      <w:color w:val="auto"/>
                      <w:sz w:val="21"/>
                      <w:szCs w:val="21"/>
                    </w:rPr>
                    <w:t>」と「デジタル化等による業務改革</w:t>
                  </w:r>
                  <w:r w:rsidRPr="0031198B">
                    <w:rPr>
                      <w:color w:val="auto"/>
                      <w:sz w:val="21"/>
                      <w:szCs w:val="21"/>
                    </w:rPr>
                    <w:t>(社内DX)</w:t>
                  </w:r>
                  <w:r w:rsidRPr="0031198B">
                    <w:rPr>
                      <w:rFonts w:hint="eastAsia"/>
                      <w:color w:val="auto"/>
                      <w:sz w:val="21"/>
                      <w:szCs w:val="21"/>
                    </w:rPr>
                    <w:t>」の</w:t>
                  </w:r>
                  <w:r w:rsidRPr="0031198B">
                    <w:rPr>
                      <w:color w:val="auto"/>
                      <w:sz w:val="21"/>
                      <w:szCs w:val="21"/>
                    </w:rPr>
                    <w:t>2つに大別し、それぞれの分野で業務改革やDX</w:t>
                  </w:r>
                  <w:r w:rsidRPr="0031198B">
                    <w:rPr>
                      <w:rFonts w:hint="eastAsia"/>
                      <w:color w:val="auto"/>
                      <w:sz w:val="21"/>
                      <w:szCs w:val="21"/>
                    </w:rPr>
                    <w:t>推進を進める。</w:t>
                  </w:r>
                </w:p>
                <w:p w14:paraId="08D9F9F3" w14:textId="77777777" w:rsidR="002D1024" w:rsidRPr="0031198B" w:rsidRDefault="002D1024" w:rsidP="00555CF5">
                  <w:pPr>
                    <w:pStyle w:val="ad"/>
                    <w:ind w:leftChars="198" w:left="634" w:hangingChars="100" w:hanging="210"/>
                    <w:rPr>
                      <w:color w:val="auto"/>
                      <w:sz w:val="21"/>
                      <w:szCs w:val="21"/>
                    </w:rPr>
                  </w:pPr>
                  <w:r w:rsidRPr="0031198B">
                    <w:rPr>
                      <w:rFonts w:hint="eastAsia"/>
                      <w:color w:val="auto"/>
                      <w:sz w:val="21"/>
                      <w:szCs w:val="21"/>
                    </w:rPr>
                    <w:t>【</w:t>
                  </w:r>
                  <w:r w:rsidRPr="0031198B">
                    <w:rPr>
                      <w:color w:val="auto"/>
                      <w:sz w:val="21"/>
                      <w:szCs w:val="21"/>
                    </w:rPr>
                    <w:t>DX</w:t>
                  </w:r>
                  <w:r w:rsidRPr="0031198B">
                    <w:rPr>
                      <w:rFonts w:hint="eastAsia"/>
                      <w:color w:val="auto"/>
                      <w:sz w:val="21"/>
                      <w:szCs w:val="21"/>
                    </w:rPr>
                    <w:t>関連ビジネスの展開</w:t>
                  </w:r>
                  <w:r w:rsidRPr="0031198B">
                    <w:rPr>
                      <w:color w:val="auto"/>
                      <w:sz w:val="21"/>
                      <w:szCs w:val="21"/>
                    </w:rPr>
                    <w:t>(社外DX)</w:t>
                  </w:r>
                  <w:r w:rsidRPr="0031198B">
                    <w:rPr>
                      <w:rFonts w:hint="eastAsia"/>
                      <w:color w:val="auto"/>
                      <w:sz w:val="21"/>
                      <w:szCs w:val="21"/>
                    </w:rPr>
                    <w:t>】</w:t>
                  </w:r>
                </w:p>
                <w:p w14:paraId="6D31DFD0" w14:textId="25FACE89" w:rsidR="002D1024" w:rsidRPr="0031198B" w:rsidRDefault="002D1024" w:rsidP="00555CF5">
                  <w:pPr>
                    <w:pStyle w:val="ad"/>
                    <w:ind w:leftChars="331" w:left="918" w:hangingChars="100" w:hanging="210"/>
                    <w:rPr>
                      <w:color w:val="auto"/>
                      <w:sz w:val="21"/>
                      <w:szCs w:val="21"/>
                    </w:rPr>
                  </w:pPr>
                  <w:r w:rsidRPr="0031198B">
                    <w:rPr>
                      <w:rFonts w:hint="eastAsia"/>
                      <w:color w:val="auto"/>
                      <w:sz w:val="21"/>
                      <w:szCs w:val="21"/>
                    </w:rPr>
                    <w:t>‐</w:t>
                  </w:r>
                  <w:r w:rsidRPr="0031198B">
                    <w:rPr>
                      <w:color w:val="auto"/>
                      <w:sz w:val="21"/>
                      <w:szCs w:val="21"/>
                    </w:rPr>
                    <w:t>DX</w:t>
                  </w:r>
                  <w:r w:rsidRPr="0031198B">
                    <w:rPr>
                      <w:rFonts w:hint="eastAsia"/>
                      <w:color w:val="auto"/>
                      <w:sz w:val="21"/>
                      <w:szCs w:val="21"/>
                    </w:rPr>
                    <w:t>関連ビジネスによる成果獲得の可能性を追求する</w:t>
                  </w:r>
                  <w:r w:rsidR="00FF4351" w:rsidRPr="0031198B">
                    <w:rPr>
                      <w:rFonts w:hint="eastAsia"/>
                      <w:color w:val="auto"/>
                      <w:sz w:val="21"/>
                      <w:szCs w:val="21"/>
                    </w:rPr>
                    <w:t>。</w:t>
                  </w:r>
                </w:p>
                <w:p w14:paraId="2D64109C" w14:textId="77777777" w:rsidR="002D1024" w:rsidRPr="0031198B" w:rsidRDefault="002D1024" w:rsidP="00555CF5">
                  <w:pPr>
                    <w:pStyle w:val="ad"/>
                    <w:ind w:leftChars="198" w:left="634" w:hangingChars="100" w:hanging="210"/>
                    <w:rPr>
                      <w:color w:val="auto"/>
                      <w:sz w:val="21"/>
                      <w:szCs w:val="21"/>
                    </w:rPr>
                  </w:pPr>
                  <w:r w:rsidRPr="0031198B">
                    <w:rPr>
                      <w:rFonts w:hint="eastAsia"/>
                      <w:color w:val="auto"/>
                      <w:sz w:val="21"/>
                      <w:szCs w:val="21"/>
                    </w:rPr>
                    <w:t>【デジタル化等による業務改革</w:t>
                  </w:r>
                  <w:r w:rsidRPr="0031198B">
                    <w:rPr>
                      <w:color w:val="auto"/>
                      <w:sz w:val="21"/>
                      <w:szCs w:val="21"/>
                    </w:rPr>
                    <w:t>(社内DX)</w:t>
                  </w:r>
                  <w:r w:rsidRPr="0031198B">
                    <w:rPr>
                      <w:rFonts w:hint="eastAsia"/>
                      <w:color w:val="auto"/>
                      <w:sz w:val="21"/>
                      <w:szCs w:val="21"/>
                    </w:rPr>
                    <w:t>】</w:t>
                  </w:r>
                </w:p>
                <w:p w14:paraId="72DDEB0A" w14:textId="4EDD3240" w:rsidR="002D1024" w:rsidRPr="0031198B" w:rsidRDefault="002D1024" w:rsidP="00555CF5">
                  <w:pPr>
                    <w:pStyle w:val="ad"/>
                    <w:ind w:leftChars="331" w:left="918" w:hangingChars="100" w:hanging="210"/>
                    <w:rPr>
                      <w:color w:val="auto"/>
                      <w:sz w:val="21"/>
                      <w:szCs w:val="21"/>
                    </w:rPr>
                  </w:pPr>
                  <w:r w:rsidRPr="0031198B">
                    <w:rPr>
                      <w:rFonts w:hint="eastAsia"/>
                      <w:color w:val="auto"/>
                      <w:sz w:val="21"/>
                      <w:szCs w:val="21"/>
                    </w:rPr>
                    <w:t>‐業務の抜本手的見直しや再構築等も念頭に、デジタル</w:t>
                  </w:r>
                  <w:r w:rsidR="00476BD6" w:rsidRPr="0031198B">
                    <w:rPr>
                      <w:rFonts w:hint="eastAsia"/>
                      <w:color w:val="auto"/>
                      <w:sz w:val="21"/>
                      <w:szCs w:val="21"/>
                    </w:rPr>
                    <w:t>化</w:t>
                  </w:r>
                  <w:r w:rsidR="001A5197" w:rsidRPr="0031198B">
                    <w:rPr>
                      <w:rFonts w:hint="eastAsia"/>
                      <w:color w:val="auto"/>
                      <w:sz w:val="21"/>
                      <w:szCs w:val="21"/>
                    </w:rPr>
                    <w:t>活用</w:t>
                  </w:r>
                  <w:r w:rsidRPr="0031198B">
                    <w:rPr>
                      <w:rFonts w:hint="eastAsia"/>
                      <w:color w:val="auto"/>
                      <w:sz w:val="21"/>
                      <w:szCs w:val="21"/>
                    </w:rPr>
                    <w:t>による具体的な業務改革を構想し、社内に於ける業務改革やデジタル化推進を行う。</w:t>
                  </w:r>
                </w:p>
                <w:p w14:paraId="3A0AB44A" w14:textId="575972F7" w:rsidR="002D1024" w:rsidRPr="0031198B" w:rsidRDefault="002D1024" w:rsidP="00555CF5">
                  <w:pPr>
                    <w:suppressAutoHyphens/>
                    <w:kinsoku w:val="0"/>
                    <w:overflowPunct w:val="0"/>
                    <w:adjustRightInd w:val="0"/>
                    <w:spacing w:afterLines="50" w:after="120" w:line="238" w:lineRule="exact"/>
                    <w:ind w:leftChars="331" w:left="922" w:hangingChars="100" w:hanging="214"/>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‐アプリ活用による業務効率化の社内普及に取り組む。</w:t>
                  </w:r>
                  <w:r w:rsidR="00697548">
                    <w:rPr>
                      <w:rFonts w:ascii="ＭＳ 明朝" w:eastAsia="ＭＳ 明朝" w:hAnsi="ＭＳ 明朝"/>
                      <w:szCs w:val="21"/>
                    </w:rPr>
                    <w:br/>
                  </w:r>
                  <w:r w:rsidR="00697548">
                    <w:rPr>
                      <w:rFonts w:ascii="ＭＳ 明朝" w:eastAsia="ＭＳ 明朝" w:hAnsi="ＭＳ 明朝" w:hint="eastAsia"/>
                      <w:szCs w:val="21"/>
                    </w:rPr>
                    <w:t>活用例として勤務表システム登録データをBIツールを活用し状況の可視化、施工管理アプリを㈱ミライ工事と共同開発し</w:t>
                  </w:r>
                  <w:r w:rsidR="006E43F3" w:rsidRPr="00930422">
                    <w:rPr>
                      <w:rFonts w:ascii="ＭＳ 明朝" w:eastAsia="ＭＳ 明朝" w:hAnsi="ＭＳ 明朝" w:hint="eastAsia"/>
                      <w:szCs w:val="21"/>
                    </w:rPr>
                    <w:t>データ可視化、ペーパレス</w:t>
                  </w:r>
                  <w:r w:rsidR="00485DCF" w:rsidRPr="00930422">
                    <w:rPr>
                      <w:rFonts w:ascii="ＭＳ 明朝" w:eastAsia="ＭＳ 明朝" w:hAnsi="ＭＳ 明朝" w:hint="eastAsia"/>
                      <w:szCs w:val="21"/>
                    </w:rPr>
                    <w:t>化</w:t>
                  </w:r>
                  <w:r w:rsidR="006E43F3" w:rsidRPr="00930422">
                    <w:rPr>
                      <w:rFonts w:ascii="ＭＳ 明朝" w:eastAsia="ＭＳ 明朝" w:hAnsi="ＭＳ 明朝" w:hint="eastAsia"/>
                      <w:szCs w:val="21"/>
                    </w:rPr>
                    <w:t>を行い</w:t>
                  </w:r>
                  <w:r w:rsidR="00697548" w:rsidRPr="00930422">
                    <w:rPr>
                      <w:rFonts w:ascii="ＭＳ 明朝" w:eastAsia="ＭＳ 明朝" w:hAnsi="ＭＳ 明朝" w:hint="eastAsia"/>
                      <w:szCs w:val="21"/>
                    </w:rPr>
                    <w:t>業務効率化に取り組んでいる。</w:t>
                  </w:r>
                </w:p>
              </w:tc>
            </w:tr>
            <w:tr w:rsidR="00A14FC6" w:rsidRPr="0031198B" w14:paraId="1D308A85" w14:textId="77777777">
              <w:trPr>
                <w:trHeight w:val="697"/>
              </w:trPr>
              <w:tc>
                <w:tcPr>
                  <w:tcW w:w="2600" w:type="dxa"/>
                  <w:shd w:val="clear" w:color="auto" w:fill="auto"/>
                </w:tcPr>
                <w:p w14:paraId="439B47D7" w14:textId="77777777" w:rsidR="002352F3" w:rsidRPr="0031198B" w:rsidRDefault="002352F3" w:rsidP="002352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vAlign w:val="center"/>
                </w:tcPr>
                <w:p w14:paraId="5AD0F414" w14:textId="3FCF3F77" w:rsidR="002352F3" w:rsidRPr="0031198B" w:rsidRDefault="002352F3" w:rsidP="002352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当社に於ける</w:t>
                  </w:r>
                  <w:r w:rsidRPr="0031198B">
                    <w:rPr>
                      <w:rFonts w:ascii="ＭＳ 明朝" w:eastAsia="ＭＳ 明朝" w:hAnsi="ＭＳ 明朝"/>
                      <w:szCs w:val="21"/>
                    </w:rPr>
                    <w:t>DX</w:t>
                  </w:r>
                  <w:r w:rsidRPr="0031198B">
                    <w:rPr>
                      <w:rFonts w:ascii="ＭＳ 明朝" w:eastAsia="ＭＳ 明朝" w:hAnsi="ＭＳ 明朝" w:hint="eastAsia"/>
                      <w:szCs w:val="21"/>
                    </w:rPr>
                    <w:t>戦略については、</w:t>
                  </w:r>
                  <w:r w:rsidRPr="0031198B">
                    <w:rPr>
                      <w:rFonts w:ascii="ＭＳ 明朝" w:eastAsia="ＭＳ 明朝" w:hAnsi="ＭＳ 明朝"/>
                      <w:szCs w:val="21"/>
                    </w:rPr>
                    <w:t>J-POWER</w:t>
                  </w:r>
                  <w:r w:rsidRPr="0031198B">
                    <w:rPr>
                      <w:rFonts w:ascii="ＭＳ 明朝" w:eastAsia="ＭＳ 明朝" w:hAnsi="ＭＳ 明朝" w:hint="eastAsia"/>
                      <w:szCs w:val="21"/>
                    </w:rPr>
                    <w:t>テレコミュニケーションサービス株式会社取締役会にて報告された</w:t>
                  </w:r>
                  <w:r w:rsidRPr="0031198B">
                    <w:rPr>
                      <w:rFonts w:ascii="ＭＳ 明朝" w:eastAsia="ＭＳ 明朝" w:hAnsi="ＭＳ 明朝"/>
                      <w:szCs w:val="21"/>
                    </w:rPr>
                    <w:t>DX</w:t>
                  </w:r>
                  <w:r w:rsidRPr="0031198B">
                    <w:rPr>
                      <w:rFonts w:ascii="ＭＳ 明朝" w:eastAsia="ＭＳ 明朝" w:hAnsi="ＭＳ 明朝" w:hint="eastAsia"/>
                      <w:szCs w:val="21"/>
                    </w:rPr>
                    <w:t>戦略であり、当社の意思決定機関による決定に基づいている。</w:t>
                  </w:r>
                </w:p>
              </w:tc>
            </w:tr>
          </w:tbl>
          <w:p w14:paraId="6A3ECF54" w14:textId="77777777" w:rsidR="00971AB3" w:rsidRPr="0031198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31198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14FC6" w:rsidRPr="0031198B" w14:paraId="7DC44B45" w14:textId="77777777" w:rsidTr="00C76DE9">
              <w:trPr>
                <w:trHeight w:val="707"/>
              </w:trPr>
              <w:tc>
                <w:tcPr>
                  <w:tcW w:w="2600" w:type="dxa"/>
                  <w:shd w:val="clear" w:color="auto" w:fill="auto"/>
                </w:tcPr>
                <w:p w14:paraId="7979D96B" w14:textId="77777777" w:rsidR="00971AB3" w:rsidRPr="0031198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3F8C98D" w14:textId="13C62DBE" w:rsidR="00696B31" w:rsidRPr="0031198B" w:rsidRDefault="00696B31" w:rsidP="00696B31">
                  <w:pPr>
                    <w:pStyle w:val="ad"/>
                    <w:rPr>
                      <w:color w:val="auto"/>
                      <w:sz w:val="21"/>
                      <w:szCs w:val="21"/>
                    </w:rPr>
                  </w:pPr>
                  <w:r w:rsidRPr="0031198B">
                    <w:rPr>
                      <w:color w:val="auto"/>
                      <w:sz w:val="21"/>
                      <w:szCs w:val="21"/>
                    </w:rPr>
                    <w:t>J-POWER</w:t>
                  </w:r>
                  <w:r w:rsidRPr="0031198B">
                    <w:rPr>
                      <w:rFonts w:hint="eastAsia"/>
                      <w:color w:val="auto"/>
                      <w:sz w:val="21"/>
                      <w:szCs w:val="21"/>
                    </w:rPr>
                    <w:t>ﾃﾚｺﾐｭﾆｹｰｼｮﾝｻｰﾋﾞｽ株式会社　ホームページ</w:t>
                  </w:r>
                </w:p>
                <w:p w14:paraId="01FA6368" w14:textId="3593A133" w:rsidR="00971AB3" w:rsidRPr="0031198B" w:rsidRDefault="00FF4351" w:rsidP="00555CF5">
                  <w:pPr>
                    <w:pStyle w:val="ad"/>
                    <w:ind w:leftChars="98" w:left="210" w:firstLine="2"/>
                    <w:rPr>
                      <w:color w:val="auto"/>
                      <w:sz w:val="21"/>
                      <w:szCs w:val="21"/>
                      <w:u w:val="single"/>
                    </w:rPr>
                  </w:pPr>
                  <w:r w:rsidRPr="0031198B">
                    <w:rPr>
                      <w:rFonts w:hint="eastAsia"/>
                      <w:color w:val="auto"/>
                      <w:sz w:val="21"/>
                      <w:szCs w:val="21"/>
                    </w:rPr>
                    <w:t>「</w:t>
                  </w:r>
                  <w:r w:rsidRPr="0031198B">
                    <w:rPr>
                      <w:color w:val="auto"/>
                      <w:sz w:val="21"/>
                      <w:szCs w:val="21"/>
                    </w:rPr>
                    <w:t>JPTS</w:t>
                  </w:r>
                  <w:r w:rsidRPr="0031198B">
                    <w:rPr>
                      <w:rFonts w:hint="eastAsia"/>
                      <w:color w:val="auto"/>
                      <w:sz w:val="21"/>
                      <w:szCs w:val="21"/>
                    </w:rPr>
                    <w:t>の</w:t>
                  </w:r>
                  <w:r w:rsidRPr="0031198B">
                    <w:rPr>
                      <w:color w:val="auto"/>
                      <w:sz w:val="21"/>
                      <w:szCs w:val="21"/>
                    </w:rPr>
                    <w:t>DX</w:t>
                  </w:r>
                  <w:r w:rsidRPr="0031198B">
                    <w:rPr>
                      <w:rFonts w:hint="eastAsia"/>
                      <w:color w:val="auto"/>
                      <w:sz w:val="21"/>
                      <w:szCs w:val="21"/>
                    </w:rPr>
                    <w:t>推進体制」</w:t>
                  </w:r>
                  <w:r w:rsidR="0050372A" w:rsidRPr="0031198B">
                    <w:rPr>
                      <w:rFonts w:hint="eastAsia"/>
                      <w:color w:val="auto"/>
                      <w:sz w:val="21"/>
                      <w:szCs w:val="21"/>
                    </w:rPr>
                    <w:t>「DX人材の育成」</w:t>
                  </w:r>
                  <w:r w:rsidR="003E6EFF" w:rsidRPr="0031198B">
                    <w:rPr>
                      <w:color w:val="auto"/>
                      <w:sz w:val="21"/>
                      <w:szCs w:val="21"/>
                    </w:rPr>
                    <w:br/>
                  </w:r>
                  <w:hyperlink r:id="rId14" w:history="1">
                    <w:r w:rsidR="00FE7768" w:rsidRPr="0031198B">
                      <w:rPr>
                        <w:rStyle w:val="af6"/>
                        <w:color w:val="auto"/>
                        <w:sz w:val="21"/>
                        <w:szCs w:val="21"/>
                      </w:rPr>
                      <w:t>https://www.jpts.co.jp/company/dx/</w:t>
                    </w:r>
                  </w:hyperlink>
                </w:p>
              </w:tc>
            </w:tr>
            <w:tr w:rsidR="00A14FC6" w:rsidRPr="0031198B" w14:paraId="2976DA21" w14:textId="77777777" w:rsidTr="00C76DE9">
              <w:trPr>
                <w:trHeight w:val="697"/>
              </w:trPr>
              <w:tc>
                <w:tcPr>
                  <w:tcW w:w="2600" w:type="dxa"/>
                  <w:shd w:val="clear" w:color="auto" w:fill="auto"/>
                </w:tcPr>
                <w:p w14:paraId="6E8882A3" w14:textId="77777777" w:rsidR="002D02E6" w:rsidRPr="0031198B" w:rsidRDefault="002D02E6" w:rsidP="002D02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記載内容抜粋</w:t>
                  </w:r>
                </w:p>
              </w:tc>
              <w:tc>
                <w:tcPr>
                  <w:tcW w:w="5890" w:type="dxa"/>
                  <w:shd w:val="clear" w:color="auto" w:fill="auto"/>
                </w:tcPr>
                <w:p w14:paraId="16EEEF42" w14:textId="77777777" w:rsidR="002D02E6" w:rsidRPr="0031198B" w:rsidRDefault="002D02E6" w:rsidP="002D02E6">
                  <w:pPr>
                    <w:pStyle w:val="ad"/>
                    <w:rPr>
                      <w:color w:val="auto"/>
                      <w:sz w:val="21"/>
                      <w:szCs w:val="21"/>
                    </w:rPr>
                  </w:pPr>
                  <w:r w:rsidRPr="0031198B">
                    <w:rPr>
                      <w:rFonts w:hint="eastAsia"/>
                      <w:color w:val="auto"/>
                      <w:sz w:val="21"/>
                      <w:szCs w:val="21"/>
                    </w:rPr>
                    <w:t>■当社に於ける</w:t>
                  </w:r>
                  <w:r w:rsidRPr="0031198B">
                    <w:rPr>
                      <w:color w:val="auto"/>
                      <w:sz w:val="21"/>
                      <w:szCs w:val="21"/>
                    </w:rPr>
                    <w:t>DX</w:t>
                  </w:r>
                  <w:r w:rsidRPr="0031198B">
                    <w:rPr>
                      <w:rFonts w:hint="eastAsia"/>
                      <w:color w:val="auto"/>
                      <w:sz w:val="21"/>
                      <w:szCs w:val="21"/>
                    </w:rPr>
                    <w:t>推進体制については、以下の通り公表</w:t>
                  </w:r>
                </w:p>
                <w:p w14:paraId="675D6BB9" w14:textId="77777777" w:rsidR="002D02E6" w:rsidRPr="0031198B" w:rsidRDefault="002D02E6" w:rsidP="002D02E6">
                  <w:pPr>
                    <w:pStyle w:val="ad"/>
                    <w:rPr>
                      <w:color w:val="auto"/>
                      <w:sz w:val="21"/>
                      <w:szCs w:val="21"/>
                    </w:rPr>
                  </w:pPr>
                  <w:r w:rsidRPr="0031198B">
                    <w:rPr>
                      <w:rFonts w:hint="eastAsia"/>
                      <w:color w:val="auto"/>
                      <w:sz w:val="21"/>
                      <w:szCs w:val="21"/>
                    </w:rPr>
                    <w:t xml:space="preserve">　・</w:t>
                  </w:r>
                  <w:r w:rsidRPr="0031198B">
                    <w:rPr>
                      <w:color w:val="auto"/>
                      <w:sz w:val="21"/>
                      <w:szCs w:val="21"/>
                    </w:rPr>
                    <w:t>J-POWER</w:t>
                  </w:r>
                  <w:r w:rsidRPr="0031198B">
                    <w:rPr>
                      <w:rFonts w:hint="eastAsia"/>
                      <w:color w:val="auto"/>
                      <w:sz w:val="21"/>
                      <w:szCs w:val="21"/>
                    </w:rPr>
                    <w:t>ﾃﾚｺﾐｭﾆｹｰｼｮﾝｻｰﾋﾞｽ株式会社</w:t>
                  </w:r>
                  <w:r w:rsidRPr="0031198B">
                    <w:rPr>
                      <w:color w:val="auto"/>
                      <w:sz w:val="21"/>
                      <w:szCs w:val="21"/>
                    </w:rPr>
                    <w:t xml:space="preserve"> </w:t>
                  </w:r>
                  <w:r w:rsidRPr="0031198B">
                    <w:rPr>
                      <w:rFonts w:hint="eastAsia"/>
                      <w:color w:val="auto"/>
                      <w:sz w:val="21"/>
                      <w:szCs w:val="21"/>
                    </w:rPr>
                    <w:t>ホームページ</w:t>
                  </w:r>
                </w:p>
                <w:p w14:paraId="05FA939E" w14:textId="669DD0BE" w:rsidR="002D02E6" w:rsidRPr="0031198B" w:rsidRDefault="002D02E6" w:rsidP="002D02E6">
                  <w:pPr>
                    <w:pStyle w:val="ad"/>
                    <w:ind w:firstLineChars="150" w:firstLine="315"/>
                    <w:rPr>
                      <w:color w:val="auto"/>
                      <w:sz w:val="21"/>
                      <w:szCs w:val="21"/>
                    </w:rPr>
                  </w:pPr>
                  <w:r w:rsidRPr="0031198B">
                    <w:rPr>
                      <w:rFonts w:hint="eastAsia"/>
                      <w:color w:val="auto"/>
                      <w:sz w:val="21"/>
                      <w:szCs w:val="21"/>
                    </w:rPr>
                    <w:t>「</w:t>
                  </w:r>
                  <w:r w:rsidRPr="0031198B">
                    <w:rPr>
                      <w:color w:val="auto"/>
                      <w:sz w:val="21"/>
                      <w:szCs w:val="21"/>
                    </w:rPr>
                    <w:t>DX</w:t>
                  </w:r>
                  <w:r w:rsidRPr="0031198B">
                    <w:rPr>
                      <w:rFonts w:hint="eastAsia"/>
                      <w:color w:val="auto"/>
                      <w:sz w:val="21"/>
                      <w:szCs w:val="21"/>
                    </w:rPr>
                    <w:t>推進体制」</w:t>
                  </w:r>
                  <w:r w:rsidRPr="0031198B">
                    <w:rPr>
                      <w:color w:val="auto"/>
                      <w:sz w:val="21"/>
                      <w:szCs w:val="21"/>
                    </w:rPr>
                    <w:t>より抜粋</w:t>
                  </w:r>
                </w:p>
                <w:p w14:paraId="78FDCE17" w14:textId="77777777" w:rsidR="002D02E6" w:rsidRPr="0031198B" w:rsidRDefault="002D02E6" w:rsidP="002D02E6">
                  <w:pPr>
                    <w:pStyle w:val="ad"/>
                    <w:ind w:firstLineChars="200" w:firstLine="420"/>
                    <w:rPr>
                      <w:color w:val="auto"/>
                      <w:sz w:val="21"/>
                      <w:szCs w:val="21"/>
                    </w:rPr>
                  </w:pPr>
                  <w:r w:rsidRPr="0031198B">
                    <w:rPr>
                      <w:rFonts w:hint="eastAsia"/>
                      <w:color w:val="auto"/>
                      <w:sz w:val="21"/>
                      <w:szCs w:val="21"/>
                    </w:rPr>
                    <w:t>【</w:t>
                  </w:r>
                  <w:r w:rsidRPr="0031198B">
                    <w:rPr>
                      <w:color w:val="auto"/>
                      <w:sz w:val="21"/>
                      <w:szCs w:val="21"/>
                    </w:rPr>
                    <w:t>DX関連ビジネスの展開(社外DX)】</w:t>
                  </w:r>
                </w:p>
                <w:p w14:paraId="4AA6FEF5" w14:textId="559061E8" w:rsidR="009E5D0A" w:rsidRPr="0031198B" w:rsidRDefault="002D02E6" w:rsidP="009E5D0A">
                  <w:pPr>
                    <w:pStyle w:val="ad"/>
                    <w:numPr>
                      <w:ilvl w:val="0"/>
                      <w:numId w:val="24"/>
                    </w:numPr>
                    <w:rPr>
                      <w:color w:val="auto"/>
                      <w:sz w:val="21"/>
                      <w:szCs w:val="21"/>
                    </w:rPr>
                  </w:pPr>
                  <w:r w:rsidRPr="0031198B">
                    <w:rPr>
                      <w:color w:val="auto"/>
                      <w:sz w:val="21"/>
                      <w:szCs w:val="21"/>
                    </w:rPr>
                    <w:t>Dプロジェクトグループ(情報通信事業統括部内に</w:t>
                  </w:r>
                </w:p>
                <w:p w14:paraId="3BD84350" w14:textId="2551B55A" w:rsidR="002D02E6" w:rsidRPr="0031198B" w:rsidRDefault="002D02E6" w:rsidP="00555CF5">
                  <w:pPr>
                    <w:pStyle w:val="ad"/>
                    <w:ind w:left="990"/>
                    <w:rPr>
                      <w:color w:val="auto"/>
                      <w:sz w:val="21"/>
                      <w:szCs w:val="21"/>
                    </w:rPr>
                  </w:pPr>
                  <w:r w:rsidRPr="0031198B">
                    <w:rPr>
                      <w:color w:val="auto"/>
                      <w:sz w:val="21"/>
                      <w:szCs w:val="21"/>
                    </w:rPr>
                    <w:t>設置)</w:t>
                  </w:r>
                </w:p>
                <w:p w14:paraId="729B30BF" w14:textId="1F08EB3B" w:rsidR="002D02E6" w:rsidRPr="0031198B" w:rsidRDefault="00697E30" w:rsidP="002D02E6">
                  <w:pPr>
                    <w:pStyle w:val="ad"/>
                    <w:ind w:leftChars="400" w:left="1066" w:hangingChars="100" w:hanging="210"/>
                    <w:rPr>
                      <w:color w:val="auto"/>
                      <w:sz w:val="21"/>
                      <w:szCs w:val="21"/>
                    </w:rPr>
                  </w:pPr>
                  <w:r w:rsidRPr="0031198B">
                    <w:rPr>
                      <w:rFonts w:hint="eastAsia"/>
                      <w:color w:val="auto"/>
                      <w:sz w:val="21"/>
                      <w:szCs w:val="21"/>
                    </w:rPr>
                    <w:t>‐</w:t>
                  </w:r>
                  <w:r w:rsidR="002D02E6" w:rsidRPr="0031198B">
                    <w:rPr>
                      <w:rFonts w:hint="eastAsia"/>
                      <w:color w:val="auto"/>
                      <w:sz w:val="21"/>
                      <w:szCs w:val="21"/>
                    </w:rPr>
                    <w:t>従前からの情報通信事業統括部・ネットワーク</w:t>
                  </w:r>
                  <w:r w:rsidR="002D02E6" w:rsidRPr="0031198B">
                    <w:rPr>
                      <w:rFonts w:hint="eastAsia"/>
                      <w:color w:val="auto"/>
                      <w:sz w:val="21"/>
                      <w:szCs w:val="21"/>
                    </w:rPr>
                    <w:lastRenderedPageBreak/>
                    <w:t>サービス部、各部の</w:t>
                  </w:r>
                  <w:r w:rsidR="002D02E6" w:rsidRPr="0031198B">
                    <w:rPr>
                      <w:color w:val="auto"/>
                      <w:sz w:val="21"/>
                      <w:szCs w:val="21"/>
                    </w:rPr>
                    <w:t>DX関連ビジネスに於ける取り組みの継続</w:t>
                  </w:r>
                </w:p>
                <w:p w14:paraId="46AA03AD" w14:textId="34350A21" w:rsidR="002D02E6" w:rsidRPr="0031198B" w:rsidRDefault="00697E30" w:rsidP="002D02E6">
                  <w:pPr>
                    <w:pStyle w:val="ad"/>
                    <w:ind w:leftChars="400" w:left="1066" w:hangingChars="100" w:hanging="210"/>
                    <w:rPr>
                      <w:color w:val="auto"/>
                      <w:sz w:val="21"/>
                      <w:szCs w:val="21"/>
                    </w:rPr>
                  </w:pPr>
                  <w:r w:rsidRPr="0031198B">
                    <w:rPr>
                      <w:rFonts w:hint="eastAsia"/>
                      <w:color w:val="auto"/>
                      <w:sz w:val="21"/>
                      <w:szCs w:val="21"/>
                    </w:rPr>
                    <w:t>‐</w:t>
                  </w:r>
                  <w:r w:rsidR="002D02E6" w:rsidRPr="0031198B">
                    <w:rPr>
                      <w:rFonts w:hint="eastAsia"/>
                      <w:color w:val="auto"/>
                      <w:sz w:val="21"/>
                      <w:szCs w:val="21"/>
                    </w:rPr>
                    <w:t>両部の連携を深めた相乗効果による成果獲得の可能性を追求</w:t>
                  </w:r>
                </w:p>
                <w:p w14:paraId="035BDA18" w14:textId="77777777" w:rsidR="002D02E6" w:rsidRPr="0031198B" w:rsidRDefault="002D02E6" w:rsidP="002D02E6">
                  <w:pPr>
                    <w:pStyle w:val="ad"/>
                    <w:rPr>
                      <w:color w:val="auto"/>
                      <w:sz w:val="21"/>
                      <w:szCs w:val="21"/>
                    </w:rPr>
                  </w:pPr>
                </w:p>
                <w:p w14:paraId="75CA80D0" w14:textId="77777777" w:rsidR="002D02E6" w:rsidRPr="0031198B" w:rsidRDefault="002D02E6" w:rsidP="002D02E6">
                  <w:pPr>
                    <w:pStyle w:val="ad"/>
                    <w:ind w:firstLineChars="200" w:firstLine="420"/>
                    <w:rPr>
                      <w:color w:val="auto"/>
                      <w:sz w:val="21"/>
                      <w:szCs w:val="21"/>
                    </w:rPr>
                  </w:pPr>
                  <w:r w:rsidRPr="0031198B">
                    <w:rPr>
                      <w:rFonts w:hint="eastAsia"/>
                      <w:color w:val="auto"/>
                      <w:sz w:val="21"/>
                      <w:szCs w:val="21"/>
                    </w:rPr>
                    <w:t>【デジタル化等による業務改革</w:t>
                  </w:r>
                  <w:r w:rsidRPr="0031198B">
                    <w:rPr>
                      <w:color w:val="auto"/>
                      <w:sz w:val="21"/>
                      <w:szCs w:val="21"/>
                    </w:rPr>
                    <w:t>(社内DX)】</w:t>
                  </w:r>
                </w:p>
                <w:p w14:paraId="74BCB14E" w14:textId="71D269B4" w:rsidR="002D02E6" w:rsidRPr="0031198B" w:rsidRDefault="002D02E6" w:rsidP="00555CF5">
                  <w:pPr>
                    <w:pStyle w:val="ad"/>
                    <w:numPr>
                      <w:ilvl w:val="0"/>
                      <w:numId w:val="20"/>
                    </w:numPr>
                    <w:ind w:left="919" w:hanging="289"/>
                    <w:rPr>
                      <w:color w:val="auto"/>
                      <w:sz w:val="21"/>
                      <w:szCs w:val="21"/>
                    </w:rPr>
                  </w:pPr>
                  <w:r w:rsidRPr="0031198B">
                    <w:rPr>
                      <w:rFonts w:hint="eastAsia"/>
                      <w:color w:val="auto"/>
                      <w:sz w:val="21"/>
                      <w:szCs w:val="21"/>
                    </w:rPr>
                    <w:t>業務改革推進プロジェクトチーム</w:t>
                  </w:r>
                  <w:r w:rsidRPr="0031198B">
                    <w:rPr>
                      <w:color w:val="auto"/>
                      <w:sz w:val="21"/>
                      <w:szCs w:val="21"/>
                    </w:rPr>
                    <w:t>(社内横断組織)</w:t>
                  </w:r>
                </w:p>
                <w:p w14:paraId="05EB0662" w14:textId="302E16CD" w:rsidR="002D02E6" w:rsidRPr="0031198B" w:rsidRDefault="00697E30" w:rsidP="002D02E6">
                  <w:pPr>
                    <w:pStyle w:val="ad"/>
                    <w:ind w:leftChars="400" w:left="1066" w:hangingChars="100" w:hanging="210"/>
                    <w:rPr>
                      <w:color w:val="auto"/>
                      <w:sz w:val="21"/>
                      <w:szCs w:val="21"/>
                    </w:rPr>
                  </w:pPr>
                  <w:r w:rsidRPr="0031198B">
                    <w:rPr>
                      <w:rFonts w:hint="eastAsia"/>
                      <w:color w:val="auto"/>
                      <w:sz w:val="21"/>
                      <w:szCs w:val="21"/>
                    </w:rPr>
                    <w:t>‐</w:t>
                  </w:r>
                  <w:r w:rsidR="002D02E6" w:rsidRPr="0031198B">
                    <w:rPr>
                      <w:rFonts w:hint="eastAsia"/>
                      <w:color w:val="auto"/>
                      <w:sz w:val="21"/>
                      <w:szCs w:val="21"/>
                    </w:rPr>
                    <w:t>基幹業務の抜本的見直しや再構築等も念頭にした、デジタル化活用による具体的な業務改革の構想</w:t>
                  </w:r>
                </w:p>
                <w:p w14:paraId="2460999F" w14:textId="77777777" w:rsidR="002D02E6" w:rsidRPr="0031198B" w:rsidRDefault="002D02E6" w:rsidP="002D02E6">
                  <w:pPr>
                    <w:pStyle w:val="ad"/>
                    <w:rPr>
                      <w:color w:val="auto"/>
                      <w:sz w:val="21"/>
                      <w:szCs w:val="21"/>
                    </w:rPr>
                  </w:pPr>
                </w:p>
                <w:p w14:paraId="28F22F32" w14:textId="732D8C6A" w:rsidR="002D02E6" w:rsidRPr="0031198B" w:rsidRDefault="002D02E6" w:rsidP="00555CF5">
                  <w:pPr>
                    <w:pStyle w:val="ad"/>
                    <w:numPr>
                      <w:ilvl w:val="0"/>
                      <w:numId w:val="20"/>
                    </w:numPr>
                    <w:ind w:left="919" w:hanging="289"/>
                    <w:rPr>
                      <w:color w:val="auto"/>
                      <w:sz w:val="21"/>
                      <w:szCs w:val="21"/>
                    </w:rPr>
                  </w:pPr>
                  <w:r w:rsidRPr="0031198B">
                    <w:rPr>
                      <w:rFonts w:hint="eastAsia"/>
                      <w:color w:val="auto"/>
                      <w:sz w:val="21"/>
                      <w:szCs w:val="21"/>
                    </w:rPr>
                    <w:t>業務改革・デジタル化推進グループ</w:t>
                  </w:r>
                  <w:r w:rsidRPr="0031198B">
                    <w:rPr>
                      <w:color w:val="auto"/>
                      <w:sz w:val="21"/>
                      <w:szCs w:val="21"/>
                    </w:rPr>
                    <w:t>(企画部内に設置)</w:t>
                  </w:r>
                </w:p>
                <w:p w14:paraId="6E09611C" w14:textId="3570A576" w:rsidR="002D02E6" w:rsidRPr="0031198B" w:rsidRDefault="00697E30" w:rsidP="002D02E6">
                  <w:pPr>
                    <w:pStyle w:val="ad"/>
                    <w:ind w:leftChars="400" w:left="1066" w:hangingChars="100" w:hanging="210"/>
                    <w:rPr>
                      <w:color w:val="auto"/>
                      <w:sz w:val="21"/>
                      <w:szCs w:val="21"/>
                    </w:rPr>
                  </w:pPr>
                  <w:r w:rsidRPr="0031198B">
                    <w:rPr>
                      <w:rFonts w:hint="eastAsia"/>
                      <w:color w:val="auto"/>
                      <w:sz w:val="21"/>
                      <w:szCs w:val="21"/>
                    </w:rPr>
                    <w:t>‐</w:t>
                  </w:r>
                  <w:r w:rsidR="002D02E6" w:rsidRPr="0031198B">
                    <w:rPr>
                      <w:rFonts w:hint="eastAsia"/>
                      <w:color w:val="auto"/>
                      <w:sz w:val="21"/>
                      <w:szCs w:val="21"/>
                    </w:rPr>
                    <w:t>業務改革推進プロジェクトチームが具申する構想の実現</w:t>
                  </w:r>
                </w:p>
                <w:p w14:paraId="78DF681A" w14:textId="3D886986" w:rsidR="002D02E6" w:rsidRPr="0031198B" w:rsidRDefault="00697E30" w:rsidP="002D02E6">
                  <w:pPr>
                    <w:pStyle w:val="ad"/>
                    <w:ind w:leftChars="400" w:left="856"/>
                    <w:rPr>
                      <w:color w:val="auto"/>
                      <w:sz w:val="21"/>
                      <w:szCs w:val="21"/>
                    </w:rPr>
                  </w:pPr>
                  <w:r w:rsidRPr="0031198B">
                    <w:rPr>
                      <w:rFonts w:hint="eastAsia"/>
                      <w:color w:val="auto"/>
                      <w:sz w:val="21"/>
                      <w:szCs w:val="21"/>
                    </w:rPr>
                    <w:t>‐</w:t>
                  </w:r>
                  <w:r w:rsidR="002D02E6" w:rsidRPr="0031198B">
                    <w:rPr>
                      <w:rFonts w:hint="eastAsia"/>
                      <w:color w:val="auto"/>
                      <w:sz w:val="21"/>
                      <w:szCs w:val="21"/>
                    </w:rPr>
                    <w:t>社内の業務改革・デジタル化の推進</w:t>
                  </w:r>
                </w:p>
                <w:p w14:paraId="2DA9B43E" w14:textId="3545025C" w:rsidR="002D02E6" w:rsidRPr="0031198B" w:rsidRDefault="00697E30" w:rsidP="002D02E6">
                  <w:pPr>
                    <w:pStyle w:val="ad"/>
                    <w:ind w:leftChars="400" w:left="1066" w:hangingChars="100" w:hanging="210"/>
                    <w:rPr>
                      <w:color w:val="auto"/>
                      <w:sz w:val="21"/>
                      <w:szCs w:val="21"/>
                    </w:rPr>
                  </w:pPr>
                  <w:r w:rsidRPr="0031198B">
                    <w:rPr>
                      <w:rFonts w:hint="eastAsia"/>
                      <w:color w:val="auto"/>
                      <w:sz w:val="21"/>
                      <w:szCs w:val="21"/>
                    </w:rPr>
                    <w:t>‐</w:t>
                  </w:r>
                  <w:r w:rsidR="002D02E6" w:rsidRPr="0031198B">
                    <w:rPr>
                      <w:rFonts w:hint="eastAsia"/>
                      <w:color w:val="auto"/>
                      <w:sz w:val="21"/>
                      <w:szCs w:val="21"/>
                    </w:rPr>
                    <w:t>業務処理方法の抜本的見直しやデジタル技術活用による効率性等の実現</w:t>
                  </w:r>
                </w:p>
                <w:p w14:paraId="62747FAB" w14:textId="3378649B" w:rsidR="002D02E6" w:rsidRPr="0031198B" w:rsidRDefault="00697E30" w:rsidP="002D02E6">
                  <w:pPr>
                    <w:pStyle w:val="ad"/>
                    <w:ind w:leftChars="400" w:left="856"/>
                    <w:rPr>
                      <w:color w:val="auto"/>
                      <w:sz w:val="21"/>
                      <w:szCs w:val="21"/>
                    </w:rPr>
                  </w:pPr>
                  <w:r w:rsidRPr="0031198B">
                    <w:rPr>
                      <w:rFonts w:hint="eastAsia"/>
                      <w:color w:val="auto"/>
                      <w:sz w:val="21"/>
                      <w:szCs w:val="21"/>
                    </w:rPr>
                    <w:t>‐</w:t>
                  </w:r>
                  <w:r w:rsidR="002D02E6" w:rsidRPr="0031198B">
                    <w:rPr>
                      <w:rFonts w:hint="eastAsia"/>
                      <w:color w:val="auto"/>
                      <w:sz w:val="21"/>
                      <w:szCs w:val="21"/>
                    </w:rPr>
                    <w:t>アプリ活用による業務効率化の社内普及</w:t>
                  </w:r>
                </w:p>
                <w:p w14:paraId="2A52B876" w14:textId="77777777" w:rsidR="002D02E6" w:rsidRPr="0031198B" w:rsidRDefault="002D02E6" w:rsidP="002D02E6">
                  <w:pPr>
                    <w:pStyle w:val="ad"/>
                    <w:rPr>
                      <w:color w:val="auto"/>
                      <w:sz w:val="21"/>
                      <w:szCs w:val="21"/>
                    </w:rPr>
                  </w:pPr>
                </w:p>
                <w:p w14:paraId="1E1A3047" w14:textId="6070FC42" w:rsidR="00D7324A" w:rsidRPr="0031198B" w:rsidRDefault="002D02E6" w:rsidP="00D7324A">
                  <w:pPr>
                    <w:pStyle w:val="ad"/>
                    <w:rPr>
                      <w:color w:val="auto"/>
                      <w:sz w:val="21"/>
                      <w:szCs w:val="21"/>
                    </w:rPr>
                  </w:pPr>
                  <w:r w:rsidRPr="0031198B">
                    <w:rPr>
                      <w:rFonts w:hint="eastAsia"/>
                      <w:color w:val="auto"/>
                      <w:sz w:val="21"/>
                      <w:szCs w:val="21"/>
                    </w:rPr>
                    <w:t>■</w:t>
                  </w:r>
                  <w:bookmarkStart w:id="0" w:name="_Hlk182207558"/>
                  <w:r w:rsidR="00D7324A" w:rsidRPr="0031198B">
                    <w:rPr>
                      <w:rFonts w:hint="eastAsia"/>
                      <w:color w:val="auto"/>
                      <w:sz w:val="21"/>
                      <w:szCs w:val="21"/>
                    </w:rPr>
                    <w:t>当社に於ける</w:t>
                  </w:r>
                  <w:r w:rsidR="00D7324A" w:rsidRPr="0031198B">
                    <w:rPr>
                      <w:color w:val="auto"/>
                      <w:sz w:val="21"/>
                      <w:szCs w:val="21"/>
                    </w:rPr>
                    <w:t>DX人材の育成については、</w:t>
                  </w:r>
                  <w:r w:rsidR="00D7324A" w:rsidRPr="0031198B">
                    <w:rPr>
                      <w:rFonts w:hint="eastAsia"/>
                      <w:color w:val="auto"/>
                      <w:sz w:val="21"/>
                      <w:szCs w:val="21"/>
                    </w:rPr>
                    <w:t>以下の通り公表</w:t>
                  </w:r>
                </w:p>
                <w:p w14:paraId="6DBAD73A" w14:textId="44BB3177" w:rsidR="00D7324A" w:rsidRPr="0031198B" w:rsidRDefault="00D7324A" w:rsidP="00555CF5">
                  <w:pPr>
                    <w:pStyle w:val="ad"/>
                    <w:ind w:leftChars="98" w:left="351" w:hangingChars="67" w:hanging="141"/>
                    <w:rPr>
                      <w:color w:val="auto"/>
                      <w:sz w:val="21"/>
                      <w:szCs w:val="21"/>
                    </w:rPr>
                  </w:pPr>
                  <w:r w:rsidRPr="0031198B">
                    <w:rPr>
                      <w:rFonts w:hint="eastAsia"/>
                      <w:color w:val="auto"/>
                      <w:sz w:val="21"/>
                      <w:szCs w:val="21"/>
                    </w:rPr>
                    <w:t>・</w:t>
                  </w:r>
                  <w:r w:rsidRPr="0031198B">
                    <w:rPr>
                      <w:color w:val="auto"/>
                      <w:sz w:val="21"/>
                      <w:szCs w:val="21"/>
                    </w:rPr>
                    <w:t>J-POWER</w:t>
                  </w:r>
                  <w:r w:rsidRPr="0031198B">
                    <w:rPr>
                      <w:rFonts w:hint="eastAsia"/>
                      <w:color w:val="auto"/>
                      <w:sz w:val="21"/>
                      <w:szCs w:val="21"/>
                    </w:rPr>
                    <w:t>ﾃﾚｺﾐｭﾆｹｰｼｮﾝｻｰﾋﾞｽ株式会社</w:t>
                  </w:r>
                  <w:r w:rsidRPr="0031198B">
                    <w:rPr>
                      <w:color w:val="auto"/>
                      <w:sz w:val="21"/>
                      <w:szCs w:val="21"/>
                    </w:rPr>
                    <w:t xml:space="preserve"> </w:t>
                  </w:r>
                  <w:r w:rsidRPr="0031198B">
                    <w:rPr>
                      <w:rFonts w:hint="eastAsia"/>
                      <w:color w:val="auto"/>
                      <w:sz w:val="21"/>
                      <w:szCs w:val="21"/>
                    </w:rPr>
                    <w:t>ホームページ</w:t>
                  </w:r>
                </w:p>
                <w:p w14:paraId="365947FE" w14:textId="784FE280" w:rsidR="00D7324A" w:rsidRPr="0031198B" w:rsidRDefault="00D7324A" w:rsidP="00555CF5">
                  <w:pPr>
                    <w:suppressAutoHyphens/>
                    <w:kinsoku w:val="0"/>
                    <w:overflowPunct w:val="0"/>
                    <w:adjustRightInd w:val="0"/>
                    <w:spacing w:afterLines="50" w:after="120" w:line="238" w:lineRule="exact"/>
                    <w:ind w:leftChars="98" w:left="353" w:hangingChars="67" w:hanging="143"/>
                    <w:jc w:val="left"/>
                    <w:textAlignment w:val="center"/>
                    <w:rPr>
                      <w:rFonts w:ascii="ＭＳ 明朝" w:eastAsia="ＭＳ 明朝" w:hAnsi="ＭＳ 明朝"/>
                      <w:szCs w:val="21"/>
                    </w:rPr>
                  </w:pPr>
                  <w:r w:rsidRPr="0031198B">
                    <w:rPr>
                      <w:rFonts w:ascii="ＭＳ 明朝" w:eastAsia="ＭＳ 明朝" w:hAnsi="ＭＳ 明朝" w:hint="eastAsia"/>
                      <w:szCs w:val="21"/>
                    </w:rPr>
                    <w:t>「</w:t>
                  </w:r>
                  <w:r w:rsidRPr="0031198B">
                    <w:rPr>
                      <w:rFonts w:ascii="ＭＳ 明朝" w:eastAsia="ＭＳ 明朝" w:hAnsi="ＭＳ 明朝"/>
                      <w:szCs w:val="21"/>
                    </w:rPr>
                    <w:t>DX</w:t>
                  </w:r>
                  <w:r w:rsidR="008128D2" w:rsidRPr="0031198B">
                    <w:rPr>
                      <w:rFonts w:ascii="ＭＳ 明朝" w:eastAsia="ＭＳ 明朝" w:hAnsi="ＭＳ 明朝" w:hint="eastAsia"/>
                      <w:szCs w:val="21"/>
                    </w:rPr>
                    <w:t>人材</w:t>
                  </w:r>
                  <w:r w:rsidR="00677853" w:rsidRPr="0031198B">
                    <w:rPr>
                      <w:rFonts w:ascii="ＭＳ 明朝" w:eastAsia="ＭＳ 明朝" w:hAnsi="ＭＳ 明朝" w:hint="eastAsia"/>
                      <w:szCs w:val="21"/>
                    </w:rPr>
                    <w:t>の育成</w:t>
                  </w:r>
                  <w:r w:rsidRPr="0031198B">
                    <w:rPr>
                      <w:rFonts w:ascii="ＭＳ 明朝" w:eastAsia="ＭＳ 明朝" w:hAnsi="ＭＳ 明朝" w:hint="eastAsia"/>
                      <w:szCs w:val="21"/>
                    </w:rPr>
                    <w:t>」より抜粋</w:t>
                  </w:r>
                </w:p>
                <w:p w14:paraId="26D6C7F7" w14:textId="62E2B38C" w:rsidR="00D7324A" w:rsidRPr="0031198B" w:rsidRDefault="00D7324A" w:rsidP="00555CF5">
                  <w:pPr>
                    <w:suppressAutoHyphens/>
                    <w:kinsoku w:val="0"/>
                    <w:overflowPunct w:val="0"/>
                    <w:adjustRightInd w:val="0"/>
                    <w:spacing w:afterLines="50" w:after="120" w:line="238" w:lineRule="exact"/>
                    <w:ind w:leftChars="164" w:left="351"/>
                    <w:jc w:val="left"/>
                    <w:textAlignment w:val="center"/>
                    <w:rPr>
                      <w:rFonts w:ascii="ＭＳ 明朝" w:eastAsia="ＭＳ 明朝" w:hAnsi="ＭＳ 明朝"/>
                      <w:szCs w:val="21"/>
                    </w:rPr>
                  </w:pPr>
                  <w:r w:rsidRPr="0031198B">
                    <w:rPr>
                      <w:rFonts w:ascii="ＭＳ 明朝" w:eastAsia="ＭＳ 明朝" w:hAnsi="ＭＳ 明朝" w:hint="eastAsia"/>
                      <w:szCs w:val="21"/>
                    </w:rPr>
                    <w:t>【全社員のDXリテラシーの向上を図る。】</w:t>
                  </w:r>
                </w:p>
                <w:p w14:paraId="18C21372" w14:textId="77777777" w:rsidR="00D7324A" w:rsidRPr="0031198B" w:rsidRDefault="00D7324A" w:rsidP="00555CF5">
                  <w:pPr>
                    <w:pStyle w:val="af"/>
                    <w:numPr>
                      <w:ilvl w:val="0"/>
                      <w:numId w:val="21"/>
                    </w:numPr>
                    <w:suppressAutoHyphens/>
                    <w:kinsoku w:val="0"/>
                    <w:overflowPunct w:val="0"/>
                    <w:adjustRightInd w:val="0"/>
                    <w:spacing w:afterLines="50" w:after="120" w:line="238" w:lineRule="exact"/>
                    <w:ind w:leftChars="0" w:left="635" w:hanging="142"/>
                    <w:jc w:val="left"/>
                    <w:textAlignment w:val="center"/>
                    <w:rPr>
                      <w:rFonts w:ascii="ＭＳ 明朝" w:hAnsi="ＭＳ 明朝"/>
                      <w:szCs w:val="21"/>
                    </w:rPr>
                  </w:pPr>
                  <w:r w:rsidRPr="0031198B">
                    <w:rPr>
                      <w:rFonts w:ascii="ＭＳ 明朝" w:hAnsi="ＭＳ 明朝" w:hint="eastAsia"/>
                      <w:szCs w:val="21"/>
                    </w:rPr>
                    <w:t>全役員、全社員を対象にDXアセスメント及び基礎研修を実施。</w:t>
                  </w:r>
                </w:p>
                <w:p w14:paraId="13E09312" w14:textId="3848EBE6" w:rsidR="002D02E6" w:rsidRPr="0031198B" w:rsidRDefault="00D7324A" w:rsidP="00555CF5">
                  <w:pPr>
                    <w:pStyle w:val="af"/>
                    <w:numPr>
                      <w:ilvl w:val="0"/>
                      <w:numId w:val="21"/>
                    </w:numPr>
                    <w:suppressAutoHyphens/>
                    <w:kinsoku w:val="0"/>
                    <w:overflowPunct w:val="0"/>
                    <w:adjustRightInd w:val="0"/>
                    <w:spacing w:afterLines="50" w:after="120" w:line="238" w:lineRule="exact"/>
                    <w:ind w:leftChars="0" w:left="635" w:hanging="142"/>
                    <w:jc w:val="left"/>
                    <w:textAlignment w:val="center"/>
                    <w:rPr>
                      <w:rFonts w:ascii="ＭＳ 明朝" w:hAnsi="ＭＳ 明朝" w:cs="ＭＳ 明朝"/>
                      <w:spacing w:val="6"/>
                      <w:kern w:val="0"/>
                      <w:szCs w:val="21"/>
                    </w:rPr>
                  </w:pPr>
                  <w:r w:rsidRPr="0031198B">
                    <w:rPr>
                      <w:rFonts w:ascii="ＭＳ 明朝" w:hAnsi="ＭＳ 明朝" w:hint="eastAsia"/>
                      <w:szCs w:val="21"/>
                    </w:rPr>
                    <w:t>資格取得祝金基準へDX関連資格を追加し取得促進を図る。</w:t>
                  </w:r>
                  <w:bookmarkEnd w:id="0"/>
                </w:p>
              </w:tc>
            </w:tr>
          </w:tbl>
          <w:p w14:paraId="4F9AED7E" w14:textId="77777777" w:rsidR="00971AB3" w:rsidRPr="0031198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31198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14FC6" w:rsidRPr="0031198B" w14:paraId="1543A8AB" w14:textId="77777777" w:rsidTr="00C76DE9">
              <w:trPr>
                <w:trHeight w:val="707"/>
              </w:trPr>
              <w:tc>
                <w:tcPr>
                  <w:tcW w:w="2600" w:type="dxa"/>
                  <w:shd w:val="clear" w:color="auto" w:fill="auto"/>
                </w:tcPr>
                <w:p w14:paraId="61213029" w14:textId="77777777" w:rsidR="00BA3AB4" w:rsidRPr="0031198B" w:rsidRDefault="00BA3AB4" w:rsidP="00BA3AB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71DBE0C" w14:textId="77777777" w:rsidR="00616034" w:rsidRPr="0031198B" w:rsidRDefault="00616034" w:rsidP="00616034">
                  <w:pPr>
                    <w:pStyle w:val="ad"/>
                    <w:rPr>
                      <w:color w:val="auto"/>
                      <w:sz w:val="21"/>
                      <w:szCs w:val="21"/>
                    </w:rPr>
                  </w:pPr>
                  <w:r w:rsidRPr="0031198B">
                    <w:rPr>
                      <w:color w:val="auto"/>
                      <w:sz w:val="21"/>
                      <w:szCs w:val="21"/>
                    </w:rPr>
                    <w:t>J-POWER</w:t>
                  </w:r>
                  <w:r w:rsidRPr="0031198B">
                    <w:rPr>
                      <w:rFonts w:hint="eastAsia"/>
                      <w:color w:val="auto"/>
                      <w:sz w:val="21"/>
                      <w:szCs w:val="21"/>
                    </w:rPr>
                    <w:t>ﾃﾚｺﾐｭﾆｹｰｼｮﾝｻｰﾋﾞｽ株式会社　ホームページ</w:t>
                  </w:r>
                </w:p>
                <w:p w14:paraId="59866E55" w14:textId="4FF4D492" w:rsidR="00BA3AB4" w:rsidRPr="0031198B" w:rsidRDefault="00616034" w:rsidP="00D6762B">
                  <w:pPr>
                    <w:pStyle w:val="ad"/>
                    <w:ind w:firstLineChars="50" w:firstLine="105"/>
                    <w:rPr>
                      <w:color w:val="auto"/>
                      <w:sz w:val="21"/>
                      <w:szCs w:val="21"/>
                    </w:rPr>
                  </w:pPr>
                  <w:r w:rsidRPr="0031198B">
                    <w:rPr>
                      <w:rFonts w:hint="eastAsia"/>
                      <w:color w:val="auto"/>
                      <w:sz w:val="21"/>
                      <w:szCs w:val="21"/>
                    </w:rPr>
                    <w:t>「</w:t>
                  </w:r>
                  <w:r w:rsidRPr="0031198B">
                    <w:rPr>
                      <w:color w:val="auto"/>
                      <w:sz w:val="21"/>
                      <w:szCs w:val="21"/>
                    </w:rPr>
                    <w:t>DX</w:t>
                  </w:r>
                  <w:r w:rsidRPr="0031198B">
                    <w:rPr>
                      <w:rFonts w:hint="eastAsia"/>
                      <w:color w:val="auto"/>
                      <w:sz w:val="21"/>
                      <w:szCs w:val="21"/>
                    </w:rPr>
                    <w:t>推進</w:t>
                  </w:r>
                  <w:r w:rsidR="00F14F82" w:rsidRPr="0031198B">
                    <w:rPr>
                      <w:rFonts w:hint="eastAsia"/>
                      <w:color w:val="auto"/>
                      <w:sz w:val="21"/>
                      <w:szCs w:val="21"/>
                    </w:rPr>
                    <w:t>に向けた環境整備</w:t>
                  </w:r>
                  <w:r w:rsidRPr="0031198B">
                    <w:rPr>
                      <w:rFonts w:hint="eastAsia"/>
                      <w:color w:val="auto"/>
                      <w:sz w:val="21"/>
                      <w:szCs w:val="21"/>
                    </w:rPr>
                    <w:t>」</w:t>
                  </w:r>
                  <w:r w:rsidRPr="0031198B">
                    <w:rPr>
                      <w:color w:val="auto"/>
                      <w:sz w:val="21"/>
                      <w:szCs w:val="21"/>
                    </w:rPr>
                    <w:br/>
                  </w:r>
                  <w:hyperlink r:id="rId15" w:history="1">
                    <w:r w:rsidR="00FE7768" w:rsidRPr="0031198B">
                      <w:rPr>
                        <w:rStyle w:val="af6"/>
                        <w:color w:val="auto"/>
                        <w:sz w:val="21"/>
                        <w:szCs w:val="21"/>
                      </w:rPr>
                      <w:t>https://www.jpts.co.jp/company/dx/</w:t>
                    </w:r>
                  </w:hyperlink>
                </w:p>
              </w:tc>
            </w:tr>
            <w:tr w:rsidR="00A14FC6" w:rsidRPr="0031198B" w14:paraId="0572058E" w14:textId="77777777" w:rsidTr="00C76DE9">
              <w:trPr>
                <w:trHeight w:val="697"/>
              </w:trPr>
              <w:tc>
                <w:tcPr>
                  <w:tcW w:w="2600" w:type="dxa"/>
                  <w:shd w:val="clear" w:color="auto" w:fill="auto"/>
                </w:tcPr>
                <w:p w14:paraId="5FAA7047" w14:textId="77777777" w:rsidR="008974C5" w:rsidRPr="0031198B" w:rsidRDefault="008974C5" w:rsidP="008974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記載内容抜粋</w:t>
                  </w:r>
                </w:p>
              </w:tc>
              <w:tc>
                <w:tcPr>
                  <w:tcW w:w="5890" w:type="dxa"/>
                  <w:shd w:val="clear" w:color="auto" w:fill="auto"/>
                </w:tcPr>
                <w:p w14:paraId="259E7DEB" w14:textId="23BD27F5" w:rsidR="00616034" w:rsidRPr="0031198B" w:rsidRDefault="00616034" w:rsidP="00555CF5">
                  <w:pPr>
                    <w:jc w:val="left"/>
                    <w:rPr>
                      <w:rFonts w:ascii="ＭＳ 明朝" w:eastAsia="ＭＳ 明朝" w:hAnsi="ＭＳ 明朝"/>
                      <w:szCs w:val="21"/>
                    </w:rPr>
                  </w:pPr>
                  <w:r w:rsidRPr="0031198B">
                    <w:rPr>
                      <w:rFonts w:ascii="ＭＳ 明朝" w:eastAsia="ＭＳ 明朝" w:hAnsi="ＭＳ 明朝" w:hint="eastAsia"/>
                      <w:szCs w:val="21"/>
                    </w:rPr>
                    <w:t>■当社として</w:t>
                  </w:r>
                  <w:r w:rsidR="00E827F7" w:rsidRPr="0031198B">
                    <w:rPr>
                      <w:rFonts w:ascii="ＭＳ 明朝" w:eastAsia="ＭＳ 明朝" w:hAnsi="ＭＳ 明朝" w:hint="eastAsia"/>
                      <w:szCs w:val="21"/>
                    </w:rPr>
                    <w:t>の</w:t>
                  </w:r>
                  <w:r w:rsidRPr="0031198B">
                    <w:rPr>
                      <w:rFonts w:ascii="ＭＳ 明朝" w:eastAsia="ＭＳ 明朝" w:hAnsi="ＭＳ 明朝"/>
                      <w:szCs w:val="21"/>
                    </w:rPr>
                    <w:t>DXの基盤となる環境の整備</w:t>
                  </w:r>
                </w:p>
                <w:p w14:paraId="4C51642E" w14:textId="5868D185" w:rsidR="00616034" w:rsidRPr="0031198B" w:rsidRDefault="00836538" w:rsidP="00F32D0E">
                  <w:pPr>
                    <w:pStyle w:val="af"/>
                    <w:numPr>
                      <w:ilvl w:val="1"/>
                      <w:numId w:val="23"/>
                    </w:numPr>
                    <w:ind w:leftChars="0" w:left="352" w:hanging="283"/>
                    <w:jc w:val="left"/>
                    <w:rPr>
                      <w:rFonts w:ascii="ＭＳ 明朝" w:hAnsi="ＭＳ 明朝"/>
                      <w:szCs w:val="21"/>
                    </w:rPr>
                  </w:pPr>
                  <w:r w:rsidRPr="0031198B">
                    <w:rPr>
                      <w:rFonts w:ascii="ＭＳ 明朝" w:hAnsi="ＭＳ 明朝" w:hint="eastAsia"/>
                      <w:szCs w:val="21"/>
                    </w:rPr>
                    <w:t>既存業務</w:t>
                  </w:r>
                  <w:r w:rsidR="00E827F7" w:rsidRPr="0031198B">
                    <w:rPr>
                      <w:rFonts w:ascii="ＭＳ 明朝" w:hAnsi="ＭＳ 明朝" w:hint="eastAsia"/>
                      <w:szCs w:val="21"/>
                    </w:rPr>
                    <w:t>システムの整理と合理化・クラウド化を実施し業務効率化を図る</w:t>
                  </w:r>
                  <w:r w:rsidR="00616034" w:rsidRPr="0031198B">
                    <w:rPr>
                      <w:rFonts w:ascii="ＭＳ 明朝" w:hAnsi="ＭＳ 明朝" w:hint="eastAsia"/>
                      <w:szCs w:val="21"/>
                    </w:rPr>
                    <w:t>。</w:t>
                  </w:r>
                </w:p>
                <w:p w14:paraId="5EC90D8F" w14:textId="6922DE65" w:rsidR="00836538" w:rsidRPr="0031198B" w:rsidRDefault="00836538" w:rsidP="00555CF5">
                  <w:pPr>
                    <w:pStyle w:val="af"/>
                    <w:numPr>
                      <w:ilvl w:val="1"/>
                      <w:numId w:val="23"/>
                    </w:numPr>
                    <w:ind w:leftChars="0" w:left="352" w:hanging="283"/>
                    <w:jc w:val="left"/>
                    <w:rPr>
                      <w:rFonts w:ascii="ＭＳ 明朝" w:hAnsi="ＭＳ 明朝"/>
                      <w:szCs w:val="21"/>
                    </w:rPr>
                  </w:pPr>
                  <w:r w:rsidRPr="0031198B">
                    <w:rPr>
                      <w:rFonts w:ascii="ＭＳ 明朝" w:hAnsi="ＭＳ 明朝" w:hint="eastAsia"/>
                      <w:szCs w:val="21"/>
                    </w:rPr>
                    <w:t>クラウドサービス（MS365含む）の管理、周知、支援を実施し全社で活用</w:t>
                  </w:r>
                  <w:r w:rsidR="0003694C" w:rsidRPr="0031198B">
                    <w:rPr>
                      <w:rFonts w:ascii="ＭＳ 明朝" w:hAnsi="ＭＳ 明朝" w:hint="eastAsia"/>
                      <w:szCs w:val="21"/>
                    </w:rPr>
                    <w:t>の促進</w:t>
                  </w:r>
                  <w:r w:rsidRPr="0031198B">
                    <w:rPr>
                      <w:rFonts w:ascii="ＭＳ 明朝" w:hAnsi="ＭＳ 明朝" w:hint="eastAsia"/>
                      <w:szCs w:val="21"/>
                    </w:rPr>
                    <w:t>を図る。</w:t>
                  </w:r>
                </w:p>
                <w:p w14:paraId="697D214F" w14:textId="77777777" w:rsidR="00616034" w:rsidRPr="0031198B" w:rsidRDefault="00616034" w:rsidP="00555CF5">
                  <w:pPr>
                    <w:pStyle w:val="af"/>
                    <w:numPr>
                      <w:ilvl w:val="1"/>
                      <w:numId w:val="23"/>
                    </w:numPr>
                    <w:ind w:leftChars="0" w:left="352" w:hanging="283"/>
                    <w:jc w:val="left"/>
                    <w:rPr>
                      <w:rFonts w:ascii="ＭＳ 明朝" w:hAnsi="ＭＳ 明朝"/>
                      <w:szCs w:val="21"/>
                    </w:rPr>
                  </w:pPr>
                  <w:r w:rsidRPr="0031198B">
                    <w:rPr>
                      <w:rFonts w:ascii="ＭＳ 明朝" w:hAnsi="ＭＳ 明朝" w:hint="eastAsia"/>
                      <w:szCs w:val="21"/>
                    </w:rPr>
                    <w:t>資格取得祝金基準へ</w:t>
                  </w:r>
                  <w:r w:rsidRPr="0031198B">
                    <w:rPr>
                      <w:rFonts w:ascii="ＭＳ 明朝" w:hAnsi="ＭＳ 明朝"/>
                      <w:szCs w:val="21"/>
                    </w:rPr>
                    <w:t>DX関連資格を追加し取得促進を図る。</w:t>
                  </w:r>
                </w:p>
                <w:p w14:paraId="49CE6650" w14:textId="74035AC5" w:rsidR="008974C5" w:rsidRPr="0031198B" w:rsidRDefault="008974C5" w:rsidP="008974C5">
                  <w:pPr>
                    <w:pStyle w:val="ad"/>
                    <w:rPr>
                      <w:color w:val="auto"/>
                      <w:sz w:val="21"/>
                      <w:szCs w:val="21"/>
                    </w:rPr>
                  </w:pPr>
                </w:p>
                <w:p w14:paraId="704796D3" w14:textId="0E37F77D" w:rsidR="008974C5" w:rsidRPr="0031198B" w:rsidRDefault="008974C5" w:rsidP="00897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■当社としては</w:t>
                  </w:r>
                  <w:r w:rsidRPr="0031198B">
                    <w:rPr>
                      <w:rFonts w:ascii="ＭＳ 明朝" w:eastAsia="ＭＳ 明朝" w:hAnsi="ＭＳ 明朝"/>
                      <w:szCs w:val="21"/>
                    </w:rPr>
                    <w:t>J-POWER</w:t>
                  </w:r>
                  <w:r w:rsidRPr="0031198B">
                    <w:rPr>
                      <w:rFonts w:ascii="ＭＳ 明朝" w:eastAsia="ＭＳ 明朝" w:hAnsi="ＭＳ 明朝" w:hint="eastAsia"/>
                      <w:szCs w:val="21"/>
                    </w:rPr>
                    <w:t>グループ全体としての共通基盤に則っている為、電源開発株式会社が示したグループ全体としての具体的方策に準じて取り組んでいる。</w:t>
                  </w:r>
                </w:p>
              </w:tc>
            </w:tr>
          </w:tbl>
          <w:p w14:paraId="024BD774" w14:textId="77777777" w:rsidR="00971AB3" w:rsidRPr="0031198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31198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spacing w:val="6"/>
                <w:kern w:val="0"/>
                <w:szCs w:val="21"/>
              </w:rPr>
              <w:t xml:space="preserve">(3) </w:t>
            </w:r>
            <w:r w:rsidRPr="0031198B">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14FC6" w:rsidRPr="0031198B" w14:paraId="256C562E" w14:textId="77777777" w:rsidTr="00555CF5">
              <w:trPr>
                <w:trHeight w:val="707"/>
              </w:trPr>
              <w:tc>
                <w:tcPr>
                  <w:tcW w:w="2600" w:type="dxa"/>
                  <w:shd w:val="clear" w:color="auto" w:fill="auto"/>
                </w:tcPr>
                <w:p w14:paraId="22BE74D2" w14:textId="77777777" w:rsidR="00F14F82" w:rsidRPr="0031198B" w:rsidRDefault="00F14F82" w:rsidP="00F14F8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公表媒体（文書等）の名称</w:t>
                  </w:r>
                </w:p>
              </w:tc>
              <w:tc>
                <w:tcPr>
                  <w:tcW w:w="5890" w:type="dxa"/>
                </w:tcPr>
                <w:p w14:paraId="3938B460" w14:textId="77777777" w:rsidR="00F14F82" w:rsidRPr="0031198B" w:rsidRDefault="00F14F82" w:rsidP="00F14F82">
                  <w:pPr>
                    <w:pStyle w:val="ad"/>
                    <w:rPr>
                      <w:color w:val="auto"/>
                      <w:sz w:val="21"/>
                      <w:szCs w:val="21"/>
                    </w:rPr>
                  </w:pPr>
                  <w:r w:rsidRPr="0031198B">
                    <w:rPr>
                      <w:color w:val="auto"/>
                      <w:sz w:val="21"/>
                      <w:szCs w:val="21"/>
                    </w:rPr>
                    <w:t>J-POWER</w:t>
                  </w:r>
                  <w:r w:rsidRPr="0031198B">
                    <w:rPr>
                      <w:rFonts w:hint="eastAsia"/>
                      <w:color w:val="auto"/>
                      <w:sz w:val="21"/>
                      <w:szCs w:val="21"/>
                    </w:rPr>
                    <w:t>ﾃﾚｺﾐｭﾆｹｰｼｮﾝｻｰﾋﾞｽ株式会社　ホームページ</w:t>
                  </w:r>
                </w:p>
                <w:p w14:paraId="31A5B3D7" w14:textId="5502B2B8" w:rsidR="00F14F82" w:rsidRPr="0031198B" w:rsidRDefault="00F14F82" w:rsidP="00F14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w:t>
                  </w:r>
                  <w:r w:rsidR="00607271" w:rsidRPr="00607271">
                    <w:rPr>
                      <w:rFonts w:ascii="ＭＳ 明朝" w:eastAsia="ＭＳ 明朝" w:hAnsi="ＭＳ 明朝" w:hint="eastAsia"/>
                      <w:szCs w:val="21"/>
                    </w:rPr>
                    <w:t>DXの取り組み</w:t>
                  </w:r>
                  <w:r w:rsidRPr="0031198B">
                    <w:rPr>
                      <w:rFonts w:ascii="ＭＳ 明朝" w:eastAsia="ＭＳ 明朝" w:hAnsi="ＭＳ 明朝" w:hint="eastAsia"/>
                      <w:szCs w:val="21"/>
                    </w:rPr>
                    <w:t>」</w:t>
                  </w:r>
                </w:p>
              </w:tc>
            </w:tr>
            <w:tr w:rsidR="00A14FC6" w:rsidRPr="0031198B" w14:paraId="23EC4F1D" w14:textId="77777777" w:rsidTr="00555CF5">
              <w:trPr>
                <w:trHeight w:val="697"/>
              </w:trPr>
              <w:tc>
                <w:tcPr>
                  <w:tcW w:w="2600" w:type="dxa"/>
                  <w:shd w:val="clear" w:color="auto" w:fill="auto"/>
                </w:tcPr>
                <w:p w14:paraId="4832FB5A" w14:textId="77777777" w:rsidR="00F32D0E" w:rsidRPr="0031198B" w:rsidRDefault="00F32D0E" w:rsidP="00F32D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公表日</w:t>
                  </w:r>
                </w:p>
              </w:tc>
              <w:tc>
                <w:tcPr>
                  <w:tcW w:w="5890" w:type="dxa"/>
                </w:tcPr>
                <w:p w14:paraId="53BAB8EF" w14:textId="3D48A64A" w:rsidR="00F32D0E" w:rsidRPr="0031198B" w:rsidRDefault="00F32D0E" w:rsidP="00F32D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spacing w:val="0"/>
                      <w:kern w:val="0"/>
                      <w:szCs w:val="21"/>
                    </w:rPr>
                    <w:t>2024</w:t>
                  </w:r>
                  <w:r w:rsidRPr="0031198B">
                    <w:rPr>
                      <w:rFonts w:ascii="ＭＳ 明朝" w:eastAsia="ＭＳ 明朝" w:hAnsi="ＭＳ 明朝" w:cs="ＭＳ 明朝" w:hint="eastAsia"/>
                      <w:spacing w:val="0"/>
                      <w:kern w:val="0"/>
                      <w:szCs w:val="21"/>
                    </w:rPr>
                    <w:t xml:space="preserve">年　</w:t>
                  </w:r>
                  <w:r w:rsidRPr="0031198B">
                    <w:rPr>
                      <w:rFonts w:ascii="ＭＳ 明朝" w:eastAsia="ＭＳ 明朝" w:hAnsi="ＭＳ 明朝" w:cs="ＭＳ 明朝"/>
                      <w:spacing w:val="0"/>
                      <w:kern w:val="0"/>
                      <w:szCs w:val="21"/>
                    </w:rPr>
                    <w:t>9</w:t>
                  </w:r>
                  <w:r w:rsidRPr="0031198B">
                    <w:rPr>
                      <w:rFonts w:ascii="ＭＳ 明朝" w:eastAsia="ＭＳ 明朝" w:hAnsi="ＭＳ 明朝" w:cs="ＭＳ 明朝" w:hint="eastAsia"/>
                      <w:spacing w:val="0"/>
                      <w:kern w:val="0"/>
                      <w:szCs w:val="21"/>
                    </w:rPr>
                    <w:t>月</w:t>
                  </w:r>
                  <w:r w:rsidRPr="0031198B">
                    <w:rPr>
                      <w:rFonts w:ascii="ＭＳ 明朝" w:eastAsia="ＭＳ 明朝" w:hAnsi="ＭＳ 明朝" w:cs="ＭＳ 明朝"/>
                      <w:spacing w:val="0"/>
                      <w:kern w:val="0"/>
                      <w:szCs w:val="21"/>
                    </w:rPr>
                    <w:t xml:space="preserve">  6</w:t>
                  </w:r>
                  <w:r w:rsidRPr="0031198B">
                    <w:rPr>
                      <w:rFonts w:ascii="ＭＳ 明朝" w:eastAsia="ＭＳ 明朝" w:hAnsi="ＭＳ 明朝" w:cs="ＭＳ 明朝" w:hint="eastAsia"/>
                      <w:spacing w:val="0"/>
                      <w:kern w:val="0"/>
                      <w:szCs w:val="21"/>
                    </w:rPr>
                    <w:t>日</w:t>
                  </w:r>
                </w:p>
              </w:tc>
            </w:tr>
            <w:tr w:rsidR="00A14FC6" w:rsidRPr="0031198B" w14:paraId="2C939934" w14:textId="77777777" w:rsidTr="005826F7">
              <w:trPr>
                <w:trHeight w:val="707"/>
              </w:trPr>
              <w:tc>
                <w:tcPr>
                  <w:tcW w:w="2600" w:type="dxa"/>
                  <w:shd w:val="clear" w:color="auto" w:fill="auto"/>
                </w:tcPr>
                <w:p w14:paraId="3BA3C2E8" w14:textId="77777777" w:rsidR="00F14F82" w:rsidRPr="0031198B" w:rsidRDefault="00F14F82" w:rsidP="00F14F8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lastRenderedPageBreak/>
                    <w:t>公表方法・公表場所・記載箇所・ページ</w:t>
                  </w:r>
                </w:p>
              </w:tc>
              <w:tc>
                <w:tcPr>
                  <w:tcW w:w="5890" w:type="dxa"/>
                </w:tcPr>
                <w:p w14:paraId="7C31B02F" w14:textId="77777777" w:rsidR="00F14F82" w:rsidRPr="0031198B" w:rsidRDefault="00F14F82" w:rsidP="00F14F82">
                  <w:pPr>
                    <w:pStyle w:val="ad"/>
                    <w:rPr>
                      <w:color w:val="auto"/>
                      <w:sz w:val="21"/>
                      <w:szCs w:val="21"/>
                    </w:rPr>
                  </w:pPr>
                  <w:r w:rsidRPr="0031198B">
                    <w:rPr>
                      <w:color w:val="auto"/>
                      <w:sz w:val="21"/>
                      <w:szCs w:val="21"/>
                    </w:rPr>
                    <w:t>J-POWER</w:t>
                  </w:r>
                  <w:r w:rsidRPr="0031198B">
                    <w:rPr>
                      <w:rFonts w:hint="eastAsia"/>
                      <w:color w:val="auto"/>
                      <w:sz w:val="21"/>
                      <w:szCs w:val="21"/>
                    </w:rPr>
                    <w:t>ﾃﾚｺﾐｭﾆｹｰｼｮﾝｻｰﾋﾞｽ株式会社　ホームページ</w:t>
                  </w:r>
                </w:p>
                <w:p w14:paraId="5C98EE06" w14:textId="1267D5C4" w:rsidR="00F14F82" w:rsidRPr="0031198B" w:rsidRDefault="00F32D0E" w:rsidP="00F14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w:t>
                  </w:r>
                  <w:r w:rsidRPr="0031198B">
                    <w:rPr>
                      <w:rFonts w:ascii="ＭＳ 明朝" w:eastAsia="ＭＳ 明朝" w:hAnsi="ＭＳ 明朝"/>
                      <w:szCs w:val="21"/>
                    </w:rPr>
                    <w:t>DX</w:t>
                  </w:r>
                  <w:r w:rsidRPr="0031198B">
                    <w:rPr>
                      <w:rFonts w:ascii="ＭＳ 明朝" w:eastAsia="ＭＳ 明朝" w:hAnsi="ＭＳ 明朝" w:cs="ＭＳ 明朝" w:hint="eastAsia"/>
                      <w:spacing w:val="0"/>
                      <w:kern w:val="0"/>
                      <w:szCs w:val="21"/>
                    </w:rPr>
                    <w:t>戦略達成状況の指標と進捗</w:t>
                  </w:r>
                  <w:r w:rsidRPr="0031198B">
                    <w:rPr>
                      <w:rFonts w:ascii="ＭＳ 明朝" w:eastAsia="ＭＳ 明朝" w:hAnsi="ＭＳ 明朝" w:hint="eastAsia"/>
                      <w:szCs w:val="21"/>
                    </w:rPr>
                    <w:t>」</w:t>
                  </w:r>
                  <w:r w:rsidR="00F14F82" w:rsidRPr="0031198B">
                    <w:rPr>
                      <w:rFonts w:ascii="ＭＳ 明朝" w:eastAsia="ＭＳ 明朝" w:hAnsi="ＭＳ 明朝"/>
                      <w:szCs w:val="21"/>
                    </w:rPr>
                    <w:br/>
                  </w:r>
                  <w:hyperlink r:id="rId16" w:history="1">
                    <w:r w:rsidR="004658BB" w:rsidRPr="0031198B">
                      <w:rPr>
                        <w:rStyle w:val="af6"/>
                        <w:rFonts w:ascii="ＭＳ 明朝" w:eastAsia="ＭＳ 明朝" w:hAnsi="ＭＳ 明朝"/>
                        <w:color w:val="auto"/>
                        <w:szCs w:val="21"/>
                      </w:rPr>
                      <w:t>https://www.jpts.co.jp/company/dx/</w:t>
                    </w:r>
                  </w:hyperlink>
                </w:p>
              </w:tc>
            </w:tr>
            <w:tr w:rsidR="00A14FC6" w:rsidRPr="0031198B" w14:paraId="01FFE5A8" w14:textId="77777777" w:rsidTr="005826F7">
              <w:trPr>
                <w:trHeight w:val="697"/>
              </w:trPr>
              <w:tc>
                <w:tcPr>
                  <w:tcW w:w="2600" w:type="dxa"/>
                  <w:shd w:val="clear" w:color="auto" w:fill="auto"/>
                </w:tcPr>
                <w:p w14:paraId="35693456" w14:textId="77777777" w:rsidR="00F14F82" w:rsidRPr="0031198B" w:rsidRDefault="00F14F82" w:rsidP="00F14F8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記載内容抜粋</w:t>
                  </w:r>
                </w:p>
              </w:tc>
              <w:tc>
                <w:tcPr>
                  <w:tcW w:w="5890" w:type="dxa"/>
                </w:tcPr>
                <w:p w14:paraId="3D6A0E1F" w14:textId="04AF62D9" w:rsidR="00F14F82" w:rsidRPr="0031198B" w:rsidRDefault="00F14F82" w:rsidP="00F14F82">
                  <w:pPr>
                    <w:pStyle w:val="ad"/>
                    <w:ind w:left="210" w:hangingChars="100" w:hanging="210"/>
                    <w:rPr>
                      <w:color w:val="auto"/>
                      <w:sz w:val="21"/>
                      <w:szCs w:val="21"/>
                    </w:rPr>
                  </w:pPr>
                  <w:r w:rsidRPr="0031198B">
                    <w:rPr>
                      <w:rFonts w:hint="eastAsia"/>
                      <w:color w:val="auto"/>
                      <w:sz w:val="21"/>
                      <w:szCs w:val="21"/>
                    </w:rPr>
                    <w:t>■当社としての指標を以下の通り定める。</w:t>
                  </w:r>
                </w:p>
                <w:p w14:paraId="270A1BF3" w14:textId="77777777" w:rsidR="00310DF9" w:rsidRPr="0031198B" w:rsidRDefault="00310DF9" w:rsidP="00F14F82">
                  <w:pPr>
                    <w:pStyle w:val="ad"/>
                    <w:ind w:left="210" w:hangingChars="100" w:hanging="210"/>
                    <w:rPr>
                      <w:color w:val="auto"/>
                      <w:sz w:val="21"/>
                      <w:szCs w:val="21"/>
                    </w:rPr>
                  </w:pPr>
                </w:p>
                <w:p w14:paraId="28AC9A6C" w14:textId="576FDB5F" w:rsidR="00F14F82" w:rsidRPr="0031198B" w:rsidRDefault="00F14F82" w:rsidP="00F14F82">
                  <w:pPr>
                    <w:pStyle w:val="ad"/>
                    <w:ind w:firstLineChars="100" w:firstLine="210"/>
                    <w:rPr>
                      <w:color w:val="auto"/>
                      <w:sz w:val="21"/>
                      <w:szCs w:val="21"/>
                    </w:rPr>
                  </w:pPr>
                  <w:r w:rsidRPr="0031198B">
                    <w:rPr>
                      <w:rFonts w:hint="eastAsia"/>
                      <w:color w:val="auto"/>
                      <w:sz w:val="21"/>
                      <w:szCs w:val="21"/>
                    </w:rPr>
                    <w:t>【</w:t>
                  </w:r>
                  <w:r w:rsidRPr="0031198B">
                    <w:rPr>
                      <w:color w:val="auto"/>
                      <w:sz w:val="21"/>
                      <w:szCs w:val="21"/>
                    </w:rPr>
                    <w:t>DX</w:t>
                  </w:r>
                  <w:r w:rsidR="00CE0658" w:rsidRPr="0031198B">
                    <w:rPr>
                      <w:rFonts w:hint="eastAsia"/>
                      <w:color w:val="auto"/>
                      <w:sz w:val="21"/>
                      <w:szCs w:val="21"/>
                    </w:rPr>
                    <w:t>関連ビジネスの展開（社外</w:t>
                  </w:r>
                  <w:r w:rsidR="00CE0658" w:rsidRPr="0031198B">
                    <w:rPr>
                      <w:color w:val="auto"/>
                      <w:sz w:val="21"/>
                      <w:szCs w:val="21"/>
                    </w:rPr>
                    <w:t>DX）</w:t>
                  </w:r>
                  <w:r w:rsidRPr="0031198B">
                    <w:rPr>
                      <w:rFonts w:hint="eastAsia"/>
                      <w:color w:val="auto"/>
                      <w:sz w:val="21"/>
                      <w:szCs w:val="21"/>
                    </w:rPr>
                    <w:t>】</w:t>
                  </w:r>
                </w:p>
                <w:p w14:paraId="7222C70D" w14:textId="793FC2B8" w:rsidR="00E50E87" w:rsidRPr="0031198B" w:rsidRDefault="00E50E87" w:rsidP="00555CF5">
                  <w:pPr>
                    <w:pStyle w:val="ad"/>
                    <w:numPr>
                      <w:ilvl w:val="0"/>
                      <w:numId w:val="26"/>
                    </w:numPr>
                    <w:ind w:left="785" w:hanging="357"/>
                    <w:rPr>
                      <w:color w:val="auto"/>
                      <w:sz w:val="21"/>
                      <w:szCs w:val="21"/>
                    </w:rPr>
                  </w:pPr>
                  <w:r w:rsidRPr="0031198B">
                    <w:rPr>
                      <w:rFonts w:hint="eastAsia"/>
                      <w:color w:val="auto"/>
                      <w:sz w:val="21"/>
                      <w:szCs w:val="21"/>
                    </w:rPr>
                    <w:t>DX</w:t>
                  </w:r>
                  <w:r w:rsidR="006E1548" w:rsidRPr="0031198B">
                    <w:rPr>
                      <w:rFonts w:hint="eastAsia"/>
                      <w:color w:val="auto"/>
                      <w:sz w:val="21"/>
                      <w:szCs w:val="21"/>
                    </w:rPr>
                    <w:t>関連ビジネス</w:t>
                  </w:r>
                  <w:r w:rsidR="000A6D67" w:rsidRPr="0031198B">
                    <w:rPr>
                      <w:rFonts w:hint="eastAsia"/>
                      <w:color w:val="auto"/>
                      <w:sz w:val="21"/>
                      <w:szCs w:val="21"/>
                    </w:rPr>
                    <w:t>による</w:t>
                  </w:r>
                  <w:r w:rsidR="002C4E86" w:rsidRPr="0031198B">
                    <w:rPr>
                      <w:rFonts w:hint="eastAsia"/>
                      <w:color w:val="auto"/>
                      <w:sz w:val="21"/>
                      <w:szCs w:val="21"/>
                    </w:rPr>
                    <w:t>成果獲得</w:t>
                  </w:r>
                </w:p>
                <w:p w14:paraId="32D7D978" w14:textId="7DD30112" w:rsidR="006A62CC" w:rsidRPr="0031198B" w:rsidRDefault="00D4784A" w:rsidP="00555CF5">
                  <w:pPr>
                    <w:pStyle w:val="ad"/>
                    <w:ind w:leftChars="366" w:left="783"/>
                    <w:rPr>
                      <w:color w:val="auto"/>
                      <w:sz w:val="21"/>
                      <w:szCs w:val="21"/>
                    </w:rPr>
                  </w:pPr>
                  <w:r w:rsidRPr="0031198B">
                    <w:rPr>
                      <w:color w:val="auto"/>
                      <w:sz w:val="21"/>
                      <w:szCs w:val="21"/>
                    </w:rPr>
                    <w:t>DX関連ビジネス</w:t>
                  </w:r>
                  <w:r w:rsidR="00875671" w:rsidRPr="0031198B">
                    <w:rPr>
                      <w:rFonts w:hint="eastAsia"/>
                      <w:color w:val="auto"/>
                      <w:sz w:val="21"/>
                      <w:szCs w:val="21"/>
                    </w:rPr>
                    <w:t>においてサービスの</w:t>
                  </w:r>
                  <w:r w:rsidRPr="0031198B">
                    <w:rPr>
                      <w:color w:val="auto"/>
                      <w:sz w:val="21"/>
                      <w:szCs w:val="21"/>
                    </w:rPr>
                    <w:t>拡充</w:t>
                  </w:r>
                  <w:r w:rsidR="00875671" w:rsidRPr="0031198B">
                    <w:rPr>
                      <w:rFonts w:hint="eastAsia"/>
                      <w:color w:val="auto"/>
                      <w:sz w:val="21"/>
                      <w:szCs w:val="21"/>
                    </w:rPr>
                    <w:t>と質的向上を図り</w:t>
                  </w:r>
                  <w:r w:rsidRPr="0031198B">
                    <w:rPr>
                      <w:color w:val="auto"/>
                      <w:sz w:val="21"/>
                      <w:szCs w:val="21"/>
                    </w:rPr>
                    <w:t>、当社が掲げる2024-2026経営計画</w:t>
                  </w:r>
                  <w:r w:rsidR="00FA68BD" w:rsidRPr="0031198B">
                    <w:rPr>
                      <w:rFonts w:hint="eastAsia"/>
                      <w:color w:val="auto"/>
                      <w:sz w:val="21"/>
                      <w:szCs w:val="21"/>
                    </w:rPr>
                    <w:t>の『全社売上高』及び『全社営業利益額』の数値目標を達成する。</w:t>
                  </w:r>
                </w:p>
                <w:p w14:paraId="62CA5B7F" w14:textId="77777777" w:rsidR="006A62CC" w:rsidRPr="0031198B" w:rsidRDefault="006A62CC" w:rsidP="00F14F82">
                  <w:pPr>
                    <w:pStyle w:val="ad"/>
                    <w:ind w:firstLineChars="100" w:firstLine="210"/>
                    <w:rPr>
                      <w:color w:val="auto"/>
                      <w:sz w:val="21"/>
                      <w:szCs w:val="21"/>
                    </w:rPr>
                  </w:pPr>
                </w:p>
                <w:p w14:paraId="0A5F49A3" w14:textId="3B56E2B5" w:rsidR="006A62CC" w:rsidRPr="0031198B" w:rsidRDefault="006A62CC" w:rsidP="006A62CC">
                  <w:pPr>
                    <w:pStyle w:val="ad"/>
                    <w:ind w:firstLineChars="100" w:firstLine="210"/>
                    <w:rPr>
                      <w:color w:val="auto"/>
                      <w:sz w:val="21"/>
                      <w:szCs w:val="21"/>
                    </w:rPr>
                  </w:pPr>
                  <w:r w:rsidRPr="0031198B">
                    <w:rPr>
                      <w:rFonts w:hint="eastAsia"/>
                      <w:color w:val="auto"/>
                      <w:sz w:val="21"/>
                      <w:szCs w:val="21"/>
                    </w:rPr>
                    <w:t>【</w:t>
                  </w:r>
                  <w:r w:rsidR="00B0094B" w:rsidRPr="0031198B">
                    <w:rPr>
                      <w:rFonts w:hint="eastAsia"/>
                      <w:color w:val="auto"/>
                      <w:sz w:val="21"/>
                      <w:szCs w:val="21"/>
                    </w:rPr>
                    <w:t>デジタル化等による業務改革</w:t>
                  </w:r>
                  <w:r w:rsidRPr="0031198B">
                    <w:rPr>
                      <w:rFonts w:hint="eastAsia"/>
                      <w:color w:val="auto"/>
                      <w:sz w:val="21"/>
                      <w:szCs w:val="21"/>
                    </w:rPr>
                    <w:t>（社</w:t>
                  </w:r>
                  <w:r w:rsidR="00B0094B" w:rsidRPr="0031198B">
                    <w:rPr>
                      <w:rFonts w:hint="eastAsia"/>
                      <w:color w:val="auto"/>
                      <w:sz w:val="21"/>
                      <w:szCs w:val="21"/>
                    </w:rPr>
                    <w:t>内</w:t>
                  </w:r>
                  <w:r w:rsidRPr="0031198B">
                    <w:rPr>
                      <w:rFonts w:hint="eastAsia"/>
                      <w:color w:val="auto"/>
                      <w:sz w:val="21"/>
                      <w:szCs w:val="21"/>
                    </w:rPr>
                    <w:t>DX）】</w:t>
                  </w:r>
                </w:p>
                <w:p w14:paraId="390480C4" w14:textId="77777777" w:rsidR="00225178" w:rsidRPr="0031198B" w:rsidRDefault="00225178" w:rsidP="00F14F82">
                  <w:pPr>
                    <w:pStyle w:val="ad"/>
                    <w:numPr>
                      <w:ilvl w:val="0"/>
                      <w:numId w:val="19"/>
                    </w:numPr>
                    <w:rPr>
                      <w:color w:val="auto"/>
                      <w:sz w:val="21"/>
                      <w:szCs w:val="21"/>
                    </w:rPr>
                  </w:pPr>
                  <w:r w:rsidRPr="0031198B">
                    <w:rPr>
                      <w:color w:val="auto"/>
                      <w:sz w:val="21"/>
                      <w:szCs w:val="21"/>
                    </w:rPr>
                    <w:t>DX人材育成</w:t>
                  </w:r>
                </w:p>
                <w:p w14:paraId="734493E1" w14:textId="2D2EFEEA" w:rsidR="00180A43" w:rsidRPr="0031198B" w:rsidRDefault="00F14F82" w:rsidP="00225178">
                  <w:pPr>
                    <w:pStyle w:val="ad"/>
                    <w:ind w:left="788"/>
                    <w:rPr>
                      <w:color w:val="auto"/>
                      <w:sz w:val="21"/>
                      <w:szCs w:val="21"/>
                    </w:rPr>
                  </w:pPr>
                  <w:r w:rsidRPr="0031198B">
                    <w:rPr>
                      <w:rFonts w:hint="eastAsia"/>
                      <w:color w:val="auto"/>
                      <w:sz w:val="21"/>
                      <w:szCs w:val="21"/>
                    </w:rPr>
                    <w:t>当社に於ける</w:t>
                  </w:r>
                  <w:r w:rsidRPr="0031198B">
                    <w:rPr>
                      <w:color w:val="auto"/>
                      <w:sz w:val="21"/>
                      <w:szCs w:val="21"/>
                    </w:rPr>
                    <w:t>DX</w:t>
                  </w:r>
                  <w:r w:rsidRPr="0031198B">
                    <w:rPr>
                      <w:rFonts w:hint="eastAsia"/>
                      <w:color w:val="auto"/>
                      <w:sz w:val="21"/>
                      <w:szCs w:val="21"/>
                    </w:rPr>
                    <w:t>人材育成として、</w:t>
                  </w:r>
                  <w:r w:rsidRPr="0031198B">
                    <w:rPr>
                      <w:color w:val="auto"/>
                      <w:sz w:val="21"/>
                      <w:szCs w:val="21"/>
                    </w:rPr>
                    <w:t>DX</w:t>
                  </w:r>
                  <w:r w:rsidRPr="0031198B">
                    <w:rPr>
                      <w:rFonts w:hint="eastAsia"/>
                      <w:color w:val="auto"/>
                      <w:sz w:val="21"/>
                      <w:szCs w:val="21"/>
                    </w:rPr>
                    <w:t>アセスメントおよび</w:t>
                  </w:r>
                  <w:r w:rsidR="00F5143B" w:rsidRPr="0031198B">
                    <w:rPr>
                      <w:rFonts w:hint="eastAsia"/>
                      <w:color w:val="auto"/>
                      <w:sz w:val="21"/>
                      <w:szCs w:val="21"/>
                    </w:rPr>
                    <w:t>アセスメント結果による必須研修を実施する。（</w:t>
                  </w:r>
                  <w:r w:rsidR="00F5143B" w:rsidRPr="0031198B">
                    <w:rPr>
                      <w:color w:val="auto"/>
                      <w:sz w:val="21"/>
                      <w:szCs w:val="21"/>
                    </w:rPr>
                    <w:t>2024年～2025年）</w:t>
                  </w:r>
                  <w:r w:rsidR="007E4CF7" w:rsidRPr="0031198B">
                    <w:rPr>
                      <w:rFonts w:hint="eastAsia"/>
                      <w:color w:val="auto"/>
                      <w:sz w:val="21"/>
                      <w:szCs w:val="21"/>
                    </w:rPr>
                    <w:t>受講率についてDX</w:t>
                  </w:r>
                  <w:r w:rsidR="00180A43" w:rsidRPr="0031198B">
                    <w:rPr>
                      <w:rFonts w:hint="eastAsia"/>
                      <w:color w:val="auto"/>
                      <w:sz w:val="21"/>
                      <w:szCs w:val="21"/>
                    </w:rPr>
                    <w:t>アセスメント</w:t>
                  </w:r>
                  <w:r w:rsidR="00752F57" w:rsidRPr="0031198B">
                    <w:rPr>
                      <w:rFonts w:hint="eastAsia"/>
                      <w:color w:val="auto"/>
                      <w:sz w:val="21"/>
                      <w:szCs w:val="21"/>
                    </w:rPr>
                    <w:t>を100%</w:t>
                  </w:r>
                  <w:r w:rsidR="00180A43" w:rsidRPr="0031198B">
                    <w:rPr>
                      <w:rFonts w:hint="eastAsia"/>
                      <w:color w:val="auto"/>
                      <w:sz w:val="21"/>
                      <w:szCs w:val="21"/>
                    </w:rPr>
                    <w:t>、必須研修</w:t>
                  </w:r>
                  <w:r w:rsidR="00752F57" w:rsidRPr="0031198B">
                    <w:rPr>
                      <w:rFonts w:hint="eastAsia"/>
                      <w:color w:val="auto"/>
                      <w:sz w:val="21"/>
                      <w:szCs w:val="21"/>
                    </w:rPr>
                    <w:t>を</w:t>
                  </w:r>
                  <w:r w:rsidR="00180A43" w:rsidRPr="0031198B">
                    <w:rPr>
                      <w:color w:val="auto"/>
                      <w:sz w:val="21"/>
                      <w:szCs w:val="21"/>
                    </w:rPr>
                    <w:t>60%に設定する。</w:t>
                  </w:r>
                </w:p>
                <w:p w14:paraId="4D8D1E74" w14:textId="1D142CE7" w:rsidR="00FB7343" w:rsidRPr="0031198B" w:rsidRDefault="00FB7343" w:rsidP="00FB7343">
                  <w:pPr>
                    <w:pStyle w:val="ad"/>
                    <w:numPr>
                      <w:ilvl w:val="0"/>
                      <w:numId w:val="19"/>
                    </w:numPr>
                    <w:rPr>
                      <w:color w:val="auto"/>
                      <w:sz w:val="21"/>
                      <w:szCs w:val="21"/>
                    </w:rPr>
                  </w:pPr>
                  <w:r w:rsidRPr="0031198B">
                    <w:rPr>
                      <w:rFonts w:hint="eastAsia"/>
                      <w:color w:val="auto"/>
                      <w:sz w:val="21"/>
                      <w:szCs w:val="21"/>
                    </w:rPr>
                    <w:t>業務のデジタル化推進</w:t>
                  </w:r>
                </w:p>
                <w:p w14:paraId="015B4564" w14:textId="4AE45B00" w:rsidR="00F14F82" w:rsidRPr="0031198B" w:rsidRDefault="00F14F82" w:rsidP="00555CF5">
                  <w:pPr>
                    <w:pStyle w:val="ad"/>
                    <w:ind w:leftChars="364" w:left="779" w:firstLine="1"/>
                    <w:rPr>
                      <w:color w:val="auto"/>
                      <w:sz w:val="21"/>
                      <w:szCs w:val="21"/>
                    </w:rPr>
                  </w:pPr>
                  <w:r w:rsidRPr="0031198B">
                    <w:rPr>
                      <w:rFonts w:hint="eastAsia"/>
                      <w:color w:val="auto"/>
                      <w:sz w:val="21"/>
                      <w:szCs w:val="21"/>
                    </w:rPr>
                    <w:t>現行業務のデジタル化をより推し進めていく事を目的として、社内環境で適切な管理の下で</w:t>
                  </w:r>
                  <w:r w:rsidRPr="0031198B">
                    <w:rPr>
                      <w:color w:val="auto"/>
                      <w:sz w:val="21"/>
                      <w:szCs w:val="21"/>
                    </w:rPr>
                    <w:t>M</w:t>
                  </w:r>
                  <w:r w:rsidR="002C0291" w:rsidRPr="0031198B">
                    <w:rPr>
                      <w:rFonts w:hint="eastAsia"/>
                      <w:color w:val="auto"/>
                      <w:sz w:val="21"/>
                      <w:szCs w:val="21"/>
                    </w:rPr>
                    <w:t>S</w:t>
                  </w:r>
                  <w:r w:rsidRPr="0031198B">
                    <w:rPr>
                      <w:color w:val="auto"/>
                      <w:sz w:val="21"/>
                      <w:szCs w:val="21"/>
                    </w:rPr>
                    <w:t>365</w:t>
                  </w:r>
                  <w:r w:rsidRPr="0031198B">
                    <w:rPr>
                      <w:rFonts w:hint="eastAsia"/>
                      <w:color w:val="auto"/>
                      <w:sz w:val="21"/>
                      <w:szCs w:val="21"/>
                    </w:rPr>
                    <w:t>のサービスを用いた業務効率化や業務支援を</w:t>
                  </w:r>
                  <w:r w:rsidR="00D01AF7" w:rsidRPr="0031198B">
                    <w:rPr>
                      <w:rFonts w:hint="eastAsia"/>
                      <w:color w:val="auto"/>
                      <w:sz w:val="21"/>
                      <w:szCs w:val="21"/>
                    </w:rPr>
                    <w:t>可能とする</w:t>
                  </w:r>
                  <w:r w:rsidRPr="0031198B">
                    <w:rPr>
                      <w:rFonts w:hint="eastAsia"/>
                      <w:color w:val="auto"/>
                      <w:sz w:val="21"/>
                      <w:szCs w:val="21"/>
                    </w:rPr>
                    <w:t>アプリやツール等の社内開発を行い活用していく。</w:t>
                  </w:r>
                </w:p>
                <w:p w14:paraId="2581B08C" w14:textId="033B59A8" w:rsidR="00F14F82" w:rsidRPr="0031198B" w:rsidRDefault="00F14F82" w:rsidP="00555CF5">
                  <w:pPr>
                    <w:pStyle w:val="ad"/>
                    <w:ind w:leftChars="364" w:left="779" w:firstLine="1"/>
                    <w:rPr>
                      <w:color w:val="auto"/>
                      <w:sz w:val="21"/>
                      <w:szCs w:val="21"/>
                    </w:rPr>
                  </w:pPr>
                  <w:r w:rsidRPr="0031198B">
                    <w:rPr>
                      <w:rFonts w:hint="eastAsia"/>
                      <w:color w:val="auto"/>
                      <w:sz w:val="21"/>
                      <w:szCs w:val="21"/>
                    </w:rPr>
                    <w:t>尚、</w:t>
                  </w:r>
                  <w:r w:rsidRPr="0031198B">
                    <w:rPr>
                      <w:color w:val="auto"/>
                      <w:sz w:val="21"/>
                      <w:szCs w:val="21"/>
                    </w:rPr>
                    <w:t>2025</w:t>
                  </w:r>
                  <w:r w:rsidRPr="0031198B">
                    <w:rPr>
                      <w:rFonts w:hint="eastAsia"/>
                      <w:color w:val="auto"/>
                      <w:sz w:val="21"/>
                      <w:szCs w:val="21"/>
                    </w:rPr>
                    <w:t>年度までに於ける開発目標数</w:t>
                  </w:r>
                  <w:r w:rsidR="009113DC" w:rsidRPr="0031198B">
                    <w:rPr>
                      <w:rFonts w:hint="eastAsia"/>
                      <w:color w:val="auto"/>
                      <w:sz w:val="21"/>
                      <w:szCs w:val="21"/>
                    </w:rPr>
                    <w:t>を以下に設定する</w:t>
                  </w:r>
                  <w:r w:rsidRPr="0031198B">
                    <w:rPr>
                      <w:rFonts w:hint="eastAsia"/>
                      <w:color w:val="auto"/>
                      <w:sz w:val="21"/>
                      <w:szCs w:val="21"/>
                    </w:rPr>
                    <w:t>。</w:t>
                  </w:r>
                </w:p>
                <w:p w14:paraId="7B5EAC92" w14:textId="16EB2420" w:rsidR="00F14F82" w:rsidRPr="0031198B" w:rsidRDefault="00F14F82" w:rsidP="00555CF5">
                  <w:pPr>
                    <w:pStyle w:val="ad"/>
                    <w:ind w:leftChars="364" w:left="779"/>
                    <w:rPr>
                      <w:color w:val="auto"/>
                      <w:sz w:val="21"/>
                      <w:szCs w:val="21"/>
                    </w:rPr>
                  </w:pPr>
                  <w:r w:rsidRPr="0031198B">
                    <w:rPr>
                      <w:rFonts w:hint="eastAsia"/>
                      <w:color w:val="auto"/>
                      <w:sz w:val="21"/>
                      <w:szCs w:val="21"/>
                    </w:rPr>
                    <w:t>・</w:t>
                  </w:r>
                  <w:r w:rsidRPr="0031198B">
                    <w:rPr>
                      <w:color w:val="auto"/>
                      <w:sz w:val="21"/>
                      <w:szCs w:val="21"/>
                    </w:rPr>
                    <w:t>PowerApps</w:t>
                  </w:r>
                  <w:r w:rsidRPr="0031198B">
                    <w:rPr>
                      <w:rFonts w:hint="eastAsia"/>
                      <w:color w:val="auto"/>
                      <w:sz w:val="21"/>
                      <w:szCs w:val="21"/>
                    </w:rPr>
                    <w:t>：</w:t>
                  </w:r>
                  <w:r w:rsidRPr="0031198B">
                    <w:rPr>
                      <w:color w:val="auto"/>
                      <w:sz w:val="21"/>
                      <w:szCs w:val="21"/>
                    </w:rPr>
                    <w:t>20(※Apps</w:t>
                  </w:r>
                  <w:r w:rsidRPr="0031198B">
                    <w:rPr>
                      <w:rFonts w:hint="eastAsia"/>
                      <w:color w:val="auto"/>
                      <w:sz w:val="21"/>
                      <w:szCs w:val="21"/>
                    </w:rPr>
                    <w:t>以外で開発したものも含む</w:t>
                  </w:r>
                  <w:r w:rsidRPr="0031198B">
                    <w:rPr>
                      <w:color w:val="auto"/>
                      <w:sz w:val="21"/>
                      <w:szCs w:val="21"/>
                    </w:rPr>
                    <w:t>)</w:t>
                  </w:r>
                </w:p>
                <w:p w14:paraId="7A0F4DD7" w14:textId="55D5ABE7" w:rsidR="00F14F82" w:rsidRPr="0031198B" w:rsidRDefault="00F14F82" w:rsidP="00555CF5">
                  <w:pPr>
                    <w:pStyle w:val="ad"/>
                    <w:ind w:leftChars="364" w:left="779"/>
                    <w:rPr>
                      <w:color w:val="auto"/>
                      <w:sz w:val="21"/>
                      <w:szCs w:val="21"/>
                    </w:rPr>
                  </w:pPr>
                  <w:r w:rsidRPr="0031198B">
                    <w:rPr>
                      <w:rFonts w:hint="eastAsia"/>
                      <w:color w:val="auto"/>
                      <w:sz w:val="21"/>
                      <w:szCs w:val="21"/>
                    </w:rPr>
                    <w:t>・</w:t>
                  </w:r>
                  <w:proofErr w:type="spellStart"/>
                  <w:r w:rsidRPr="0031198B">
                    <w:rPr>
                      <w:color w:val="auto"/>
                      <w:sz w:val="21"/>
                      <w:szCs w:val="21"/>
                    </w:rPr>
                    <w:t>PowerAutomate</w:t>
                  </w:r>
                  <w:proofErr w:type="spellEnd"/>
                  <w:r w:rsidRPr="0031198B">
                    <w:rPr>
                      <w:rFonts w:hint="eastAsia"/>
                      <w:color w:val="auto"/>
                      <w:sz w:val="21"/>
                      <w:szCs w:val="21"/>
                    </w:rPr>
                    <w:t>：</w:t>
                  </w:r>
                  <w:r w:rsidRPr="0031198B">
                    <w:rPr>
                      <w:color w:val="auto"/>
                      <w:sz w:val="21"/>
                      <w:szCs w:val="21"/>
                    </w:rPr>
                    <w:t>50</w:t>
                  </w:r>
                </w:p>
                <w:p w14:paraId="382A2FCF" w14:textId="0130AA51" w:rsidR="00F14F82" w:rsidRPr="0031198B" w:rsidRDefault="00F14F82" w:rsidP="00555CF5">
                  <w:pPr>
                    <w:pStyle w:val="ad"/>
                    <w:ind w:leftChars="364" w:left="779"/>
                    <w:rPr>
                      <w:color w:val="auto"/>
                      <w:sz w:val="21"/>
                      <w:szCs w:val="21"/>
                    </w:rPr>
                  </w:pPr>
                  <w:r w:rsidRPr="0031198B">
                    <w:rPr>
                      <w:rFonts w:hint="eastAsia"/>
                      <w:color w:val="auto"/>
                      <w:sz w:val="21"/>
                      <w:szCs w:val="21"/>
                    </w:rPr>
                    <w:t>・</w:t>
                  </w:r>
                  <w:proofErr w:type="spellStart"/>
                  <w:r w:rsidRPr="0031198B">
                    <w:rPr>
                      <w:color w:val="auto"/>
                      <w:sz w:val="21"/>
                      <w:szCs w:val="21"/>
                    </w:rPr>
                    <w:t>PowerBI</w:t>
                  </w:r>
                  <w:proofErr w:type="spellEnd"/>
                  <w:r w:rsidRPr="0031198B">
                    <w:rPr>
                      <w:rFonts w:hint="eastAsia"/>
                      <w:color w:val="auto"/>
                      <w:sz w:val="21"/>
                      <w:szCs w:val="21"/>
                    </w:rPr>
                    <w:t>：</w:t>
                  </w:r>
                  <w:r w:rsidRPr="0031198B">
                    <w:rPr>
                      <w:color w:val="auto"/>
                      <w:sz w:val="21"/>
                      <w:szCs w:val="21"/>
                    </w:rPr>
                    <w:t>10</w:t>
                  </w:r>
                </w:p>
                <w:p w14:paraId="4CD030F5" w14:textId="5A56A1EB" w:rsidR="00F14F82" w:rsidRPr="0031198B" w:rsidRDefault="00A81900" w:rsidP="00555CF5">
                  <w:pPr>
                    <w:pStyle w:val="ad"/>
                    <w:ind w:leftChars="364" w:left="779"/>
                    <w:rPr>
                      <w:b/>
                      <w:bCs/>
                      <w:color w:val="auto"/>
                      <w:sz w:val="21"/>
                      <w:szCs w:val="21"/>
                    </w:rPr>
                  </w:pPr>
                  <w:r w:rsidRPr="0031198B">
                    <w:rPr>
                      <w:rFonts w:hint="eastAsia"/>
                      <w:color w:val="auto"/>
                      <w:sz w:val="21"/>
                      <w:szCs w:val="21"/>
                    </w:rPr>
                    <w:t>また</w:t>
                  </w:r>
                  <w:r w:rsidR="00F75F2D" w:rsidRPr="0031198B">
                    <w:rPr>
                      <w:rFonts w:hint="eastAsia"/>
                      <w:color w:val="auto"/>
                      <w:sz w:val="21"/>
                      <w:szCs w:val="21"/>
                    </w:rPr>
                    <w:t>、</w:t>
                  </w:r>
                  <w:r w:rsidR="00F14F82" w:rsidRPr="0031198B">
                    <w:rPr>
                      <w:rFonts w:hint="eastAsia"/>
                      <w:color w:val="auto"/>
                      <w:sz w:val="21"/>
                      <w:szCs w:val="21"/>
                    </w:rPr>
                    <w:t>アプリ開発と並行して</w:t>
                  </w:r>
                  <w:r w:rsidR="00F14F82" w:rsidRPr="0031198B">
                    <w:rPr>
                      <w:color w:val="auto"/>
                      <w:sz w:val="21"/>
                      <w:szCs w:val="21"/>
                    </w:rPr>
                    <w:t>Chat GPT</w:t>
                  </w:r>
                  <w:r w:rsidR="00F14F82" w:rsidRPr="0031198B">
                    <w:rPr>
                      <w:rFonts w:hint="eastAsia"/>
                      <w:color w:val="auto"/>
                      <w:sz w:val="21"/>
                      <w:szCs w:val="21"/>
                    </w:rPr>
                    <w:t>や</w:t>
                  </w:r>
                  <w:r w:rsidR="00F14F82" w:rsidRPr="0031198B">
                    <w:rPr>
                      <w:color w:val="auto"/>
                      <w:sz w:val="21"/>
                      <w:szCs w:val="21"/>
                    </w:rPr>
                    <w:t>Copilot等の生成AI</w:t>
                  </w:r>
                  <w:r w:rsidR="00F14F82" w:rsidRPr="0031198B">
                    <w:rPr>
                      <w:rFonts w:hint="eastAsia"/>
                      <w:color w:val="auto"/>
                      <w:sz w:val="21"/>
                      <w:szCs w:val="21"/>
                    </w:rPr>
                    <w:t>の業務内活用を進める</w:t>
                  </w:r>
                  <w:r w:rsidR="00A41C5D" w:rsidRPr="0031198B">
                    <w:rPr>
                      <w:rFonts w:hint="eastAsia"/>
                      <w:color w:val="auto"/>
                      <w:sz w:val="21"/>
                      <w:szCs w:val="21"/>
                    </w:rPr>
                    <w:t>と共に</w:t>
                  </w:r>
                  <w:r w:rsidR="00F14F82" w:rsidRPr="0031198B">
                    <w:rPr>
                      <w:rFonts w:hint="eastAsia"/>
                      <w:color w:val="auto"/>
                      <w:sz w:val="21"/>
                      <w:szCs w:val="21"/>
                    </w:rPr>
                    <w:t>社内</w:t>
                  </w:r>
                  <w:r w:rsidR="00F14F82" w:rsidRPr="0031198B">
                    <w:rPr>
                      <w:color w:val="auto"/>
                      <w:sz w:val="21"/>
                      <w:szCs w:val="21"/>
                    </w:rPr>
                    <w:t>DX</w:t>
                  </w:r>
                  <w:r w:rsidR="00F14F82" w:rsidRPr="0031198B">
                    <w:rPr>
                      <w:rFonts w:hint="eastAsia"/>
                      <w:color w:val="auto"/>
                      <w:sz w:val="21"/>
                      <w:szCs w:val="21"/>
                    </w:rPr>
                    <w:t>化実現に</w:t>
                  </w:r>
                  <w:r w:rsidR="00003331" w:rsidRPr="0031198B">
                    <w:rPr>
                      <w:rFonts w:hint="eastAsia"/>
                      <w:color w:val="auto"/>
                      <w:sz w:val="21"/>
                      <w:szCs w:val="21"/>
                    </w:rPr>
                    <w:t>向けた活動にかかわる</w:t>
                  </w:r>
                  <w:r w:rsidR="00F14F82" w:rsidRPr="0031198B">
                    <w:rPr>
                      <w:rFonts w:hint="eastAsia"/>
                      <w:color w:val="auto"/>
                      <w:sz w:val="21"/>
                      <w:szCs w:val="21"/>
                    </w:rPr>
                    <w:t>投資額を</w:t>
                  </w:r>
                  <w:r w:rsidR="00F14F82" w:rsidRPr="0031198B">
                    <w:rPr>
                      <w:color w:val="auto"/>
                      <w:sz w:val="21"/>
                      <w:szCs w:val="21"/>
                    </w:rPr>
                    <w:t>2023</w:t>
                  </w:r>
                  <w:r w:rsidR="00F14F82" w:rsidRPr="0031198B">
                    <w:rPr>
                      <w:rFonts w:hint="eastAsia"/>
                      <w:color w:val="auto"/>
                      <w:sz w:val="21"/>
                      <w:szCs w:val="21"/>
                    </w:rPr>
                    <w:t>年度比で</w:t>
                  </w:r>
                  <w:r w:rsidR="00F14F82" w:rsidRPr="0031198B">
                    <w:rPr>
                      <w:color w:val="auto"/>
                      <w:sz w:val="21"/>
                      <w:szCs w:val="21"/>
                    </w:rPr>
                    <w:t>1.5</w:t>
                  </w:r>
                  <w:r w:rsidR="00F14F82" w:rsidRPr="0031198B">
                    <w:rPr>
                      <w:rFonts w:hint="eastAsia"/>
                      <w:color w:val="auto"/>
                      <w:sz w:val="21"/>
                      <w:szCs w:val="21"/>
                    </w:rPr>
                    <w:t>倍以上とする。</w:t>
                  </w:r>
                </w:p>
                <w:p w14:paraId="6AEAE857" w14:textId="30138A5A" w:rsidR="00003331" w:rsidRPr="0031198B" w:rsidRDefault="00AC69A7" w:rsidP="00003331">
                  <w:pPr>
                    <w:pStyle w:val="ad"/>
                    <w:numPr>
                      <w:ilvl w:val="0"/>
                      <w:numId w:val="19"/>
                    </w:numPr>
                    <w:rPr>
                      <w:color w:val="auto"/>
                      <w:sz w:val="21"/>
                      <w:szCs w:val="21"/>
                    </w:rPr>
                  </w:pPr>
                  <w:r w:rsidRPr="0031198B">
                    <w:rPr>
                      <w:rFonts w:hint="eastAsia"/>
                      <w:color w:val="auto"/>
                      <w:sz w:val="21"/>
                      <w:szCs w:val="21"/>
                    </w:rPr>
                    <w:t>業務環境・労働環境変革</w:t>
                  </w:r>
                </w:p>
                <w:p w14:paraId="1BB5DF3D" w14:textId="6A76A852" w:rsidR="00F14F82" w:rsidRPr="0031198B" w:rsidRDefault="00F14F82" w:rsidP="00555CF5">
                  <w:pPr>
                    <w:pStyle w:val="af"/>
                    <w:suppressAutoHyphens/>
                    <w:kinsoku w:val="0"/>
                    <w:overflowPunct w:val="0"/>
                    <w:adjustRightInd w:val="0"/>
                    <w:spacing w:afterLines="50" w:after="120" w:line="238" w:lineRule="exact"/>
                    <w:ind w:leftChars="0" w:left="780"/>
                    <w:jc w:val="left"/>
                    <w:textAlignment w:val="center"/>
                    <w:rPr>
                      <w:rFonts w:ascii="ＭＳ 明朝" w:hAnsi="ＭＳ 明朝" w:cs="ＭＳ 明朝"/>
                      <w:spacing w:val="6"/>
                      <w:kern w:val="0"/>
                      <w:szCs w:val="21"/>
                    </w:rPr>
                  </w:pPr>
                  <w:r w:rsidRPr="0031198B">
                    <w:rPr>
                      <w:rFonts w:ascii="ＭＳ 明朝" w:hAnsi="ＭＳ 明朝" w:hint="eastAsia"/>
                      <w:szCs w:val="21"/>
                    </w:rPr>
                    <w:t>社内でのペーパーレス化をより加速させ、コーポレート部門の紙使用量を</w:t>
                  </w:r>
                  <w:r w:rsidRPr="0031198B">
                    <w:rPr>
                      <w:rFonts w:ascii="ＭＳ 明朝" w:hAnsi="ＭＳ 明朝"/>
                      <w:szCs w:val="21"/>
                    </w:rPr>
                    <w:t>2023</w:t>
                  </w:r>
                  <w:r w:rsidRPr="0031198B">
                    <w:rPr>
                      <w:rFonts w:ascii="ＭＳ 明朝" w:hAnsi="ＭＳ 明朝" w:hint="eastAsia"/>
                      <w:szCs w:val="21"/>
                    </w:rPr>
                    <w:t>年度比で</w:t>
                  </w:r>
                  <w:r w:rsidRPr="0031198B">
                    <w:rPr>
                      <w:rFonts w:ascii="ＭＳ 明朝" w:hAnsi="ＭＳ 明朝"/>
                      <w:szCs w:val="21"/>
                    </w:rPr>
                    <w:t>10</w:t>
                  </w:r>
                  <w:r w:rsidRPr="0031198B">
                    <w:rPr>
                      <w:rFonts w:ascii="ＭＳ 明朝" w:hAnsi="ＭＳ 明朝" w:hint="eastAsia"/>
                      <w:szCs w:val="21"/>
                    </w:rPr>
                    <w:t>％削減を</w:t>
                  </w:r>
                  <w:r w:rsidR="003D517F" w:rsidRPr="0031198B">
                    <w:rPr>
                      <w:rFonts w:ascii="ＭＳ 明朝" w:hAnsi="ＭＳ 明朝" w:hint="eastAsia"/>
                      <w:szCs w:val="21"/>
                    </w:rPr>
                    <w:t>目標値</w:t>
                  </w:r>
                  <w:r w:rsidR="003D517F" w:rsidRPr="0031198B">
                    <w:rPr>
                      <w:rFonts w:ascii="ＭＳ 明朝" w:hAnsi="ＭＳ 明朝" w:hint="eastAsia"/>
                      <w:spacing w:val="2"/>
                      <w:szCs w:val="21"/>
                    </w:rPr>
                    <w:t>に設定する</w:t>
                  </w:r>
                  <w:r w:rsidRPr="0031198B">
                    <w:rPr>
                      <w:rFonts w:ascii="ＭＳ 明朝" w:hAnsi="ＭＳ 明朝" w:hint="eastAsia"/>
                      <w:szCs w:val="21"/>
                    </w:rPr>
                    <w:t>。</w:t>
                  </w:r>
                </w:p>
                <w:p w14:paraId="78F1859C" w14:textId="77777777" w:rsidR="008E01A7" w:rsidRPr="0031198B" w:rsidRDefault="008E01A7" w:rsidP="00555CF5">
                  <w:pPr>
                    <w:pStyle w:val="ad"/>
                    <w:ind w:leftChars="364" w:left="779"/>
                    <w:rPr>
                      <w:color w:val="auto"/>
                      <w:sz w:val="21"/>
                      <w:szCs w:val="21"/>
                    </w:rPr>
                  </w:pPr>
                  <w:r w:rsidRPr="0031198B">
                    <w:rPr>
                      <w:rFonts w:hint="eastAsia"/>
                      <w:color w:val="auto"/>
                      <w:sz w:val="21"/>
                      <w:szCs w:val="21"/>
                    </w:rPr>
                    <w:t>社内に於ける多様な働き方の拡大と、場所に囚われない働き方に適応する業務変革</w:t>
                  </w:r>
                  <w:r w:rsidRPr="0031198B">
                    <w:rPr>
                      <w:color w:val="auto"/>
                      <w:sz w:val="21"/>
                      <w:szCs w:val="21"/>
                    </w:rPr>
                    <w:t>(ロケーションフリー)を進める。</w:t>
                  </w:r>
                </w:p>
                <w:p w14:paraId="7C7DD825" w14:textId="2BD73380" w:rsidR="008E01A7" w:rsidRPr="0031198B" w:rsidRDefault="008E01A7" w:rsidP="00555CF5">
                  <w:pPr>
                    <w:pStyle w:val="af"/>
                    <w:suppressAutoHyphens/>
                    <w:kinsoku w:val="0"/>
                    <w:overflowPunct w:val="0"/>
                    <w:adjustRightInd w:val="0"/>
                    <w:spacing w:afterLines="50" w:after="120" w:line="238" w:lineRule="exact"/>
                    <w:ind w:leftChars="0" w:left="990"/>
                    <w:jc w:val="left"/>
                    <w:textAlignment w:val="center"/>
                    <w:rPr>
                      <w:rFonts w:ascii="ＭＳ 明朝" w:hAnsi="ＭＳ 明朝" w:cs="ＭＳ 明朝"/>
                      <w:spacing w:val="6"/>
                      <w:kern w:val="0"/>
                      <w:szCs w:val="21"/>
                    </w:rPr>
                  </w:pPr>
                </w:p>
              </w:tc>
            </w:tr>
          </w:tbl>
          <w:p w14:paraId="511A1ACC" w14:textId="77777777" w:rsidR="00971AB3" w:rsidRPr="0031198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31198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w:t>
            </w:r>
            <w:r w:rsidRPr="0031198B">
              <w:rPr>
                <w:rFonts w:ascii="ＭＳ 明朝" w:eastAsia="ＭＳ 明朝" w:hAnsi="ＭＳ 明朝" w:cs="ＭＳ 明朝"/>
                <w:spacing w:val="6"/>
                <w:kern w:val="0"/>
                <w:szCs w:val="21"/>
              </w:rPr>
              <w:t>4</w:t>
            </w:r>
            <w:r w:rsidRPr="0031198B">
              <w:rPr>
                <w:rFonts w:ascii="ＭＳ 明朝" w:eastAsia="ＭＳ 明朝" w:hAnsi="ＭＳ 明朝" w:cs="ＭＳ 明朝" w:hint="eastAsia"/>
                <w:spacing w:val="6"/>
                <w:kern w:val="0"/>
                <w:szCs w:val="21"/>
              </w:rPr>
              <w:t>)</w:t>
            </w:r>
            <w:r w:rsidRPr="0031198B">
              <w:rPr>
                <w:rFonts w:ascii="ＭＳ 明朝" w:eastAsia="ＭＳ 明朝" w:hAnsi="ＭＳ 明朝" w:cs="ＭＳ 明朝"/>
                <w:spacing w:val="6"/>
                <w:kern w:val="0"/>
                <w:szCs w:val="21"/>
              </w:rPr>
              <w:t xml:space="preserve"> </w:t>
            </w:r>
            <w:r w:rsidRPr="0031198B">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14FC6" w:rsidRPr="0031198B" w14:paraId="05C23928" w14:textId="77777777" w:rsidTr="00555CF5">
              <w:trPr>
                <w:trHeight w:val="697"/>
              </w:trPr>
              <w:tc>
                <w:tcPr>
                  <w:tcW w:w="2600" w:type="dxa"/>
                  <w:shd w:val="clear" w:color="auto" w:fill="auto"/>
                </w:tcPr>
                <w:p w14:paraId="4652A764" w14:textId="77777777" w:rsidR="007C2114" w:rsidRPr="0031198B" w:rsidRDefault="007C2114" w:rsidP="00FC35F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発信日</w:t>
                  </w:r>
                </w:p>
              </w:tc>
              <w:tc>
                <w:tcPr>
                  <w:tcW w:w="5890" w:type="dxa"/>
                  <w:vAlign w:val="center"/>
                </w:tcPr>
                <w:p w14:paraId="25ADB605" w14:textId="2A89A8D6" w:rsidR="007C2114" w:rsidRPr="0031198B" w:rsidRDefault="007C2114" w:rsidP="00FC35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○202</w:t>
                  </w:r>
                  <w:r w:rsidR="00F32D0E" w:rsidRPr="0031198B">
                    <w:rPr>
                      <w:rFonts w:ascii="ＭＳ 明朝" w:eastAsia="ＭＳ 明朝" w:hAnsi="ＭＳ 明朝" w:hint="eastAsia"/>
                      <w:szCs w:val="21"/>
                    </w:rPr>
                    <w:t>4</w:t>
                  </w:r>
                  <w:r w:rsidRPr="0031198B">
                    <w:rPr>
                      <w:rFonts w:ascii="ＭＳ 明朝" w:eastAsia="ＭＳ 明朝" w:hAnsi="ＭＳ 明朝" w:hint="eastAsia"/>
                      <w:szCs w:val="21"/>
                    </w:rPr>
                    <w:t xml:space="preserve">年 </w:t>
                  </w:r>
                  <w:r w:rsidR="00F32D0E" w:rsidRPr="0031198B">
                    <w:rPr>
                      <w:rFonts w:ascii="ＭＳ 明朝" w:eastAsia="ＭＳ 明朝" w:hAnsi="ＭＳ 明朝" w:hint="eastAsia"/>
                      <w:szCs w:val="21"/>
                    </w:rPr>
                    <w:t>9</w:t>
                  </w:r>
                  <w:r w:rsidRPr="0031198B">
                    <w:rPr>
                      <w:rFonts w:ascii="ＭＳ 明朝" w:eastAsia="ＭＳ 明朝" w:hAnsi="ＭＳ 明朝" w:hint="eastAsia"/>
                      <w:szCs w:val="21"/>
                    </w:rPr>
                    <w:t xml:space="preserve">月 </w:t>
                  </w:r>
                  <w:r w:rsidR="00F32D0E" w:rsidRPr="0031198B">
                    <w:rPr>
                      <w:rFonts w:ascii="ＭＳ 明朝" w:eastAsia="ＭＳ 明朝" w:hAnsi="ＭＳ 明朝" w:hint="eastAsia"/>
                      <w:szCs w:val="21"/>
                    </w:rPr>
                    <w:t>6</w:t>
                  </w:r>
                  <w:r w:rsidRPr="0031198B">
                    <w:rPr>
                      <w:rFonts w:ascii="ＭＳ 明朝" w:eastAsia="ＭＳ 明朝" w:hAnsi="ＭＳ 明朝" w:hint="eastAsia"/>
                      <w:szCs w:val="21"/>
                    </w:rPr>
                    <w:t>日</w:t>
                  </w:r>
                </w:p>
              </w:tc>
            </w:tr>
            <w:tr w:rsidR="00A14FC6" w:rsidRPr="0031198B" w14:paraId="05D92A3D" w14:textId="77777777" w:rsidTr="00555CF5">
              <w:trPr>
                <w:trHeight w:val="707"/>
              </w:trPr>
              <w:tc>
                <w:tcPr>
                  <w:tcW w:w="2600" w:type="dxa"/>
                  <w:shd w:val="clear" w:color="auto" w:fill="auto"/>
                </w:tcPr>
                <w:p w14:paraId="0717771F" w14:textId="77777777" w:rsidR="007C2114" w:rsidRPr="0031198B" w:rsidRDefault="007C2114" w:rsidP="00FC35F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発信方法</w:t>
                  </w:r>
                </w:p>
              </w:tc>
              <w:tc>
                <w:tcPr>
                  <w:tcW w:w="5890" w:type="dxa"/>
                </w:tcPr>
                <w:p w14:paraId="5EF7DC11" w14:textId="77777777" w:rsidR="007C2114" w:rsidRPr="0031198B" w:rsidRDefault="007C2114" w:rsidP="00FC35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J</w:t>
                  </w:r>
                  <w:r w:rsidRPr="0031198B">
                    <w:rPr>
                      <w:rFonts w:ascii="ＭＳ 明朝" w:eastAsia="ＭＳ 明朝" w:hAnsi="ＭＳ 明朝" w:cs="ＭＳ 明朝"/>
                      <w:spacing w:val="6"/>
                      <w:kern w:val="0"/>
                      <w:szCs w:val="21"/>
                    </w:rPr>
                    <w:t>-POWER</w:t>
                  </w:r>
                  <w:r w:rsidRPr="0031198B">
                    <w:rPr>
                      <w:rFonts w:ascii="ＭＳ 明朝" w:eastAsia="ＭＳ 明朝" w:hAnsi="ＭＳ 明朝" w:cs="ＭＳ 明朝" w:hint="eastAsia"/>
                      <w:spacing w:val="6"/>
                      <w:kern w:val="0"/>
                      <w:szCs w:val="21"/>
                    </w:rPr>
                    <w:t>ﾃﾚｺﾐｭﾆｹｰｼｮﾝｻｰﾋﾞｽ株式会社　ホームページ</w:t>
                  </w:r>
                </w:p>
                <w:p w14:paraId="65C264F8" w14:textId="77777777" w:rsidR="007C2114" w:rsidRPr="0031198B" w:rsidRDefault="007C2114" w:rsidP="00FC35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会社案内　D</w:t>
                  </w:r>
                  <w:r w:rsidRPr="0031198B">
                    <w:rPr>
                      <w:rFonts w:ascii="ＭＳ 明朝" w:eastAsia="ＭＳ 明朝" w:hAnsi="ＭＳ 明朝" w:cs="ＭＳ 明朝"/>
                      <w:spacing w:val="6"/>
                      <w:kern w:val="0"/>
                      <w:szCs w:val="21"/>
                    </w:rPr>
                    <w:t>X</w:t>
                  </w:r>
                  <w:r w:rsidRPr="0031198B">
                    <w:rPr>
                      <w:rFonts w:ascii="ＭＳ 明朝" w:eastAsia="ＭＳ 明朝" w:hAnsi="ＭＳ 明朝" w:cs="ＭＳ 明朝" w:hint="eastAsia"/>
                      <w:spacing w:val="6"/>
                      <w:kern w:val="0"/>
                      <w:szCs w:val="21"/>
                    </w:rPr>
                    <w:t>の取り組み「T</w:t>
                  </w:r>
                  <w:r w:rsidRPr="0031198B">
                    <w:rPr>
                      <w:rFonts w:ascii="ＭＳ 明朝" w:eastAsia="ＭＳ 明朝" w:hAnsi="ＭＳ 明朝" w:cs="ＭＳ 明朝"/>
                      <w:spacing w:val="6"/>
                      <w:kern w:val="0"/>
                      <w:szCs w:val="21"/>
                    </w:rPr>
                    <w:t>OP</w:t>
                  </w:r>
                  <w:r w:rsidRPr="0031198B">
                    <w:rPr>
                      <w:rFonts w:ascii="ＭＳ 明朝" w:eastAsia="ＭＳ 明朝" w:hAnsi="ＭＳ 明朝" w:cs="ＭＳ 明朝" w:hint="eastAsia"/>
                      <w:spacing w:val="6"/>
                      <w:kern w:val="0"/>
                      <w:szCs w:val="21"/>
                    </w:rPr>
                    <w:t>メッセージ」</w:t>
                  </w:r>
                </w:p>
                <w:p w14:paraId="3D3F5786" w14:textId="1A517F27" w:rsidR="007C2114" w:rsidRPr="0031198B" w:rsidRDefault="00670D3A" w:rsidP="00FC35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4658BB" w:rsidRPr="0031198B">
                      <w:rPr>
                        <w:rStyle w:val="af6"/>
                        <w:rFonts w:ascii="ＭＳ 明朝" w:eastAsia="ＭＳ 明朝" w:hAnsi="ＭＳ 明朝"/>
                        <w:color w:val="auto"/>
                        <w:szCs w:val="21"/>
                      </w:rPr>
                      <w:t>https://www.jpts.co.jp/company/dx/</w:t>
                    </w:r>
                  </w:hyperlink>
                  <w:r w:rsidR="007C2114" w:rsidRPr="0031198B">
                    <w:rPr>
                      <w:rFonts w:ascii="ＭＳ 明朝" w:eastAsia="ＭＳ 明朝" w:hAnsi="ＭＳ 明朝" w:cs="ＭＳ 明朝"/>
                      <w:spacing w:val="6"/>
                      <w:kern w:val="0"/>
                      <w:szCs w:val="21"/>
                    </w:rPr>
                    <w:t xml:space="preserve"> </w:t>
                  </w:r>
                </w:p>
              </w:tc>
            </w:tr>
            <w:tr w:rsidR="00A14FC6" w:rsidRPr="0031198B" w14:paraId="04D258FD" w14:textId="77777777" w:rsidTr="00555CF5">
              <w:trPr>
                <w:trHeight w:val="697"/>
              </w:trPr>
              <w:tc>
                <w:tcPr>
                  <w:tcW w:w="2600" w:type="dxa"/>
                  <w:shd w:val="clear" w:color="auto" w:fill="auto"/>
                </w:tcPr>
                <w:p w14:paraId="773615A9" w14:textId="77777777" w:rsidR="005826F7" w:rsidRPr="0031198B" w:rsidRDefault="005826F7" w:rsidP="00FC35F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発信内容</w:t>
                  </w:r>
                </w:p>
              </w:tc>
              <w:tc>
                <w:tcPr>
                  <w:tcW w:w="5890" w:type="dxa"/>
                </w:tcPr>
                <w:p w14:paraId="0F3C084C" w14:textId="77777777" w:rsidR="005826F7" w:rsidRPr="0031198B" w:rsidRDefault="005826F7" w:rsidP="00FC35F7">
                  <w:pPr>
                    <w:pStyle w:val="ad"/>
                    <w:ind w:left="210" w:hangingChars="100" w:hanging="210"/>
                    <w:rPr>
                      <w:color w:val="auto"/>
                      <w:sz w:val="21"/>
                      <w:szCs w:val="21"/>
                    </w:rPr>
                  </w:pPr>
                  <w:r w:rsidRPr="0031198B">
                    <w:rPr>
                      <w:rFonts w:hint="eastAsia"/>
                      <w:color w:val="auto"/>
                      <w:sz w:val="21"/>
                      <w:szCs w:val="21"/>
                    </w:rPr>
                    <w:t>■</w:t>
                  </w:r>
                  <w:r w:rsidRPr="0031198B">
                    <w:rPr>
                      <w:color w:val="auto"/>
                      <w:sz w:val="21"/>
                      <w:szCs w:val="21"/>
                    </w:rPr>
                    <w:t>J-POWER</w:t>
                  </w:r>
                  <w:r w:rsidRPr="0031198B">
                    <w:rPr>
                      <w:rFonts w:hint="eastAsia"/>
                      <w:color w:val="auto"/>
                      <w:sz w:val="21"/>
                      <w:szCs w:val="21"/>
                    </w:rPr>
                    <w:t>ﾃﾚｺﾐｭﾆｹｰｼｮﾝｻｰﾋﾞｽ株式会社　ホームページ</w:t>
                  </w:r>
                </w:p>
                <w:p w14:paraId="0D1710D9" w14:textId="77777777" w:rsidR="005826F7" w:rsidRPr="0031198B" w:rsidRDefault="005826F7" w:rsidP="00FC35F7">
                  <w:pPr>
                    <w:pStyle w:val="ad"/>
                    <w:ind w:left="210" w:hangingChars="100" w:hanging="210"/>
                    <w:rPr>
                      <w:color w:val="auto"/>
                      <w:sz w:val="21"/>
                      <w:szCs w:val="21"/>
                    </w:rPr>
                  </w:pPr>
                  <w:r w:rsidRPr="0031198B">
                    <w:rPr>
                      <w:rFonts w:hint="eastAsia"/>
                      <w:color w:val="auto"/>
                      <w:sz w:val="21"/>
                      <w:szCs w:val="21"/>
                    </w:rPr>
                    <w:t xml:space="preserve">　会社案内　</w:t>
                  </w:r>
                  <w:r w:rsidRPr="0031198B">
                    <w:rPr>
                      <w:color w:val="auto"/>
                      <w:sz w:val="21"/>
                      <w:szCs w:val="21"/>
                    </w:rPr>
                    <w:t>DX</w:t>
                  </w:r>
                  <w:r w:rsidRPr="0031198B">
                    <w:rPr>
                      <w:rFonts w:hint="eastAsia"/>
                      <w:color w:val="auto"/>
                      <w:sz w:val="21"/>
                      <w:szCs w:val="21"/>
                    </w:rPr>
                    <w:t>の取り組み「</w:t>
                  </w:r>
                  <w:r w:rsidRPr="0031198B">
                    <w:rPr>
                      <w:color w:val="auto"/>
                      <w:sz w:val="21"/>
                      <w:szCs w:val="21"/>
                    </w:rPr>
                    <w:t>TOP</w:t>
                  </w:r>
                  <w:r w:rsidRPr="0031198B">
                    <w:rPr>
                      <w:rFonts w:hint="eastAsia"/>
                      <w:color w:val="auto"/>
                      <w:sz w:val="21"/>
                      <w:szCs w:val="21"/>
                    </w:rPr>
                    <w:t>メッセージ」より</w:t>
                  </w:r>
                </w:p>
                <w:p w14:paraId="48EE0203" w14:textId="77777777" w:rsidR="005826F7" w:rsidRPr="0031198B" w:rsidRDefault="005826F7" w:rsidP="00FC35F7">
                  <w:pPr>
                    <w:pStyle w:val="ad"/>
                    <w:ind w:leftChars="100" w:left="214" w:firstLineChars="100" w:firstLine="210"/>
                    <w:rPr>
                      <w:color w:val="auto"/>
                      <w:sz w:val="21"/>
                      <w:szCs w:val="21"/>
                    </w:rPr>
                  </w:pPr>
                  <w:r w:rsidRPr="0031198B">
                    <w:rPr>
                      <w:rFonts w:hint="eastAsia"/>
                      <w:color w:val="auto"/>
                      <w:sz w:val="21"/>
                      <w:szCs w:val="21"/>
                    </w:rPr>
                    <w:t>当社は、</w:t>
                  </w:r>
                  <w:r w:rsidRPr="0031198B">
                    <w:rPr>
                      <w:color w:val="auto"/>
                      <w:sz w:val="21"/>
                      <w:szCs w:val="21"/>
                    </w:rPr>
                    <w:t>J-POWERグループの電力安定供給と業務効率性の向上、及び経済・社会基盤の通信インフラ整備に貢献し</w:t>
                  </w:r>
                  <w:r w:rsidRPr="0031198B">
                    <w:rPr>
                      <w:color w:val="auto"/>
                      <w:sz w:val="21"/>
                      <w:szCs w:val="21"/>
                    </w:rPr>
                    <w:lastRenderedPageBreak/>
                    <w:t>発展の礎を築いてきました。</w:t>
                  </w:r>
                </w:p>
                <w:p w14:paraId="6DD01B3B" w14:textId="77777777" w:rsidR="005826F7" w:rsidRPr="0031198B" w:rsidRDefault="005826F7" w:rsidP="00FC35F7">
                  <w:pPr>
                    <w:pStyle w:val="ad"/>
                    <w:ind w:leftChars="100" w:left="214" w:firstLineChars="100" w:firstLine="210"/>
                    <w:rPr>
                      <w:color w:val="auto"/>
                      <w:sz w:val="21"/>
                      <w:szCs w:val="21"/>
                    </w:rPr>
                  </w:pPr>
                  <w:r w:rsidRPr="0031198B">
                    <w:rPr>
                      <w:rFonts w:hint="eastAsia"/>
                      <w:color w:val="auto"/>
                      <w:sz w:val="21"/>
                      <w:szCs w:val="21"/>
                    </w:rPr>
                    <w:t>私たちを取り巻く事業環境の変化はスピードを増しており、</w:t>
                  </w:r>
                  <w:r w:rsidRPr="0031198B">
                    <w:rPr>
                      <w:color w:val="auto"/>
                      <w:sz w:val="21"/>
                      <w:szCs w:val="21"/>
                    </w:rPr>
                    <w:t>J-POWERの電力事業は、より高度な運営体制の構築とカーボンニュートラル実現に向け、大きな変革期に差し掛かります。</w:t>
                  </w:r>
                </w:p>
                <w:p w14:paraId="63B1A715" w14:textId="77777777" w:rsidR="005826F7" w:rsidRPr="0031198B" w:rsidRDefault="005826F7" w:rsidP="00FC35F7">
                  <w:pPr>
                    <w:pStyle w:val="ad"/>
                    <w:ind w:leftChars="100" w:left="214" w:firstLineChars="100" w:firstLine="210"/>
                    <w:rPr>
                      <w:color w:val="auto"/>
                      <w:sz w:val="21"/>
                      <w:szCs w:val="21"/>
                    </w:rPr>
                  </w:pPr>
                  <w:r w:rsidRPr="0031198B">
                    <w:rPr>
                      <w:rFonts w:hint="eastAsia"/>
                      <w:color w:val="auto"/>
                      <w:sz w:val="21"/>
                      <w:szCs w:val="21"/>
                    </w:rPr>
                    <w:t>そのような中、当社は</w:t>
                  </w:r>
                  <w:r w:rsidRPr="0031198B">
                    <w:rPr>
                      <w:color w:val="auto"/>
                      <w:sz w:val="21"/>
                      <w:szCs w:val="21"/>
                    </w:rPr>
                    <w:t>J-POWERグループの情報通信分野を担う関連会社として、この変革に適応し、情報通信・ネットワーク技術の高度化、DXの推進を支えていきます。</w:t>
                  </w:r>
                </w:p>
                <w:p w14:paraId="3163CC30" w14:textId="77777777" w:rsidR="005826F7" w:rsidRPr="0031198B" w:rsidRDefault="005826F7" w:rsidP="00FC35F7">
                  <w:pPr>
                    <w:pStyle w:val="ad"/>
                    <w:ind w:leftChars="100" w:left="214" w:firstLineChars="100" w:firstLine="210"/>
                    <w:rPr>
                      <w:color w:val="auto"/>
                      <w:sz w:val="21"/>
                      <w:szCs w:val="21"/>
                    </w:rPr>
                  </w:pPr>
                  <w:r w:rsidRPr="0031198B">
                    <w:rPr>
                      <w:color w:val="auto"/>
                      <w:sz w:val="21"/>
                      <w:szCs w:val="21"/>
                    </w:rPr>
                    <w:t>J-POWERグループ各社の保守・マネジメント業務の効率化に向け、通信インフラやスマートデバイス・アプリケーション等を提供するとともに、デジタル化による業務改革を推進し、最大の経営資源である人材を各事業部門に最大限投入できる環境を整備していくために、2023年7月に業務改革やデジタル化推進を目的とした新たな組織を設置し、当社のDX推進が本格的にスタートしました。</w:t>
                  </w:r>
                </w:p>
                <w:p w14:paraId="72EAE696" w14:textId="5C9D1511" w:rsidR="005826F7" w:rsidRPr="0031198B" w:rsidRDefault="005826F7" w:rsidP="00FC35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将来の会社の安定性や発展性確保に向けた取り組みとして全社員で共有し、一人ひとりが社内の業務改革やデジタル化の実施に理解を深めながら取り組んでいきます。</w:t>
                  </w:r>
                </w:p>
              </w:tc>
            </w:tr>
          </w:tbl>
          <w:p w14:paraId="14AC84FB" w14:textId="77777777" w:rsidR="00971AB3" w:rsidRPr="0031198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31198B"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w:t>
            </w:r>
            <w:r w:rsidRPr="0031198B">
              <w:rPr>
                <w:rFonts w:ascii="ＭＳ 明朝" w:eastAsia="ＭＳ 明朝" w:hAnsi="ＭＳ 明朝" w:cs="ＭＳ 明朝"/>
                <w:spacing w:val="6"/>
                <w:kern w:val="0"/>
                <w:szCs w:val="21"/>
              </w:rPr>
              <w:t>5</w:t>
            </w:r>
            <w:r w:rsidRPr="0031198B">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14FC6" w:rsidRPr="0031198B" w14:paraId="7BA5B925" w14:textId="77777777" w:rsidTr="005826F7">
              <w:trPr>
                <w:trHeight w:val="707"/>
              </w:trPr>
              <w:tc>
                <w:tcPr>
                  <w:tcW w:w="2600" w:type="dxa"/>
                  <w:shd w:val="clear" w:color="auto" w:fill="auto"/>
                </w:tcPr>
                <w:p w14:paraId="0940588D" w14:textId="77777777" w:rsidR="005826F7" w:rsidRPr="0031198B" w:rsidRDefault="005826F7" w:rsidP="00F471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実施時期</w:t>
                  </w:r>
                </w:p>
              </w:tc>
              <w:tc>
                <w:tcPr>
                  <w:tcW w:w="5890" w:type="dxa"/>
                  <w:vAlign w:val="center"/>
                </w:tcPr>
                <w:p w14:paraId="3B8A1F3A" w14:textId="092E3722" w:rsidR="005826F7" w:rsidRPr="0031198B" w:rsidRDefault="005826F7" w:rsidP="00F4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業務改革推進プロジェクトチーム：</w:t>
                  </w:r>
                  <w:r w:rsidR="0050372A" w:rsidRPr="0031198B">
                    <w:rPr>
                      <w:rFonts w:ascii="ＭＳ 明朝" w:eastAsia="ＭＳ 明朝" w:hAnsi="ＭＳ 明朝" w:hint="eastAsia"/>
                      <w:sz w:val="22"/>
                      <w:szCs w:val="22"/>
                    </w:rPr>
                    <w:t>2024年9月頃～継続実施中</w:t>
                  </w:r>
                </w:p>
              </w:tc>
            </w:tr>
            <w:tr w:rsidR="00A14FC6" w:rsidRPr="0031198B" w14:paraId="0421DC00" w14:textId="77777777" w:rsidTr="005826F7">
              <w:trPr>
                <w:trHeight w:val="707"/>
              </w:trPr>
              <w:tc>
                <w:tcPr>
                  <w:tcW w:w="2600" w:type="dxa"/>
                  <w:shd w:val="clear" w:color="auto" w:fill="auto"/>
                </w:tcPr>
                <w:p w14:paraId="1FBCAD2A" w14:textId="77777777" w:rsidR="005826F7" w:rsidRPr="0031198B" w:rsidRDefault="005826F7" w:rsidP="00F471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実施内容</w:t>
                  </w:r>
                </w:p>
              </w:tc>
              <w:tc>
                <w:tcPr>
                  <w:tcW w:w="5890" w:type="dxa"/>
                </w:tcPr>
                <w:p w14:paraId="1C1FD144" w14:textId="10EC4E78" w:rsidR="005826F7" w:rsidRPr="0031198B" w:rsidRDefault="0031198B" w:rsidP="00F4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0"/>
                      <w:kern w:val="0"/>
                      <w:szCs w:val="21"/>
                    </w:rPr>
                    <w:t>「DX推進指標」による自己分析を行い、IPAの自己診断結果入力サイトにて提出</w:t>
                  </w:r>
                </w:p>
              </w:tc>
            </w:tr>
          </w:tbl>
          <w:p w14:paraId="22018CAC" w14:textId="77777777" w:rsidR="00971AB3" w:rsidRPr="0031198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31198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w:t>
            </w:r>
            <w:r w:rsidRPr="0031198B">
              <w:rPr>
                <w:rFonts w:ascii="ＭＳ 明朝" w:eastAsia="ＭＳ 明朝" w:hAnsi="ＭＳ 明朝" w:cs="ＭＳ 明朝"/>
                <w:spacing w:val="6"/>
                <w:kern w:val="0"/>
                <w:szCs w:val="21"/>
              </w:rPr>
              <w:t>6</w:t>
            </w:r>
            <w:r w:rsidRPr="0031198B">
              <w:rPr>
                <w:rFonts w:ascii="ＭＳ 明朝" w:eastAsia="ＭＳ 明朝" w:hAnsi="ＭＳ 明朝" w:cs="ＭＳ 明朝" w:hint="eastAsia"/>
                <w:spacing w:val="6"/>
                <w:kern w:val="0"/>
                <w:szCs w:val="21"/>
              </w:rPr>
              <w:t>)</w:t>
            </w:r>
            <w:r w:rsidRPr="0031198B">
              <w:rPr>
                <w:rFonts w:ascii="ＭＳ 明朝" w:eastAsia="ＭＳ 明朝" w:hAnsi="ＭＳ 明朝" w:cs="ＭＳ 明朝"/>
                <w:spacing w:val="6"/>
                <w:kern w:val="0"/>
                <w:szCs w:val="21"/>
              </w:rPr>
              <w:t xml:space="preserve"> </w:t>
            </w:r>
            <w:r w:rsidRPr="0031198B">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14FC6" w:rsidRPr="0031198B" w14:paraId="6CA5774D" w14:textId="77777777" w:rsidTr="005826F7">
              <w:trPr>
                <w:trHeight w:val="707"/>
              </w:trPr>
              <w:tc>
                <w:tcPr>
                  <w:tcW w:w="2600" w:type="dxa"/>
                  <w:shd w:val="clear" w:color="auto" w:fill="auto"/>
                </w:tcPr>
                <w:p w14:paraId="7AD4031A" w14:textId="77777777" w:rsidR="005826F7" w:rsidRPr="0031198B" w:rsidRDefault="005826F7" w:rsidP="008C0B6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実施時期</w:t>
                  </w:r>
                </w:p>
              </w:tc>
              <w:tc>
                <w:tcPr>
                  <w:tcW w:w="5890" w:type="dxa"/>
                  <w:vAlign w:val="center"/>
                </w:tcPr>
                <w:p w14:paraId="7ADD58F7" w14:textId="448E3370" w:rsidR="005826F7" w:rsidRPr="0031198B" w:rsidRDefault="005826F7" w:rsidP="008C0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hint="eastAsia"/>
                      <w:szCs w:val="21"/>
                    </w:rPr>
                    <w:t>2018年 7 月頃　～　現在</w:t>
                  </w:r>
                </w:p>
              </w:tc>
            </w:tr>
            <w:tr w:rsidR="00A14FC6" w:rsidRPr="0031198B" w14:paraId="6D82D4B6" w14:textId="77777777" w:rsidTr="005826F7">
              <w:trPr>
                <w:trHeight w:val="697"/>
              </w:trPr>
              <w:tc>
                <w:tcPr>
                  <w:tcW w:w="2600" w:type="dxa"/>
                  <w:shd w:val="clear" w:color="auto" w:fill="auto"/>
                </w:tcPr>
                <w:p w14:paraId="22DEBE49" w14:textId="77777777" w:rsidR="005826F7" w:rsidRPr="0031198B" w:rsidRDefault="005826F7" w:rsidP="008C0B6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実施内容</w:t>
                  </w:r>
                </w:p>
              </w:tc>
              <w:tc>
                <w:tcPr>
                  <w:tcW w:w="5890" w:type="dxa"/>
                </w:tcPr>
                <w:p w14:paraId="0DA0370A" w14:textId="71F07F64" w:rsidR="005826F7" w:rsidRPr="0031198B" w:rsidRDefault="005826F7" w:rsidP="008C0B68">
                  <w:pPr>
                    <w:pStyle w:val="ad"/>
                    <w:rPr>
                      <w:color w:val="auto"/>
                      <w:sz w:val="21"/>
                      <w:szCs w:val="21"/>
                    </w:rPr>
                  </w:pPr>
                  <w:r w:rsidRPr="0031198B">
                    <w:rPr>
                      <w:rFonts w:hint="eastAsia"/>
                      <w:color w:val="auto"/>
                      <w:sz w:val="21"/>
                      <w:szCs w:val="21"/>
                    </w:rPr>
                    <w:t>■組織/体制</w:t>
                  </w:r>
                  <w:r w:rsidR="004B782B" w:rsidRPr="0031198B">
                    <w:rPr>
                      <w:rFonts w:hint="eastAsia"/>
                      <w:color w:val="auto"/>
                      <w:sz w:val="21"/>
                      <w:szCs w:val="21"/>
                    </w:rPr>
                    <w:t>及びサイバーセキュリティ対策</w:t>
                  </w:r>
                </w:p>
                <w:p w14:paraId="0D2C5120" w14:textId="5B569438" w:rsidR="005826F7" w:rsidRPr="0031198B" w:rsidRDefault="004B782B" w:rsidP="00793B84">
                  <w:pPr>
                    <w:pStyle w:val="ad"/>
                    <w:ind w:leftChars="100" w:left="214"/>
                    <w:rPr>
                      <w:color w:val="auto"/>
                      <w:sz w:val="21"/>
                      <w:szCs w:val="21"/>
                    </w:rPr>
                  </w:pPr>
                  <w:r w:rsidRPr="0031198B">
                    <w:rPr>
                      <w:rFonts w:hint="eastAsia"/>
                      <w:color w:val="auto"/>
                      <w:sz w:val="21"/>
                      <w:szCs w:val="21"/>
                    </w:rPr>
                    <w:t>サイバーセキュリティ規定の中でサイバーセキュリティの推進体制・組織並びにサイバーセキュリティ</w:t>
                  </w:r>
                  <w:r w:rsidR="00793B84" w:rsidRPr="0031198B">
                    <w:rPr>
                      <w:rFonts w:hint="eastAsia"/>
                      <w:color w:val="auto"/>
                      <w:sz w:val="21"/>
                      <w:szCs w:val="21"/>
                    </w:rPr>
                    <w:t>対策を定めている。</w:t>
                  </w:r>
                </w:p>
                <w:p w14:paraId="7830F889" w14:textId="77777777" w:rsidR="005826F7" w:rsidRPr="0031198B" w:rsidRDefault="005826F7" w:rsidP="008C0B68">
                  <w:pPr>
                    <w:pStyle w:val="ad"/>
                    <w:rPr>
                      <w:color w:val="auto"/>
                      <w:sz w:val="21"/>
                      <w:szCs w:val="21"/>
                    </w:rPr>
                  </w:pPr>
                  <w:r w:rsidRPr="0031198B">
                    <w:rPr>
                      <w:rFonts w:hint="eastAsia"/>
                      <w:color w:val="auto"/>
                      <w:sz w:val="21"/>
                      <w:szCs w:val="21"/>
                    </w:rPr>
                    <w:t>■内部監査</w:t>
                  </w:r>
                </w:p>
                <w:p w14:paraId="6F7FC0EE" w14:textId="09AFC765" w:rsidR="005826F7" w:rsidRPr="0031198B" w:rsidRDefault="00793B84" w:rsidP="00555CF5">
                  <w:pPr>
                    <w:pStyle w:val="ad"/>
                    <w:ind w:leftChars="100" w:left="214"/>
                    <w:rPr>
                      <w:color w:val="auto"/>
                      <w:spacing w:val="6"/>
                      <w:sz w:val="21"/>
                      <w:szCs w:val="21"/>
                    </w:rPr>
                  </w:pPr>
                  <w:r w:rsidRPr="0031198B">
                    <w:rPr>
                      <w:rFonts w:hint="eastAsia"/>
                      <w:color w:val="auto"/>
                      <w:sz w:val="21"/>
                      <w:szCs w:val="21"/>
                    </w:rPr>
                    <w:t>サイバーセキュリティ規定並びに内部監査規定に基づき</w:t>
                  </w:r>
                  <w:r w:rsidR="005826F7" w:rsidRPr="0031198B">
                    <w:rPr>
                      <w:rFonts w:hint="eastAsia"/>
                      <w:color w:val="auto"/>
                      <w:sz w:val="21"/>
                      <w:szCs w:val="21"/>
                    </w:rPr>
                    <w:t>内部監査計画を策定し、セキュリティ対策の実施状況に対する内部監査を行っている。</w:t>
                  </w:r>
                  <w:r w:rsidR="006C1F2F" w:rsidRPr="0031198B">
                    <w:rPr>
                      <w:rFonts w:hint="eastAsia"/>
                      <w:color w:val="auto"/>
                      <w:sz w:val="21"/>
                      <w:szCs w:val="21"/>
                    </w:rPr>
                    <w:t>サイバーセキュリティに関する対策については、電源開発株式会社が示したJ-POWERグループ共通のルールによって</w:t>
                  </w:r>
                  <w:r w:rsidR="00A84BC9" w:rsidRPr="0031198B">
                    <w:rPr>
                      <w:rFonts w:hint="eastAsia"/>
                      <w:color w:val="auto"/>
                      <w:sz w:val="21"/>
                      <w:szCs w:val="21"/>
                    </w:rPr>
                    <w:t>行われており、当社としてのサイバーセキュリティ対策についても、共通ルールに則って取り組んでいる。</w:t>
                  </w:r>
                </w:p>
              </w:tc>
            </w:tr>
          </w:tbl>
          <w:p w14:paraId="468C3A29" w14:textId="77777777" w:rsidR="00AC7424" w:rsidRPr="0031198B"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31198B"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（注）</w:t>
            </w:r>
            <w:r w:rsidRPr="0031198B">
              <w:rPr>
                <w:rFonts w:ascii="ＭＳ 明朝" w:eastAsia="ＭＳ 明朝" w:hAnsi="ＭＳ 明朝" w:cs="ＭＳ 明朝"/>
                <w:spacing w:val="6"/>
                <w:kern w:val="0"/>
                <w:szCs w:val="21"/>
              </w:rPr>
              <w:t>(1)</w:t>
            </w:r>
            <w:r w:rsidRPr="0031198B">
              <w:rPr>
                <w:rFonts w:ascii="ＭＳ 明朝" w:eastAsia="ＭＳ 明朝" w:hAnsi="ＭＳ 明朝" w:cs="ＭＳ 明朝" w:hint="eastAsia"/>
                <w:spacing w:val="6"/>
                <w:kern w:val="0"/>
                <w:szCs w:val="21"/>
              </w:rPr>
              <w:t>～(</w:t>
            </w:r>
            <w:r w:rsidRPr="0031198B">
              <w:rPr>
                <w:rFonts w:ascii="ＭＳ 明朝" w:eastAsia="ＭＳ 明朝" w:hAnsi="ＭＳ 明朝" w:cs="ＭＳ 明朝"/>
                <w:spacing w:val="6"/>
                <w:kern w:val="0"/>
                <w:szCs w:val="21"/>
              </w:rPr>
              <w:t>3</w:t>
            </w:r>
            <w:r w:rsidRPr="0031198B">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31198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1198B">
              <w:rPr>
                <w:rFonts w:ascii="ＭＳ 明朝" w:hAnsi="ＭＳ 明朝" w:cs="ＭＳ 明朝" w:hint="eastAsia"/>
                <w:spacing w:val="6"/>
                <w:kern w:val="0"/>
                <w:szCs w:val="21"/>
              </w:rPr>
              <w:t xml:space="preserve">①　</w:t>
            </w:r>
            <w:r w:rsidRPr="0031198B">
              <w:rPr>
                <w:rFonts w:ascii="ＭＳ 明朝" w:hAnsi="ＭＳ 明朝" w:cs="ＭＳ 明朝"/>
                <w:spacing w:val="6"/>
                <w:kern w:val="0"/>
                <w:szCs w:val="21"/>
              </w:rPr>
              <w:t>(1)</w:t>
            </w:r>
            <w:r w:rsidRPr="0031198B">
              <w:rPr>
                <w:rFonts w:ascii="ＭＳ 明朝" w:hAnsi="ＭＳ 明朝" w:cs="ＭＳ 明朝" w:hint="eastAsia"/>
                <w:spacing w:val="6"/>
                <w:kern w:val="0"/>
                <w:szCs w:val="21"/>
              </w:rPr>
              <w:t>～(</w:t>
            </w:r>
            <w:r w:rsidRPr="0031198B">
              <w:rPr>
                <w:rFonts w:ascii="ＭＳ 明朝" w:hAnsi="ＭＳ 明朝" w:cs="ＭＳ 明朝"/>
                <w:spacing w:val="6"/>
                <w:kern w:val="0"/>
                <w:szCs w:val="21"/>
              </w:rPr>
              <w:t>3</w:t>
            </w:r>
            <w:r w:rsidRPr="0031198B">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31198B"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31198B">
              <w:rPr>
                <w:rFonts w:ascii="ＭＳ 明朝" w:hAnsi="ＭＳ 明朝" w:cs="ＭＳ 明朝" w:hint="eastAsia"/>
                <w:spacing w:val="6"/>
                <w:kern w:val="0"/>
                <w:szCs w:val="21"/>
              </w:rPr>
              <w:t>②　(</w:t>
            </w:r>
            <w:r w:rsidRPr="0031198B">
              <w:rPr>
                <w:rFonts w:ascii="ＭＳ 明朝" w:hAnsi="ＭＳ 明朝" w:cs="ＭＳ 明朝"/>
                <w:spacing w:val="6"/>
                <w:kern w:val="0"/>
                <w:szCs w:val="21"/>
              </w:rPr>
              <w:t>4</w:t>
            </w:r>
            <w:r w:rsidRPr="0031198B">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31198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1198B">
              <w:rPr>
                <w:rFonts w:ascii="ＭＳ 明朝" w:hAnsi="ＭＳ 明朝" w:cs="ＭＳ 明朝" w:hint="eastAsia"/>
                <w:spacing w:val="6"/>
                <w:kern w:val="0"/>
                <w:szCs w:val="21"/>
              </w:rPr>
              <w:t xml:space="preserve">③　</w:t>
            </w:r>
            <w:r w:rsidRPr="0031198B">
              <w:rPr>
                <w:rFonts w:ascii="ＭＳ 明朝" w:hAnsi="ＭＳ 明朝" w:cs="ＭＳ 明朝"/>
                <w:spacing w:val="6"/>
                <w:kern w:val="0"/>
                <w:szCs w:val="21"/>
              </w:rPr>
              <w:t>(1)</w:t>
            </w:r>
            <w:r w:rsidRPr="0031198B">
              <w:rPr>
                <w:rFonts w:ascii="ＭＳ 明朝" w:hAnsi="ＭＳ 明朝" w:cs="ＭＳ 明朝" w:hint="eastAsia"/>
                <w:spacing w:val="6"/>
                <w:kern w:val="0"/>
                <w:szCs w:val="21"/>
              </w:rPr>
              <w:t>の取組における企業経営の方向性及び情報処理技術の活用の方向性、(</w:t>
            </w:r>
            <w:r w:rsidRPr="0031198B">
              <w:rPr>
                <w:rFonts w:ascii="ＭＳ 明朝" w:hAnsi="ＭＳ 明朝" w:cs="ＭＳ 明朝"/>
                <w:spacing w:val="6"/>
                <w:kern w:val="0"/>
                <w:szCs w:val="21"/>
              </w:rPr>
              <w:t>2</w:t>
            </w:r>
            <w:r w:rsidRPr="0031198B">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31198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1198B">
              <w:rPr>
                <w:rFonts w:ascii="ＭＳ 明朝" w:hAnsi="ＭＳ 明朝" w:cs="ＭＳ 明朝" w:hint="eastAsia"/>
                <w:spacing w:val="6"/>
                <w:kern w:val="0"/>
                <w:szCs w:val="21"/>
              </w:rPr>
              <w:t xml:space="preserve">④　</w:t>
            </w:r>
            <w:r w:rsidRPr="0031198B">
              <w:rPr>
                <w:rFonts w:ascii="ＭＳ 明朝" w:hAnsi="ＭＳ 明朝" w:cs="ＭＳ 明朝"/>
                <w:spacing w:val="6"/>
                <w:kern w:val="0"/>
                <w:szCs w:val="21"/>
              </w:rPr>
              <w:t>(5)</w:t>
            </w:r>
            <w:r w:rsidRPr="0031198B">
              <w:rPr>
                <w:rFonts w:ascii="ＭＳ 明朝" w:hAnsi="ＭＳ 明朝" w:cs="ＭＳ 明朝" w:hint="eastAsia"/>
                <w:spacing w:val="6"/>
                <w:kern w:val="0"/>
                <w:szCs w:val="21"/>
              </w:rPr>
              <w:t>～(</w:t>
            </w:r>
            <w:r w:rsidRPr="0031198B">
              <w:rPr>
                <w:rFonts w:ascii="ＭＳ 明朝" w:hAnsi="ＭＳ 明朝" w:cs="ＭＳ 明朝"/>
                <w:spacing w:val="6"/>
                <w:kern w:val="0"/>
                <w:szCs w:val="21"/>
              </w:rPr>
              <w:t>6</w:t>
            </w:r>
            <w:r w:rsidRPr="0031198B">
              <w:rPr>
                <w:rFonts w:ascii="ＭＳ 明朝" w:hAnsi="ＭＳ 明朝" w:cs="ＭＳ 明朝" w:hint="eastAsia"/>
                <w:spacing w:val="6"/>
                <w:kern w:val="0"/>
                <w:szCs w:val="21"/>
              </w:rPr>
              <w:t>)の取組における、実施内容を補足説明するための書類</w:t>
            </w:r>
          </w:p>
          <w:p w14:paraId="58921B18" w14:textId="77777777" w:rsidR="00971AB3" w:rsidRPr="0031198B"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31198B" w:rsidRDefault="00971AB3" w:rsidP="00971AB3">
      <w:pPr>
        <w:spacing w:line="240" w:lineRule="auto"/>
        <w:rPr>
          <w:rFonts w:ascii="ＭＳ 明朝" w:eastAsia="ＭＳ 明朝" w:hAnsi="ＭＳ 明朝"/>
          <w:sz w:val="24"/>
        </w:rPr>
      </w:pPr>
      <w:r w:rsidRPr="0031198B">
        <w:rPr>
          <w:rFonts w:ascii="ＭＳ 明朝" w:eastAsia="ＭＳ 明朝" w:hAnsi="ＭＳ 明朝" w:hint="eastAsia"/>
        </w:rPr>
        <w:lastRenderedPageBreak/>
        <w:t>備考．用紙の大きさは、日本産業規格Ａ４とすること。</w:t>
      </w:r>
    </w:p>
    <w:p w14:paraId="6A80416B" w14:textId="77777777" w:rsidR="005B762B" w:rsidRPr="0031198B"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31198B"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szCs w:val="21"/>
        </w:rPr>
        <w:br w:type="page"/>
      </w:r>
      <w:r w:rsidR="00EC529D" w:rsidRPr="0031198B">
        <w:rPr>
          <w:rFonts w:ascii="ＭＳ 明朝" w:eastAsia="ＭＳ 明朝" w:hAnsi="ＭＳ 明朝" w:cs="ＭＳ 明朝" w:hint="eastAsia"/>
          <w:spacing w:val="6"/>
          <w:kern w:val="0"/>
          <w:szCs w:val="21"/>
        </w:rPr>
        <w:lastRenderedPageBreak/>
        <w:t>様式第１６（第４０条関係）（第</w:t>
      </w:r>
      <w:r w:rsidR="00776D88" w:rsidRPr="0031198B">
        <w:rPr>
          <w:rFonts w:ascii="ＭＳ 明朝" w:eastAsia="ＭＳ 明朝" w:hAnsi="ＭＳ 明朝" w:cs="ＭＳ 明朝" w:hint="eastAsia"/>
          <w:spacing w:val="6"/>
          <w:kern w:val="0"/>
          <w:szCs w:val="21"/>
        </w:rPr>
        <w:t>四</w:t>
      </w:r>
      <w:r w:rsidR="00EC529D" w:rsidRPr="0031198B">
        <w:rPr>
          <w:rFonts w:ascii="ＭＳ 明朝" w:eastAsia="ＭＳ 明朝" w:hAnsi="ＭＳ 明朝" w:cs="ＭＳ 明朝" w:hint="eastAsia"/>
          <w:spacing w:val="6"/>
          <w:kern w:val="0"/>
          <w:szCs w:val="21"/>
        </w:rPr>
        <w:t>面</w:t>
      </w:r>
      <w:r w:rsidR="00005A58" w:rsidRPr="0031198B">
        <w:rPr>
          <w:rFonts w:ascii="ＭＳ 明朝" w:eastAsia="ＭＳ 明朝" w:hAnsi="ＭＳ 明朝" w:cs="ＭＳ 明朝" w:hint="eastAsia"/>
          <w:spacing w:val="6"/>
          <w:kern w:val="0"/>
          <w:szCs w:val="21"/>
        </w:rPr>
        <w:t>及び</w:t>
      </w:r>
      <w:r w:rsidR="00656C75" w:rsidRPr="0031198B">
        <w:rPr>
          <w:rFonts w:ascii="ＭＳ 明朝" w:eastAsia="ＭＳ 明朝" w:hAnsi="ＭＳ 明朝" w:cs="ＭＳ 明朝" w:hint="eastAsia"/>
          <w:spacing w:val="6"/>
          <w:kern w:val="0"/>
          <w:szCs w:val="21"/>
        </w:rPr>
        <w:t>第</w:t>
      </w:r>
      <w:r w:rsidR="00A4032E" w:rsidRPr="0031198B">
        <w:rPr>
          <w:rFonts w:ascii="ＭＳ 明朝" w:eastAsia="ＭＳ 明朝" w:hAnsi="ＭＳ 明朝" w:cs="ＭＳ 明朝" w:hint="eastAsia"/>
          <w:spacing w:val="6"/>
          <w:kern w:val="0"/>
          <w:szCs w:val="21"/>
        </w:rPr>
        <w:t>五</w:t>
      </w:r>
      <w:r w:rsidR="00656C75" w:rsidRPr="0031198B">
        <w:rPr>
          <w:rFonts w:ascii="ＭＳ 明朝" w:eastAsia="ＭＳ 明朝" w:hAnsi="ＭＳ 明朝" w:cs="ＭＳ 明朝" w:hint="eastAsia"/>
          <w:spacing w:val="6"/>
          <w:kern w:val="0"/>
          <w:szCs w:val="21"/>
        </w:rPr>
        <w:t>面</w:t>
      </w:r>
      <w:r w:rsidR="00EC529D" w:rsidRPr="0031198B">
        <w:rPr>
          <w:rFonts w:ascii="ＭＳ 明朝" w:eastAsia="ＭＳ 明朝" w:hAnsi="ＭＳ 明朝" w:cs="ＭＳ 明朝" w:hint="eastAsia"/>
          <w:spacing w:val="6"/>
          <w:kern w:val="0"/>
          <w:szCs w:val="21"/>
        </w:rPr>
        <w:t>）</w:t>
      </w:r>
    </w:p>
    <w:p w14:paraId="56397BD8" w14:textId="77777777" w:rsidR="002336A9" w:rsidRPr="0031198B"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A14FC6" w:rsidRPr="0031198B" w14:paraId="2A314095" w14:textId="77777777">
        <w:tc>
          <w:tcPr>
            <w:tcW w:w="0" w:type="auto"/>
            <w:shd w:val="clear" w:color="auto" w:fill="auto"/>
          </w:tcPr>
          <w:p w14:paraId="360F2C30" w14:textId="02FCD2CB" w:rsidR="00D728F3" w:rsidRPr="0031198B"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情報処理の促進に関する法律施行規則第４１条第２</w:t>
            </w:r>
            <w:r w:rsidR="000B4C8E" w:rsidRPr="0031198B">
              <w:rPr>
                <w:rFonts w:ascii="ＭＳ 明朝" w:eastAsia="ＭＳ 明朝" w:hAnsi="ＭＳ 明朝" w:cs="ＭＳ 明朝" w:hint="eastAsia"/>
                <w:spacing w:val="6"/>
                <w:kern w:val="0"/>
                <w:szCs w:val="21"/>
              </w:rPr>
              <w:t>号</w:t>
            </w:r>
            <w:r w:rsidRPr="0031198B">
              <w:rPr>
                <w:rFonts w:ascii="ＭＳ 明朝" w:eastAsia="ＭＳ 明朝" w:hAnsi="ＭＳ 明朝" w:cs="ＭＳ 明朝" w:hint="eastAsia"/>
                <w:spacing w:val="6"/>
                <w:kern w:val="0"/>
                <w:szCs w:val="21"/>
              </w:rPr>
              <w:t>に</w:t>
            </w:r>
            <w:r w:rsidR="0043620C" w:rsidRPr="0031198B">
              <w:rPr>
                <w:rFonts w:ascii="ＭＳ 明朝" w:eastAsia="ＭＳ 明朝" w:hAnsi="ＭＳ 明朝" w:cs="ＭＳ 明朝" w:hint="eastAsia"/>
                <w:spacing w:val="6"/>
                <w:kern w:val="0"/>
                <w:szCs w:val="21"/>
              </w:rPr>
              <w:t>掲げる基準による</w:t>
            </w:r>
            <w:r w:rsidRPr="0031198B">
              <w:rPr>
                <w:rFonts w:ascii="ＭＳ 明朝" w:eastAsia="ＭＳ 明朝" w:hAnsi="ＭＳ 明朝" w:cs="ＭＳ 明朝" w:hint="eastAsia"/>
                <w:spacing w:val="6"/>
                <w:kern w:val="0"/>
                <w:szCs w:val="21"/>
              </w:rPr>
              <w:t>認定を</w:t>
            </w:r>
            <w:r w:rsidR="000B4C8E" w:rsidRPr="0031198B">
              <w:rPr>
                <w:rFonts w:ascii="ＭＳ 明朝" w:eastAsia="ＭＳ 明朝" w:hAnsi="ＭＳ 明朝" w:cs="ＭＳ 明朝" w:hint="eastAsia"/>
                <w:spacing w:val="6"/>
                <w:kern w:val="0"/>
                <w:szCs w:val="21"/>
              </w:rPr>
              <w:t>受けようとする</w:t>
            </w:r>
            <w:r w:rsidRPr="0031198B">
              <w:rPr>
                <w:rFonts w:ascii="ＭＳ 明朝" w:eastAsia="ＭＳ 明朝" w:hAnsi="ＭＳ 明朝" w:cs="ＭＳ 明朝" w:hint="eastAsia"/>
                <w:spacing w:val="6"/>
                <w:kern w:val="0"/>
                <w:szCs w:val="21"/>
              </w:rPr>
              <w:t>場合は、</w:t>
            </w:r>
            <w:r w:rsidR="00D728F3" w:rsidRPr="0031198B">
              <w:rPr>
                <w:rFonts w:ascii="ＭＳ 明朝" w:eastAsia="ＭＳ 明朝" w:hAnsi="ＭＳ 明朝" w:cs="ＭＳ 明朝" w:hint="eastAsia"/>
                <w:spacing w:val="6"/>
                <w:kern w:val="0"/>
                <w:szCs w:val="21"/>
              </w:rPr>
              <w:t>以下についても記載すること。</w:t>
            </w:r>
          </w:p>
          <w:p w14:paraId="32E78AB1"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31198B"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w:t>
            </w:r>
            <w:r w:rsidR="00806A99" w:rsidRPr="0031198B">
              <w:rPr>
                <w:rFonts w:ascii="ＭＳ 明朝" w:eastAsia="ＭＳ 明朝" w:hAnsi="ＭＳ 明朝" w:cs="ＭＳ 明朝"/>
                <w:spacing w:val="6"/>
                <w:kern w:val="0"/>
                <w:szCs w:val="21"/>
              </w:rPr>
              <w:t>1</w:t>
            </w:r>
            <w:r w:rsidRPr="0031198B">
              <w:rPr>
                <w:rFonts w:ascii="ＭＳ 明朝" w:eastAsia="ＭＳ 明朝" w:hAnsi="ＭＳ 明朝" w:cs="ＭＳ 明朝" w:hint="eastAsia"/>
                <w:spacing w:val="6"/>
                <w:kern w:val="0"/>
                <w:szCs w:val="21"/>
              </w:rPr>
              <w:t>)</w:t>
            </w:r>
            <w:r w:rsidR="00596324" w:rsidRPr="0031198B">
              <w:rPr>
                <w:rFonts w:ascii="ＭＳ 明朝" w:eastAsia="ＭＳ 明朝" w:hAnsi="ＭＳ 明朝" w:cs="ＭＳ 明朝" w:hint="eastAsia"/>
                <w:spacing w:val="6"/>
                <w:kern w:val="0"/>
                <w:szCs w:val="21"/>
              </w:rPr>
              <w:t xml:space="preserve"> </w:t>
            </w:r>
            <w:r w:rsidRPr="0031198B">
              <w:rPr>
                <w:rFonts w:ascii="ＭＳ 明朝" w:eastAsia="ＭＳ 明朝" w:hAnsi="ＭＳ 明朝" w:cs="ＭＳ 明朝" w:hint="eastAsia"/>
                <w:spacing w:val="6"/>
                <w:kern w:val="0"/>
                <w:szCs w:val="21"/>
              </w:rPr>
              <w:t>データ連携システム</w:t>
            </w:r>
            <w:r w:rsidR="00181F7D" w:rsidRPr="0031198B">
              <w:rPr>
                <w:rFonts w:ascii="ＭＳ 明朝" w:eastAsia="ＭＳ 明朝" w:hAnsi="ＭＳ 明朝" w:cs="ＭＳ 明朝" w:hint="eastAsia"/>
                <w:spacing w:val="6"/>
                <w:kern w:val="0"/>
                <w:szCs w:val="21"/>
              </w:rPr>
              <w:t>の</w:t>
            </w:r>
            <w:r w:rsidR="008C18CF" w:rsidRPr="0031198B">
              <w:rPr>
                <w:rFonts w:ascii="ＭＳ 明朝" w:eastAsia="ＭＳ 明朝" w:hAnsi="ＭＳ 明朝" w:cs="ＭＳ 明朝" w:hint="eastAsia"/>
                <w:spacing w:val="6"/>
                <w:kern w:val="0"/>
                <w:szCs w:val="21"/>
              </w:rPr>
              <w:t>運用及び管理</w:t>
            </w:r>
            <w:r w:rsidR="008F443B" w:rsidRPr="0031198B">
              <w:rPr>
                <w:rFonts w:ascii="ＭＳ 明朝" w:eastAsia="ＭＳ 明朝" w:hAnsi="ＭＳ 明朝" w:cs="ＭＳ 明朝" w:hint="eastAsia"/>
                <w:spacing w:val="6"/>
                <w:kern w:val="0"/>
                <w:szCs w:val="21"/>
              </w:rPr>
              <w:t>に</w:t>
            </w:r>
            <w:r w:rsidR="00087713" w:rsidRPr="0031198B">
              <w:rPr>
                <w:rFonts w:ascii="ＭＳ 明朝" w:eastAsia="ＭＳ 明朝" w:hAnsi="ＭＳ 明朝" w:cs="ＭＳ 明朝" w:hint="eastAsia"/>
                <w:spacing w:val="6"/>
                <w:kern w:val="0"/>
                <w:szCs w:val="21"/>
              </w:rPr>
              <w:t>関する</w:t>
            </w:r>
            <w:r w:rsidR="002474D1" w:rsidRPr="0031198B">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14FC6" w:rsidRPr="0031198B" w14:paraId="7E2B2B63" w14:textId="77777777" w:rsidTr="00C76DE9">
              <w:trPr>
                <w:trHeight w:val="691"/>
              </w:trPr>
              <w:tc>
                <w:tcPr>
                  <w:tcW w:w="2600" w:type="dxa"/>
                  <w:shd w:val="clear" w:color="auto" w:fill="auto"/>
                </w:tcPr>
                <w:p w14:paraId="30336668" w14:textId="13AB0FCF" w:rsidR="00EC529D" w:rsidRPr="0031198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データ連携システムの目的</w:t>
                  </w:r>
                  <w:r w:rsidR="007B6A34" w:rsidRPr="0031198B">
                    <w:rPr>
                      <w:rFonts w:ascii="ＭＳ 明朝" w:eastAsia="ＭＳ 明朝" w:hAnsi="ＭＳ 明朝" w:cs="ＭＳ 明朝" w:hint="eastAsia"/>
                      <w:spacing w:val="6"/>
                      <w:kern w:val="0"/>
                      <w:szCs w:val="21"/>
                    </w:rPr>
                    <w:t>、概要</w:t>
                  </w:r>
                  <w:r w:rsidRPr="0031198B">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59A04D33" w14:textId="77777777" w:rsidTr="00C76DE9">
              <w:trPr>
                <w:trHeight w:val="691"/>
              </w:trPr>
              <w:tc>
                <w:tcPr>
                  <w:tcW w:w="2600" w:type="dxa"/>
                  <w:shd w:val="clear" w:color="auto" w:fill="auto"/>
                </w:tcPr>
                <w:p w14:paraId="592C6941" w14:textId="76FC32FB" w:rsidR="00EC529D" w:rsidRPr="0031198B"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データ連携システムの</w:t>
                  </w:r>
                  <w:r w:rsidR="00A50823" w:rsidRPr="0031198B">
                    <w:rPr>
                      <w:rFonts w:ascii="ＭＳ 明朝" w:eastAsia="ＭＳ 明朝" w:hAnsi="ＭＳ 明朝" w:cs="ＭＳ 明朝" w:hint="eastAsia"/>
                      <w:spacing w:val="6"/>
                      <w:kern w:val="0"/>
                      <w:szCs w:val="21"/>
                    </w:rPr>
                    <w:t>運用及び管理</w:t>
                  </w:r>
                  <w:r w:rsidR="00E32CD1" w:rsidRPr="0031198B">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31198B"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年　　月　　日</w:t>
                  </w:r>
                </w:p>
                <w:p w14:paraId="70968604"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12FF6DD1" w14:textId="77777777" w:rsidTr="00C76DE9">
              <w:trPr>
                <w:trHeight w:val="691"/>
              </w:trPr>
              <w:tc>
                <w:tcPr>
                  <w:tcW w:w="2600" w:type="dxa"/>
                  <w:shd w:val="clear" w:color="auto" w:fill="auto"/>
                </w:tcPr>
                <w:p w14:paraId="4BFD021F" w14:textId="4736308B" w:rsidR="007E2344" w:rsidRPr="0031198B"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ガイドライン</w:t>
                  </w:r>
                  <w:r w:rsidR="00B84F58" w:rsidRPr="0031198B">
                    <w:rPr>
                      <w:rFonts w:ascii="ＭＳ 明朝" w:eastAsia="ＭＳ 明朝" w:hAnsi="ＭＳ 明朝" w:cs="ＭＳ 明朝" w:hint="eastAsia"/>
                      <w:spacing w:val="6"/>
                      <w:kern w:val="0"/>
                      <w:szCs w:val="21"/>
                    </w:rPr>
                    <w:t>その他の機構が定める文書</w:t>
                  </w:r>
                  <w:r w:rsidRPr="0031198B">
                    <w:rPr>
                      <w:rFonts w:ascii="ＭＳ 明朝" w:eastAsia="ＭＳ 明朝" w:hAnsi="ＭＳ 明朝" w:cs="ＭＳ 明朝" w:hint="eastAsia"/>
                      <w:spacing w:val="6"/>
                      <w:kern w:val="0"/>
                      <w:szCs w:val="21"/>
                    </w:rPr>
                    <w:t>等</w:t>
                  </w:r>
                  <w:r w:rsidR="007E2344" w:rsidRPr="0031198B">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31198B"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31198B"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093DA4AC" w14:textId="77777777" w:rsidTr="00C76DE9">
              <w:trPr>
                <w:trHeight w:val="691"/>
              </w:trPr>
              <w:tc>
                <w:tcPr>
                  <w:tcW w:w="2600" w:type="dxa"/>
                  <w:shd w:val="clear" w:color="auto" w:fill="auto"/>
                </w:tcPr>
                <w:p w14:paraId="1DA8CDF6" w14:textId="5E12DA4B" w:rsidR="00C46694" w:rsidRPr="0031198B"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開発、運用及び管理</w:t>
                  </w:r>
                  <w:r w:rsidR="0070158F" w:rsidRPr="0031198B">
                    <w:rPr>
                      <w:rFonts w:ascii="ＭＳ 明朝" w:eastAsia="ＭＳ 明朝" w:hAnsi="ＭＳ 明朝" w:cs="ＭＳ 明朝" w:hint="eastAsia"/>
                      <w:spacing w:val="6"/>
                      <w:kern w:val="0"/>
                      <w:szCs w:val="21"/>
                    </w:rPr>
                    <w:t>を共同で行うことが合理的であることの</w:t>
                  </w:r>
                  <w:r w:rsidRPr="0031198B">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31198B"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31198B"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2B3D0221" w14:textId="77777777" w:rsidTr="00C76DE9">
              <w:trPr>
                <w:trHeight w:val="691"/>
              </w:trPr>
              <w:tc>
                <w:tcPr>
                  <w:tcW w:w="2600" w:type="dxa"/>
                  <w:shd w:val="clear" w:color="auto" w:fill="auto"/>
                </w:tcPr>
                <w:p w14:paraId="5011A9D7" w14:textId="71CC6373" w:rsidR="00224D42" w:rsidRPr="0031198B"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データ連携システムにお</w:t>
                  </w:r>
                  <w:r w:rsidR="00B52BAB" w:rsidRPr="0031198B">
                    <w:rPr>
                      <w:rFonts w:ascii="ＭＳ 明朝" w:eastAsia="ＭＳ 明朝" w:hAnsi="ＭＳ 明朝" w:cs="ＭＳ 明朝" w:hint="eastAsia"/>
                      <w:spacing w:val="6"/>
                      <w:kern w:val="0"/>
                      <w:szCs w:val="21"/>
                    </w:rPr>
                    <w:t>いて</w:t>
                  </w:r>
                  <w:r w:rsidR="00224D42" w:rsidRPr="0031198B">
                    <w:rPr>
                      <w:rFonts w:ascii="ＭＳ 明朝" w:eastAsia="ＭＳ 明朝" w:hAnsi="ＭＳ 明朝" w:cs="ＭＳ 明朝" w:hint="eastAsia"/>
                      <w:spacing w:val="6"/>
                      <w:kern w:val="0"/>
                      <w:szCs w:val="21"/>
                    </w:rPr>
                    <w:t>データ流通機能及び連携サービス機能</w:t>
                  </w:r>
                  <w:r w:rsidR="00B52BAB" w:rsidRPr="0031198B">
                    <w:rPr>
                      <w:rFonts w:ascii="ＭＳ 明朝" w:eastAsia="ＭＳ 明朝" w:hAnsi="ＭＳ 明朝" w:cs="ＭＳ 明朝" w:hint="eastAsia"/>
                      <w:spacing w:val="6"/>
                      <w:kern w:val="0"/>
                      <w:szCs w:val="21"/>
                    </w:rPr>
                    <w:t>を</w:t>
                  </w:r>
                  <w:r w:rsidRPr="0031198B">
                    <w:rPr>
                      <w:rFonts w:ascii="ＭＳ 明朝" w:eastAsia="ＭＳ 明朝" w:hAnsi="ＭＳ 明朝" w:cs="ＭＳ 明朝" w:hint="eastAsia"/>
                      <w:spacing w:val="6"/>
                      <w:kern w:val="0"/>
                      <w:szCs w:val="21"/>
                    </w:rPr>
                    <w:t>有する</w:t>
                  </w:r>
                  <w:r w:rsidR="00B52BAB" w:rsidRPr="0031198B">
                    <w:rPr>
                      <w:rFonts w:ascii="ＭＳ 明朝" w:eastAsia="ＭＳ 明朝" w:hAnsi="ＭＳ 明朝" w:cs="ＭＳ 明朝" w:hint="eastAsia"/>
                      <w:spacing w:val="6"/>
                      <w:kern w:val="0"/>
                      <w:szCs w:val="21"/>
                    </w:rPr>
                    <w:t>こと</w:t>
                  </w:r>
                  <w:r w:rsidRPr="0031198B">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31198B"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31198B"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spacing w:val="6"/>
                <w:kern w:val="0"/>
                <w:szCs w:val="21"/>
              </w:rPr>
              <w:t>(</w:t>
            </w:r>
            <w:r w:rsidR="00806A99" w:rsidRPr="0031198B">
              <w:rPr>
                <w:rFonts w:ascii="ＭＳ 明朝" w:eastAsia="ＭＳ 明朝" w:hAnsi="ＭＳ 明朝" w:cs="ＭＳ 明朝"/>
                <w:spacing w:val="6"/>
                <w:kern w:val="0"/>
                <w:szCs w:val="21"/>
              </w:rPr>
              <w:t>2</w:t>
            </w:r>
            <w:r w:rsidRPr="0031198B">
              <w:rPr>
                <w:rFonts w:ascii="ＭＳ 明朝" w:eastAsia="ＭＳ 明朝" w:hAnsi="ＭＳ 明朝" w:cs="ＭＳ 明朝"/>
                <w:spacing w:val="6"/>
                <w:kern w:val="0"/>
                <w:szCs w:val="21"/>
              </w:rPr>
              <w:t>)</w:t>
            </w:r>
            <w:r w:rsidRPr="0031198B">
              <w:rPr>
                <w:rFonts w:ascii="ＭＳ 明朝" w:eastAsia="ＭＳ 明朝" w:hAnsi="ＭＳ 明朝" w:cs="ＭＳ 明朝" w:hint="eastAsia"/>
                <w:spacing w:val="6"/>
                <w:kern w:val="0"/>
                <w:szCs w:val="21"/>
              </w:rPr>
              <w:t xml:space="preserve"> </w:t>
            </w:r>
            <w:r w:rsidR="00C73251" w:rsidRPr="0031198B">
              <w:rPr>
                <w:rFonts w:ascii="ＭＳ 明朝" w:eastAsia="ＭＳ 明朝" w:hAnsi="ＭＳ 明朝" w:cs="ＭＳ 明朝" w:hint="eastAsia"/>
                <w:spacing w:val="6"/>
                <w:kern w:val="0"/>
                <w:szCs w:val="21"/>
              </w:rPr>
              <w:t>利用者に対する</w:t>
            </w:r>
            <w:r w:rsidRPr="0031198B">
              <w:rPr>
                <w:rFonts w:ascii="ＭＳ 明朝" w:eastAsia="ＭＳ 明朝" w:hAnsi="ＭＳ 明朝" w:cs="ＭＳ 明朝" w:hint="eastAsia"/>
                <w:spacing w:val="6"/>
                <w:kern w:val="0"/>
                <w:szCs w:val="21"/>
              </w:rPr>
              <w:t>データの管理に関する事項</w:t>
            </w:r>
            <w:r w:rsidR="00D33ACD" w:rsidRPr="0031198B">
              <w:rPr>
                <w:rFonts w:ascii="ＭＳ 明朝" w:eastAsia="ＭＳ 明朝" w:hAnsi="ＭＳ 明朝" w:cs="ＭＳ 明朝" w:hint="eastAsia"/>
                <w:spacing w:val="6"/>
                <w:kern w:val="0"/>
                <w:szCs w:val="21"/>
              </w:rPr>
              <w:t>の</w:t>
            </w:r>
            <w:r w:rsidR="00C73251" w:rsidRPr="0031198B">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14FC6" w:rsidRPr="0031198B" w14:paraId="1D6055FE" w14:textId="77777777" w:rsidTr="00C76DE9">
              <w:trPr>
                <w:trHeight w:val="691"/>
              </w:trPr>
              <w:tc>
                <w:tcPr>
                  <w:tcW w:w="2600" w:type="dxa"/>
                  <w:shd w:val="clear" w:color="auto" w:fill="auto"/>
                </w:tcPr>
                <w:p w14:paraId="20177AC7" w14:textId="159572E1" w:rsidR="00EC529D" w:rsidRPr="0031198B"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文</w:t>
                  </w:r>
                  <w:r w:rsidR="00EC529D" w:rsidRPr="0031198B">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5FD8ADAC" w14:textId="77777777" w:rsidTr="00C76DE9">
              <w:trPr>
                <w:trHeight w:val="691"/>
              </w:trPr>
              <w:tc>
                <w:tcPr>
                  <w:tcW w:w="2600" w:type="dxa"/>
                  <w:shd w:val="clear" w:color="auto" w:fill="auto"/>
                </w:tcPr>
                <w:p w14:paraId="13CFA2A7" w14:textId="77777777" w:rsidR="00EC529D" w:rsidRPr="0031198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7819074F" w14:textId="77777777" w:rsidTr="00C76DE9">
              <w:trPr>
                <w:trHeight w:val="691"/>
              </w:trPr>
              <w:tc>
                <w:tcPr>
                  <w:tcW w:w="2600" w:type="dxa"/>
                  <w:shd w:val="clear" w:color="auto" w:fill="auto"/>
                </w:tcPr>
                <w:p w14:paraId="168B811E" w14:textId="738F4772" w:rsidR="00EC529D" w:rsidRPr="0031198B"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31198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w:t>
            </w:r>
            <w:r w:rsidR="00806A99" w:rsidRPr="0031198B">
              <w:rPr>
                <w:rFonts w:ascii="ＭＳ 明朝" w:eastAsia="ＭＳ 明朝" w:hAnsi="ＭＳ 明朝" w:cs="ＭＳ 明朝"/>
                <w:spacing w:val="6"/>
                <w:kern w:val="0"/>
                <w:szCs w:val="21"/>
              </w:rPr>
              <w:t>3</w:t>
            </w:r>
            <w:r w:rsidRPr="0031198B">
              <w:rPr>
                <w:rFonts w:ascii="ＭＳ 明朝" w:eastAsia="ＭＳ 明朝" w:hAnsi="ＭＳ 明朝" w:cs="ＭＳ 明朝" w:hint="eastAsia"/>
                <w:spacing w:val="6"/>
                <w:kern w:val="0"/>
                <w:szCs w:val="21"/>
              </w:rPr>
              <w:t xml:space="preserve">) </w:t>
            </w:r>
            <w:r w:rsidR="00727F06" w:rsidRPr="0031198B">
              <w:rPr>
                <w:rFonts w:ascii="ＭＳ 明朝" w:eastAsia="ＭＳ 明朝" w:hAnsi="ＭＳ 明朝" w:cs="ＭＳ 明朝" w:hint="eastAsia"/>
                <w:spacing w:val="6"/>
                <w:kern w:val="0"/>
                <w:szCs w:val="21"/>
              </w:rPr>
              <w:t>データ</w:t>
            </w:r>
            <w:r w:rsidR="001044A5" w:rsidRPr="0031198B">
              <w:rPr>
                <w:rFonts w:ascii="ＭＳ 明朝" w:eastAsia="ＭＳ 明朝" w:hAnsi="ＭＳ 明朝" w:cs="ＭＳ 明朝" w:hint="eastAsia"/>
                <w:spacing w:val="6"/>
                <w:kern w:val="0"/>
                <w:szCs w:val="21"/>
              </w:rPr>
              <w:t>連携</w:t>
            </w:r>
            <w:r w:rsidRPr="0031198B">
              <w:rPr>
                <w:rFonts w:ascii="ＭＳ 明朝" w:eastAsia="ＭＳ 明朝" w:hAnsi="ＭＳ 明朝" w:cs="ＭＳ 明朝" w:hint="eastAsia"/>
                <w:spacing w:val="6"/>
                <w:kern w:val="0"/>
                <w:szCs w:val="21"/>
              </w:rPr>
              <w:t>システムの安全性及び信頼性の確保のために必要な措置の</w:t>
            </w:r>
            <w:r w:rsidR="00DB6136" w:rsidRPr="0031198B">
              <w:rPr>
                <w:rFonts w:ascii="ＭＳ 明朝" w:eastAsia="ＭＳ 明朝" w:hAnsi="ＭＳ 明朝" w:cs="ＭＳ 明朝" w:hint="eastAsia"/>
                <w:spacing w:val="6"/>
                <w:kern w:val="0"/>
                <w:szCs w:val="21"/>
              </w:rPr>
              <w:t>継続的な</w:t>
            </w:r>
            <w:r w:rsidRPr="0031198B">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14FC6" w:rsidRPr="0031198B" w14:paraId="73EC1DCC" w14:textId="77777777" w:rsidTr="00C76DE9">
              <w:trPr>
                <w:trHeight w:val="691"/>
              </w:trPr>
              <w:tc>
                <w:tcPr>
                  <w:tcW w:w="2600" w:type="dxa"/>
                  <w:shd w:val="clear" w:color="auto" w:fill="auto"/>
                </w:tcPr>
                <w:p w14:paraId="76B1678F" w14:textId="5FA2B387" w:rsidR="00EC529D" w:rsidRPr="0031198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55428576" w14:textId="77777777" w:rsidTr="00C76DE9">
              <w:trPr>
                <w:trHeight w:val="691"/>
              </w:trPr>
              <w:tc>
                <w:tcPr>
                  <w:tcW w:w="2600" w:type="dxa"/>
                  <w:shd w:val="clear" w:color="auto" w:fill="auto"/>
                </w:tcPr>
                <w:p w14:paraId="4440007D" w14:textId="77777777" w:rsidR="00EC529D" w:rsidRPr="0031198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3A1B1899" w14:textId="77777777" w:rsidTr="00C76DE9">
              <w:trPr>
                <w:trHeight w:val="691"/>
              </w:trPr>
              <w:tc>
                <w:tcPr>
                  <w:tcW w:w="2600" w:type="dxa"/>
                  <w:shd w:val="clear" w:color="auto" w:fill="auto"/>
                </w:tcPr>
                <w:p w14:paraId="7406ED2F" w14:textId="6BAA8292" w:rsidR="00EC529D" w:rsidRPr="0031198B"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実施</w:t>
                  </w:r>
                  <w:r w:rsidR="00EC529D" w:rsidRPr="0031198B">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31198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w:t>
            </w:r>
            <w:r w:rsidR="00806A99" w:rsidRPr="0031198B">
              <w:rPr>
                <w:rFonts w:ascii="ＭＳ 明朝" w:eastAsia="ＭＳ 明朝" w:hAnsi="ＭＳ 明朝" w:cs="ＭＳ 明朝"/>
                <w:spacing w:val="6"/>
                <w:kern w:val="0"/>
                <w:szCs w:val="21"/>
              </w:rPr>
              <w:t>4</w:t>
            </w:r>
            <w:r w:rsidRPr="0031198B">
              <w:rPr>
                <w:rFonts w:ascii="ＭＳ 明朝" w:eastAsia="ＭＳ 明朝" w:hAnsi="ＭＳ 明朝" w:cs="ＭＳ 明朝" w:hint="eastAsia"/>
                <w:spacing w:val="6"/>
                <w:kern w:val="0"/>
                <w:szCs w:val="21"/>
              </w:rPr>
              <w:t>)</w:t>
            </w:r>
            <w:r w:rsidRPr="0031198B">
              <w:rPr>
                <w:rFonts w:ascii="ＭＳ 明朝" w:eastAsia="ＭＳ 明朝" w:hAnsi="ＭＳ 明朝" w:cs="ＭＳ 明朝"/>
                <w:spacing w:val="6"/>
                <w:kern w:val="0"/>
                <w:szCs w:val="21"/>
              </w:rPr>
              <w:t xml:space="preserve"> </w:t>
            </w:r>
            <w:r w:rsidRPr="0031198B">
              <w:rPr>
                <w:rFonts w:ascii="ＭＳ 明朝" w:eastAsia="ＭＳ 明朝" w:hAnsi="ＭＳ 明朝" w:cs="ＭＳ 明朝" w:hint="eastAsia"/>
                <w:spacing w:val="6"/>
                <w:kern w:val="0"/>
                <w:szCs w:val="21"/>
              </w:rPr>
              <w:t>データ連携システム</w:t>
            </w:r>
            <w:r w:rsidR="00DC7736" w:rsidRPr="0031198B">
              <w:rPr>
                <w:rFonts w:ascii="ＭＳ 明朝" w:eastAsia="ＭＳ 明朝" w:hAnsi="ＭＳ 明朝" w:cs="ＭＳ 明朝" w:hint="eastAsia"/>
                <w:spacing w:val="6"/>
                <w:kern w:val="0"/>
                <w:szCs w:val="21"/>
              </w:rPr>
              <w:t>に接続する</w:t>
            </w:r>
            <w:r w:rsidRPr="0031198B">
              <w:rPr>
                <w:rFonts w:ascii="ＭＳ 明朝" w:eastAsia="ＭＳ 明朝" w:hAnsi="ＭＳ 明朝" w:cs="ＭＳ 明朝" w:hint="eastAsia"/>
                <w:spacing w:val="6"/>
                <w:kern w:val="0"/>
                <w:szCs w:val="21"/>
              </w:rPr>
              <w:t>情報処理システムの安全性及び信頼性を確保</w:t>
            </w:r>
            <w:r w:rsidR="00483C69" w:rsidRPr="0031198B">
              <w:rPr>
                <w:rFonts w:ascii="ＭＳ 明朝" w:eastAsia="ＭＳ 明朝" w:hAnsi="ＭＳ 明朝" w:cs="ＭＳ 明朝" w:hint="eastAsia"/>
                <w:spacing w:val="6"/>
                <w:kern w:val="0"/>
                <w:szCs w:val="21"/>
              </w:rPr>
              <w:t>されている</w:t>
            </w:r>
            <w:r w:rsidR="00355EAD" w:rsidRPr="0031198B">
              <w:rPr>
                <w:rFonts w:ascii="ＭＳ 明朝" w:eastAsia="ＭＳ 明朝" w:hAnsi="ＭＳ 明朝" w:cs="ＭＳ 明朝" w:hint="eastAsia"/>
                <w:spacing w:val="6"/>
                <w:kern w:val="0"/>
                <w:szCs w:val="21"/>
              </w:rPr>
              <w:t>ことを確認</w:t>
            </w:r>
            <w:r w:rsidRPr="0031198B">
              <w:rPr>
                <w:rFonts w:ascii="ＭＳ 明朝" w:eastAsia="ＭＳ 明朝" w:hAnsi="ＭＳ 明朝" w:cs="ＭＳ 明朝" w:hint="eastAsia"/>
                <w:spacing w:val="6"/>
                <w:kern w:val="0"/>
                <w:szCs w:val="21"/>
              </w:rPr>
              <w:t>するために必要な措置</w:t>
            </w:r>
            <w:r w:rsidR="001C7576" w:rsidRPr="0031198B">
              <w:rPr>
                <w:rFonts w:ascii="ＭＳ 明朝" w:eastAsia="ＭＳ 明朝" w:hAnsi="ＭＳ 明朝" w:cs="ＭＳ 明朝" w:hint="eastAsia"/>
                <w:spacing w:val="6"/>
                <w:kern w:val="0"/>
                <w:szCs w:val="21"/>
              </w:rPr>
              <w:t>の</w:t>
            </w:r>
            <w:r w:rsidR="00F261D5" w:rsidRPr="0031198B">
              <w:rPr>
                <w:rFonts w:ascii="ＭＳ 明朝" w:eastAsia="ＭＳ 明朝" w:hAnsi="ＭＳ 明朝" w:cs="ＭＳ 明朝" w:hint="eastAsia"/>
                <w:spacing w:val="6"/>
                <w:kern w:val="0"/>
                <w:szCs w:val="21"/>
              </w:rPr>
              <w:t>継続的な</w:t>
            </w:r>
            <w:r w:rsidR="001C7576" w:rsidRPr="0031198B">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14FC6" w:rsidRPr="0031198B" w14:paraId="4C52FA1F" w14:textId="77777777" w:rsidTr="00C76DE9">
              <w:trPr>
                <w:trHeight w:val="691"/>
              </w:trPr>
              <w:tc>
                <w:tcPr>
                  <w:tcW w:w="2600" w:type="dxa"/>
                  <w:shd w:val="clear" w:color="auto" w:fill="auto"/>
                </w:tcPr>
                <w:p w14:paraId="064E743F" w14:textId="24521945" w:rsidR="00EC529D" w:rsidRPr="0031198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6F599F6C" w14:textId="77777777" w:rsidTr="00C76DE9">
              <w:trPr>
                <w:trHeight w:val="691"/>
              </w:trPr>
              <w:tc>
                <w:tcPr>
                  <w:tcW w:w="2600" w:type="dxa"/>
                  <w:shd w:val="clear" w:color="auto" w:fill="auto"/>
                </w:tcPr>
                <w:p w14:paraId="265264E2" w14:textId="77777777" w:rsidR="00EC529D" w:rsidRPr="0031198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13AA3CB7" w14:textId="77777777" w:rsidTr="00C76DE9">
              <w:trPr>
                <w:trHeight w:val="691"/>
              </w:trPr>
              <w:tc>
                <w:tcPr>
                  <w:tcW w:w="2600" w:type="dxa"/>
                  <w:shd w:val="clear" w:color="auto" w:fill="auto"/>
                </w:tcPr>
                <w:p w14:paraId="5C45D6A3" w14:textId="363B714E" w:rsidR="00EC529D" w:rsidRPr="0031198B"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31198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w:t>
            </w:r>
            <w:r w:rsidR="00806A99" w:rsidRPr="0031198B">
              <w:rPr>
                <w:rFonts w:ascii="ＭＳ 明朝" w:eastAsia="ＭＳ 明朝" w:hAnsi="ＭＳ 明朝" w:cs="ＭＳ 明朝"/>
                <w:spacing w:val="6"/>
                <w:kern w:val="0"/>
                <w:szCs w:val="21"/>
              </w:rPr>
              <w:t>5</w:t>
            </w:r>
            <w:r w:rsidRPr="0031198B">
              <w:rPr>
                <w:rFonts w:ascii="ＭＳ 明朝" w:eastAsia="ＭＳ 明朝" w:hAnsi="ＭＳ 明朝" w:cs="ＭＳ 明朝" w:hint="eastAsia"/>
                <w:spacing w:val="6"/>
                <w:kern w:val="0"/>
                <w:szCs w:val="21"/>
              </w:rPr>
              <w:t>) 他のデータ連携システムとの相互の連携を確保するために</w:t>
            </w:r>
            <w:r w:rsidR="00036285" w:rsidRPr="0031198B">
              <w:rPr>
                <w:rFonts w:ascii="ＭＳ 明朝" w:eastAsia="ＭＳ 明朝" w:hAnsi="ＭＳ 明朝" w:cs="ＭＳ 明朝" w:hint="eastAsia"/>
                <w:spacing w:val="6"/>
                <w:kern w:val="0"/>
                <w:szCs w:val="21"/>
              </w:rPr>
              <w:t>データ連携</w:t>
            </w:r>
            <w:r w:rsidRPr="0031198B">
              <w:rPr>
                <w:rFonts w:ascii="ＭＳ 明朝" w:eastAsia="ＭＳ 明朝" w:hAnsi="ＭＳ 明朝" w:cs="ＭＳ 明朝" w:hint="eastAsia"/>
                <w:spacing w:val="6"/>
                <w:kern w:val="0"/>
                <w:szCs w:val="21"/>
              </w:rPr>
              <w:t>システムが準拠</w:t>
            </w:r>
            <w:r w:rsidR="00036285" w:rsidRPr="0031198B">
              <w:rPr>
                <w:rFonts w:ascii="ＭＳ 明朝" w:eastAsia="ＭＳ 明朝" w:hAnsi="ＭＳ 明朝" w:cs="ＭＳ 明朝" w:hint="eastAsia"/>
                <w:spacing w:val="6"/>
                <w:kern w:val="0"/>
                <w:szCs w:val="21"/>
              </w:rPr>
              <w:t>する</w:t>
            </w:r>
            <w:r w:rsidRPr="0031198B">
              <w:rPr>
                <w:rFonts w:ascii="ＭＳ 明朝" w:eastAsia="ＭＳ 明朝" w:hAnsi="ＭＳ 明朝" w:cs="ＭＳ 明朝" w:hint="eastAsia"/>
                <w:spacing w:val="6"/>
                <w:kern w:val="0"/>
                <w:szCs w:val="21"/>
              </w:rPr>
              <w:t>基準の</w:t>
            </w:r>
            <w:r w:rsidR="00E069C1" w:rsidRPr="0031198B">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14FC6" w:rsidRPr="0031198B" w14:paraId="71A86171" w14:textId="77777777" w:rsidTr="00C76DE9">
              <w:trPr>
                <w:trHeight w:val="471"/>
              </w:trPr>
              <w:tc>
                <w:tcPr>
                  <w:tcW w:w="2600" w:type="dxa"/>
                  <w:shd w:val="clear" w:color="auto" w:fill="auto"/>
                </w:tcPr>
                <w:p w14:paraId="5F58DC49" w14:textId="77777777" w:rsidR="00EC529D" w:rsidRPr="0031198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58234FA3" w14:textId="77777777" w:rsidTr="00C76DE9">
              <w:trPr>
                <w:trHeight w:val="734"/>
              </w:trPr>
              <w:tc>
                <w:tcPr>
                  <w:tcW w:w="2600" w:type="dxa"/>
                  <w:shd w:val="clear" w:color="auto" w:fill="auto"/>
                </w:tcPr>
                <w:p w14:paraId="21BA16AA" w14:textId="321702C1" w:rsidR="00EC529D" w:rsidRPr="0031198B"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準拠する基準</w:t>
                  </w:r>
                  <w:r w:rsidR="00B83E21" w:rsidRPr="0031198B">
                    <w:rPr>
                      <w:rFonts w:ascii="ＭＳ 明朝" w:eastAsia="ＭＳ 明朝" w:hAnsi="ＭＳ 明朝" w:cs="ＭＳ 明朝" w:hint="eastAsia"/>
                      <w:spacing w:val="6"/>
                      <w:kern w:val="0"/>
                      <w:szCs w:val="21"/>
                    </w:rPr>
                    <w:t>に対してデータ連携システムで機能を</w:t>
                  </w:r>
                  <w:r w:rsidR="00F16C86" w:rsidRPr="0031198B">
                    <w:rPr>
                      <w:rFonts w:ascii="ＭＳ 明朝" w:eastAsia="ＭＳ 明朝" w:hAnsi="ＭＳ 明朝" w:cs="ＭＳ 明朝" w:hint="eastAsia"/>
                      <w:spacing w:val="6"/>
                      <w:kern w:val="0"/>
                      <w:szCs w:val="21"/>
                    </w:rPr>
                    <w:t>整備</w:t>
                  </w:r>
                  <w:r w:rsidR="00386E27" w:rsidRPr="0031198B">
                    <w:rPr>
                      <w:rFonts w:ascii="ＭＳ 明朝" w:eastAsia="ＭＳ 明朝" w:hAnsi="ＭＳ 明朝" w:cs="ＭＳ 明朝" w:hint="eastAsia"/>
                      <w:spacing w:val="6"/>
                      <w:kern w:val="0"/>
                      <w:szCs w:val="21"/>
                    </w:rPr>
                    <w:t>していること</w:t>
                  </w:r>
                  <w:r w:rsidR="00F16C86" w:rsidRPr="0031198B">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31198B"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31198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 xml:space="preserve">　(</w:t>
            </w:r>
            <w:r w:rsidR="00806A99" w:rsidRPr="0031198B">
              <w:rPr>
                <w:rFonts w:ascii="ＭＳ 明朝" w:eastAsia="ＭＳ 明朝" w:hAnsi="ＭＳ 明朝" w:cs="ＭＳ 明朝"/>
                <w:spacing w:val="6"/>
                <w:kern w:val="0"/>
                <w:szCs w:val="21"/>
              </w:rPr>
              <w:t>6</w:t>
            </w:r>
            <w:r w:rsidRPr="0031198B">
              <w:rPr>
                <w:rFonts w:ascii="ＭＳ 明朝" w:eastAsia="ＭＳ 明朝" w:hAnsi="ＭＳ 明朝" w:cs="ＭＳ 明朝" w:hint="eastAsia"/>
                <w:spacing w:val="6"/>
                <w:kern w:val="0"/>
                <w:szCs w:val="21"/>
              </w:rPr>
              <w:t xml:space="preserve">) </w:t>
            </w:r>
            <w:r w:rsidR="00D06E4C" w:rsidRPr="0031198B">
              <w:rPr>
                <w:rFonts w:ascii="ＭＳ 明朝" w:eastAsia="ＭＳ 明朝" w:hAnsi="ＭＳ 明朝" w:cs="ＭＳ 明朝" w:hint="eastAsia"/>
                <w:spacing w:val="6"/>
                <w:kern w:val="0"/>
                <w:szCs w:val="21"/>
              </w:rPr>
              <w:t>データ連携</w:t>
            </w:r>
            <w:r w:rsidRPr="0031198B">
              <w:rPr>
                <w:rFonts w:ascii="ＭＳ 明朝" w:eastAsia="ＭＳ 明朝" w:hAnsi="ＭＳ 明朝" w:cs="ＭＳ 明朝" w:hint="eastAsia"/>
                <w:spacing w:val="6"/>
                <w:kern w:val="0"/>
                <w:szCs w:val="21"/>
              </w:rPr>
              <w:t>システム</w:t>
            </w:r>
            <w:r w:rsidR="002E5D77" w:rsidRPr="0031198B">
              <w:rPr>
                <w:rFonts w:ascii="ＭＳ 明朝" w:eastAsia="ＭＳ 明朝" w:hAnsi="ＭＳ 明朝" w:cs="ＭＳ 明朝" w:hint="eastAsia"/>
                <w:spacing w:val="6"/>
                <w:kern w:val="0"/>
                <w:szCs w:val="21"/>
              </w:rPr>
              <w:t>に係る事業</w:t>
            </w:r>
            <w:r w:rsidRPr="0031198B">
              <w:rPr>
                <w:rFonts w:ascii="ＭＳ 明朝" w:eastAsia="ＭＳ 明朝" w:hAnsi="ＭＳ 明朝" w:cs="ＭＳ 明朝" w:hint="eastAsia"/>
                <w:spacing w:val="6"/>
                <w:kern w:val="0"/>
                <w:szCs w:val="21"/>
              </w:rPr>
              <w:t>の</w:t>
            </w:r>
            <w:r w:rsidR="00A33C48" w:rsidRPr="0031198B">
              <w:rPr>
                <w:rFonts w:ascii="ＭＳ 明朝" w:eastAsia="ＭＳ 明朝" w:hAnsi="ＭＳ 明朝" w:cs="ＭＳ 明朝" w:hint="eastAsia"/>
                <w:spacing w:val="6"/>
                <w:kern w:val="0"/>
                <w:szCs w:val="21"/>
              </w:rPr>
              <w:t>実施</w:t>
            </w:r>
            <w:r w:rsidRPr="0031198B">
              <w:rPr>
                <w:rFonts w:ascii="ＭＳ 明朝" w:eastAsia="ＭＳ 明朝" w:hAnsi="ＭＳ 明朝" w:cs="ＭＳ 明朝" w:hint="eastAsia"/>
                <w:spacing w:val="6"/>
                <w:kern w:val="0"/>
                <w:szCs w:val="21"/>
              </w:rPr>
              <w:t>に必要な経営の安定性及び経営資源</w:t>
            </w:r>
            <w:r w:rsidR="00D7079C" w:rsidRPr="0031198B">
              <w:rPr>
                <w:rFonts w:ascii="ＭＳ 明朝" w:eastAsia="ＭＳ 明朝" w:hAnsi="ＭＳ 明朝" w:cs="ＭＳ 明朝" w:hint="eastAsia"/>
                <w:spacing w:val="6"/>
                <w:kern w:val="0"/>
                <w:szCs w:val="21"/>
              </w:rPr>
              <w:t>の</w:t>
            </w:r>
            <w:r w:rsidR="00854E50" w:rsidRPr="0031198B">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14FC6" w:rsidRPr="0031198B" w14:paraId="09D33286" w14:textId="77777777" w:rsidTr="00C76DE9">
              <w:trPr>
                <w:trHeight w:val="536"/>
              </w:trPr>
              <w:tc>
                <w:tcPr>
                  <w:tcW w:w="2600" w:type="dxa"/>
                  <w:shd w:val="clear" w:color="auto" w:fill="auto"/>
                </w:tcPr>
                <w:p w14:paraId="3C5A7A1D" w14:textId="2C6AB71B" w:rsidR="00EC529D" w:rsidRPr="0031198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経営の安定性</w:t>
                  </w:r>
                  <w:r w:rsidR="00BB6B13" w:rsidRPr="0031198B">
                    <w:rPr>
                      <w:rFonts w:ascii="ＭＳ 明朝" w:eastAsia="ＭＳ 明朝" w:hAnsi="ＭＳ 明朝" w:cs="ＭＳ 明朝" w:hint="eastAsia"/>
                      <w:spacing w:val="6"/>
                      <w:kern w:val="0"/>
                      <w:szCs w:val="21"/>
                    </w:rPr>
                    <w:t>の確保に関する</w:t>
                  </w:r>
                  <w:r w:rsidRPr="0031198B">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14FC6" w:rsidRPr="0031198B" w14:paraId="24B5FF87" w14:textId="77777777" w:rsidTr="00C76DE9">
              <w:trPr>
                <w:trHeight w:val="580"/>
              </w:trPr>
              <w:tc>
                <w:tcPr>
                  <w:tcW w:w="2600" w:type="dxa"/>
                  <w:shd w:val="clear" w:color="auto" w:fill="auto"/>
                </w:tcPr>
                <w:p w14:paraId="064605DE" w14:textId="22CC65EF" w:rsidR="00EC529D" w:rsidRPr="0031198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経営資源</w:t>
                  </w:r>
                  <w:r w:rsidR="009A6AE5" w:rsidRPr="0031198B">
                    <w:rPr>
                      <w:rFonts w:ascii="ＭＳ 明朝" w:eastAsia="ＭＳ 明朝" w:hAnsi="ＭＳ 明朝" w:cs="ＭＳ 明朝" w:hint="eastAsia"/>
                      <w:spacing w:val="6"/>
                      <w:kern w:val="0"/>
                      <w:szCs w:val="21"/>
                    </w:rPr>
                    <w:t>の確保に関する</w:t>
                  </w:r>
                  <w:r w:rsidRPr="0031198B">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31198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31198B"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（注）</w:t>
            </w:r>
            <w:r w:rsidRPr="0031198B">
              <w:rPr>
                <w:rFonts w:ascii="ＭＳ 明朝" w:eastAsia="ＭＳ 明朝" w:hAnsi="ＭＳ 明朝" w:cs="ＭＳ 明朝"/>
                <w:spacing w:val="6"/>
                <w:kern w:val="0"/>
                <w:szCs w:val="21"/>
              </w:rPr>
              <w:t>(</w:t>
            </w:r>
            <w:r w:rsidR="00806A99" w:rsidRPr="0031198B">
              <w:rPr>
                <w:rFonts w:ascii="ＭＳ 明朝" w:eastAsia="ＭＳ 明朝" w:hAnsi="ＭＳ 明朝" w:cs="ＭＳ 明朝"/>
                <w:spacing w:val="6"/>
                <w:kern w:val="0"/>
                <w:szCs w:val="21"/>
              </w:rPr>
              <w:t>1</w:t>
            </w:r>
            <w:r w:rsidRPr="0031198B">
              <w:rPr>
                <w:rFonts w:ascii="ＭＳ 明朝" w:eastAsia="ＭＳ 明朝" w:hAnsi="ＭＳ 明朝" w:cs="ＭＳ 明朝"/>
                <w:spacing w:val="6"/>
                <w:kern w:val="0"/>
                <w:szCs w:val="21"/>
              </w:rPr>
              <w:t>)</w:t>
            </w:r>
            <w:r w:rsidRPr="0031198B">
              <w:rPr>
                <w:rFonts w:ascii="ＭＳ 明朝" w:eastAsia="ＭＳ 明朝" w:hAnsi="ＭＳ 明朝" w:cs="ＭＳ 明朝" w:hint="eastAsia"/>
                <w:spacing w:val="6"/>
                <w:kern w:val="0"/>
                <w:szCs w:val="21"/>
              </w:rPr>
              <w:t>～(</w:t>
            </w:r>
            <w:r w:rsidR="00806A99" w:rsidRPr="0031198B">
              <w:rPr>
                <w:rFonts w:ascii="ＭＳ 明朝" w:eastAsia="ＭＳ 明朝" w:hAnsi="ＭＳ 明朝" w:cs="ＭＳ 明朝"/>
                <w:spacing w:val="6"/>
                <w:kern w:val="0"/>
                <w:szCs w:val="21"/>
              </w:rPr>
              <w:t>6</w:t>
            </w:r>
            <w:r w:rsidRPr="0031198B">
              <w:rPr>
                <w:rFonts w:ascii="ＭＳ 明朝" w:eastAsia="ＭＳ 明朝" w:hAnsi="ＭＳ 明朝" w:cs="ＭＳ 明朝" w:hint="eastAsia"/>
                <w:spacing w:val="6"/>
                <w:kern w:val="0"/>
                <w:szCs w:val="21"/>
              </w:rPr>
              <w:t>)の取組にお</w:t>
            </w:r>
            <w:r w:rsidR="00C40215" w:rsidRPr="0031198B">
              <w:rPr>
                <w:rFonts w:ascii="ＭＳ 明朝" w:eastAsia="ＭＳ 明朝" w:hAnsi="ＭＳ 明朝" w:cs="ＭＳ 明朝" w:hint="eastAsia"/>
                <w:spacing w:val="6"/>
                <w:kern w:val="0"/>
                <w:szCs w:val="21"/>
              </w:rPr>
              <w:t>いては</w:t>
            </w:r>
            <w:r w:rsidRPr="0031198B">
              <w:rPr>
                <w:rFonts w:ascii="ＭＳ 明朝" w:eastAsia="ＭＳ 明朝" w:hAnsi="ＭＳ 明朝" w:cs="ＭＳ 明朝" w:hint="eastAsia"/>
                <w:spacing w:val="6"/>
                <w:kern w:val="0"/>
                <w:szCs w:val="21"/>
              </w:rPr>
              <w:t>、</w:t>
            </w:r>
            <w:r w:rsidR="00C40215" w:rsidRPr="0031198B">
              <w:rPr>
                <w:rFonts w:ascii="ＭＳ 明朝" w:eastAsia="ＭＳ 明朝" w:hAnsi="ＭＳ 明朝" w:cs="ＭＳ 明朝" w:hint="eastAsia"/>
                <w:spacing w:val="6"/>
                <w:kern w:val="0"/>
                <w:szCs w:val="21"/>
              </w:rPr>
              <w:t>必要に応じて</w:t>
            </w:r>
            <w:r w:rsidRPr="0031198B">
              <w:rPr>
                <w:rFonts w:ascii="ＭＳ 明朝" w:eastAsia="ＭＳ 明朝" w:hAnsi="ＭＳ 明朝" w:cs="ＭＳ 明朝" w:hint="eastAsia"/>
                <w:spacing w:val="6"/>
                <w:kern w:val="0"/>
                <w:szCs w:val="21"/>
              </w:rPr>
              <w:t>実施内容を補足説明するための書類</w:t>
            </w:r>
            <w:r w:rsidR="00C40215" w:rsidRPr="0031198B">
              <w:rPr>
                <w:rFonts w:ascii="ＭＳ 明朝" w:eastAsia="ＭＳ 明朝" w:hAnsi="ＭＳ 明朝" w:cs="ＭＳ 明朝" w:hint="eastAsia"/>
                <w:spacing w:val="6"/>
                <w:kern w:val="0"/>
                <w:szCs w:val="21"/>
              </w:rPr>
              <w:t>を添付</w:t>
            </w:r>
            <w:r w:rsidR="003C0DA6" w:rsidRPr="0031198B">
              <w:rPr>
                <w:rFonts w:ascii="ＭＳ 明朝" w:eastAsia="ＭＳ 明朝" w:hAnsi="ＭＳ 明朝" w:cs="ＭＳ 明朝" w:hint="eastAsia"/>
                <w:spacing w:val="6"/>
                <w:kern w:val="0"/>
                <w:szCs w:val="21"/>
              </w:rPr>
              <w:t>するものとする</w:t>
            </w:r>
            <w:r w:rsidR="00C40215" w:rsidRPr="0031198B">
              <w:rPr>
                <w:rFonts w:ascii="ＭＳ 明朝" w:eastAsia="ＭＳ 明朝" w:hAnsi="ＭＳ 明朝" w:cs="ＭＳ 明朝" w:hint="eastAsia"/>
                <w:spacing w:val="6"/>
                <w:kern w:val="0"/>
                <w:szCs w:val="21"/>
              </w:rPr>
              <w:t>。</w:t>
            </w:r>
          </w:p>
          <w:p w14:paraId="4C1A5B66" w14:textId="49923F56" w:rsidR="006702F7" w:rsidRPr="0031198B"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31198B" w:rsidRDefault="0016126F" w:rsidP="0016126F">
      <w:pPr>
        <w:spacing w:line="240" w:lineRule="auto"/>
        <w:rPr>
          <w:rFonts w:ascii="ＭＳ 明朝" w:eastAsia="ＭＳ 明朝" w:hAnsi="ＭＳ 明朝"/>
          <w:sz w:val="24"/>
        </w:rPr>
      </w:pPr>
      <w:r w:rsidRPr="0031198B">
        <w:rPr>
          <w:rFonts w:ascii="ＭＳ 明朝" w:eastAsia="ＭＳ 明朝" w:hAnsi="ＭＳ 明朝" w:hint="eastAsia"/>
        </w:rPr>
        <w:lastRenderedPageBreak/>
        <w:t>備考．用紙の大きさは、日本産業規格Ａ４とすること。</w:t>
      </w:r>
    </w:p>
    <w:p w14:paraId="3E875684" w14:textId="24915719" w:rsidR="00EC529D" w:rsidRPr="0031198B"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31198B"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31198B"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31198B" w:rsidRDefault="00EC529D" w:rsidP="00971AB3">
      <w:pPr>
        <w:overflowPunct w:val="0"/>
        <w:spacing w:line="318" w:lineRule="exact"/>
        <w:textAlignment w:val="baseline"/>
        <w:rPr>
          <w:rFonts w:ascii="ＭＳ 明朝" w:eastAsia="ＭＳ 明朝" w:hAnsi="ＭＳ 明朝"/>
          <w:spacing w:val="14"/>
          <w:kern w:val="0"/>
          <w:szCs w:val="21"/>
        </w:rPr>
      </w:pPr>
      <w:r w:rsidRPr="0031198B">
        <w:rPr>
          <w:rFonts w:ascii="ＭＳ 明朝" w:eastAsia="ＭＳ 明朝" w:hAnsi="ＭＳ 明朝" w:cs="ＭＳ 明朝"/>
          <w:spacing w:val="6"/>
          <w:kern w:val="0"/>
          <w:szCs w:val="21"/>
        </w:rPr>
        <w:br w:type="page"/>
      </w:r>
      <w:r w:rsidR="00971AB3" w:rsidRPr="0031198B">
        <w:rPr>
          <w:rFonts w:ascii="ＭＳ 明朝" w:eastAsia="ＭＳ 明朝" w:hAnsi="ＭＳ 明朝" w:cs="ＭＳ 明朝" w:hint="eastAsia"/>
          <w:spacing w:val="6"/>
          <w:kern w:val="0"/>
          <w:szCs w:val="21"/>
        </w:rPr>
        <w:lastRenderedPageBreak/>
        <w:t>様式第１６（第４０条関係）（第</w:t>
      </w:r>
      <w:r w:rsidR="000A3D93" w:rsidRPr="0031198B">
        <w:rPr>
          <w:rFonts w:ascii="ＭＳ 明朝" w:eastAsia="ＭＳ 明朝" w:hAnsi="ＭＳ 明朝" w:cs="ＭＳ 明朝" w:hint="eastAsia"/>
          <w:spacing w:val="6"/>
          <w:kern w:val="0"/>
          <w:szCs w:val="21"/>
        </w:rPr>
        <w:t>六</w:t>
      </w:r>
      <w:r w:rsidR="00971AB3" w:rsidRPr="0031198B">
        <w:rPr>
          <w:rFonts w:ascii="ＭＳ 明朝" w:eastAsia="ＭＳ 明朝" w:hAnsi="ＭＳ 明朝" w:cs="ＭＳ 明朝" w:hint="eastAsia"/>
          <w:spacing w:val="6"/>
          <w:kern w:val="0"/>
          <w:szCs w:val="21"/>
        </w:rPr>
        <w:t>面）</w:t>
      </w:r>
    </w:p>
    <w:p w14:paraId="565181D1" w14:textId="77777777" w:rsidR="00971AB3" w:rsidRPr="0031198B"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31198B"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31198B">
        <w:rPr>
          <w:rFonts w:ascii="ＭＳ 明朝" w:eastAsia="ＭＳ 明朝" w:hAnsi="ＭＳ 明朝" w:cs="ＭＳ 明朝" w:hint="eastAsia"/>
          <w:spacing w:val="6"/>
          <w:kern w:val="0"/>
          <w:szCs w:val="21"/>
        </w:rPr>
        <w:t>（記載要領）</w:t>
      </w:r>
    </w:p>
    <w:p w14:paraId="3B852559" w14:textId="77777777" w:rsidR="00971AB3" w:rsidRPr="0031198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31198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31198B"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31198B">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31198B"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31198B">
        <w:rPr>
          <w:rFonts w:ascii="ＭＳ 明朝" w:eastAsia="ＭＳ 明朝" w:hAnsi="ＭＳ 明朝" w:hint="eastAsia"/>
        </w:rPr>
        <w:t>４．申請を行う類型について、該当するものの番号を</w:t>
      </w:r>
      <w:r w:rsidR="00861DED" w:rsidRPr="0031198B">
        <w:rPr>
          <w:rFonts w:ascii="ＭＳ 明朝" w:eastAsia="ＭＳ 明朝" w:hAnsi="ＭＳ 明朝" w:hint="eastAsia"/>
        </w:rPr>
        <w:t>○</w:t>
      </w:r>
      <w:r w:rsidRPr="0031198B">
        <w:rPr>
          <w:rFonts w:ascii="ＭＳ 明朝" w:eastAsia="ＭＳ 明朝" w:hAnsi="ＭＳ 明朝" w:hint="eastAsia"/>
        </w:rPr>
        <w:t>で囲むこと。</w:t>
      </w:r>
    </w:p>
    <w:p w14:paraId="2A8F5B82" w14:textId="380FFF21" w:rsidR="00971AB3" w:rsidRPr="0031198B"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31198B">
        <w:rPr>
          <w:rFonts w:ascii="ＭＳ 明朝" w:eastAsia="ＭＳ 明朝" w:hAnsi="ＭＳ 明朝" w:cs="ＭＳ 明朝" w:hint="eastAsia"/>
          <w:spacing w:val="6"/>
          <w:kern w:val="0"/>
          <w:szCs w:val="21"/>
        </w:rPr>
        <w:t>５</w:t>
      </w:r>
      <w:r w:rsidR="00971AB3" w:rsidRPr="0031198B">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31198B"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31198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31198B"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31198B"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EBBD3" w14:textId="77777777" w:rsidR="00312A66" w:rsidRDefault="00312A66">
      <w:r>
        <w:separator/>
      </w:r>
    </w:p>
  </w:endnote>
  <w:endnote w:type="continuationSeparator" w:id="0">
    <w:p w14:paraId="254D3976" w14:textId="77777777" w:rsidR="00312A66" w:rsidRDefault="00312A66">
      <w:r>
        <w:continuationSeparator/>
      </w:r>
    </w:p>
  </w:endnote>
  <w:endnote w:type="continuationNotice" w:id="1">
    <w:p w14:paraId="4CED4B0D" w14:textId="77777777" w:rsidR="00312A66" w:rsidRDefault="00312A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ED431" w14:textId="77777777" w:rsidR="00312A66" w:rsidRDefault="00312A66">
      <w:r>
        <w:separator/>
      </w:r>
    </w:p>
  </w:footnote>
  <w:footnote w:type="continuationSeparator" w:id="0">
    <w:p w14:paraId="112944D5" w14:textId="77777777" w:rsidR="00312A66" w:rsidRDefault="00312A66">
      <w:r>
        <w:continuationSeparator/>
      </w:r>
    </w:p>
  </w:footnote>
  <w:footnote w:type="continuationNotice" w:id="1">
    <w:p w14:paraId="4554E589" w14:textId="77777777" w:rsidR="00312A66" w:rsidRDefault="00312A6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769F"/>
    <w:multiLevelType w:val="hybridMultilevel"/>
    <w:tmpl w:val="287A1D3E"/>
    <w:lvl w:ilvl="0" w:tplc="0409000B">
      <w:start w:val="1"/>
      <w:numFmt w:val="bullet"/>
      <w:lvlText w:val=""/>
      <w:lvlJc w:val="left"/>
      <w:pPr>
        <w:ind w:left="660" w:hanging="440"/>
      </w:pPr>
      <w:rPr>
        <w:rFonts w:ascii="Wingdings" w:hAnsi="Wingdings" w:hint="default"/>
      </w:rPr>
    </w:lvl>
    <w:lvl w:ilvl="1" w:tplc="0409000B">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A406B78"/>
    <w:multiLevelType w:val="hybridMultilevel"/>
    <w:tmpl w:val="29DAE3DA"/>
    <w:lvl w:ilvl="0" w:tplc="04090003">
      <w:start w:val="1"/>
      <w:numFmt w:val="bullet"/>
      <w:lvlText w:val=""/>
      <w:lvlJc w:val="left"/>
      <w:pPr>
        <w:ind w:left="440" w:hanging="440"/>
      </w:pPr>
      <w:rPr>
        <w:rFonts w:ascii="Wingdings" w:hAnsi="Wingdings" w:hint="default"/>
      </w:rPr>
    </w:lvl>
    <w:lvl w:ilvl="1" w:tplc="A4F8467E">
      <w:numFmt w:val="bullet"/>
      <w:lvlText w:val="・"/>
      <w:lvlJc w:val="left"/>
      <w:pPr>
        <w:ind w:left="800" w:hanging="360"/>
      </w:pPr>
      <w:rPr>
        <w:rFonts w:ascii="BIZ UDPゴシック" w:eastAsia="BIZ UDPゴシック" w:hAnsi="BIZ UDPゴシック" w:cstheme="minorBidi"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C015ACE"/>
    <w:multiLevelType w:val="hybridMultilevel"/>
    <w:tmpl w:val="CF2EC3CA"/>
    <w:lvl w:ilvl="0" w:tplc="A4F8467E">
      <w:numFmt w:val="bullet"/>
      <w:lvlText w:val="・"/>
      <w:lvlJc w:val="left"/>
      <w:pPr>
        <w:ind w:left="650" w:hanging="440"/>
      </w:pPr>
      <w:rPr>
        <w:rFonts w:ascii="BIZ UDPゴシック" w:eastAsia="BIZ UDPゴシック" w:hAnsi="BIZ UDPゴシック"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4535BEE"/>
    <w:multiLevelType w:val="hybridMultilevel"/>
    <w:tmpl w:val="ED406B54"/>
    <w:lvl w:ilvl="0" w:tplc="04090011">
      <w:start w:val="1"/>
      <w:numFmt w:val="decimalEnclosedCircle"/>
      <w:lvlText w:val="%1"/>
      <w:lvlJc w:val="left"/>
      <w:pPr>
        <w:ind w:left="1063" w:hanging="440"/>
      </w:pPr>
    </w:lvl>
    <w:lvl w:ilvl="1" w:tplc="04090017" w:tentative="1">
      <w:start w:val="1"/>
      <w:numFmt w:val="aiueoFullWidth"/>
      <w:lvlText w:val="(%2)"/>
      <w:lvlJc w:val="left"/>
      <w:pPr>
        <w:ind w:left="1503" w:hanging="440"/>
      </w:pPr>
    </w:lvl>
    <w:lvl w:ilvl="2" w:tplc="04090011" w:tentative="1">
      <w:start w:val="1"/>
      <w:numFmt w:val="decimalEnclosedCircle"/>
      <w:lvlText w:val="%3"/>
      <w:lvlJc w:val="left"/>
      <w:pPr>
        <w:ind w:left="1943" w:hanging="440"/>
      </w:pPr>
    </w:lvl>
    <w:lvl w:ilvl="3" w:tplc="0409000F" w:tentative="1">
      <w:start w:val="1"/>
      <w:numFmt w:val="decimal"/>
      <w:lvlText w:val="%4."/>
      <w:lvlJc w:val="left"/>
      <w:pPr>
        <w:ind w:left="2383" w:hanging="440"/>
      </w:pPr>
    </w:lvl>
    <w:lvl w:ilvl="4" w:tplc="04090017" w:tentative="1">
      <w:start w:val="1"/>
      <w:numFmt w:val="aiueoFullWidth"/>
      <w:lvlText w:val="(%5)"/>
      <w:lvlJc w:val="left"/>
      <w:pPr>
        <w:ind w:left="2823" w:hanging="440"/>
      </w:pPr>
    </w:lvl>
    <w:lvl w:ilvl="5" w:tplc="04090011" w:tentative="1">
      <w:start w:val="1"/>
      <w:numFmt w:val="decimalEnclosedCircle"/>
      <w:lvlText w:val="%6"/>
      <w:lvlJc w:val="left"/>
      <w:pPr>
        <w:ind w:left="3263" w:hanging="440"/>
      </w:pPr>
    </w:lvl>
    <w:lvl w:ilvl="6" w:tplc="0409000F" w:tentative="1">
      <w:start w:val="1"/>
      <w:numFmt w:val="decimal"/>
      <w:lvlText w:val="%7."/>
      <w:lvlJc w:val="left"/>
      <w:pPr>
        <w:ind w:left="3703" w:hanging="440"/>
      </w:pPr>
    </w:lvl>
    <w:lvl w:ilvl="7" w:tplc="04090017" w:tentative="1">
      <w:start w:val="1"/>
      <w:numFmt w:val="aiueoFullWidth"/>
      <w:lvlText w:val="(%8)"/>
      <w:lvlJc w:val="left"/>
      <w:pPr>
        <w:ind w:left="4143" w:hanging="440"/>
      </w:pPr>
    </w:lvl>
    <w:lvl w:ilvl="8" w:tplc="04090011" w:tentative="1">
      <w:start w:val="1"/>
      <w:numFmt w:val="decimalEnclosedCircle"/>
      <w:lvlText w:val="%9"/>
      <w:lvlJc w:val="left"/>
      <w:pPr>
        <w:ind w:left="4583" w:hanging="44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74D7B2C"/>
    <w:multiLevelType w:val="hybridMultilevel"/>
    <w:tmpl w:val="5734FE54"/>
    <w:lvl w:ilvl="0" w:tplc="DF7E8A28">
      <w:start w:val="1"/>
      <w:numFmt w:val="decimalEnclosedCircle"/>
      <w:lvlText w:val="%1"/>
      <w:lvlJc w:val="left"/>
      <w:pPr>
        <w:ind w:left="868" w:hanging="440"/>
      </w:pPr>
      <w:rPr>
        <w:rFonts w:hint="default"/>
      </w:rPr>
    </w:lvl>
    <w:lvl w:ilvl="1" w:tplc="04090017" w:tentative="1">
      <w:start w:val="1"/>
      <w:numFmt w:val="aiueoFullWidth"/>
      <w:lvlText w:val="(%2)"/>
      <w:lvlJc w:val="left"/>
      <w:pPr>
        <w:ind w:left="1308" w:hanging="440"/>
      </w:pPr>
    </w:lvl>
    <w:lvl w:ilvl="2" w:tplc="04090011" w:tentative="1">
      <w:start w:val="1"/>
      <w:numFmt w:val="decimalEnclosedCircle"/>
      <w:lvlText w:val="%3"/>
      <w:lvlJc w:val="left"/>
      <w:pPr>
        <w:ind w:left="1748" w:hanging="440"/>
      </w:pPr>
    </w:lvl>
    <w:lvl w:ilvl="3" w:tplc="0409000F" w:tentative="1">
      <w:start w:val="1"/>
      <w:numFmt w:val="decimal"/>
      <w:lvlText w:val="%4."/>
      <w:lvlJc w:val="left"/>
      <w:pPr>
        <w:ind w:left="2188" w:hanging="440"/>
      </w:pPr>
    </w:lvl>
    <w:lvl w:ilvl="4" w:tplc="04090017" w:tentative="1">
      <w:start w:val="1"/>
      <w:numFmt w:val="aiueoFullWidth"/>
      <w:lvlText w:val="(%5)"/>
      <w:lvlJc w:val="left"/>
      <w:pPr>
        <w:ind w:left="2628" w:hanging="440"/>
      </w:pPr>
    </w:lvl>
    <w:lvl w:ilvl="5" w:tplc="04090011" w:tentative="1">
      <w:start w:val="1"/>
      <w:numFmt w:val="decimalEnclosedCircle"/>
      <w:lvlText w:val="%6"/>
      <w:lvlJc w:val="left"/>
      <w:pPr>
        <w:ind w:left="3068" w:hanging="440"/>
      </w:pPr>
    </w:lvl>
    <w:lvl w:ilvl="6" w:tplc="0409000F" w:tentative="1">
      <w:start w:val="1"/>
      <w:numFmt w:val="decimal"/>
      <w:lvlText w:val="%7."/>
      <w:lvlJc w:val="left"/>
      <w:pPr>
        <w:ind w:left="3508" w:hanging="440"/>
      </w:pPr>
    </w:lvl>
    <w:lvl w:ilvl="7" w:tplc="04090017" w:tentative="1">
      <w:start w:val="1"/>
      <w:numFmt w:val="aiueoFullWidth"/>
      <w:lvlText w:val="(%8)"/>
      <w:lvlJc w:val="left"/>
      <w:pPr>
        <w:ind w:left="3948" w:hanging="440"/>
      </w:pPr>
    </w:lvl>
    <w:lvl w:ilvl="8" w:tplc="04090011" w:tentative="1">
      <w:start w:val="1"/>
      <w:numFmt w:val="decimalEnclosedCircle"/>
      <w:lvlText w:val="%9"/>
      <w:lvlJc w:val="left"/>
      <w:pPr>
        <w:ind w:left="4388" w:hanging="440"/>
      </w:p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DF10DB1"/>
    <w:multiLevelType w:val="hybridMultilevel"/>
    <w:tmpl w:val="D52A2F4E"/>
    <w:lvl w:ilvl="0" w:tplc="C24EB1E2">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1A64584"/>
    <w:multiLevelType w:val="hybridMultilevel"/>
    <w:tmpl w:val="FD9E44F2"/>
    <w:lvl w:ilvl="0" w:tplc="D2F0EA8E">
      <w:start w:val="1"/>
      <w:numFmt w:val="decimalEnclosedCircle"/>
      <w:lvlText w:val="%1"/>
      <w:lvlJc w:val="left"/>
      <w:pPr>
        <w:ind w:left="990" w:hanging="360"/>
      </w:pPr>
      <w:rPr>
        <w:rFonts w:hint="default"/>
        <w:sz w:val="21"/>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4"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CC27A1E"/>
    <w:multiLevelType w:val="hybridMultilevel"/>
    <w:tmpl w:val="522239DE"/>
    <w:lvl w:ilvl="0" w:tplc="DF7E8A28">
      <w:start w:val="1"/>
      <w:numFmt w:val="decimalEnclosedCircle"/>
      <w:lvlText w:val="%1"/>
      <w:lvlJc w:val="left"/>
      <w:pPr>
        <w:ind w:left="788" w:hanging="360"/>
      </w:pPr>
      <w:rPr>
        <w:rFonts w:hint="default"/>
      </w:rPr>
    </w:lvl>
    <w:lvl w:ilvl="1" w:tplc="04090017" w:tentative="1">
      <w:start w:val="1"/>
      <w:numFmt w:val="aiueoFullWidth"/>
      <w:lvlText w:val="(%2)"/>
      <w:lvlJc w:val="left"/>
      <w:pPr>
        <w:ind w:left="1308" w:hanging="440"/>
      </w:pPr>
    </w:lvl>
    <w:lvl w:ilvl="2" w:tplc="04090011" w:tentative="1">
      <w:start w:val="1"/>
      <w:numFmt w:val="decimalEnclosedCircle"/>
      <w:lvlText w:val="%3"/>
      <w:lvlJc w:val="left"/>
      <w:pPr>
        <w:ind w:left="1748" w:hanging="440"/>
      </w:pPr>
    </w:lvl>
    <w:lvl w:ilvl="3" w:tplc="0409000F" w:tentative="1">
      <w:start w:val="1"/>
      <w:numFmt w:val="decimal"/>
      <w:lvlText w:val="%4."/>
      <w:lvlJc w:val="left"/>
      <w:pPr>
        <w:ind w:left="2188" w:hanging="440"/>
      </w:pPr>
    </w:lvl>
    <w:lvl w:ilvl="4" w:tplc="04090017" w:tentative="1">
      <w:start w:val="1"/>
      <w:numFmt w:val="aiueoFullWidth"/>
      <w:lvlText w:val="(%5)"/>
      <w:lvlJc w:val="left"/>
      <w:pPr>
        <w:ind w:left="2628" w:hanging="440"/>
      </w:pPr>
    </w:lvl>
    <w:lvl w:ilvl="5" w:tplc="04090011" w:tentative="1">
      <w:start w:val="1"/>
      <w:numFmt w:val="decimalEnclosedCircle"/>
      <w:lvlText w:val="%6"/>
      <w:lvlJc w:val="left"/>
      <w:pPr>
        <w:ind w:left="3068" w:hanging="440"/>
      </w:pPr>
    </w:lvl>
    <w:lvl w:ilvl="6" w:tplc="0409000F" w:tentative="1">
      <w:start w:val="1"/>
      <w:numFmt w:val="decimal"/>
      <w:lvlText w:val="%7."/>
      <w:lvlJc w:val="left"/>
      <w:pPr>
        <w:ind w:left="3508" w:hanging="440"/>
      </w:pPr>
    </w:lvl>
    <w:lvl w:ilvl="7" w:tplc="04090017" w:tentative="1">
      <w:start w:val="1"/>
      <w:numFmt w:val="aiueoFullWidth"/>
      <w:lvlText w:val="(%8)"/>
      <w:lvlJc w:val="left"/>
      <w:pPr>
        <w:ind w:left="3948" w:hanging="440"/>
      </w:pPr>
    </w:lvl>
    <w:lvl w:ilvl="8" w:tplc="04090011" w:tentative="1">
      <w:start w:val="1"/>
      <w:numFmt w:val="decimalEnclosedCircle"/>
      <w:lvlText w:val="%9"/>
      <w:lvlJc w:val="left"/>
      <w:pPr>
        <w:ind w:left="4388" w:hanging="440"/>
      </w:pPr>
    </w:lvl>
  </w:abstractNum>
  <w:num w:numId="1" w16cid:durableId="1047488198">
    <w:abstractNumId w:val="13"/>
  </w:num>
  <w:num w:numId="2" w16cid:durableId="742223471">
    <w:abstractNumId w:val="21"/>
  </w:num>
  <w:num w:numId="3" w16cid:durableId="87628495">
    <w:abstractNumId w:val="7"/>
  </w:num>
  <w:num w:numId="4" w16cid:durableId="1831021714">
    <w:abstractNumId w:val="18"/>
  </w:num>
  <w:num w:numId="5" w16cid:durableId="1633750840">
    <w:abstractNumId w:val="8"/>
  </w:num>
  <w:num w:numId="6" w16cid:durableId="1784419274">
    <w:abstractNumId w:val="6"/>
  </w:num>
  <w:num w:numId="7" w16cid:durableId="1140919551">
    <w:abstractNumId w:val="4"/>
  </w:num>
  <w:num w:numId="8" w16cid:durableId="695890610">
    <w:abstractNumId w:val="22"/>
  </w:num>
  <w:num w:numId="9" w16cid:durableId="2002735143">
    <w:abstractNumId w:val="20"/>
  </w:num>
  <w:num w:numId="10" w16cid:durableId="483395575">
    <w:abstractNumId w:val="3"/>
  </w:num>
  <w:num w:numId="11" w16cid:durableId="962154622">
    <w:abstractNumId w:val="17"/>
  </w:num>
  <w:num w:numId="12" w16cid:durableId="5713202">
    <w:abstractNumId w:val="12"/>
  </w:num>
  <w:num w:numId="13" w16cid:durableId="1182861117">
    <w:abstractNumId w:val="15"/>
  </w:num>
  <w:num w:numId="14" w16cid:durableId="1015771264">
    <w:abstractNumId w:val="24"/>
  </w:num>
  <w:num w:numId="15" w16cid:durableId="2129812363">
    <w:abstractNumId w:val="10"/>
  </w:num>
  <w:num w:numId="16" w16cid:durableId="1386680401">
    <w:abstractNumId w:val="16"/>
  </w:num>
  <w:num w:numId="17" w16cid:durableId="1863587211">
    <w:abstractNumId w:val="2"/>
  </w:num>
  <w:num w:numId="18" w16cid:durableId="364213653">
    <w:abstractNumId w:val="1"/>
  </w:num>
  <w:num w:numId="19" w16cid:durableId="165021382">
    <w:abstractNumId w:val="25"/>
  </w:num>
  <w:num w:numId="20" w16cid:durableId="669987058">
    <w:abstractNumId w:val="23"/>
  </w:num>
  <w:num w:numId="21" w16cid:durableId="654527010">
    <w:abstractNumId w:val="9"/>
  </w:num>
  <w:num w:numId="22" w16cid:durableId="1359503091">
    <w:abstractNumId w:val="5"/>
  </w:num>
  <w:num w:numId="23" w16cid:durableId="1601110398">
    <w:abstractNumId w:val="0"/>
  </w:num>
  <w:num w:numId="24" w16cid:durableId="756512331">
    <w:abstractNumId w:val="19"/>
  </w:num>
  <w:num w:numId="25" w16cid:durableId="1124620455">
    <w:abstractNumId w:val="11"/>
  </w:num>
  <w:num w:numId="26" w16cid:durableId="10000418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3331"/>
    <w:rsid w:val="00005A58"/>
    <w:rsid w:val="00010D5C"/>
    <w:rsid w:val="00015AAC"/>
    <w:rsid w:val="000202F0"/>
    <w:rsid w:val="000228B1"/>
    <w:rsid w:val="00022B80"/>
    <w:rsid w:val="00024A07"/>
    <w:rsid w:val="00024B4C"/>
    <w:rsid w:val="00026ECF"/>
    <w:rsid w:val="00027680"/>
    <w:rsid w:val="0003354E"/>
    <w:rsid w:val="00036285"/>
    <w:rsid w:val="0003694C"/>
    <w:rsid w:val="00036D59"/>
    <w:rsid w:val="00041741"/>
    <w:rsid w:val="00041CB2"/>
    <w:rsid w:val="00043FDB"/>
    <w:rsid w:val="000459B5"/>
    <w:rsid w:val="000466B3"/>
    <w:rsid w:val="0004792D"/>
    <w:rsid w:val="00047EDA"/>
    <w:rsid w:val="00050B03"/>
    <w:rsid w:val="00054C5C"/>
    <w:rsid w:val="00057E07"/>
    <w:rsid w:val="00064BA3"/>
    <w:rsid w:val="00065701"/>
    <w:rsid w:val="000678CD"/>
    <w:rsid w:val="00071C4F"/>
    <w:rsid w:val="00073591"/>
    <w:rsid w:val="00073C3C"/>
    <w:rsid w:val="00076530"/>
    <w:rsid w:val="00076EB8"/>
    <w:rsid w:val="0008238A"/>
    <w:rsid w:val="00084460"/>
    <w:rsid w:val="00087713"/>
    <w:rsid w:val="00090EE1"/>
    <w:rsid w:val="00091F7D"/>
    <w:rsid w:val="0009284B"/>
    <w:rsid w:val="00095A89"/>
    <w:rsid w:val="00095CB3"/>
    <w:rsid w:val="0009615F"/>
    <w:rsid w:val="000A1E38"/>
    <w:rsid w:val="000A3D93"/>
    <w:rsid w:val="000A6B3D"/>
    <w:rsid w:val="000A6D67"/>
    <w:rsid w:val="000B458C"/>
    <w:rsid w:val="000B4C8E"/>
    <w:rsid w:val="000B4D35"/>
    <w:rsid w:val="000B68C9"/>
    <w:rsid w:val="000B6B1B"/>
    <w:rsid w:val="000C17C9"/>
    <w:rsid w:val="000D16A0"/>
    <w:rsid w:val="000D2F84"/>
    <w:rsid w:val="000D7B32"/>
    <w:rsid w:val="000D7DA5"/>
    <w:rsid w:val="000D7DD1"/>
    <w:rsid w:val="000E3674"/>
    <w:rsid w:val="000E4F91"/>
    <w:rsid w:val="000F4B57"/>
    <w:rsid w:val="000F5253"/>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6A7"/>
    <w:rsid w:val="001628F8"/>
    <w:rsid w:val="001677CA"/>
    <w:rsid w:val="0017509A"/>
    <w:rsid w:val="00175AFE"/>
    <w:rsid w:val="00176B8D"/>
    <w:rsid w:val="00180A43"/>
    <w:rsid w:val="00181F7D"/>
    <w:rsid w:val="00182DE8"/>
    <w:rsid w:val="0018494F"/>
    <w:rsid w:val="00184BB9"/>
    <w:rsid w:val="001874A0"/>
    <w:rsid w:val="001879AD"/>
    <w:rsid w:val="00187B53"/>
    <w:rsid w:val="00194809"/>
    <w:rsid w:val="00196694"/>
    <w:rsid w:val="001A5197"/>
    <w:rsid w:val="001B0AA2"/>
    <w:rsid w:val="001B1C31"/>
    <w:rsid w:val="001B1D0B"/>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5B13"/>
    <w:rsid w:val="0020028A"/>
    <w:rsid w:val="002026A5"/>
    <w:rsid w:val="00203C71"/>
    <w:rsid w:val="00205E89"/>
    <w:rsid w:val="00206DC9"/>
    <w:rsid w:val="00206E13"/>
    <w:rsid w:val="00207705"/>
    <w:rsid w:val="002125DA"/>
    <w:rsid w:val="002132D9"/>
    <w:rsid w:val="00215478"/>
    <w:rsid w:val="00215949"/>
    <w:rsid w:val="00221EF5"/>
    <w:rsid w:val="002231B4"/>
    <w:rsid w:val="002231B7"/>
    <w:rsid w:val="00224D42"/>
    <w:rsid w:val="00225178"/>
    <w:rsid w:val="002336A9"/>
    <w:rsid w:val="002352F3"/>
    <w:rsid w:val="0024317B"/>
    <w:rsid w:val="002456A3"/>
    <w:rsid w:val="00246783"/>
    <w:rsid w:val="002474D1"/>
    <w:rsid w:val="00247501"/>
    <w:rsid w:val="00247B5F"/>
    <w:rsid w:val="00252385"/>
    <w:rsid w:val="00252A02"/>
    <w:rsid w:val="00255870"/>
    <w:rsid w:val="002572B4"/>
    <w:rsid w:val="00261B17"/>
    <w:rsid w:val="00270A21"/>
    <w:rsid w:val="0027635A"/>
    <w:rsid w:val="002764BF"/>
    <w:rsid w:val="00280930"/>
    <w:rsid w:val="00281C1B"/>
    <w:rsid w:val="002857E8"/>
    <w:rsid w:val="00286392"/>
    <w:rsid w:val="00291E04"/>
    <w:rsid w:val="00292AB0"/>
    <w:rsid w:val="0029315D"/>
    <w:rsid w:val="00293928"/>
    <w:rsid w:val="002A27BF"/>
    <w:rsid w:val="002B183C"/>
    <w:rsid w:val="002B18B1"/>
    <w:rsid w:val="002C0291"/>
    <w:rsid w:val="002C3C35"/>
    <w:rsid w:val="002C4E86"/>
    <w:rsid w:val="002D02E6"/>
    <w:rsid w:val="002D1024"/>
    <w:rsid w:val="002D3919"/>
    <w:rsid w:val="002D3AB2"/>
    <w:rsid w:val="002D468F"/>
    <w:rsid w:val="002D7714"/>
    <w:rsid w:val="002E31F9"/>
    <w:rsid w:val="002E3758"/>
    <w:rsid w:val="002E3773"/>
    <w:rsid w:val="002E5D77"/>
    <w:rsid w:val="002F4850"/>
    <w:rsid w:val="002F5008"/>
    <w:rsid w:val="002F5580"/>
    <w:rsid w:val="002F6ED0"/>
    <w:rsid w:val="002F78F8"/>
    <w:rsid w:val="0030195E"/>
    <w:rsid w:val="00302725"/>
    <w:rsid w:val="00305031"/>
    <w:rsid w:val="00306E4B"/>
    <w:rsid w:val="0031093C"/>
    <w:rsid w:val="00310DF9"/>
    <w:rsid w:val="00311071"/>
    <w:rsid w:val="0031198B"/>
    <w:rsid w:val="00311FB1"/>
    <w:rsid w:val="00312A66"/>
    <w:rsid w:val="0031337A"/>
    <w:rsid w:val="00314D4A"/>
    <w:rsid w:val="0031594B"/>
    <w:rsid w:val="0032206A"/>
    <w:rsid w:val="0032535C"/>
    <w:rsid w:val="00327112"/>
    <w:rsid w:val="003319EB"/>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26F7"/>
    <w:rsid w:val="0036755C"/>
    <w:rsid w:val="00370869"/>
    <w:rsid w:val="0037227D"/>
    <w:rsid w:val="00380319"/>
    <w:rsid w:val="00384C06"/>
    <w:rsid w:val="00386E27"/>
    <w:rsid w:val="00391259"/>
    <w:rsid w:val="00392648"/>
    <w:rsid w:val="003A0B83"/>
    <w:rsid w:val="003A0C1A"/>
    <w:rsid w:val="003A1917"/>
    <w:rsid w:val="003A40BB"/>
    <w:rsid w:val="003A5103"/>
    <w:rsid w:val="003A63A9"/>
    <w:rsid w:val="003B26BC"/>
    <w:rsid w:val="003B283D"/>
    <w:rsid w:val="003B5185"/>
    <w:rsid w:val="003B53DF"/>
    <w:rsid w:val="003C0DA6"/>
    <w:rsid w:val="003C20DA"/>
    <w:rsid w:val="003C71BF"/>
    <w:rsid w:val="003D054D"/>
    <w:rsid w:val="003D1FF3"/>
    <w:rsid w:val="003D2A3E"/>
    <w:rsid w:val="003D517F"/>
    <w:rsid w:val="003E2E0A"/>
    <w:rsid w:val="003E6EFF"/>
    <w:rsid w:val="003F0113"/>
    <w:rsid w:val="003F0B79"/>
    <w:rsid w:val="003F0FD7"/>
    <w:rsid w:val="003F7752"/>
    <w:rsid w:val="003F7AD8"/>
    <w:rsid w:val="004003DB"/>
    <w:rsid w:val="00400F27"/>
    <w:rsid w:val="004012C5"/>
    <w:rsid w:val="00401AF5"/>
    <w:rsid w:val="004060E0"/>
    <w:rsid w:val="00412C9F"/>
    <w:rsid w:val="0041597E"/>
    <w:rsid w:val="00421C74"/>
    <w:rsid w:val="00423B76"/>
    <w:rsid w:val="00424387"/>
    <w:rsid w:val="00426D63"/>
    <w:rsid w:val="00427492"/>
    <w:rsid w:val="00431824"/>
    <w:rsid w:val="00434923"/>
    <w:rsid w:val="00434ECA"/>
    <w:rsid w:val="0043620C"/>
    <w:rsid w:val="00441549"/>
    <w:rsid w:val="0044338B"/>
    <w:rsid w:val="00446FA4"/>
    <w:rsid w:val="00446FE3"/>
    <w:rsid w:val="004519BF"/>
    <w:rsid w:val="0045289C"/>
    <w:rsid w:val="004547CF"/>
    <w:rsid w:val="00457B27"/>
    <w:rsid w:val="00462146"/>
    <w:rsid w:val="00462973"/>
    <w:rsid w:val="004651FB"/>
    <w:rsid w:val="004658BB"/>
    <w:rsid w:val="0046628F"/>
    <w:rsid w:val="00472152"/>
    <w:rsid w:val="0047233C"/>
    <w:rsid w:val="00476BD6"/>
    <w:rsid w:val="004835D7"/>
    <w:rsid w:val="00483C69"/>
    <w:rsid w:val="00483F63"/>
    <w:rsid w:val="00485DCF"/>
    <w:rsid w:val="00487056"/>
    <w:rsid w:val="004925A1"/>
    <w:rsid w:val="00495A5F"/>
    <w:rsid w:val="004A1D41"/>
    <w:rsid w:val="004A2BEA"/>
    <w:rsid w:val="004A4B3A"/>
    <w:rsid w:val="004B0BD4"/>
    <w:rsid w:val="004B38A3"/>
    <w:rsid w:val="004B3C66"/>
    <w:rsid w:val="004B5D23"/>
    <w:rsid w:val="004B7221"/>
    <w:rsid w:val="004B782B"/>
    <w:rsid w:val="004D099F"/>
    <w:rsid w:val="004D382D"/>
    <w:rsid w:val="004D4F70"/>
    <w:rsid w:val="004D7589"/>
    <w:rsid w:val="004E264F"/>
    <w:rsid w:val="004F467A"/>
    <w:rsid w:val="004F47D9"/>
    <w:rsid w:val="00500737"/>
    <w:rsid w:val="0050372A"/>
    <w:rsid w:val="005048B8"/>
    <w:rsid w:val="005065BF"/>
    <w:rsid w:val="005077ED"/>
    <w:rsid w:val="00510B70"/>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5725"/>
    <w:rsid w:val="00546D34"/>
    <w:rsid w:val="00555CF5"/>
    <w:rsid w:val="005642AE"/>
    <w:rsid w:val="005661BD"/>
    <w:rsid w:val="005755CD"/>
    <w:rsid w:val="00580E8C"/>
    <w:rsid w:val="0058161B"/>
    <w:rsid w:val="005826F7"/>
    <w:rsid w:val="0058616D"/>
    <w:rsid w:val="00590B9B"/>
    <w:rsid w:val="00591A8A"/>
    <w:rsid w:val="0059262C"/>
    <w:rsid w:val="00594AF7"/>
    <w:rsid w:val="00595572"/>
    <w:rsid w:val="00596324"/>
    <w:rsid w:val="005A3D49"/>
    <w:rsid w:val="005A5913"/>
    <w:rsid w:val="005B0248"/>
    <w:rsid w:val="005B0EB3"/>
    <w:rsid w:val="005B1AC9"/>
    <w:rsid w:val="005B62ED"/>
    <w:rsid w:val="005B762B"/>
    <w:rsid w:val="005B7641"/>
    <w:rsid w:val="005B780A"/>
    <w:rsid w:val="005D0533"/>
    <w:rsid w:val="005D0DAA"/>
    <w:rsid w:val="005D1336"/>
    <w:rsid w:val="005D2BBD"/>
    <w:rsid w:val="005E1502"/>
    <w:rsid w:val="005E355E"/>
    <w:rsid w:val="005E4078"/>
    <w:rsid w:val="005F009C"/>
    <w:rsid w:val="005F2E79"/>
    <w:rsid w:val="005F3147"/>
    <w:rsid w:val="005F6999"/>
    <w:rsid w:val="005F7A0C"/>
    <w:rsid w:val="006015C6"/>
    <w:rsid w:val="006018A5"/>
    <w:rsid w:val="00603869"/>
    <w:rsid w:val="00607271"/>
    <w:rsid w:val="00611B3B"/>
    <w:rsid w:val="006136CB"/>
    <w:rsid w:val="00616034"/>
    <w:rsid w:val="00620169"/>
    <w:rsid w:val="006215FD"/>
    <w:rsid w:val="006220B2"/>
    <w:rsid w:val="006248AD"/>
    <w:rsid w:val="00626672"/>
    <w:rsid w:val="00627F8A"/>
    <w:rsid w:val="00632325"/>
    <w:rsid w:val="0063260D"/>
    <w:rsid w:val="00632765"/>
    <w:rsid w:val="006341FB"/>
    <w:rsid w:val="0064451F"/>
    <w:rsid w:val="00647FCB"/>
    <w:rsid w:val="00651528"/>
    <w:rsid w:val="00655019"/>
    <w:rsid w:val="00656C75"/>
    <w:rsid w:val="00657C65"/>
    <w:rsid w:val="006604E9"/>
    <w:rsid w:val="00661607"/>
    <w:rsid w:val="00662078"/>
    <w:rsid w:val="00665552"/>
    <w:rsid w:val="0066668A"/>
    <w:rsid w:val="006702F7"/>
    <w:rsid w:val="00670D3A"/>
    <w:rsid w:val="00670D74"/>
    <w:rsid w:val="00676676"/>
    <w:rsid w:val="006766F3"/>
    <w:rsid w:val="00677853"/>
    <w:rsid w:val="00680033"/>
    <w:rsid w:val="00682B2D"/>
    <w:rsid w:val="00684B17"/>
    <w:rsid w:val="00685555"/>
    <w:rsid w:val="0069613A"/>
    <w:rsid w:val="00696B31"/>
    <w:rsid w:val="00697548"/>
    <w:rsid w:val="00697E30"/>
    <w:rsid w:val="006A1799"/>
    <w:rsid w:val="006A4CA8"/>
    <w:rsid w:val="006A62CC"/>
    <w:rsid w:val="006A7660"/>
    <w:rsid w:val="006B040D"/>
    <w:rsid w:val="006B104F"/>
    <w:rsid w:val="006B7205"/>
    <w:rsid w:val="006C0D9F"/>
    <w:rsid w:val="006C0F01"/>
    <w:rsid w:val="006C13EE"/>
    <w:rsid w:val="006C1F2F"/>
    <w:rsid w:val="006D126C"/>
    <w:rsid w:val="006D2358"/>
    <w:rsid w:val="006D2F4F"/>
    <w:rsid w:val="006D3861"/>
    <w:rsid w:val="006D4774"/>
    <w:rsid w:val="006D76B5"/>
    <w:rsid w:val="006E1548"/>
    <w:rsid w:val="006E43F3"/>
    <w:rsid w:val="006E4DEA"/>
    <w:rsid w:val="006E6FEF"/>
    <w:rsid w:val="006F2BB7"/>
    <w:rsid w:val="006F444F"/>
    <w:rsid w:val="006F4CCE"/>
    <w:rsid w:val="006F6B2A"/>
    <w:rsid w:val="006F7BA0"/>
    <w:rsid w:val="0070158F"/>
    <w:rsid w:val="007051EA"/>
    <w:rsid w:val="00711662"/>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2F57"/>
    <w:rsid w:val="00760625"/>
    <w:rsid w:val="00760B9A"/>
    <w:rsid w:val="00762B94"/>
    <w:rsid w:val="00765805"/>
    <w:rsid w:val="007675DC"/>
    <w:rsid w:val="007708A4"/>
    <w:rsid w:val="00770C5F"/>
    <w:rsid w:val="00772390"/>
    <w:rsid w:val="00775A16"/>
    <w:rsid w:val="00775EB8"/>
    <w:rsid w:val="007769C5"/>
    <w:rsid w:val="00776D88"/>
    <w:rsid w:val="00785D62"/>
    <w:rsid w:val="007877A8"/>
    <w:rsid w:val="007877B8"/>
    <w:rsid w:val="00790C66"/>
    <w:rsid w:val="007911BC"/>
    <w:rsid w:val="007913BB"/>
    <w:rsid w:val="00793B84"/>
    <w:rsid w:val="007A48C9"/>
    <w:rsid w:val="007A511D"/>
    <w:rsid w:val="007A5C44"/>
    <w:rsid w:val="007A7DF5"/>
    <w:rsid w:val="007B55A4"/>
    <w:rsid w:val="007B5687"/>
    <w:rsid w:val="007B5955"/>
    <w:rsid w:val="007B6A34"/>
    <w:rsid w:val="007B6B7A"/>
    <w:rsid w:val="007B725F"/>
    <w:rsid w:val="007C1F0B"/>
    <w:rsid w:val="007C2114"/>
    <w:rsid w:val="007C3C95"/>
    <w:rsid w:val="007C43CE"/>
    <w:rsid w:val="007C4AB9"/>
    <w:rsid w:val="007C5768"/>
    <w:rsid w:val="007D1264"/>
    <w:rsid w:val="007D44AA"/>
    <w:rsid w:val="007E1049"/>
    <w:rsid w:val="007E11B8"/>
    <w:rsid w:val="007E2344"/>
    <w:rsid w:val="007E3594"/>
    <w:rsid w:val="007E360B"/>
    <w:rsid w:val="007E4CF7"/>
    <w:rsid w:val="007E5250"/>
    <w:rsid w:val="007E78F4"/>
    <w:rsid w:val="007F62A2"/>
    <w:rsid w:val="00804B3B"/>
    <w:rsid w:val="00806A99"/>
    <w:rsid w:val="008128D2"/>
    <w:rsid w:val="00812A53"/>
    <w:rsid w:val="00816759"/>
    <w:rsid w:val="00817077"/>
    <w:rsid w:val="00824004"/>
    <w:rsid w:val="0083010C"/>
    <w:rsid w:val="00833D6D"/>
    <w:rsid w:val="008351A2"/>
    <w:rsid w:val="00836538"/>
    <w:rsid w:val="00837E20"/>
    <w:rsid w:val="00840B6D"/>
    <w:rsid w:val="00843F68"/>
    <w:rsid w:val="0084478F"/>
    <w:rsid w:val="008459EA"/>
    <w:rsid w:val="00846086"/>
    <w:rsid w:val="00847130"/>
    <w:rsid w:val="00847788"/>
    <w:rsid w:val="00854E50"/>
    <w:rsid w:val="008566DF"/>
    <w:rsid w:val="00860A3D"/>
    <w:rsid w:val="00860BE2"/>
    <w:rsid w:val="00861DED"/>
    <w:rsid w:val="00862F39"/>
    <w:rsid w:val="00865B12"/>
    <w:rsid w:val="0087199F"/>
    <w:rsid w:val="008747CA"/>
    <w:rsid w:val="00875671"/>
    <w:rsid w:val="00875D83"/>
    <w:rsid w:val="00880EB5"/>
    <w:rsid w:val="00881D72"/>
    <w:rsid w:val="008861C5"/>
    <w:rsid w:val="008866F8"/>
    <w:rsid w:val="0089239C"/>
    <w:rsid w:val="008933FF"/>
    <w:rsid w:val="00894A6F"/>
    <w:rsid w:val="008970CA"/>
    <w:rsid w:val="008974C5"/>
    <w:rsid w:val="008A5BE2"/>
    <w:rsid w:val="008A74E2"/>
    <w:rsid w:val="008A7729"/>
    <w:rsid w:val="008A7EE0"/>
    <w:rsid w:val="008B3AAD"/>
    <w:rsid w:val="008B45A1"/>
    <w:rsid w:val="008B7E7B"/>
    <w:rsid w:val="008C0682"/>
    <w:rsid w:val="008C08B8"/>
    <w:rsid w:val="008C0B68"/>
    <w:rsid w:val="008C18CF"/>
    <w:rsid w:val="008C1A9C"/>
    <w:rsid w:val="008C6038"/>
    <w:rsid w:val="008D7075"/>
    <w:rsid w:val="008E01A7"/>
    <w:rsid w:val="008E0DC5"/>
    <w:rsid w:val="008E5FD7"/>
    <w:rsid w:val="008F09B5"/>
    <w:rsid w:val="008F3F3B"/>
    <w:rsid w:val="008F443B"/>
    <w:rsid w:val="008F4EBB"/>
    <w:rsid w:val="00902744"/>
    <w:rsid w:val="00904EBE"/>
    <w:rsid w:val="009058CC"/>
    <w:rsid w:val="009113DC"/>
    <w:rsid w:val="009118F5"/>
    <w:rsid w:val="00912E20"/>
    <w:rsid w:val="009156A4"/>
    <w:rsid w:val="009243FD"/>
    <w:rsid w:val="009252A0"/>
    <w:rsid w:val="0092584F"/>
    <w:rsid w:val="00930422"/>
    <w:rsid w:val="00930D44"/>
    <w:rsid w:val="00937682"/>
    <w:rsid w:val="0094225E"/>
    <w:rsid w:val="00953692"/>
    <w:rsid w:val="00953D39"/>
    <w:rsid w:val="00964BDD"/>
    <w:rsid w:val="009653AA"/>
    <w:rsid w:val="00971AB3"/>
    <w:rsid w:val="00972B7B"/>
    <w:rsid w:val="00975A98"/>
    <w:rsid w:val="00977317"/>
    <w:rsid w:val="009811EE"/>
    <w:rsid w:val="009877BF"/>
    <w:rsid w:val="0099009C"/>
    <w:rsid w:val="00991CCA"/>
    <w:rsid w:val="009927C5"/>
    <w:rsid w:val="00993014"/>
    <w:rsid w:val="0099702E"/>
    <w:rsid w:val="009A206D"/>
    <w:rsid w:val="009A5C7A"/>
    <w:rsid w:val="009A6AE5"/>
    <w:rsid w:val="009B0969"/>
    <w:rsid w:val="009C0392"/>
    <w:rsid w:val="009C4643"/>
    <w:rsid w:val="009C7AC7"/>
    <w:rsid w:val="009D05C5"/>
    <w:rsid w:val="009D1876"/>
    <w:rsid w:val="009D30AD"/>
    <w:rsid w:val="009E10E4"/>
    <w:rsid w:val="009E3361"/>
    <w:rsid w:val="009E3395"/>
    <w:rsid w:val="009E5D0A"/>
    <w:rsid w:val="009F6625"/>
    <w:rsid w:val="00A01EE0"/>
    <w:rsid w:val="00A023AF"/>
    <w:rsid w:val="00A0338A"/>
    <w:rsid w:val="00A11E27"/>
    <w:rsid w:val="00A13FCB"/>
    <w:rsid w:val="00A14FC6"/>
    <w:rsid w:val="00A151E5"/>
    <w:rsid w:val="00A15ED7"/>
    <w:rsid w:val="00A220D3"/>
    <w:rsid w:val="00A22980"/>
    <w:rsid w:val="00A24438"/>
    <w:rsid w:val="00A24614"/>
    <w:rsid w:val="00A33C48"/>
    <w:rsid w:val="00A35093"/>
    <w:rsid w:val="00A4032E"/>
    <w:rsid w:val="00A41C5D"/>
    <w:rsid w:val="00A45AE9"/>
    <w:rsid w:val="00A50183"/>
    <w:rsid w:val="00A50823"/>
    <w:rsid w:val="00A50B40"/>
    <w:rsid w:val="00A528C5"/>
    <w:rsid w:val="00A541C7"/>
    <w:rsid w:val="00A549F4"/>
    <w:rsid w:val="00A56E62"/>
    <w:rsid w:val="00A64EFA"/>
    <w:rsid w:val="00A7349F"/>
    <w:rsid w:val="00A754FF"/>
    <w:rsid w:val="00A81900"/>
    <w:rsid w:val="00A8301F"/>
    <w:rsid w:val="00A84BC9"/>
    <w:rsid w:val="00A84C8E"/>
    <w:rsid w:val="00A932DE"/>
    <w:rsid w:val="00A94D8F"/>
    <w:rsid w:val="00AA16AF"/>
    <w:rsid w:val="00AA1AE3"/>
    <w:rsid w:val="00AA3574"/>
    <w:rsid w:val="00AA47A2"/>
    <w:rsid w:val="00AB2D70"/>
    <w:rsid w:val="00AB5A63"/>
    <w:rsid w:val="00AC69A7"/>
    <w:rsid w:val="00AC7424"/>
    <w:rsid w:val="00AD004D"/>
    <w:rsid w:val="00AD165C"/>
    <w:rsid w:val="00AD1711"/>
    <w:rsid w:val="00AD39FB"/>
    <w:rsid w:val="00AD4077"/>
    <w:rsid w:val="00AE64DB"/>
    <w:rsid w:val="00AE678D"/>
    <w:rsid w:val="00AE6A68"/>
    <w:rsid w:val="00AF1474"/>
    <w:rsid w:val="00B0094B"/>
    <w:rsid w:val="00B02404"/>
    <w:rsid w:val="00B025A1"/>
    <w:rsid w:val="00B11C9F"/>
    <w:rsid w:val="00B13CFB"/>
    <w:rsid w:val="00B149CE"/>
    <w:rsid w:val="00B16579"/>
    <w:rsid w:val="00B176E5"/>
    <w:rsid w:val="00B24893"/>
    <w:rsid w:val="00B300D5"/>
    <w:rsid w:val="00B33D14"/>
    <w:rsid w:val="00B35107"/>
    <w:rsid w:val="00B35C62"/>
    <w:rsid w:val="00B35E61"/>
    <w:rsid w:val="00B36536"/>
    <w:rsid w:val="00B45C60"/>
    <w:rsid w:val="00B46C3A"/>
    <w:rsid w:val="00B50A0A"/>
    <w:rsid w:val="00B51999"/>
    <w:rsid w:val="00B52BAB"/>
    <w:rsid w:val="00B52DB5"/>
    <w:rsid w:val="00B53612"/>
    <w:rsid w:val="00B54730"/>
    <w:rsid w:val="00B57CD5"/>
    <w:rsid w:val="00B64CB3"/>
    <w:rsid w:val="00B705FB"/>
    <w:rsid w:val="00B7270D"/>
    <w:rsid w:val="00B729BF"/>
    <w:rsid w:val="00B753D1"/>
    <w:rsid w:val="00B75E39"/>
    <w:rsid w:val="00B82C25"/>
    <w:rsid w:val="00B83E21"/>
    <w:rsid w:val="00B84EF0"/>
    <w:rsid w:val="00B84F58"/>
    <w:rsid w:val="00B851B4"/>
    <w:rsid w:val="00B86108"/>
    <w:rsid w:val="00B8637E"/>
    <w:rsid w:val="00B87DB2"/>
    <w:rsid w:val="00B924CF"/>
    <w:rsid w:val="00B92849"/>
    <w:rsid w:val="00B9474D"/>
    <w:rsid w:val="00BA3AB4"/>
    <w:rsid w:val="00BA4BFE"/>
    <w:rsid w:val="00BA61FF"/>
    <w:rsid w:val="00BA78F8"/>
    <w:rsid w:val="00BB0207"/>
    <w:rsid w:val="00BB0E49"/>
    <w:rsid w:val="00BB1622"/>
    <w:rsid w:val="00BB6B13"/>
    <w:rsid w:val="00BB6C25"/>
    <w:rsid w:val="00BB79CF"/>
    <w:rsid w:val="00BC1E9B"/>
    <w:rsid w:val="00BD19C4"/>
    <w:rsid w:val="00BD1BD7"/>
    <w:rsid w:val="00BD2FCF"/>
    <w:rsid w:val="00BD5901"/>
    <w:rsid w:val="00BD603A"/>
    <w:rsid w:val="00BD6608"/>
    <w:rsid w:val="00BE0CE1"/>
    <w:rsid w:val="00BE15C3"/>
    <w:rsid w:val="00BF052C"/>
    <w:rsid w:val="00BF3517"/>
    <w:rsid w:val="00BF6890"/>
    <w:rsid w:val="00BF6AFD"/>
    <w:rsid w:val="00BF7FF4"/>
    <w:rsid w:val="00C05662"/>
    <w:rsid w:val="00C0574D"/>
    <w:rsid w:val="00C06EF6"/>
    <w:rsid w:val="00C07178"/>
    <w:rsid w:val="00C11209"/>
    <w:rsid w:val="00C13157"/>
    <w:rsid w:val="00C1426F"/>
    <w:rsid w:val="00C163E8"/>
    <w:rsid w:val="00C17151"/>
    <w:rsid w:val="00C24332"/>
    <w:rsid w:val="00C2457C"/>
    <w:rsid w:val="00C24680"/>
    <w:rsid w:val="00C24949"/>
    <w:rsid w:val="00C257AD"/>
    <w:rsid w:val="00C25CBB"/>
    <w:rsid w:val="00C329E4"/>
    <w:rsid w:val="00C3670A"/>
    <w:rsid w:val="00C40215"/>
    <w:rsid w:val="00C41663"/>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13BB"/>
    <w:rsid w:val="00C84C74"/>
    <w:rsid w:val="00C85FE8"/>
    <w:rsid w:val="00C932DE"/>
    <w:rsid w:val="00CA00E6"/>
    <w:rsid w:val="00CA17F6"/>
    <w:rsid w:val="00CA41C8"/>
    <w:rsid w:val="00CA5792"/>
    <w:rsid w:val="00CA7393"/>
    <w:rsid w:val="00CB462A"/>
    <w:rsid w:val="00CB7142"/>
    <w:rsid w:val="00CC235E"/>
    <w:rsid w:val="00CC2B65"/>
    <w:rsid w:val="00CC5F85"/>
    <w:rsid w:val="00CD02CF"/>
    <w:rsid w:val="00CD2923"/>
    <w:rsid w:val="00CD2CD5"/>
    <w:rsid w:val="00CE0658"/>
    <w:rsid w:val="00CE07F0"/>
    <w:rsid w:val="00CE31F1"/>
    <w:rsid w:val="00CE656E"/>
    <w:rsid w:val="00CE7317"/>
    <w:rsid w:val="00CF31C7"/>
    <w:rsid w:val="00CF4C1B"/>
    <w:rsid w:val="00CF65B2"/>
    <w:rsid w:val="00D00EE2"/>
    <w:rsid w:val="00D015B5"/>
    <w:rsid w:val="00D01AF7"/>
    <w:rsid w:val="00D01D8A"/>
    <w:rsid w:val="00D02252"/>
    <w:rsid w:val="00D03132"/>
    <w:rsid w:val="00D04406"/>
    <w:rsid w:val="00D05815"/>
    <w:rsid w:val="00D06E4C"/>
    <w:rsid w:val="00D11455"/>
    <w:rsid w:val="00D12725"/>
    <w:rsid w:val="00D1282A"/>
    <w:rsid w:val="00D12FA6"/>
    <w:rsid w:val="00D1302E"/>
    <w:rsid w:val="00D23392"/>
    <w:rsid w:val="00D241D4"/>
    <w:rsid w:val="00D27871"/>
    <w:rsid w:val="00D278A0"/>
    <w:rsid w:val="00D303DD"/>
    <w:rsid w:val="00D319B8"/>
    <w:rsid w:val="00D33464"/>
    <w:rsid w:val="00D33ACD"/>
    <w:rsid w:val="00D3533C"/>
    <w:rsid w:val="00D3582A"/>
    <w:rsid w:val="00D36B33"/>
    <w:rsid w:val="00D3772E"/>
    <w:rsid w:val="00D3796A"/>
    <w:rsid w:val="00D407F2"/>
    <w:rsid w:val="00D4113E"/>
    <w:rsid w:val="00D45461"/>
    <w:rsid w:val="00D4620B"/>
    <w:rsid w:val="00D4784A"/>
    <w:rsid w:val="00D51BC0"/>
    <w:rsid w:val="00D53036"/>
    <w:rsid w:val="00D54089"/>
    <w:rsid w:val="00D57293"/>
    <w:rsid w:val="00D64BFF"/>
    <w:rsid w:val="00D64DC0"/>
    <w:rsid w:val="00D65899"/>
    <w:rsid w:val="00D65B73"/>
    <w:rsid w:val="00D65C78"/>
    <w:rsid w:val="00D6762B"/>
    <w:rsid w:val="00D6767E"/>
    <w:rsid w:val="00D7079C"/>
    <w:rsid w:val="00D71CB9"/>
    <w:rsid w:val="00D72780"/>
    <w:rsid w:val="00D728F3"/>
    <w:rsid w:val="00D7324A"/>
    <w:rsid w:val="00D76103"/>
    <w:rsid w:val="00D762AF"/>
    <w:rsid w:val="00D764C7"/>
    <w:rsid w:val="00D86F45"/>
    <w:rsid w:val="00D937A5"/>
    <w:rsid w:val="00D9422A"/>
    <w:rsid w:val="00D96BCE"/>
    <w:rsid w:val="00D97B32"/>
    <w:rsid w:val="00DA23E1"/>
    <w:rsid w:val="00DA392B"/>
    <w:rsid w:val="00DA5950"/>
    <w:rsid w:val="00DA62F9"/>
    <w:rsid w:val="00DA66AC"/>
    <w:rsid w:val="00DA6FBD"/>
    <w:rsid w:val="00DB1CF1"/>
    <w:rsid w:val="00DB6136"/>
    <w:rsid w:val="00DB63AF"/>
    <w:rsid w:val="00DB7E0E"/>
    <w:rsid w:val="00DC3BEE"/>
    <w:rsid w:val="00DC560E"/>
    <w:rsid w:val="00DC6638"/>
    <w:rsid w:val="00DC7736"/>
    <w:rsid w:val="00DD185B"/>
    <w:rsid w:val="00DD2331"/>
    <w:rsid w:val="00DD56DC"/>
    <w:rsid w:val="00DE7834"/>
    <w:rsid w:val="00DF2563"/>
    <w:rsid w:val="00DF6F6E"/>
    <w:rsid w:val="00E009C7"/>
    <w:rsid w:val="00E018DA"/>
    <w:rsid w:val="00E03948"/>
    <w:rsid w:val="00E065DB"/>
    <w:rsid w:val="00E0671D"/>
    <w:rsid w:val="00E0696B"/>
    <w:rsid w:val="00E069C1"/>
    <w:rsid w:val="00E1161C"/>
    <w:rsid w:val="00E1242C"/>
    <w:rsid w:val="00E12492"/>
    <w:rsid w:val="00E14207"/>
    <w:rsid w:val="00E17CAA"/>
    <w:rsid w:val="00E17D1A"/>
    <w:rsid w:val="00E2355C"/>
    <w:rsid w:val="00E24B50"/>
    <w:rsid w:val="00E31B8D"/>
    <w:rsid w:val="00E31ED9"/>
    <w:rsid w:val="00E32CD1"/>
    <w:rsid w:val="00E34612"/>
    <w:rsid w:val="00E36F86"/>
    <w:rsid w:val="00E37A74"/>
    <w:rsid w:val="00E45013"/>
    <w:rsid w:val="00E469EA"/>
    <w:rsid w:val="00E50E87"/>
    <w:rsid w:val="00E51414"/>
    <w:rsid w:val="00E532A0"/>
    <w:rsid w:val="00E53685"/>
    <w:rsid w:val="00E55EB7"/>
    <w:rsid w:val="00E565BB"/>
    <w:rsid w:val="00E61C8B"/>
    <w:rsid w:val="00E63E18"/>
    <w:rsid w:val="00E66080"/>
    <w:rsid w:val="00E679CB"/>
    <w:rsid w:val="00E72B38"/>
    <w:rsid w:val="00E73521"/>
    <w:rsid w:val="00E74B82"/>
    <w:rsid w:val="00E75CD8"/>
    <w:rsid w:val="00E827F7"/>
    <w:rsid w:val="00E82C82"/>
    <w:rsid w:val="00E86A2F"/>
    <w:rsid w:val="00E915E7"/>
    <w:rsid w:val="00E9438D"/>
    <w:rsid w:val="00E94F97"/>
    <w:rsid w:val="00EA0D0B"/>
    <w:rsid w:val="00EA15DB"/>
    <w:rsid w:val="00EA7FDA"/>
    <w:rsid w:val="00EB0802"/>
    <w:rsid w:val="00EB363C"/>
    <w:rsid w:val="00EB6D2C"/>
    <w:rsid w:val="00EC02FD"/>
    <w:rsid w:val="00EC0E6E"/>
    <w:rsid w:val="00EC17BF"/>
    <w:rsid w:val="00EC3773"/>
    <w:rsid w:val="00EC529D"/>
    <w:rsid w:val="00EC5A1D"/>
    <w:rsid w:val="00ED1863"/>
    <w:rsid w:val="00ED5BD9"/>
    <w:rsid w:val="00ED5D86"/>
    <w:rsid w:val="00ED6912"/>
    <w:rsid w:val="00ED6B23"/>
    <w:rsid w:val="00EE793F"/>
    <w:rsid w:val="00EF3611"/>
    <w:rsid w:val="00EF46B7"/>
    <w:rsid w:val="00EF59B3"/>
    <w:rsid w:val="00F02337"/>
    <w:rsid w:val="00F042B2"/>
    <w:rsid w:val="00F05BB8"/>
    <w:rsid w:val="00F06265"/>
    <w:rsid w:val="00F0789F"/>
    <w:rsid w:val="00F14F82"/>
    <w:rsid w:val="00F15056"/>
    <w:rsid w:val="00F16C86"/>
    <w:rsid w:val="00F17B71"/>
    <w:rsid w:val="00F22EA9"/>
    <w:rsid w:val="00F25B48"/>
    <w:rsid w:val="00F261D5"/>
    <w:rsid w:val="00F27E54"/>
    <w:rsid w:val="00F27F9A"/>
    <w:rsid w:val="00F32D0E"/>
    <w:rsid w:val="00F34132"/>
    <w:rsid w:val="00F35B5A"/>
    <w:rsid w:val="00F35D83"/>
    <w:rsid w:val="00F37424"/>
    <w:rsid w:val="00F403AA"/>
    <w:rsid w:val="00F41912"/>
    <w:rsid w:val="00F454CD"/>
    <w:rsid w:val="00F4604F"/>
    <w:rsid w:val="00F47193"/>
    <w:rsid w:val="00F47775"/>
    <w:rsid w:val="00F47E7C"/>
    <w:rsid w:val="00F513A5"/>
    <w:rsid w:val="00F5143B"/>
    <w:rsid w:val="00F519FE"/>
    <w:rsid w:val="00F51A9D"/>
    <w:rsid w:val="00F51FF6"/>
    <w:rsid w:val="00F5258C"/>
    <w:rsid w:val="00F54698"/>
    <w:rsid w:val="00F61848"/>
    <w:rsid w:val="00F7212F"/>
    <w:rsid w:val="00F73072"/>
    <w:rsid w:val="00F7387C"/>
    <w:rsid w:val="00F754DA"/>
    <w:rsid w:val="00F75F2D"/>
    <w:rsid w:val="00F846DF"/>
    <w:rsid w:val="00F855BC"/>
    <w:rsid w:val="00F8634A"/>
    <w:rsid w:val="00F9360A"/>
    <w:rsid w:val="00F95228"/>
    <w:rsid w:val="00FA68BD"/>
    <w:rsid w:val="00FA7D73"/>
    <w:rsid w:val="00FB1AEB"/>
    <w:rsid w:val="00FB5900"/>
    <w:rsid w:val="00FB7343"/>
    <w:rsid w:val="00FC304B"/>
    <w:rsid w:val="00FC35F7"/>
    <w:rsid w:val="00FC6B98"/>
    <w:rsid w:val="00FD6959"/>
    <w:rsid w:val="00FE7768"/>
    <w:rsid w:val="00FF0F6E"/>
    <w:rsid w:val="00FF2B22"/>
    <w:rsid w:val="00FF3127"/>
    <w:rsid w:val="00FF3C37"/>
    <w:rsid w:val="00FF3FF1"/>
    <w:rsid w:val="00FF435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Pc5N9ewmHMtB0xIBPr2woWANUNgro1maaTpx72c1qAfwnjPI7iWRZcF5p5haxbwH3CNLVvy6y7FWOrbpdwu4xg==" w:salt="XrEX3GLjCkiXncSjfKnc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41597E"/>
    <w:rPr>
      <w:color w:val="0563C1"/>
      <w:u w:val="single"/>
    </w:rPr>
  </w:style>
  <w:style w:type="character" w:styleId="af7">
    <w:name w:val="Unresolved Mention"/>
    <w:basedOn w:val="a0"/>
    <w:uiPriority w:val="99"/>
    <w:semiHidden/>
    <w:unhideWhenUsed/>
    <w:rsid w:val="007C1F0B"/>
    <w:rPr>
      <w:color w:val="605E5C"/>
      <w:shd w:val="clear" w:color="auto" w:fill="E1DFDD"/>
    </w:rPr>
  </w:style>
  <w:style w:type="character" w:styleId="af8">
    <w:name w:val="FollowedHyperlink"/>
    <w:basedOn w:val="a0"/>
    <w:uiPriority w:val="99"/>
    <w:semiHidden/>
    <w:unhideWhenUsed/>
    <w:rsid w:val="00510B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29658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8713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ts.co.jp/newsdetail/20240508.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pts.co.jp/company/dx/" TargetMode="External"/><Relationship Id="rId17" Type="http://schemas.openxmlformats.org/officeDocument/2006/relationships/hyperlink" Target="https://www.jpts.co.jp/company/dx/" TargetMode="External"/><Relationship Id="rId2" Type="http://schemas.openxmlformats.org/officeDocument/2006/relationships/customXml" Target="../customXml/item2.xml"/><Relationship Id="rId16" Type="http://schemas.openxmlformats.org/officeDocument/2006/relationships/hyperlink" Target="https://www.jpts.co.jp/company/d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ts.co.jp/company/dx/" TargetMode="External"/><Relationship Id="rId5" Type="http://schemas.openxmlformats.org/officeDocument/2006/relationships/numbering" Target="numbering.xml"/><Relationship Id="rId15" Type="http://schemas.openxmlformats.org/officeDocument/2006/relationships/hyperlink" Target="https://www.jpts.co.jp/company/d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pts.co.jp/compan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D0439A22F44E843A5C507E5F2285EA8" ma:contentTypeVersion="14" ma:contentTypeDescription="新しいドキュメントを作成します。" ma:contentTypeScope="" ma:versionID="431ffb915b40a4f98fa05a6d71433480">
  <xsd:schema xmlns:xsd="http://www.w3.org/2001/XMLSchema" xmlns:xs="http://www.w3.org/2001/XMLSchema" xmlns:p="http://schemas.microsoft.com/office/2006/metadata/properties" xmlns:ns2="32968f63-0bbc-4d6a-beec-2e850d8dc432" xmlns:ns3="3a29671d-957a-4978-862b-7b555e83c45b" targetNamespace="http://schemas.microsoft.com/office/2006/metadata/properties" ma:root="true" ma:fieldsID="e6b2159da4b0542108e3705177ec25ad" ns2:_="" ns3:_="">
    <xsd:import namespace="32968f63-0bbc-4d6a-beec-2e850d8dc432"/>
    <xsd:import namespace="3a29671d-957a-4978-862b-7b555e83c4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968f63-0bbc-4d6a-beec-2e850d8dc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a42b031-c314-49ad-a864-f03717ca8a1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29671d-957a-4978-862b-7b555e83c45b"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6956920c-53bd-405e-b669-f2474b1d23a2}" ma:internalName="TaxCatchAll" ma:showField="CatchAllData" ma:web="3a29671d-957a-4978-862b-7b555e83c4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a29671d-957a-4978-862b-7b555e83c45b" xsi:nil="true"/>
    <lcf76f155ced4ddcb4097134ff3c332f xmlns="32968f63-0bbc-4d6a-beec-2e850d8dc43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B4973F-EC48-4858-BB4F-287356AF6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968f63-0bbc-4d6a-beec-2e850d8dc432"/>
    <ds:schemaRef ds:uri="3a29671d-957a-4978-862b-7b555e83c4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C9DFF596-9D2B-4B21-AA36-F4EA1BC24622}">
  <ds:schemaRefs>
    <ds:schemaRef ds:uri="http://schemas.microsoft.com/office/2006/metadata/properties"/>
    <ds:schemaRef ds:uri="http://schemas.microsoft.com/office/infopath/2007/PartnerControls"/>
    <ds:schemaRef ds:uri="3a29671d-957a-4978-862b-7b555e83c45b"/>
    <ds:schemaRef ds:uri="32968f63-0bbc-4d6a-beec-2e850d8dc432"/>
  </ds:schemaRefs>
</ds:datastoreItem>
</file>

<file path=customXml/itemProps4.xml><?xml version="1.0" encoding="utf-8"?>
<ds:datastoreItem xmlns:ds="http://schemas.openxmlformats.org/officeDocument/2006/customXml" ds:itemID="{E37EDE93-D44A-4C95-8A5A-24D3BEBD4639}">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5615</ap:Words>
  <ap:Characters>1442</ap:Characters>
  <ap:Application/>
  <ap:Lines>12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7043</ap:CharactersWithSpaces>
  <ap:SharedDoc>false</ap:SharedDoc>
  <ap:HLinks>
    <vt:vector baseType="variant" size="36">
      <vt:variant>
        <vt:i4>4194337</vt:i4>
      </vt:variant>
      <vt:variant>
        <vt:i4>42</vt:i4>
      </vt:variant>
      <vt:variant>
        <vt:i4>0</vt:i4>
      </vt:variant>
      <vt:variant>
        <vt:i4>5</vt:i4>
      </vt:variant>
      <vt:variant>
        <vt:lpwstr>https://www.jpts.co.jp/assets/pdf/company/dx_top.pdf</vt:lpwstr>
      </vt:variant>
      <vt:variant>
        <vt:lpwstr/>
      </vt:variant>
      <vt:variant>
        <vt:i4>7274508</vt:i4>
      </vt:variant>
      <vt:variant>
        <vt:i4>30</vt:i4>
      </vt:variant>
      <vt:variant>
        <vt:i4>0</vt:i4>
      </vt:variant>
      <vt:variant>
        <vt:i4>5</vt:i4>
      </vt:variant>
      <vt:variant>
        <vt:lpwstr>https://www.jpts.co.jp/assets/pdf/company/dx_taiseisenryaku.pdf</vt:lpwstr>
      </vt:variant>
      <vt:variant>
        <vt:lpwstr/>
      </vt:variant>
      <vt:variant>
        <vt:i4>7274508</vt:i4>
      </vt:variant>
      <vt:variant>
        <vt:i4>27</vt:i4>
      </vt:variant>
      <vt:variant>
        <vt:i4>0</vt:i4>
      </vt:variant>
      <vt:variant>
        <vt:i4>5</vt:i4>
      </vt:variant>
      <vt:variant>
        <vt:lpwstr>https://www.jpts.co.jp/assets/pdf/company/dx_taiseisenryaku.pdf</vt:lpwstr>
      </vt:variant>
      <vt:variant>
        <vt:lpwstr/>
      </vt:variant>
      <vt:variant>
        <vt:i4>7274508</vt:i4>
      </vt:variant>
      <vt:variant>
        <vt:i4>24</vt:i4>
      </vt:variant>
      <vt:variant>
        <vt:i4>0</vt:i4>
      </vt:variant>
      <vt:variant>
        <vt:i4>5</vt:i4>
      </vt:variant>
      <vt:variant>
        <vt:lpwstr>https://www.jpts.co.jp/assets/pdf/company/dx_taiseisenryaku.pdf</vt:lpwstr>
      </vt:variant>
      <vt:variant>
        <vt:lpwstr/>
      </vt:variant>
      <vt:variant>
        <vt:i4>7274508</vt:i4>
      </vt:variant>
      <vt:variant>
        <vt:i4>9</vt:i4>
      </vt:variant>
      <vt:variant>
        <vt:i4>0</vt:i4>
      </vt:variant>
      <vt:variant>
        <vt:i4>5</vt:i4>
      </vt:variant>
      <vt:variant>
        <vt:lpwstr>https://www.jpts.co.jp/assets/pdf/company/dx_taiseisenryaku.pdf</vt:lpwstr>
      </vt:variant>
      <vt:variant>
        <vt:lpwstr/>
      </vt:variant>
      <vt:variant>
        <vt:i4>4194337</vt:i4>
      </vt:variant>
      <vt:variant>
        <vt:i4>6</vt:i4>
      </vt:variant>
      <vt:variant>
        <vt:i4>0</vt:i4>
      </vt:variant>
      <vt:variant>
        <vt:i4>5</vt:i4>
      </vt:variant>
      <vt:variant>
        <vt:lpwstr>https://www.jpts.co.jp/assets/pdf/company/dx_top.pdf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0x0101004D0439A22F44E843A5C507E5F2285EA8</vt:lpwstr>
  </property>
  <property fmtid="{D5CDD505-2E9C-101B-9397-08002B2CF9AE}" pid="3" name="MediaServiceImageTags">
    <vt:lpwstr/>
  </property>
</Properties>
</file>