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50C323C" w:rsidR="00971AB3" w:rsidRPr="00BB0E49" w:rsidRDefault="00000000">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761CA83B">
                <v:oval id="Oval 2" o:spid="_x0000_s2050" style="position:absolute;left:0;text-align:left;margin-left:71.85pt;margin-top:194.7pt;width:55.5pt;height:1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" filled="f" strokeweight="1.5pt">
                  <v:textbox inset="5.85pt,.7pt,5.85pt,.7pt"/>
                </v:oval>
              </w:pict>
            </w:r>
            <w:r w:rsidR="00971AB3"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DC9387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A63872">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 xml:space="preserve">年　</w:t>
            </w:r>
            <w:r w:rsidR="00A63872">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月</w:t>
            </w:r>
            <w:r w:rsidR="002772D5">
              <w:rPr>
                <w:rFonts w:ascii="ＭＳ 明朝" w:eastAsia="ＭＳ 明朝" w:hAnsi="ＭＳ 明朝" w:cs="ＭＳ 明朝" w:hint="eastAsia"/>
                <w:spacing w:val="6"/>
                <w:kern w:val="0"/>
                <w:szCs w:val="21"/>
              </w:rPr>
              <w:t>２</w:t>
            </w:r>
            <w:r w:rsidR="000A25B3">
              <w:rPr>
                <w:rFonts w:ascii="ＭＳ 明朝" w:eastAsia="ＭＳ 明朝" w:hAnsi="ＭＳ 明朝" w:cs="ＭＳ 明朝" w:hint="eastAsia"/>
                <w:spacing w:val="6"/>
                <w:kern w:val="0"/>
                <w:szCs w:val="21"/>
              </w:rPr>
              <w:t>８</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67E3263" w14:textId="77777777" w:rsidR="00AC29DE" w:rsidRPr="00BB0E49" w:rsidRDefault="00AC29DE" w:rsidP="00AC29DE">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w:t>
            </w:r>
            <w:r w:rsidRPr="00E577BF">
              <w:rPr>
                <w:rFonts w:ascii="ＭＳ 明朝" w:eastAsia="ＭＳ 明朝" w:hAnsi="ＭＳ 明朝" w:hint="eastAsia"/>
                <w:spacing w:val="6"/>
                <w:kern w:val="0"/>
                <w:szCs w:val="21"/>
              </w:rPr>
              <w:t>ふりがな）</w:t>
            </w:r>
            <w:r w:rsidRPr="002B6608">
              <w:rPr>
                <w:rFonts w:ascii="ＭＳ 明朝" w:eastAsia="ＭＳ 明朝" w:hAnsi="ＭＳ 明朝" w:hint="eastAsia"/>
                <w:spacing w:val="6"/>
                <w:kern w:val="0"/>
                <w:sz w:val="18"/>
                <w:szCs w:val="18"/>
              </w:rPr>
              <w:t>ながのけんじょうほうさーびすしんこうきょうかい</w:t>
            </w:r>
            <w:r w:rsidRPr="00BB0E49">
              <w:rPr>
                <w:rFonts w:ascii="ＭＳ 明朝" w:eastAsia="ＭＳ 明朝" w:hAnsi="ＭＳ 明朝"/>
                <w:spacing w:val="6"/>
                <w:kern w:val="0"/>
                <w:szCs w:val="21"/>
              </w:rPr>
              <w:t xml:space="preserve"> </w:t>
            </w:r>
          </w:p>
          <w:p w14:paraId="125FF827" w14:textId="77777777" w:rsidR="00AC29DE" w:rsidRPr="00BB0E49" w:rsidRDefault="00AC29DE" w:rsidP="00AC29DE">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一般社団法人長野県情報サービス振興協会</w:t>
            </w:r>
            <w:r w:rsidRPr="00BB0E49">
              <w:rPr>
                <w:rFonts w:ascii="ＭＳ 明朝" w:eastAsia="ＭＳ 明朝" w:hAnsi="ＭＳ 明朝" w:cs="ＭＳ 明朝" w:hint="eastAsia"/>
                <w:spacing w:val="6"/>
                <w:kern w:val="0"/>
                <w:szCs w:val="21"/>
              </w:rPr>
              <w:t xml:space="preserve"> </w:t>
            </w:r>
          </w:p>
          <w:p w14:paraId="06BFB122" w14:textId="77777777" w:rsidR="00AC29DE" w:rsidRPr="00BB0E49" w:rsidRDefault="00AC29DE" w:rsidP="00AC29DE">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かんざわ　えいじ</w:t>
            </w:r>
            <w:r w:rsidRPr="00BB0E49">
              <w:rPr>
                <w:rFonts w:ascii="ＭＳ 明朝" w:eastAsia="ＭＳ 明朝" w:hAnsi="ＭＳ 明朝" w:hint="eastAsia"/>
                <w:spacing w:val="6"/>
                <w:kern w:val="0"/>
                <w:szCs w:val="21"/>
              </w:rPr>
              <w:t xml:space="preserve">  </w:t>
            </w:r>
          </w:p>
          <w:p w14:paraId="3BD3CFD6" w14:textId="02FB2B57" w:rsidR="005B0EB3" w:rsidRPr="00BB0E49" w:rsidRDefault="00AC29DE" w:rsidP="00AC29DE">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神澤　鋭二</w:t>
            </w:r>
          </w:p>
          <w:p w14:paraId="349F3A86" w14:textId="77777777" w:rsidR="00AC29DE" w:rsidRPr="00BB0E49" w:rsidRDefault="00AC29DE" w:rsidP="00AC29DE">
            <w:pPr>
              <w:spacing w:afterLines="50" w:after="120" w:line="260" w:lineRule="exact"/>
              <w:ind w:firstLineChars="151" w:firstLine="2093"/>
              <w:rPr>
                <w:rFonts w:ascii="ＭＳ 明朝" w:eastAsia="ＭＳ 明朝" w:hAnsi="ＭＳ 明朝" w:cs="ＭＳ 明朝"/>
                <w:spacing w:val="6"/>
                <w:kern w:val="0"/>
                <w:szCs w:val="21"/>
              </w:rPr>
            </w:pPr>
            <w:r w:rsidRPr="00C63958">
              <w:rPr>
                <w:rFonts w:ascii="ＭＳ 明朝" w:eastAsia="ＭＳ 明朝" w:hAnsi="ＭＳ 明朝" w:cs="ＭＳ 明朝" w:hint="eastAsia"/>
                <w:spacing w:val="588"/>
                <w:kern w:val="0"/>
                <w:szCs w:val="21"/>
                <w:fitText w:val="1596" w:id="-2095224320"/>
              </w:rPr>
              <w:t>住</w:t>
            </w:r>
            <w:r w:rsidRPr="00C63958">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３８０－０９３６</w:t>
            </w:r>
          </w:p>
          <w:p w14:paraId="5B9500D1" w14:textId="77777777" w:rsidR="00AC29DE" w:rsidRPr="00BB0E49" w:rsidRDefault="00AC29DE" w:rsidP="00AC29DE">
            <w:pPr>
              <w:spacing w:afterLines="50" w:after="120" w:line="260" w:lineRule="exact"/>
              <w:ind w:leftChars="1261" w:left="2699" w:firstLineChars="300" w:firstLine="714"/>
              <w:rPr>
                <w:rFonts w:ascii="ＭＳ 明朝" w:eastAsia="ＭＳ 明朝" w:hAnsi="ＭＳ 明朝"/>
                <w:spacing w:val="14"/>
                <w:kern w:val="0"/>
                <w:szCs w:val="21"/>
              </w:rPr>
            </w:pPr>
            <w:r>
              <w:rPr>
                <w:rFonts w:ascii="ＭＳ 明朝" w:eastAsia="ＭＳ 明朝" w:hAnsi="ＭＳ 明朝" w:hint="eastAsia"/>
                <w:spacing w:val="14"/>
                <w:kern w:val="0"/>
                <w:szCs w:val="21"/>
              </w:rPr>
              <w:t>長野県長野市岡田１２４－１　長水建設会館内</w:t>
            </w:r>
          </w:p>
          <w:p w14:paraId="0830F77D" w14:textId="77777777" w:rsidR="00AC29DE" w:rsidRDefault="00AC29DE" w:rsidP="00AC29DE">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3100005007754</w:t>
            </w:r>
          </w:p>
          <w:p w14:paraId="6F68B498" w14:textId="3EE59279" w:rsidR="00971AB3" w:rsidRPr="00BB0E49" w:rsidRDefault="00971AB3" w:rsidP="00AC29DE">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C29DE" w:rsidRPr="00BB0E49" w14:paraId="12159BCB" w14:textId="77777777" w:rsidTr="00C76DE9">
              <w:trPr>
                <w:trHeight w:val="707"/>
              </w:trPr>
              <w:tc>
                <w:tcPr>
                  <w:tcW w:w="2600" w:type="dxa"/>
                  <w:shd w:val="clear" w:color="auto" w:fill="auto"/>
                </w:tcPr>
                <w:p w14:paraId="5FA2C3F2" w14:textId="54177A48" w:rsidR="00AC29DE" w:rsidRPr="00BB0E49" w:rsidRDefault="00AC29DE" w:rsidP="00AC29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3BAF792" w14:textId="77777777" w:rsidR="00AC29DE" w:rsidRPr="00E577BF" w:rsidRDefault="00AC29DE" w:rsidP="00AC2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ＮＩＳＡホームページ　ＮＩＳＡビジョン・ＤＸ戦略</w:t>
                  </w:r>
                </w:p>
                <w:p w14:paraId="050E5669" w14:textId="77777777" w:rsidR="00AC29DE" w:rsidRPr="00BB0E49" w:rsidRDefault="00AC29DE" w:rsidP="00AC2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C29DE" w:rsidRPr="00BB0E49" w14:paraId="109EAE16" w14:textId="77777777" w:rsidTr="00C76DE9">
              <w:trPr>
                <w:trHeight w:val="697"/>
              </w:trPr>
              <w:tc>
                <w:tcPr>
                  <w:tcW w:w="2600" w:type="dxa"/>
                  <w:shd w:val="clear" w:color="auto" w:fill="auto"/>
                </w:tcPr>
                <w:p w14:paraId="62067434" w14:textId="7B44A4CA" w:rsidR="00AC29DE" w:rsidRPr="00BB0E49" w:rsidRDefault="00AC29DE" w:rsidP="00AC29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372D5D7" w14:textId="2DE08ACB" w:rsidR="00AC29DE" w:rsidRPr="00BB0E49" w:rsidRDefault="00AC29DE" w:rsidP="00AC2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w:t>
                  </w:r>
                  <w:r w:rsidR="002772D5">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 xml:space="preserve">年　</w:t>
                  </w:r>
                  <w:r w:rsidR="002772D5">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月</w:t>
                  </w:r>
                  <w:r w:rsidR="002772D5">
                    <w:rPr>
                      <w:rFonts w:ascii="ＭＳ 明朝" w:eastAsia="ＭＳ 明朝" w:hAnsi="ＭＳ 明朝" w:cs="ＭＳ 明朝" w:hint="eastAsia"/>
                      <w:spacing w:val="6"/>
                      <w:kern w:val="0"/>
                      <w:szCs w:val="21"/>
                    </w:rPr>
                    <w:t xml:space="preserve">　７</w:t>
                  </w:r>
                  <w:r w:rsidRPr="00E577BF">
                    <w:rPr>
                      <w:rFonts w:ascii="ＭＳ 明朝" w:eastAsia="ＭＳ 明朝" w:hAnsi="ＭＳ 明朝" w:cs="ＭＳ 明朝" w:hint="eastAsia"/>
                      <w:spacing w:val="6"/>
                      <w:kern w:val="0"/>
                      <w:szCs w:val="21"/>
                    </w:rPr>
                    <w:t>日</w:t>
                  </w:r>
                </w:p>
                <w:p w14:paraId="4E00D2AA" w14:textId="77777777" w:rsidR="00AC29DE" w:rsidRPr="00BB0E49" w:rsidRDefault="00AC29DE" w:rsidP="00AC2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C29DE" w:rsidRPr="00BB0E49" w14:paraId="0D149CCA" w14:textId="77777777" w:rsidTr="00C76DE9">
              <w:trPr>
                <w:trHeight w:val="707"/>
              </w:trPr>
              <w:tc>
                <w:tcPr>
                  <w:tcW w:w="2600" w:type="dxa"/>
                  <w:shd w:val="clear" w:color="auto" w:fill="auto"/>
                </w:tcPr>
                <w:p w14:paraId="32892BCE" w14:textId="20D152FD" w:rsidR="00AC29DE" w:rsidRPr="00BB0E49" w:rsidRDefault="00AC29DE" w:rsidP="00AC29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3062D7" w14:textId="108387D6" w:rsidR="002772D5" w:rsidRDefault="002772D5" w:rsidP="00277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AC29DE">
                    <w:rPr>
                      <w:rFonts w:ascii="ＭＳ 明朝" w:eastAsia="ＭＳ 明朝" w:hAnsi="ＭＳ 明朝" w:cs="ＭＳ 明朝" w:hint="eastAsia"/>
                      <w:spacing w:val="6"/>
                      <w:kern w:val="0"/>
                      <w:szCs w:val="21"/>
                    </w:rPr>
                    <w:t>ＮＩＳＡホームページ</w:t>
                  </w:r>
                  <w:r w:rsidR="00B93B9F">
                    <w:rPr>
                      <w:rFonts w:ascii="ＭＳ 明朝" w:eastAsia="ＭＳ 明朝" w:hAnsi="ＭＳ 明朝" w:cs="ＭＳ 明朝" w:hint="eastAsia"/>
                      <w:spacing w:val="6"/>
                      <w:kern w:val="0"/>
                      <w:szCs w:val="21"/>
                    </w:rPr>
                    <w:t>に掲載</w:t>
                  </w:r>
                  <w:r w:rsidR="00AC29DE">
                    <w:rPr>
                      <w:rFonts w:ascii="ＭＳ 明朝" w:eastAsia="ＭＳ 明朝" w:hAnsi="ＭＳ 明朝" w:cs="ＭＳ 明朝" w:hint="eastAsia"/>
                      <w:spacing w:val="6"/>
                      <w:kern w:val="0"/>
                      <w:szCs w:val="21"/>
                    </w:rPr>
                    <w:t xml:space="preserve">　</w:t>
                  </w:r>
                </w:p>
                <w:p w14:paraId="2F52F889" w14:textId="294CA2E1" w:rsidR="00AC29DE" w:rsidRDefault="002772D5" w:rsidP="00277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Pr="001559CC">
                      <w:rPr>
                        <w:rStyle w:val="af6"/>
                        <w:rFonts w:ascii="ＭＳ 明朝" w:eastAsia="ＭＳ 明朝" w:hAnsi="ＭＳ 明朝" w:cs="ＭＳ 明朝"/>
                        <w:spacing w:val="6"/>
                        <w:kern w:val="0"/>
                        <w:szCs w:val="21"/>
                      </w:rPr>
                      <w:t>https://www.nisa.or.jp/vision.html</w:t>
                    </w:r>
                  </w:hyperlink>
                </w:p>
                <w:p w14:paraId="7B15C432" w14:textId="48DE5E25" w:rsidR="002772D5" w:rsidRPr="002772D5" w:rsidRDefault="002772D5" w:rsidP="00277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　ＮＩＳＡビジョン、ＮＩＳＡビジョン策定の背景と目的</w:t>
                  </w:r>
                </w:p>
              </w:tc>
            </w:tr>
            <w:tr w:rsidR="00AC29DE" w:rsidRPr="00BB0E49" w14:paraId="7B1D851C" w14:textId="77777777" w:rsidTr="00C76DE9">
              <w:trPr>
                <w:trHeight w:val="697"/>
              </w:trPr>
              <w:tc>
                <w:tcPr>
                  <w:tcW w:w="2600" w:type="dxa"/>
                  <w:shd w:val="clear" w:color="auto" w:fill="auto"/>
                </w:tcPr>
                <w:p w14:paraId="6ACFB724" w14:textId="341AE327" w:rsidR="00AC29DE" w:rsidRPr="00BB0E49" w:rsidRDefault="00AC29DE" w:rsidP="00AC29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892A96" w14:textId="77777777" w:rsidR="00AC29DE" w:rsidRDefault="00AC29DE" w:rsidP="00AC2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CD7">
                    <w:rPr>
                      <w:rFonts w:ascii="ＭＳ 明朝" w:eastAsia="ＭＳ 明朝" w:hAnsi="ＭＳ 明朝" w:cs="ＭＳ 明朝" w:hint="eastAsia"/>
                      <w:spacing w:val="6"/>
                      <w:kern w:val="0"/>
                      <w:szCs w:val="21"/>
                    </w:rPr>
                    <w:t xml:space="preserve">（ＮＩＳＡビジョン）　</w:t>
                  </w:r>
                  <w:r w:rsidRPr="00917CD7">
                    <w:rPr>
                      <w:rFonts w:ascii="ＭＳ 明朝" w:eastAsia="ＭＳ 明朝" w:hAnsi="ＭＳ 明朝" w:cs="ＭＳ 明朝" w:hint="eastAsia"/>
                      <w:spacing w:val="6"/>
                      <w:kern w:val="0"/>
                      <w:szCs w:val="21"/>
                    </w:rPr>
                    <w:br/>
                    <w:t>当協会は、先進技術の調査研究、情報サービス産業と他産業との連携強化、人材育成等を通じ、県内情報サービス産業の健全な発展を図るとともに、産業の情報化と共創・伴走支援を推進することで、長野県産業のDX化に貢献します。</w:t>
                  </w:r>
                </w:p>
                <w:p w14:paraId="573360AE" w14:textId="142D95B6" w:rsidR="00AC29DE" w:rsidRDefault="00AC29DE" w:rsidP="00AC2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21DB">
                    <w:rPr>
                      <w:rFonts w:ascii="ＭＳ 明朝" w:eastAsia="ＭＳ 明朝" w:hAnsi="ＭＳ 明朝" w:cs="ＭＳ 明朝" w:hint="eastAsia"/>
                      <w:spacing w:val="6"/>
                      <w:kern w:val="0"/>
                      <w:szCs w:val="21"/>
                    </w:rPr>
                    <w:t>ＮＩＳＡビジョン策定の背景</w:t>
                  </w:r>
                  <w:r>
                    <w:rPr>
                      <w:rFonts w:ascii="ＭＳ 明朝" w:eastAsia="ＭＳ 明朝" w:hAnsi="ＭＳ 明朝" w:cs="ＭＳ 明朝" w:hint="eastAsia"/>
                      <w:spacing w:val="6"/>
                      <w:kern w:val="0"/>
                      <w:szCs w:val="21"/>
                    </w:rPr>
                    <w:t>）</w:t>
                  </w:r>
                </w:p>
                <w:p w14:paraId="66D45714" w14:textId="6910E925" w:rsidR="00AC29DE" w:rsidRPr="00BB0E49" w:rsidRDefault="00AC29DE" w:rsidP="00AC2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F5A">
                    <w:rPr>
                      <w:rFonts w:ascii="ＭＳ 明朝" w:eastAsia="ＭＳ 明朝" w:hAnsi="ＭＳ 明朝" w:cs="ＭＳ 明朝" w:hint="eastAsia"/>
                      <w:spacing w:val="6"/>
                      <w:kern w:val="0"/>
                      <w:szCs w:val="21"/>
                    </w:rPr>
                    <w:t>「DX時代に相応しい県内情報サービス産業の発展と地域社会の活性化の実現」に向けて、当協会</w:t>
                  </w:r>
                  <w:r>
                    <w:rPr>
                      <w:rFonts w:ascii="ＭＳ 明朝" w:eastAsia="ＭＳ 明朝" w:hAnsi="ＭＳ 明朝" w:cs="ＭＳ 明朝" w:hint="eastAsia"/>
                      <w:spacing w:val="6"/>
                      <w:kern w:val="0"/>
                      <w:szCs w:val="21"/>
                    </w:rPr>
                    <w:t xml:space="preserve">員の持つ先進的な情報技術と会員情報・データなどを活用して、当協会自らがＤＸを推進し業務の高度化・効率化を図るとともに、現状にとらわれない広い視野と高い視点を持ち、長野県及び様々な支援機関と協力して、ＮＩＳＡ会員一丸となって、新たな価値創造を目指していきます。 </w:t>
                  </w:r>
                </w:p>
              </w:tc>
            </w:tr>
            <w:tr w:rsidR="00AC29DE" w:rsidRPr="00BB0E49" w14:paraId="64DC5864" w14:textId="77777777" w:rsidTr="00C76DE9">
              <w:trPr>
                <w:trHeight w:val="707"/>
              </w:trPr>
              <w:tc>
                <w:tcPr>
                  <w:tcW w:w="2600" w:type="dxa"/>
                  <w:shd w:val="clear" w:color="auto" w:fill="auto"/>
                </w:tcPr>
                <w:p w14:paraId="36888420" w14:textId="02404215" w:rsidR="00AC29DE" w:rsidRPr="00BB0E49" w:rsidRDefault="00AC29DE" w:rsidP="00AC29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7633E0E3" w:rsidR="00AC29DE" w:rsidRPr="00BB0E49" w:rsidRDefault="00AC29DE" w:rsidP="00AC2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CD7">
                    <w:rPr>
                      <w:rFonts w:ascii="ＭＳ 明朝" w:eastAsia="ＭＳ 明朝" w:hAnsi="ＭＳ 明朝" w:cs="ＭＳ 明朝" w:hint="eastAsia"/>
                      <w:spacing w:val="6"/>
                      <w:kern w:val="0"/>
                      <w:szCs w:val="21"/>
                    </w:rPr>
                    <w:t>NISA2024年4月17日理事会にて</w:t>
                  </w:r>
                  <w:r>
                    <w:rPr>
                      <w:rFonts w:ascii="ＭＳ 明朝" w:eastAsia="ＭＳ 明朝" w:hAnsi="ＭＳ 明朝" w:cs="ＭＳ 明朝" w:hint="eastAsia"/>
                      <w:spacing w:val="6"/>
                      <w:kern w:val="0"/>
                      <w:szCs w:val="21"/>
                    </w:rPr>
                    <w:t>決議しホームページに掲載した。</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9"/>
              <w:gridCol w:w="5853"/>
            </w:tblGrid>
            <w:tr w:rsidR="005F468B" w:rsidRPr="00BB0E49" w14:paraId="6C26AD61" w14:textId="77777777" w:rsidTr="005F468B">
              <w:trPr>
                <w:trHeight w:val="707"/>
              </w:trPr>
              <w:tc>
                <w:tcPr>
                  <w:tcW w:w="2669" w:type="dxa"/>
                  <w:shd w:val="clear" w:color="auto" w:fill="auto"/>
                </w:tcPr>
                <w:p w14:paraId="41FBA126" w14:textId="73BA5AAE" w:rsidR="005F468B" w:rsidRPr="00BB0E49" w:rsidRDefault="005F468B" w:rsidP="005F46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53" w:type="dxa"/>
                  <w:shd w:val="clear" w:color="auto" w:fill="auto"/>
                </w:tcPr>
                <w:p w14:paraId="597C4C5D" w14:textId="77777777" w:rsidR="005F468B" w:rsidRPr="00C12A05" w:rsidRDefault="005F468B" w:rsidP="00092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ＮＩＳＡホームページ　ＮＩＳＡビジョン・ＤＸ戦略</w:t>
                  </w:r>
                </w:p>
                <w:p w14:paraId="62157497" w14:textId="4F35AEB6" w:rsidR="005F468B" w:rsidRPr="00BB0E49" w:rsidRDefault="005F468B"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F468B" w:rsidRPr="00BB0E49" w14:paraId="0C0F1C5C" w14:textId="77777777" w:rsidTr="00C45029">
              <w:trPr>
                <w:trHeight w:val="707"/>
              </w:trPr>
              <w:tc>
                <w:tcPr>
                  <w:tcW w:w="2669" w:type="dxa"/>
                  <w:shd w:val="clear" w:color="auto" w:fill="auto"/>
                </w:tcPr>
                <w:p w14:paraId="00E329B0" w14:textId="2B7FF93C" w:rsidR="005F468B" w:rsidRPr="00BB0E49" w:rsidRDefault="005F468B" w:rsidP="00092C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53" w:type="dxa"/>
                  <w:shd w:val="clear" w:color="auto" w:fill="auto"/>
                </w:tcPr>
                <w:p w14:paraId="40CCCE32" w14:textId="49EE1D25" w:rsidR="005F468B" w:rsidRPr="00BB0E49" w:rsidRDefault="005F468B" w:rsidP="00277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w:t>
                  </w:r>
                  <w:r w:rsidR="002772D5">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 xml:space="preserve">年　</w:t>
                  </w:r>
                  <w:r w:rsidR="002772D5">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月</w:t>
                  </w:r>
                  <w:r w:rsidR="002772D5">
                    <w:rPr>
                      <w:rFonts w:ascii="ＭＳ 明朝" w:eastAsia="ＭＳ 明朝" w:hAnsi="ＭＳ 明朝" w:cs="ＭＳ 明朝" w:hint="eastAsia"/>
                      <w:spacing w:val="6"/>
                      <w:kern w:val="0"/>
                      <w:szCs w:val="21"/>
                    </w:rPr>
                    <w:t xml:space="preserve">　７</w:t>
                  </w:r>
                  <w:r w:rsidRPr="00E577BF">
                    <w:rPr>
                      <w:rFonts w:ascii="ＭＳ 明朝" w:eastAsia="ＭＳ 明朝" w:hAnsi="ＭＳ 明朝" w:cs="ＭＳ 明朝" w:hint="eastAsia"/>
                      <w:spacing w:val="6"/>
                      <w:kern w:val="0"/>
                      <w:szCs w:val="21"/>
                    </w:rPr>
                    <w:t>日</w:t>
                  </w:r>
                </w:p>
              </w:tc>
            </w:tr>
            <w:tr w:rsidR="005F468B" w:rsidRPr="00BB0E49" w14:paraId="123EFD04" w14:textId="77777777" w:rsidTr="00C45029">
              <w:trPr>
                <w:trHeight w:val="697"/>
              </w:trPr>
              <w:tc>
                <w:tcPr>
                  <w:tcW w:w="2669" w:type="dxa"/>
                  <w:shd w:val="clear" w:color="auto" w:fill="auto"/>
                </w:tcPr>
                <w:p w14:paraId="3ABFBC74" w14:textId="48B76967" w:rsidR="005F468B" w:rsidRPr="00BB0E49" w:rsidRDefault="005F468B" w:rsidP="00092C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53" w:type="dxa"/>
                  <w:shd w:val="clear" w:color="auto" w:fill="auto"/>
                </w:tcPr>
                <w:p w14:paraId="0A5FBB2E" w14:textId="1AF84C39" w:rsidR="002772D5" w:rsidRDefault="002772D5" w:rsidP="00277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公表方法：ＮＩＳＡホームページ</w:t>
                  </w:r>
                  <w:r w:rsidR="00B93B9F">
                    <w:rPr>
                      <w:rFonts w:ascii="ＭＳ 明朝" w:eastAsia="ＭＳ 明朝" w:hAnsi="ＭＳ 明朝" w:cs="ＭＳ 明朝" w:hint="eastAsia"/>
                      <w:spacing w:val="6"/>
                      <w:kern w:val="0"/>
                      <w:szCs w:val="21"/>
                    </w:rPr>
                    <w:t>に掲載</w:t>
                  </w:r>
                  <w:r>
                    <w:rPr>
                      <w:rFonts w:ascii="ＭＳ 明朝" w:eastAsia="ＭＳ 明朝" w:hAnsi="ＭＳ 明朝" w:cs="ＭＳ 明朝" w:hint="eastAsia"/>
                      <w:spacing w:val="6"/>
                      <w:kern w:val="0"/>
                      <w:szCs w:val="21"/>
                    </w:rPr>
                    <w:t xml:space="preserve">　</w:t>
                  </w:r>
                </w:p>
                <w:p w14:paraId="159C944D" w14:textId="77777777" w:rsidR="002772D5" w:rsidRDefault="002772D5" w:rsidP="00277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Pr="001559CC">
                      <w:rPr>
                        <w:rStyle w:val="af6"/>
                        <w:rFonts w:ascii="ＭＳ 明朝" w:eastAsia="ＭＳ 明朝" w:hAnsi="ＭＳ 明朝" w:cs="ＭＳ 明朝"/>
                        <w:spacing w:val="6"/>
                        <w:kern w:val="0"/>
                        <w:szCs w:val="21"/>
                      </w:rPr>
                      <w:t>https://www.nisa.or.jp/vision.html</w:t>
                    </w:r>
                  </w:hyperlink>
                </w:p>
                <w:p w14:paraId="6565ECEC" w14:textId="4A56D782" w:rsidR="005F468B" w:rsidRPr="00BB0E49" w:rsidRDefault="002772D5" w:rsidP="00277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記載箇所：ＤＸ推進戦略</w:t>
                  </w:r>
                </w:p>
              </w:tc>
            </w:tr>
            <w:tr w:rsidR="005F468B" w:rsidRPr="00BB0E49" w14:paraId="20C34F35" w14:textId="77777777" w:rsidTr="00C45029">
              <w:trPr>
                <w:trHeight w:val="707"/>
              </w:trPr>
              <w:tc>
                <w:tcPr>
                  <w:tcW w:w="2669" w:type="dxa"/>
                  <w:shd w:val="clear" w:color="auto" w:fill="auto"/>
                </w:tcPr>
                <w:p w14:paraId="157D4FC8" w14:textId="5DAA2D64" w:rsidR="005F468B" w:rsidRPr="00BB0E49" w:rsidRDefault="005F468B" w:rsidP="00092C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53" w:type="dxa"/>
                  <w:shd w:val="clear" w:color="auto" w:fill="auto"/>
                </w:tcPr>
                <w:p w14:paraId="56181E4F" w14:textId="77777777" w:rsidR="005F468B" w:rsidRDefault="005F468B" w:rsidP="00092C34">
                  <w:pPr>
                    <w:pStyle w:val="af"/>
                    <w:widowControl/>
                    <w:numPr>
                      <w:ilvl w:val="0"/>
                      <w:numId w:val="19"/>
                    </w:numPr>
                    <w:ind w:leftChars="0"/>
                    <w:contextualSpacing/>
                    <w:jc w:val="left"/>
                    <w:rPr>
                      <w:szCs w:val="21"/>
                    </w:rPr>
                  </w:pPr>
                  <w:r>
                    <w:rPr>
                      <w:rFonts w:hint="eastAsia"/>
                      <w:szCs w:val="21"/>
                    </w:rPr>
                    <w:t>県内企業・</w:t>
                  </w:r>
                  <w:r>
                    <w:rPr>
                      <w:rFonts w:hint="eastAsia"/>
                      <w:szCs w:val="21"/>
                    </w:rPr>
                    <w:t>NISA</w:t>
                  </w:r>
                  <w:r>
                    <w:rPr>
                      <w:rFonts w:hint="eastAsia"/>
                      <w:szCs w:val="21"/>
                    </w:rPr>
                    <w:t>会員のＤＸ実現に向けた共創・伴走支援を他機関との連携により推進する。</w:t>
                  </w:r>
                </w:p>
                <w:p w14:paraId="764FAF69" w14:textId="77777777" w:rsidR="005F468B" w:rsidRDefault="005F468B" w:rsidP="00092C34">
                  <w:pPr>
                    <w:pStyle w:val="af"/>
                    <w:widowControl/>
                    <w:numPr>
                      <w:ilvl w:val="0"/>
                      <w:numId w:val="20"/>
                    </w:numPr>
                    <w:ind w:leftChars="0"/>
                    <w:contextualSpacing/>
                    <w:jc w:val="left"/>
                    <w:rPr>
                      <w:szCs w:val="21"/>
                    </w:rPr>
                  </w:pPr>
                  <w:r>
                    <w:rPr>
                      <w:rFonts w:hint="eastAsia"/>
                      <w:szCs w:val="21"/>
                    </w:rPr>
                    <w:t>ＤＸ活用による事業開発の推進並びに各企業の事業開発支援</w:t>
                  </w:r>
                </w:p>
                <w:p w14:paraId="6A0952DE" w14:textId="77777777" w:rsidR="005F468B" w:rsidRDefault="005F468B" w:rsidP="00092C34">
                  <w:pPr>
                    <w:pStyle w:val="af"/>
                    <w:widowControl/>
                    <w:numPr>
                      <w:ilvl w:val="0"/>
                      <w:numId w:val="20"/>
                    </w:numPr>
                    <w:ind w:leftChars="0"/>
                    <w:contextualSpacing/>
                    <w:jc w:val="left"/>
                    <w:rPr>
                      <w:szCs w:val="21"/>
                    </w:rPr>
                  </w:pPr>
                  <w:r>
                    <w:rPr>
                      <w:rFonts w:hint="eastAsia"/>
                      <w:szCs w:val="21"/>
                    </w:rPr>
                    <w:t>新たな事業の創出や事業拡大へ貢献する新技術の周知活動の展開</w:t>
                  </w:r>
                </w:p>
                <w:p w14:paraId="02BCF514" w14:textId="77777777" w:rsidR="005F468B" w:rsidRDefault="005F468B" w:rsidP="00092C34">
                  <w:pPr>
                    <w:pStyle w:val="af"/>
                    <w:widowControl/>
                    <w:numPr>
                      <w:ilvl w:val="0"/>
                      <w:numId w:val="20"/>
                    </w:numPr>
                    <w:ind w:leftChars="0"/>
                    <w:contextualSpacing/>
                    <w:jc w:val="left"/>
                    <w:rPr>
                      <w:szCs w:val="21"/>
                    </w:rPr>
                  </w:pPr>
                  <w:r>
                    <w:rPr>
                      <w:rFonts w:hint="eastAsia"/>
                      <w:szCs w:val="21"/>
                    </w:rPr>
                    <w:t>NISA</w:t>
                  </w:r>
                  <w:r>
                    <w:rPr>
                      <w:rFonts w:hint="eastAsia"/>
                      <w:szCs w:val="21"/>
                    </w:rPr>
                    <w:t>会員及び県内企業のデジタル人材、プロジェクトマネジメント人材の育成</w:t>
                  </w:r>
                </w:p>
                <w:p w14:paraId="2612BF5B" w14:textId="77777777" w:rsidR="005F468B" w:rsidRDefault="005F468B" w:rsidP="00092C34">
                  <w:pPr>
                    <w:pStyle w:val="af"/>
                    <w:widowControl/>
                    <w:numPr>
                      <w:ilvl w:val="0"/>
                      <w:numId w:val="20"/>
                    </w:numPr>
                    <w:ind w:leftChars="0"/>
                    <w:contextualSpacing/>
                    <w:jc w:val="left"/>
                    <w:rPr>
                      <w:szCs w:val="21"/>
                    </w:rPr>
                  </w:pPr>
                  <w:r>
                    <w:rPr>
                      <w:rFonts w:hint="eastAsia"/>
                      <w:szCs w:val="21"/>
                    </w:rPr>
                    <w:t>ＤＸ推進・共創に寄与する情報発信・セミナー企画の推進</w:t>
                  </w:r>
                </w:p>
                <w:p w14:paraId="3843DDA7" w14:textId="77777777" w:rsidR="005F468B" w:rsidRDefault="005F468B" w:rsidP="00092C34">
                  <w:pPr>
                    <w:pStyle w:val="af"/>
                    <w:widowControl/>
                    <w:ind w:leftChars="0" w:left="465"/>
                    <w:contextualSpacing/>
                    <w:jc w:val="left"/>
                    <w:rPr>
                      <w:szCs w:val="21"/>
                    </w:rPr>
                  </w:pPr>
                </w:p>
                <w:p w14:paraId="1E9B271D" w14:textId="77777777" w:rsidR="005F468B" w:rsidRDefault="005F468B" w:rsidP="00092C34">
                  <w:pPr>
                    <w:pStyle w:val="af"/>
                    <w:widowControl/>
                    <w:numPr>
                      <w:ilvl w:val="0"/>
                      <w:numId w:val="19"/>
                    </w:numPr>
                    <w:ind w:leftChars="0"/>
                    <w:contextualSpacing/>
                    <w:jc w:val="left"/>
                    <w:rPr>
                      <w:szCs w:val="21"/>
                    </w:rPr>
                  </w:pPr>
                  <w:r>
                    <w:rPr>
                      <w:rFonts w:hint="eastAsia"/>
                      <w:szCs w:val="21"/>
                    </w:rPr>
                    <w:t>デジタル化とデータ活用により協会業務の効率化を推進する。</w:t>
                  </w:r>
                </w:p>
                <w:p w14:paraId="41383609" w14:textId="77777777" w:rsidR="005F468B" w:rsidRDefault="005F468B" w:rsidP="00092C34">
                  <w:pPr>
                    <w:pStyle w:val="af"/>
                    <w:widowControl/>
                    <w:numPr>
                      <w:ilvl w:val="0"/>
                      <w:numId w:val="21"/>
                    </w:numPr>
                    <w:ind w:leftChars="0"/>
                    <w:contextualSpacing/>
                    <w:jc w:val="left"/>
                    <w:rPr>
                      <w:szCs w:val="21"/>
                    </w:rPr>
                  </w:pPr>
                  <w:r>
                    <w:rPr>
                      <w:rFonts w:hint="eastAsia"/>
                      <w:szCs w:val="21"/>
                    </w:rPr>
                    <w:t>デジタル技術の活用による</w:t>
                  </w:r>
                  <w:r>
                    <w:rPr>
                      <w:rFonts w:hint="eastAsia"/>
                      <w:szCs w:val="21"/>
                    </w:rPr>
                    <w:t>NISA</w:t>
                  </w:r>
                  <w:r>
                    <w:rPr>
                      <w:rFonts w:hint="eastAsia"/>
                      <w:szCs w:val="21"/>
                    </w:rPr>
                    <w:t>会員及び県内企業への提供サービスの向上</w:t>
                  </w:r>
                </w:p>
                <w:p w14:paraId="247DE172" w14:textId="77777777" w:rsidR="005F468B" w:rsidRDefault="005F468B" w:rsidP="00092C34">
                  <w:pPr>
                    <w:pStyle w:val="af"/>
                    <w:widowControl/>
                    <w:numPr>
                      <w:ilvl w:val="1"/>
                      <w:numId w:val="21"/>
                    </w:numPr>
                    <w:ind w:leftChars="0"/>
                    <w:contextualSpacing/>
                    <w:jc w:val="left"/>
                    <w:rPr>
                      <w:szCs w:val="21"/>
                    </w:rPr>
                  </w:pPr>
                  <w:r>
                    <w:rPr>
                      <w:rFonts w:hint="eastAsia"/>
                      <w:szCs w:val="21"/>
                    </w:rPr>
                    <w:t>他の支援機関における事例やツールをメルマガやＨＰにて紹介。特に地域ＤＸラボとの連携を強化し最新テクノロジの取り込みやＤＸセレクション企業の紹介研究を継続的に実施する。</w:t>
                  </w:r>
                </w:p>
                <w:p w14:paraId="0C3E94A7" w14:textId="77777777" w:rsidR="005F468B" w:rsidRDefault="005F468B" w:rsidP="00092C34">
                  <w:pPr>
                    <w:pStyle w:val="af"/>
                    <w:widowControl/>
                    <w:numPr>
                      <w:ilvl w:val="1"/>
                      <w:numId w:val="21"/>
                    </w:numPr>
                    <w:ind w:leftChars="0"/>
                    <w:contextualSpacing/>
                    <w:jc w:val="left"/>
                    <w:rPr>
                      <w:szCs w:val="21"/>
                    </w:rPr>
                  </w:pPr>
                  <w:r>
                    <w:rPr>
                      <w:rFonts w:hint="eastAsia"/>
                      <w:szCs w:val="21"/>
                    </w:rPr>
                    <w:t>会員情報データベースの拡充を図り外部からの問い合わせ及び照会に迅速に回答できるようにする。また、県内各企業様に最適な支援を提供できる会員を迅速に紹介できるレベルを目指す。</w:t>
                  </w:r>
                </w:p>
                <w:p w14:paraId="57D99406" w14:textId="77777777" w:rsidR="005F468B" w:rsidRDefault="005F468B" w:rsidP="00092C34">
                  <w:pPr>
                    <w:pStyle w:val="af"/>
                    <w:widowControl/>
                    <w:numPr>
                      <w:ilvl w:val="0"/>
                      <w:numId w:val="21"/>
                    </w:numPr>
                    <w:ind w:leftChars="0"/>
                    <w:contextualSpacing/>
                    <w:jc w:val="left"/>
                    <w:rPr>
                      <w:szCs w:val="21"/>
                    </w:rPr>
                  </w:pPr>
                  <w:r>
                    <w:rPr>
                      <w:rFonts w:hint="eastAsia"/>
                      <w:szCs w:val="21"/>
                    </w:rPr>
                    <w:t>NISA</w:t>
                  </w:r>
                  <w:r>
                    <w:rPr>
                      <w:rFonts w:hint="eastAsia"/>
                      <w:szCs w:val="21"/>
                    </w:rPr>
                    <w:t>会員情報・データの充実・利活用を通じた協会業務の効率化と各種施策実現に向けた支援の強化</w:t>
                  </w:r>
                </w:p>
                <w:p w14:paraId="51107D59" w14:textId="77777777" w:rsidR="005F468B" w:rsidRDefault="005F468B" w:rsidP="00092C34">
                  <w:pPr>
                    <w:pStyle w:val="af"/>
                    <w:widowControl/>
                    <w:numPr>
                      <w:ilvl w:val="1"/>
                      <w:numId w:val="21"/>
                    </w:numPr>
                    <w:ind w:leftChars="0"/>
                    <w:contextualSpacing/>
                    <w:jc w:val="left"/>
                    <w:rPr>
                      <w:szCs w:val="21"/>
                    </w:rPr>
                  </w:pPr>
                  <w:r w:rsidRPr="000C5F16">
                    <w:rPr>
                      <w:rFonts w:hint="eastAsia"/>
                      <w:szCs w:val="21"/>
                    </w:rPr>
                    <w:t>生成ＡＩ（</w:t>
                  </w:r>
                  <w:r w:rsidRPr="000C5F16">
                    <w:rPr>
                      <w:rFonts w:hint="eastAsia"/>
                      <w:szCs w:val="21"/>
                    </w:rPr>
                    <w:t>Chat</w:t>
                  </w:r>
                  <w:r w:rsidRPr="000C5F16">
                    <w:rPr>
                      <w:rFonts w:hint="eastAsia"/>
                      <w:szCs w:val="21"/>
                    </w:rPr>
                    <w:t>ー</w:t>
                  </w:r>
                  <w:r w:rsidRPr="000C5F16">
                    <w:rPr>
                      <w:rFonts w:hint="eastAsia"/>
                      <w:szCs w:val="21"/>
                    </w:rPr>
                    <w:t>GPT</w:t>
                  </w:r>
                  <w:r w:rsidRPr="000C5F16">
                    <w:rPr>
                      <w:rFonts w:hint="eastAsia"/>
                      <w:szCs w:val="21"/>
                    </w:rPr>
                    <w:t>、</w:t>
                  </w:r>
                  <w:r w:rsidRPr="000C5F16">
                    <w:rPr>
                      <w:rFonts w:hint="eastAsia"/>
                      <w:szCs w:val="21"/>
                    </w:rPr>
                    <w:t>CoPilot</w:t>
                  </w:r>
                  <w:r w:rsidRPr="000C5F16">
                    <w:rPr>
                      <w:rFonts w:hint="eastAsia"/>
                      <w:szCs w:val="21"/>
                    </w:rPr>
                    <w:t>等）を活用し業務の高度化を図る。</w:t>
                  </w:r>
                </w:p>
                <w:p w14:paraId="1BAD7A1C" w14:textId="77777777" w:rsidR="009A0C9D" w:rsidRDefault="005F468B" w:rsidP="00092C34">
                  <w:pPr>
                    <w:pStyle w:val="af"/>
                    <w:widowControl/>
                    <w:ind w:leftChars="0" w:left="0" w:firstLineChars="400" w:firstLine="840"/>
                    <w:contextualSpacing/>
                    <w:jc w:val="left"/>
                    <w:rPr>
                      <w:szCs w:val="21"/>
                    </w:rPr>
                  </w:pPr>
                  <w:r w:rsidRPr="000C5F16">
                    <w:rPr>
                      <w:rFonts w:hint="eastAsia"/>
                      <w:szCs w:val="21"/>
                    </w:rPr>
                    <w:t>（議事録作成・発信文書の推敲・</w:t>
                  </w:r>
                  <w:r w:rsidRPr="000C5F16">
                    <w:rPr>
                      <w:rFonts w:hint="eastAsia"/>
                      <w:szCs w:val="21"/>
                    </w:rPr>
                    <w:t>NISANEWS</w:t>
                  </w:r>
                  <w:r w:rsidRPr="000C5F16">
                    <w:rPr>
                      <w:rFonts w:hint="eastAsia"/>
                      <w:szCs w:val="21"/>
                    </w:rPr>
                    <w:t>の</w:t>
                  </w:r>
                </w:p>
                <w:p w14:paraId="6F841587" w14:textId="4881D679" w:rsidR="005F468B" w:rsidRPr="000C5F16" w:rsidRDefault="005F468B" w:rsidP="00092C34">
                  <w:pPr>
                    <w:pStyle w:val="af"/>
                    <w:widowControl/>
                    <w:ind w:leftChars="0" w:left="0" w:firstLineChars="400" w:firstLine="840"/>
                    <w:contextualSpacing/>
                    <w:jc w:val="left"/>
                    <w:rPr>
                      <w:szCs w:val="21"/>
                    </w:rPr>
                  </w:pPr>
                  <w:r w:rsidRPr="000C5F16">
                    <w:rPr>
                      <w:rFonts w:hint="eastAsia"/>
                      <w:szCs w:val="21"/>
                    </w:rPr>
                    <w:t>校</w:t>
                  </w:r>
                  <w:r w:rsidR="009A0C9D">
                    <w:rPr>
                      <w:rFonts w:hint="eastAsia"/>
                      <w:szCs w:val="21"/>
                    </w:rPr>
                    <w:t xml:space="preserve">　</w:t>
                  </w:r>
                  <w:r w:rsidRPr="000C5F16">
                    <w:rPr>
                      <w:rFonts w:hint="eastAsia"/>
                      <w:szCs w:val="21"/>
                    </w:rPr>
                    <w:t>正等）</w:t>
                  </w:r>
                </w:p>
                <w:p w14:paraId="393AD5A7" w14:textId="77777777" w:rsidR="005F468B" w:rsidRPr="000C5F16" w:rsidRDefault="005F468B" w:rsidP="00092C34">
                  <w:pPr>
                    <w:pStyle w:val="af"/>
                    <w:widowControl/>
                    <w:numPr>
                      <w:ilvl w:val="1"/>
                      <w:numId w:val="21"/>
                    </w:numPr>
                    <w:ind w:leftChars="0"/>
                    <w:contextualSpacing/>
                    <w:jc w:val="left"/>
                    <w:rPr>
                      <w:szCs w:val="21"/>
                    </w:rPr>
                  </w:pPr>
                  <w:r w:rsidRPr="000C5F16">
                    <w:rPr>
                      <w:rFonts w:hint="eastAsia"/>
                      <w:szCs w:val="21"/>
                    </w:rPr>
                    <w:t>会員情報データベースの拡充を図り各種施策実現に向けた支援の強化を行う。</w:t>
                  </w:r>
                </w:p>
                <w:p w14:paraId="2123458E" w14:textId="77777777" w:rsidR="005F468B" w:rsidRDefault="005F468B" w:rsidP="00092C34">
                  <w:pPr>
                    <w:pStyle w:val="af"/>
                    <w:widowControl/>
                    <w:ind w:leftChars="0" w:left="0"/>
                    <w:contextualSpacing/>
                    <w:jc w:val="left"/>
                    <w:rPr>
                      <w:szCs w:val="21"/>
                    </w:rPr>
                  </w:pPr>
                  <w:r>
                    <w:rPr>
                      <w:rFonts w:hint="eastAsia"/>
                      <w:szCs w:val="21"/>
                    </w:rPr>
                    <w:t>（補足）</w:t>
                  </w:r>
                </w:p>
                <w:p w14:paraId="613022EA" w14:textId="77777777" w:rsidR="005F468B" w:rsidRDefault="005F468B" w:rsidP="00092C34">
                  <w:pPr>
                    <w:pStyle w:val="af"/>
                    <w:widowControl/>
                    <w:ind w:leftChars="0" w:left="502"/>
                    <w:contextualSpacing/>
                    <w:jc w:val="left"/>
                    <w:rPr>
                      <w:szCs w:val="21"/>
                    </w:rPr>
                  </w:pPr>
                  <w:r>
                    <w:rPr>
                      <w:rFonts w:hint="eastAsia"/>
                      <w:szCs w:val="21"/>
                    </w:rPr>
                    <w:t xml:space="preserve">　デジタル化とデータ活用により、協会業務の</w:t>
                  </w:r>
                  <w:r w:rsidRPr="000C5F16">
                    <w:rPr>
                      <w:rFonts w:hint="eastAsia"/>
                      <w:szCs w:val="21"/>
                    </w:rPr>
                    <w:t>高度化・</w:t>
                  </w:r>
                  <w:r>
                    <w:rPr>
                      <w:rFonts w:hint="eastAsia"/>
                      <w:szCs w:val="21"/>
                    </w:rPr>
                    <w:t>効率化を進めるとともに、「</w:t>
                  </w:r>
                  <w:r>
                    <w:rPr>
                      <w:rFonts w:hint="eastAsia"/>
                      <w:szCs w:val="21"/>
                    </w:rPr>
                    <w:t>DX</w:t>
                  </w:r>
                  <w:r>
                    <w:rPr>
                      <w:rFonts w:hint="eastAsia"/>
                      <w:szCs w:val="21"/>
                    </w:rPr>
                    <w:t>活用による事業開発の推進並びに各企業の事業開発支援」、「新たな事業の創出や事業拡大へ貢献する新技術の周知活動の展開」、「</w:t>
                  </w:r>
                  <w:r>
                    <w:rPr>
                      <w:rFonts w:hint="eastAsia"/>
                      <w:szCs w:val="21"/>
                    </w:rPr>
                    <w:t>NISA</w:t>
                  </w:r>
                  <w:r>
                    <w:rPr>
                      <w:rFonts w:hint="eastAsia"/>
                      <w:szCs w:val="21"/>
                    </w:rPr>
                    <w:t>会員及び県内企業のデジタル人材、プロジェクトマネジメント人材の育成」、「</w:t>
                  </w:r>
                  <w:r>
                    <w:rPr>
                      <w:rFonts w:hint="eastAsia"/>
                      <w:szCs w:val="21"/>
                    </w:rPr>
                    <w:t>DX</w:t>
                  </w:r>
                  <w:r>
                    <w:rPr>
                      <w:rFonts w:hint="eastAsia"/>
                      <w:szCs w:val="21"/>
                    </w:rPr>
                    <w:t>推進・共創に寄与する情報発信・セミナー企画の推進」を推し進め、情報技術を活用した新たな価値の創造を、</w:t>
                  </w:r>
                  <w:r>
                    <w:rPr>
                      <w:rFonts w:hint="eastAsia"/>
                      <w:szCs w:val="21"/>
                    </w:rPr>
                    <w:t>NISA</w:t>
                  </w:r>
                  <w:r>
                    <w:rPr>
                      <w:rFonts w:hint="eastAsia"/>
                      <w:szCs w:val="21"/>
                    </w:rPr>
                    <w:t>会員と一緒になって進めていきます。</w:t>
                  </w:r>
                </w:p>
                <w:p w14:paraId="256B4F06" w14:textId="649C2A85" w:rsidR="005F468B" w:rsidRPr="00BB0E49" w:rsidRDefault="005F468B" w:rsidP="00092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F468B" w:rsidRPr="000C5F16" w14:paraId="5C8DF8B9" w14:textId="77777777" w:rsidTr="00C45029">
              <w:trPr>
                <w:trHeight w:val="353"/>
              </w:trPr>
              <w:tc>
                <w:tcPr>
                  <w:tcW w:w="2669" w:type="dxa"/>
                  <w:shd w:val="clear" w:color="auto" w:fill="auto"/>
                </w:tcPr>
                <w:p w14:paraId="7FC2564D" w14:textId="5AB36A43" w:rsidR="005F468B" w:rsidRPr="00BB0E49" w:rsidRDefault="00B93B9F" w:rsidP="005F46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53" w:type="dxa"/>
                  <w:shd w:val="clear" w:color="auto" w:fill="auto"/>
                </w:tcPr>
                <w:p w14:paraId="502EDCE6" w14:textId="39DE0B1B" w:rsidR="005F468B" w:rsidRDefault="005F468B"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CD7">
                    <w:rPr>
                      <w:rFonts w:ascii="ＭＳ 明朝" w:eastAsia="ＭＳ 明朝" w:hAnsi="ＭＳ 明朝" w:cs="ＭＳ 明朝" w:hint="eastAsia"/>
                      <w:spacing w:val="6"/>
                      <w:kern w:val="0"/>
                      <w:szCs w:val="21"/>
                    </w:rPr>
                    <w:t>NISA2024年</w:t>
                  </w:r>
                  <w:r w:rsidR="00B93B9F">
                    <w:rPr>
                      <w:rFonts w:ascii="ＭＳ 明朝" w:eastAsia="ＭＳ 明朝" w:hAnsi="ＭＳ 明朝" w:cs="ＭＳ 明朝" w:hint="eastAsia"/>
                      <w:spacing w:val="6"/>
                      <w:kern w:val="0"/>
                      <w:szCs w:val="21"/>
                    </w:rPr>
                    <w:t>4</w:t>
                  </w:r>
                  <w:r w:rsidRPr="00917CD7">
                    <w:rPr>
                      <w:rFonts w:ascii="ＭＳ 明朝" w:eastAsia="ＭＳ 明朝" w:hAnsi="ＭＳ 明朝" w:cs="ＭＳ 明朝" w:hint="eastAsia"/>
                      <w:spacing w:val="6"/>
                      <w:kern w:val="0"/>
                      <w:szCs w:val="21"/>
                    </w:rPr>
                    <w:t>月</w:t>
                  </w:r>
                  <w:r w:rsidR="00B93B9F">
                    <w:rPr>
                      <w:rFonts w:ascii="ＭＳ 明朝" w:eastAsia="ＭＳ 明朝" w:hAnsi="ＭＳ 明朝" w:cs="ＭＳ 明朝" w:hint="eastAsia"/>
                      <w:spacing w:val="6"/>
                      <w:kern w:val="0"/>
                      <w:szCs w:val="21"/>
                    </w:rPr>
                    <w:t>17</w:t>
                  </w:r>
                  <w:r w:rsidRPr="00917CD7">
                    <w:rPr>
                      <w:rFonts w:ascii="ＭＳ 明朝" w:eastAsia="ＭＳ 明朝" w:hAnsi="ＭＳ 明朝" w:cs="ＭＳ 明朝" w:hint="eastAsia"/>
                      <w:spacing w:val="6"/>
                      <w:kern w:val="0"/>
                      <w:szCs w:val="21"/>
                    </w:rPr>
                    <w:t>日理事会</w:t>
                  </w:r>
                  <w:r w:rsidR="00553374">
                    <w:rPr>
                      <w:rFonts w:ascii="ＭＳ 明朝" w:eastAsia="ＭＳ 明朝" w:hAnsi="ＭＳ 明朝" w:cs="ＭＳ 明朝" w:hint="eastAsia"/>
                      <w:spacing w:val="6"/>
                      <w:kern w:val="0"/>
                      <w:szCs w:val="21"/>
                    </w:rPr>
                    <w:t>並びに2024年12月4日理事会</w:t>
                  </w:r>
                  <w:r w:rsidRPr="00917CD7">
                    <w:rPr>
                      <w:rFonts w:ascii="ＭＳ 明朝" w:eastAsia="ＭＳ 明朝" w:hAnsi="ＭＳ 明朝" w:cs="ＭＳ 明朝" w:hint="eastAsia"/>
                      <w:spacing w:val="6"/>
                      <w:kern w:val="0"/>
                      <w:szCs w:val="21"/>
                    </w:rPr>
                    <w:t>にて</w:t>
                  </w:r>
                  <w:r>
                    <w:rPr>
                      <w:rFonts w:ascii="ＭＳ 明朝" w:eastAsia="ＭＳ 明朝" w:hAnsi="ＭＳ 明朝" w:cs="ＭＳ 明朝" w:hint="eastAsia"/>
                      <w:spacing w:val="6"/>
                      <w:kern w:val="0"/>
                      <w:szCs w:val="21"/>
                    </w:rPr>
                    <w:t>決議しホームページに掲載した。</w:t>
                  </w:r>
                </w:p>
                <w:p w14:paraId="63F22BFA" w14:textId="477D6446" w:rsidR="005F468B" w:rsidRPr="000C5F16" w:rsidRDefault="005F468B"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57562" w:rsidRPr="00BB0E49" w14:paraId="7DC44B45" w14:textId="77777777" w:rsidTr="00D57562">
              <w:trPr>
                <w:trHeight w:val="707"/>
              </w:trPr>
              <w:tc>
                <w:tcPr>
                  <w:tcW w:w="2600" w:type="dxa"/>
                  <w:shd w:val="clear" w:color="auto" w:fill="auto"/>
                </w:tcPr>
                <w:p w14:paraId="7979D96B" w14:textId="77777777" w:rsidR="00D57562" w:rsidRPr="00BB0E49" w:rsidRDefault="00D57562" w:rsidP="005F46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3A8D52D6" w14:textId="44375DD4" w:rsidR="00D57562" w:rsidRPr="00BB0E49" w:rsidRDefault="00D57562"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A421DB">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戦略</w:t>
                  </w:r>
                </w:p>
                <w:p w14:paraId="40AE7B03" w14:textId="307CA6C6" w:rsidR="00D57562" w:rsidRPr="00BB0E49" w:rsidRDefault="00D57562"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57562" w:rsidRPr="00BB0E49" w14:paraId="2976DA21" w14:textId="77777777" w:rsidTr="00D57562">
              <w:trPr>
                <w:trHeight w:val="697"/>
              </w:trPr>
              <w:tc>
                <w:tcPr>
                  <w:tcW w:w="2600" w:type="dxa"/>
                  <w:shd w:val="clear" w:color="auto" w:fill="auto"/>
                </w:tcPr>
                <w:p w14:paraId="6E8882A3" w14:textId="77777777" w:rsidR="00D57562" w:rsidRPr="00BB0E49" w:rsidRDefault="00D57562" w:rsidP="005F46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F3CE488" w14:textId="1B1757D3" w:rsidR="00D57562" w:rsidRPr="0065272A" w:rsidRDefault="00D57562"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ＤＸ推進戦略は、ＮＩＳＡ会員から組織する各委員会が中心となって推進する。</w:t>
                  </w:r>
                </w:p>
                <w:p w14:paraId="3E181324" w14:textId="77777777" w:rsidR="00D57562" w:rsidRPr="00917CD7" w:rsidRDefault="00D57562" w:rsidP="005F468B">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7CD7">
                    <w:rPr>
                      <w:rFonts w:ascii="ＭＳ 明朝" w:eastAsia="ＭＳ 明朝" w:hAnsi="ＭＳ 明朝" w:cs="ＭＳ 明朝" w:hint="eastAsia"/>
                      <w:spacing w:val="6"/>
                      <w:kern w:val="0"/>
                      <w:szCs w:val="21"/>
                    </w:rPr>
                    <w:t xml:space="preserve">ＤＸ活用による事業開発の推進並びに各企業の試行開発支援　</w:t>
                  </w:r>
                  <w:r>
                    <w:rPr>
                      <w:rFonts w:ascii="ＭＳ 明朝" w:eastAsia="ＭＳ 明朝" w:hAnsi="ＭＳ 明朝" w:cs="ＭＳ 明朝" w:hint="eastAsia"/>
                      <w:spacing w:val="6"/>
                      <w:kern w:val="0"/>
                      <w:szCs w:val="21"/>
                    </w:rPr>
                    <w:t>「</w:t>
                  </w:r>
                  <w:r w:rsidRPr="003F5E3F">
                    <w:rPr>
                      <w:rFonts w:ascii="ＭＳ 明朝" w:eastAsia="ＭＳ 明朝" w:hAnsi="ＭＳ 明朝" w:cs="ＭＳ 明朝" w:hint="eastAsia"/>
                      <w:spacing w:val="6"/>
                      <w:kern w:val="0"/>
                      <w:szCs w:val="21"/>
                    </w:rPr>
                    <w:t>事業開発委員会</w:t>
                  </w:r>
                  <w:r>
                    <w:rPr>
                      <w:rFonts w:ascii="ＭＳ 明朝" w:eastAsia="ＭＳ 明朝" w:hAnsi="ＭＳ 明朝" w:cs="ＭＳ 明朝" w:hint="eastAsia"/>
                      <w:spacing w:val="6"/>
                      <w:kern w:val="0"/>
                      <w:szCs w:val="21"/>
                    </w:rPr>
                    <w:t>」</w:t>
                  </w:r>
                </w:p>
                <w:p w14:paraId="3CA32ED6" w14:textId="77777777" w:rsidR="00D57562" w:rsidRPr="00917CD7" w:rsidRDefault="00D57562" w:rsidP="005F468B">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7CD7">
                    <w:rPr>
                      <w:rFonts w:ascii="ＭＳ 明朝" w:eastAsia="ＭＳ 明朝" w:hAnsi="ＭＳ 明朝" w:cs="ＭＳ 明朝" w:hint="eastAsia"/>
                      <w:spacing w:val="6"/>
                      <w:kern w:val="0"/>
                      <w:szCs w:val="21"/>
                    </w:rPr>
                    <w:t>新たな事業の創出や事業拡大へ貢献する新技術の周知活動の展開</w:t>
                  </w:r>
                  <w:r>
                    <w:rPr>
                      <w:rFonts w:ascii="ＭＳ 明朝" w:eastAsia="ＭＳ 明朝" w:hAnsi="ＭＳ 明朝" w:cs="ＭＳ 明朝" w:hint="eastAsia"/>
                      <w:spacing w:val="6"/>
                      <w:kern w:val="0"/>
                      <w:szCs w:val="21"/>
                    </w:rPr>
                    <w:t xml:space="preserve">　「</w:t>
                  </w:r>
                  <w:r w:rsidRPr="00917CD7">
                    <w:rPr>
                      <w:rFonts w:ascii="ＭＳ 明朝" w:eastAsia="ＭＳ 明朝" w:hAnsi="ＭＳ 明朝" w:cs="ＭＳ 明朝" w:hint="eastAsia"/>
                      <w:spacing w:val="6"/>
                      <w:kern w:val="0"/>
                      <w:szCs w:val="21"/>
                    </w:rPr>
                    <w:t>技術開発委員会</w:t>
                  </w:r>
                  <w:r>
                    <w:rPr>
                      <w:rFonts w:ascii="ＭＳ 明朝" w:eastAsia="ＭＳ 明朝" w:hAnsi="ＭＳ 明朝" w:cs="ＭＳ 明朝" w:hint="eastAsia"/>
                      <w:spacing w:val="6"/>
                      <w:kern w:val="0"/>
                      <w:szCs w:val="21"/>
                    </w:rPr>
                    <w:t>」</w:t>
                  </w:r>
                </w:p>
                <w:p w14:paraId="5B488AA7" w14:textId="77777777" w:rsidR="00D57562" w:rsidRPr="00917CD7" w:rsidRDefault="00D57562" w:rsidP="005F468B">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7CD7">
                    <w:rPr>
                      <w:rFonts w:ascii="ＭＳ 明朝" w:eastAsia="ＭＳ 明朝" w:hAnsi="ＭＳ 明朝" w:cs="ＭＳ 明朝" w:hint="eastAsia"/>
                      <w:spacing w:val="6"/>
                      <w:kern w:val="0"/>
                      <w:szCs w:val="21"/>
                    </w:rPr>
                    <w:t>NISA会員及び県内企業のデジタル人材、プロジェクトマネジメント人材の育成</w:t>
                  </w:r>
                  <w:r>
                    <w:rPr>
                      <w:rFonts w:ascii="ＭＳ 明朝" w:eastAsia="ＭＳ 明朝" w:hAnsi="ＭＳ 明朝" w:cs="ＭＳ 明朝" w:hint="eastAsia"/>
                      <w:spacing w:val="6"/>
                      <w:kern w:val="0"/>
                      <w:szCs w:val="21"/>
                    </w:rPr>
                    <w:t xml:space="preserve">　「</w:t>
                  </w:r>
                  <w:r w:rsidRPr="00917CD7">
                    <w:rPr>
                      <w:rFonts w:ascii="ＭＳ 明朝" w:eastAsia="ＭＳ 明朝" w:hAnsi="ＭＳ 明朝" w:cs="ＭＳ 明朝" w:hint="eastAsia"/>
                      <w:spacing w:val="6"/>
                      <w:kern w:val="0"/>
                      <w:szCs w:val="21"/>
                    </w:rPr>
                    <w:t>人材開発委員会</w:t>
                  </w:r>
                  <w:r>
                    <w:rPr>
                      <w:rFonts w:ascii="ＭＳ 明朝" w:eastAsia="ＭＳ 明朝" w:hAnsi="ＭＳ 明朝" w:cs="ＭＳ 明朝" w:hint="eastAsia"/>
                      <w:spacing w:val="6"/>
                      <w:kern w:val="0"/>
                      <w:szCs w:val="21"/>
                    </w:rPr>
                    <w:t>」</w:t>
                  </w:r>
                </w:p>
                <w:p w14:paraId="08FC0A61" w14:textId="77777777" w:rsidR="00D57562" w:rsidRPr="00917CD7" w:rsidRDefault="00D57562" w:rsidP="005F468B">
                  <w:pPr>
                    <w:tabs>
                      <w:tab w:val="num" w:pos="14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7CD7">
                    <w:rPr>
                      <w:rFonts w:ascii="ＭＳ 明朝" w:eastAsia="ＭＳ 明朝" w:hAnsi="ＭＳ 明朝" w:cs="ＭＳ 明朝" w:hint="eastAsia"/>
                      <w:spacing w:val="6"/>
                      <w:kern w:val="0"/>
                      <w:szCs w:val="21"/>
                    </w:rPr>
                    <w:t>ＤＸ推進・共創に寄与する情報発信・セミナー企画の推進対</w:t>
                  </w:r>
                  <w:r>
                    <w:rPr>
                      <w:rFonts w:ascii="ＭＳ 明朝" w:eastAsia="ＭＳ 明朝" w:hAnsi="ＭＳ 明朝" w:cs="ＭＳ 明朝" w:hint="eastAsia"/>
                      <w:spacing w:val="6"/>
                      <w:kern w:val="0"/>
                      <w:szCs w:val="21"/>
                    </w:rPr>
                    <w:t xml:space="preserve">　「</w:t>
                  </w:r>
                  <w:r w:rsidRPr="00917CD7">
                    <w:rPr>
                      <w:rFonts w:ascii="ＭＳ 明朝" w:eastAsia="ＭＳ 明朝" w:hAnsi="ＭＳ 明朝" w:cs="ＭＳ 明朝" w:hint="eastAsia"/>
                      <w:spacing w:val="6"/>
                      <w:kern w:val="0"/>
                      <w:szCs w:val="21"/>
                    </w:rPr>
                    <w:t>外交流委員会</w:t>
                  </w:r>
                  <w:r>
                    <w:rPr>
                      <w:rFonts w:ascii="ＭＳ 明朝" w:eastAsia="ＭＳ 明朝" w:hAnsi="ＭＳ 明朝" w:cs="ＭＳ 明朝" w:hint="eastAsia"/>
                      <w:spacing w:val="6"/>
                      <w:kern w:val="0"/>
                      <w:szCs w:val="21"/>
                    </w:rPr>
                    <w:t>」</w:t>
                  </w:r>
                </w:p>
                <w:p w14:paraId="4826D952" w14:textId="77777777" w:rsidR="00D57562" w:rsidRDefault="00D57562"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7CD7">
                    <w:rPr>
                      <w:rFonts w:ascii="ＭＳ 明朝" w:eastAsia="ＭＳ 明朝" w:hAnsi="ＭＳ 明朝" w:cs="ＭＳ 明朝" w:hint="eastAsia"/>
                      <w:spacing w:val="6"/>
                      <w:kern w:val="0"/>
                      <w:szCs w:val="21"/>
                    </w:rPr>
                    <w:t>デジタル化とデータ活用により協会業務の効率化を推進する。</w:t>
                  </w:r>
                  <w:r>
                    <w:rPr>
                      <w:rFonts w:ascii="ＭＳ 明朝" w:eastAsia="ＭＳ 明朝" w:hAnsi="ＭＳ 明朝" w:cs="ＭＳ 明朝" w:hint="eastAsia"/>
                      <w:spacing w:val="6"/>
                      <w:kern w:val="0"/>
                      <w:szCs w:val="21"/>
                    </w:rPr>
                    <w:t>「</w:t>
                  </w:r>
                  <w:r w:rsidRPr="003F5E3F">
                    <w:rPr>
                      <w:rFonts w:ascii="ＭＳ 明朝" w:eastAsia="ＭＳ 明朝" w:hAnsi="ＭＳ 明朝" w:cs="ＭＳ 明朝" w:hint="eastAsia"/>
                      <w:spacing w:val="6"/>
                      <w:kern w:val="0"/>
                      <w:szCs w:val="21"/>
                    </w:rPr>
                    <w:t>総務・事務局</w:t>
                  </w:r>
                  <w:r>
                    <w:rPr>
                      <w:rFonts w:ascii="ＭＳ 明朝" w:eastAsia="ＭＳ 明朝" w:hAnsi="ＭＳ 明朝" w:cs="ＭＳ 明朝" w:hint="eastAsia"/>
                      <w:spacing w:val="6"/>
                      <w:kern w:val="0"/>
                      <w:szCs w:val="21"/>
                    </w:rPr>
                    <w:t>」</w:t>
                  </w:r>
                </w:p>
                <w:p w14:paraId="156BED77" w14:textId="77777777" w:rsidR="00D57562" w:rsidRDefault="00D57562"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4CFE93" w14:textId="7FFBE60A" w:rsidR="00D57562" w:rsidRDefault="00A421DB"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上記のＤＸ推進戦略は、ＮＩＳＡ会員から組織する各委員会が中心となって推進するとともに、</w:t>
                  </w:r>
                  <w:r w:rsidR="00D57562">
                    <w:rPr>
                      <w:rFonts w:ascii="ＭＳ 明朝" w:eastAsia="ＭＳ 明朝" w:hAnsi="ＭＳ 明朝" w:cs="ＭＳ 明朝" w:hint="eastAsia"/>
                      <w:spacing w:val="6"/>
                      <w:kern w:val="0"/>
                      <w:szCs w:val="21"/>
                    </w:rPr>
                    <w:t>ＤＸ推進の前提となる情報管理・情報セキュリティ対策への研修を行う等、当協会での人事育成に努めます。</w:t>
                  </w:r>
                </w:p>
                <w:p w14:paraId="48EF360D" w14:textId="28CF3089" w:rsidR="00D57562" w:rsidRPr="00BB0E49" w:rsidRDefault="00D57562" w:rsidP="005F4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特にＤＸリテラシー標準を意識した職員への教育およびデジタルスキル標準を活用した。ビジネスアーキテクトの育成を進めていきます。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3B23259C" w:rsidR="00971AB3" w:rsidRPr="00BB0E49" w:rsidRDefault="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2026年</w:t>
                  </w:r>
                  <w:r w:rsidR="00A421DB">
                    <w:rPr>
                      <w:rFonts w:ascii="ＭＳ 明朝" w:eastAsia="ＭＳ 明朝" w:hAnsi="ＭＳ 明朝" w:cs="ＭＳ 明朝" w:hint="eastAsia"/>
                      <w:spacing w:val="6"/>
                      <w:kern w:val="0"/>
                      <w:szCs w:val="21"/>
                    </w:rPr>
                    <w:t>度</w:t>
                  </w:r>
                  <w:r>
                    <w:rPr>
                      <w:rFonts w:ascii="ＭＳ 明朝" w:eastAsia="ＭＳ 明朝" w:hAnsi="ＭＳ 明朝" w:cs="ＭＳ 明朝" w:hint="eastAsia"/>
                      <w:spacing w:val="6"/>
                      <w:kern w:val="0"/>
                      <w:szCs w:val="21"/>
                    </w:rPr>
                    <w:t>に向けた指標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2B843E" w14:textId="0C31DCC1" w:rsidR="00D57562" w:rsidRDefault="00A421DB" w:rsidP="00D57562">
                  <w:pPr>
                    <w:tabs>
                      <w:tab w:val="num" w:pos="72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57562">
                    <w:rPr>
                      <w:rFonts w:ascii="ＭＳ 明朝" w:eastAsia="ＭＳ 明朝" w:hAnsi="ＭＳ 明朝" w:cs="ＭＳ 明朝" w:hint="eastAsia"/>
                      <w:spacing w:val="6"/>
                      <w:kern w:val="0"/>
                      <w:szCs w:val="21"/>
                    </w:rPr>
                    <w:t>ＩＴシステム・デジタル技術活用環境の整備に向けた方策について</w:t>
                  </w:r>
                  <w:r>
                    <w:rPr>
                      <w:rFonts w:ascii="ＭＳ 明朝" w:eastAsia="ＭＳ 明朝" w:hAnsi="ＭＳ 明朝" w:cs="ＭＳ 明朝" w:hint="eastAsia"/>
                      <w:spacing w:val="6"/>
                      <w:kern w:val="0"/>
                      <w:szCs w:val="21"/>
                    </w:rPr>
                    <w:t>）</w:t>
                  </w:r>
                </w:p>
                <w:p w14:paraId="397D2746" w14:textId="77777777" w:rsidR="00D57562" w:rsidRDefault="00D57562" w:rsidP="00D57562">
                  <w:pPr>
                    <w:tabs>
                      <w:tab w:val="num" w:pos="72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F5E3F">
                    <w:rPr>
                      <w:rFonts w:ascii="ＭＳ 明朝" w:eastAsia="ＭＳ 明朝" w:hAnsi="ＭＳ 明朝" w:cs="ＭＳ 明朝" w:hint="eastAsia"/>
                      <w:spacing w:val="6"/>
                      <w:kern w:val="0"/>
                      <w:szCs w:val="21"/>
                    </w:rPr>
                    <w:t>情報発信、情報共有のための環境整備</w:t>
                  </w:r>
                </w:p>
                <w:p w14:paraId="11587FE0" w14:textId="77777777" w:rsidR="00D57562" w:rsidRPr="003F5E3F" w:rsidRDefault="00D57562" w:rsidP="00D57562">
                  <w:pPr>
                    <w:tabs>
                      <w:tab w:val="num" w:pos="72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E73061">
                    <w:rPr>
                      <w:rFonts w:ascii="ＭＳ 明朝" w:eastAsia="ＭＳ 明朝" w:hAnsi="ＭＳ 明朝" w:cs="ＭＳ 明朝" w:hint="eastAsia"/>
                      <w:spacing w:val="6"/>
                      <w:kern w:val="0"/>
                      <w:szCs w:val="21"/>
                    </w:rPr>
                    <w:t>NISA会員及び県内企業へのタイムリーな情報発信、NISA会員間での情報共有を円滑に進めるために、NISA-NETの運営、HP活用、クラウドサービス利用などの環境整備を継続して進めていきます。</w:t>
                  </w:r>
                </w:p>
                <w:p w14:paraId="0B2E66E1" w14:textId="77777777" w:rsidR="00D57562" w:rsidRDefault="00D57562" w:rsidP="00D57562">
                  <w:pPr>
                    <w:tabs>
                      <w:tab w:val="num" w:pos="72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F5E3F">
                    <w:rPr>
                      <w:rFonts w:ascii="ＭＳ 明朝" w:eastAsia="ＭＳ 明朝" w:hAnsi="ＭＳ 明朝" w:cs="ＭＳ 明朝" w:hint="eastAsia"/>
                      <w:spacing w:val="6"/>
                      <w:kern w:val="0"/>
                      <w:szCs w:val="21"/>
                    </w:rPr>
                    <w:t>コミュニケーションツールの整備</w:t>
                  </w:r>
                </w:p>
                <w:p w14:paraId="0E2D898D" w14:textId="77777777" w:rsidR="00D57562" w:rsidRPr="003F5E3F" w:rsidRDefault="00D57562" w:rsidP="00D57562">
                  <w:pPr>
                    <w:tabs>
                      <w:tab w:val="num" w:pos="72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E73061">
                    <w:rPr>
                      <w:rFonts w:ascii="ＭＳ 明朝" w:eastAsia="ＭＳ 明朝" w:hAnsi="ＭＳ 明朝" w:cs="ＭＳ 明朝" w:hint="eastAsia"/>
                      <w:spacing w:val="6"/>
                      <w:kern w:val="0"/>
                      <w:szCs w:val="21"/>
                    </w:rPr>
                    <w:t>オンラインでのセミナー・講習会の開催やWeb会議の環境整備を継続する他、今後もDX推進に有効なコミュニケーションツールの積極的な導入を図っていきます。</w:t>
                  </w:r>
                </w:p>
                <w:p w14:paraId="0402A877" w14:textId="77777777" w:rsidR="00D57562"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F5E3F">
                    <w:rPr>
                      <w:rFonts w:ascii="ＭＳ 明朝" w:eastAsia="ＭＳ 明朝" w:hAnsi="ＭＳ 明朝" w:cs="ＭＳ 明朝" w:hint="eastAsia"/>
                      <w:spacing w:val="6"/>
                      <w:kern w:val="0"/>
                      <w:szCs w:val="21"/>
                    </w:rPr>
                    <w:t>業務効率化の推進</w:t>
                  </w:r>
                </w:p>
                <w:p w14:paraId="28A22A90" w14:textId="75058038" w:rsidR="00971AB3" w:rsidRPr="00BB0E49"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E73061">
                    <w:rPr>
                      <w:rFonts w:ascii="ＭＳ 明朝" w:eastAsia="ＭＳ 明朝" w:hAnsi="ＭＳ 明朝" w:cs="ＭＳ 明朝" w:hint="eastAsia"/>
                      <w:spacing w:val="6"/>
                      <w:kern w:val="0"/>
                      <w:szCs w:val="21"/>
                    </w:rPr>
                    <w:t>情報セキュリティの強化を図ると共に、協会内業務の効率化、情報管理の一元化とデータの活用に寄与するIT化投資の検討を進めていきます。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6E3DBDD" w:rsidR="00971AB3" w:rsidRPr="00BB0E49" w:rsidRDefault="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ＮＩＳＡホームページ　ＮＩＳＡビジョン・ＤＸ戦略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CF8E487" w14:textId="6536A104" w:rsidR="00D57562" w:rsidRPr="00BB0E49" w:rsidRDefault="00D57562" w:rsidP="00D57562">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2772D5">
                    <w:rPr>
                      <w:rFonts w:ascii="ＭＳ 明朝" w:eastAsia="ＭＳ 明朝" w:hAnsi="ＭＳ 明朝" w:cs="ＭＳ 明朝" w:hint="eastAsia"/>
                      <w:spacing w:val="6"/>
                      <w:kern w:val="0"/>
                      <w:szCs w:val="21"/>
                    </w:rPr>
                    <w:t>５</w:t>
                  </w:r>
                  <w:r>
                    <w:rPr>
                      <w:rFonts w:ascii="ＭＳ 明朝" w:eastAsia="ＭＳ 明朝" w:hAnsi="ＭＳ 明朝" w:cs="ＭＳ 明朝" w:hint="eastAsia"/>
                      <w:spacing w:val="6"/>
                      <w:kern w:val="0"/>
                      <w:szCs w:val="21"/>
                    </w:rPr>
                    <w:t xml:space="preserve">年　</w:t>
                  </w:r>
                  <w:r w:rsidR="002772D5">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月</w:t>
                  </w:r>
                  <w:r w:rsidR="002772D5">
                    <w:rPr>
                      <w:rFonts w:ascii="ＭＳ 明朝" w:eastAsia="ＭＳ 明朝" w:hAnsi="ＭＳ 明朝" w:cs="ＭＳ 明朝" w:hint="eastAsia"/>
                      <w:spacing w:val="6"/>
                      <w:kern w:val="0"/>
                      <w:szCs w:val="21"/>
                    </w:rPr>
                    <w:t xml:space="preserve">　７</w:t>
                  </w:r>
                  <w:r w:rsidRPr="00E577BF">
                    <w:rPr>
                      <w:rFonts w:ascii="ＭＳ 明朝" w:eastAsia="ＭＳ 明朝" w:hAnsi="ＭＳ 明朝" w:cs="ＭＳ 明朝" w:hint="eastAsia"/>
                      <w:spacing w:val="6"/>
                      <w:kern w:val="0"/>
                      <w:szCs w:val="21"/>
                    </w:rPr>
                    <w:t>日</w:t>
                  </w:r>
                </w:p>
                <w:p w14:paraId="741D5254" w14:textId="7BCC1621" w:rsidR="00971AB3" w:rsidRPr="00BB0E49" w:rsidRDefault="00971AB3"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625C8" w:rsidRPr="00BB0E49" w14:paraId="2C939934" w14:textId="77777777" w:rsidTr="00C76DE9">
              <w:trPr>
                <w:trHeight w:val="707"/>
              </w:trPr>
              <w:tc>
                <w:tcPr>
                  <w:tcW w:w="2600" w:type="dxa"/>
                  <w:shd w:val="clear" w:color="auto" w:fill="auto"/>
                </w:tcPr>
                <w:p w14:paraId="3BA3C2E8" w14:textId="77777777" w:rsidR="00F625C8" w:rsidRPr="00BB0E49" w:rsidRDefault="00F625C8" w:rsidP="00F625C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AD36F0" w14:textId="18401728" w:rsidR="00F625C8" w:rsidRDefault="00F625C8" w:rsidP="00F62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公表方法：ＮＩＳＡホームページ</w:t>
                  </w:r>
                  <w:r w:rsidR="00B93B9F">
                    <w:rPr>
                      <w:rFonts w:ascii="ＭＳ 明朝" w:eastAsia="ＭＳ 明朝" w:hAnsi="ＭＳ 明朝" w:cs="ＭＳ 明朝" w:hint="eastAsia"/>
                      <w:spacing w:val="6"/>
                      <w:kern w:val="0"/>
                      <w:szCs w:val="21"/>
                    </w:rPr>
                    <w:t>に掲載</w:t>
                  </w:r>
                  <w:r>
                    <w:rPr>
                      <w:rFonts w:ascii="ＭＳ 明朝" w:eastAsia="ＭＳ 明朝" w:hAnsi="ＭＳ 明朝" w:cs="ＭＳ 明朝" w:hint="eastAsia"/>
                      <w:spacing w:val="6"/>
                      <w:kern w:val="0"/>
                      <w:szCs w:val="21"/>
                    </w:rPr>
                    <w:t xml:space="preserve">　</w:t>
                  </w:r>
                </w:p>
                <w:p w14:paraId="24215734" w14:textId="77777777" w:rsidR="00F625C8" w:rsidRDefault="00F625C8" w:rsidP="00F62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Pr="001559CC">
                      <w:rPr>
                        <w:rStyle w:val="af6"/>
                        <w:rFonts w:ascii="ＭＳ 明朝" w:eastAsia="ＭＳ 明朝" w:hAnsi="ＭＳ 明朝" w:cs="ＭＳ 明朝"/>
                        <w:spacing w:val="6"/>
                        <w:kern w:val="0"/>
                        <w:szCs w:val="21"/>
                      </w:rPr>
                      <w:t>https://www.nisa.or.jp/vision.html</w:t>
                    </w:r>
                  </w:hyperlink>
                </w:p>
                <w:p w14:paraId="05F53F8C" w14:textId="468B6232" w:rsidR="00F625C8" w:rsidRPr="00BB0E49" w:rsidRDefault="00F625C8" w:rsidP="00F62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記載箇所：2026年度に向けた指標</w:t>
                  </w:r>
                </w:p>
              </w:tc>
            </w:tr>
            <w:tr w:rsidR="00F625C8" w:rsidRPr="00BB0E49" w14:paraId="01FFE5A8" w14:textId="77777777" w:rsidTr="00C76DE9">
              <w:trPr>
                <w:trHeight w:val="697"/>
              </w:trPr>
              <w:tc>
                <w:tcPr>
                  <w:tcW w:w="2600" w:type="dxa"/>
                  <w:shd w:val="clear" w:color="auto" w:fill="auto"/>
                </w:tcPr>
                <w:p w14:paraId="35693456" w14:textId="77777777" w:rsidR="00F625C8" w:rsidRPr="00BB0E49" w:rsidRDefault="00F625C8" w:rsidP="00F625C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B6C7AF" w14:textId="77777777" w:rsidR="00F625C8" w:rsidRDefault="00F625C8" w:rsidP="00F62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F5E3F">
                    <w:rPr>
                      <w:rFonts w:ascii="ＭＳ 明朝" w:eastAsia="ＭＳ 明朝" w:hAnsi="ＭＳ 明朝" w:cs="ＭＳ 明朝" w:hint="eastAsia"/>
                      <w:spacing w:val="6"/>
                      <w:kern w:val="0"/>
                      <w:szCs w:val="21"/>
                    </w:rPr>
                    <w:t>各委員会の事業計画に対する取り組みの進捗度</w:t>
                  </w:r>
                </w:p>
                <w:p w14:paraId="11175414" w14:textId="77777777" w:rsidR="00F625C8" w:rsidRPr="003F5E3F" w:rsidRDefault="00F625C8" w:rsidP="00F62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F5E3F">
                    <w:rPr>
                      <w:rFonts w:ascii="ＭＳ 明朝" w:eastAsia="ＭＳ 明朝" w:hAnsi="ＭＳ 明朝" w:cs="ＭＳ 明朝" w:hint="eastAsia"/>
                      <w:spacing w:val="6"/>
                      <w:kern w:val="0"/>
                      <w:szCs w:val="21"/>
                    </w:rPr>
                    <w:t>セミナー・研修会、イベントの開催数　（年間12件以上）</w:t>
                  </w:r>
                </w:p>
                <w:p w14:paraId="47012C07" w14:textId="77777777" w:rsidR="00F625C8" w:rsidRDefault="00F625C8" w:rsidP="00F62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F5E3F">
                    <w:rPr>
                      <w:rFonts w:ascii="ＭＳ 明朝" w:eastAsia="ＭＳ 明朝" w:hAnsi="ＭＳ 明朝" w:cs="ＭＳ 明朝" w:hint="eastAsia"/>
                      <w:spacing w:val="6"/>
                      <w:kern w:val="0"/>
                      <w:szCs w:val="21"/>
                    </w:rPr>
                    <w:t>当協会のＤＸ認定企業数　（2026年度末6社以上）</w:t>
                  </w:r>
                </w:p>
                <w:p w14:paraId="2AC92792" w14:textId="5D23259A" w:rsidR="00F625C8" w:rsidRPr="00BB0E49" w:rsidRDefault="00F625C8" w:rsidP="00F62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6CE9">
                    <w:rPr>
                      <w:rFonts w:ascii="ＭＳ 明朝" w:eastAsia="ＭＳ 明朝" w:hAnsi="ＭＳ 明朝" w:cs="ＭＳ 明朝" w:hint="eastAsia"/>
                      <w:spacing w:val="6"/>
                      <w:kern w:val="0"/>
                      <w:szCs w:val="21"/>
                    </w:rPr>
                    <w:t>・事務局、総務委員会の事業計画及びITシステム・デジタル技術活用環境の整備に対する進捗度</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9104BBC" w:rsidR="00971AB3" w:rsidRPr="00D57562" w:rsidRDefault="00971AB3" w:rsidP="00277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57562">
                    <w:rPr>
                      <w:rFonts w:ascii="ＭＳ 明朝" w:eastAsia="ＭＳ 明朝" w:hAnsi="ＭＳ 明朝" w:cs="ＭＳ 明朝" w:hint="eastAsia"/>
                      <w:spacing w:val="6"/>
                      <w:kern w:val="0"/>
                      <w:szCs w:val="21"/>
                    </w:rPr>
                    <w:t>２０２</w:t>
                  </w:r>
                  <w:r w:rsidR="000A25B3">
                    <w:rPr>
                      <w:rFonts w:ascii="ＭＳ 明朝" w:eastAsia="ＭＳ 明朝" w:hAnsi="ＭＳ 明朝" w:cs="ＭＳ 明朝" w:hint="eastAsia"/>
                      <w:spacing w:val="6"/>
                      <w:kern w:val="0"/>
                      <w:szCs w:val="21"/>
                    </w:rPr>
                    <w:t>５</w:t>
                  </w:r>
                  <w:r w:rsidR="00D57562" w:rsidRPr="00E577BF">
                    <w:rPr>
                      <w:rFonts w:ascii="ＭＳ 明朝" w:eastAsia="ＭＳ 明朝" w:hAnsi="ＭＳ 明朝" w:cs="ＭＳ 明朝" w:hint="eastAsia"/>
                      <w:spacing w:val="6"/>
                      <w:kern w:val="0"/>
                      <w:szCs w:val="21"/>
                    </w:rPr>
                    <w:t xml:space="preserve">年　</w:t>
                  </w:r>
                  <w:r w:rsidR="000A25B3">
                    <w:rPr>
                      <w:rFonts w:ascii="ＭＳ 明朝" w:eastAsia="ＭＳ 明朝" w:hAnsi="ＭＳ 明朝" w:cs="ＭＳ 明朝" w:hint="eastAsia"/>
                      <w:spacing w:val="6"/>
                      <w:kern w:val="0"/>
                      <w:szCs w:val="21"/>
                    </w:rPr>
                    <w:t>１</w:t>
                  </w:r>
                  <w:r w:rsidR="00D57562" w:rsidRPr="00E577BF">
                    <w:rPr>
                      <w:rFonts w:ascii="ＭＳ 明朝" w:eastAsia="ＭＳ 明朝" w:hAnsi="ＭＳ 明朝" w:cs="ＭＳ 明朝" w:hint="eastAsia"/>
                      <w:spacing w:val="6"/>
                      <w:kern w:val="0"/>
                      <w:szCs w:val="21"/>
                    </w:rPr>
                    <w:t>月</w:t>
                  </w:r>
                  <w:r w:rsidR="000A25B3">
                    <w:rPr>
                      <w:rFonts w:ascii="ＭＳ 明朝" w:eastAsia="ＭＳ 明朝" w:hAnsi="ＭＳ 明朝" w:cs="ＭＳ 明朝" w:hint="eastAsia"/>
                      <w:spacing w:val="6"/>
                      <w:kern w:val="0"/>
                      <w:szCs w:val="21"/>
                    </w:rPr>
                    <w:t>２０</w:t>
                  </w:r>
                  <w:r w:rsidR="00D57562" w:rsidRPr="00E577BF">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7E16617" w14:textId="77777777" w:rsidR="00D57562"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1D166656" w14:textId="77777777" w:rsidR="00D57562" w:rsidRPr="00A0669B"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304A9">
                    <w:rPr>
                      <w:rFonts w:ascii="ＭＳ 明朝" w:eastAsia="ＭＳ 明朝" w:hAnsi="ＭＳ 明朝" w:cs="ＭＳ 明朝"/>
                      <w:spacing w:val="6"/>
                      <w:kern w:val="0"/>
                      <w:szCs w:val="21"/>
                    </w:rPr>
                    <w:t>https://www.nisa.or.jp/outline_aisatsu.html</w:t>
                  </w:r>
                  <w:r>
                    <w:rPr>
                      <w:rFonts w:ascii="ＭＳ 明朝" w:eastAsia="ＭＳ 明朝" w:hAnsi="ＭＳ 明朝" w:cs="ＭＳ 明朝" w:hint="eastAsia"/>
                      <w:spacing w:val="6"/>
                      <w:kern w:val="0"/>
                      <w:szCs w:val="21"/>
                    </w:rPr>
                    <w:t>）</w:t>
                  </w:r>
                </w:p>
                <w:p w14:paraId="2FE1D5F0" w14:textId="70A0CA64" w:rsidR="00971AB3" w:rsidRPr="00BB0E49" w:rsidRDefault="00971AB3"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95FFC0E" w14:textId="3DFC98D9" w:rsidR="00D57562" w:rsidRDefault="00D57562" w:rsidP="000A25B3">
                  <w:pPr>
                    <w:pStyle w:val="2"/>
                    <w:shd w:val="clear" w:color="auto" w:fill="FFFFFF"/>
                    <w:spacing w:after="240" w:line="360" w:lineRule="atLeas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会長あいさつ　「</w:t>
                  </w:r>
                  <w:r w:rsidR="000A25B3" w:rsidRPr="000A25B3">
                    <w:rPr>
                      <w:rFonts w:ascii="ＭＳ 明朝" w:eastAsia="ＭＳ 明朝" w:hAnsi="ＭＳ 明朝" w:cs="ＭＳ 明朝"/>
                      <w:spacing w:val="6"/>
                      <w:kern w:val="0"/>
                      <w:szCs w:val="21"/>
                    </w:rPr>
                    <w:t>DX時代を切り拓く情報サービス産業の進化と挑戦</w:t>
                  </w:r>
                  <w:r>
                    <w:rPr>
                      <w:rFonts w:ascii="ＭＳ 明朝" w:eastAsia="ＭＳ 明朝" w:hAnsi="ＭＳ 明朝" w:cs="ＭＳ 明朝" w:hint="eastAsia"/>
                      <w:spacing w:val="6"/>
                      <w:kern w:val="0"/>
                      <w:szCs w:val="21"/>
                    </w:rPr>
                    <w:t>」</w:t>
                  </w:r>
                </w:p>
                <w:p w14:paraId="22558D17" w14:textId="79311A9F" w:rsidR="00D57562" w:rsidRPr="00047832"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832">
                    <w:rPr>
                      <w:rFonts w:ascii="ＭＳ 明朝" w:eastAsia="ＭＳ 明朝" w:hAnsi="ＭＳ 明朝" w:cs="ＭＳ 明朝" w:hint="eastAsia"/>
                      <w:spacing w:val="6"/>
                      <w:kern w:val="0"/>
                      <w:szCs w:val="21"/>
                    </w:rPr>
                    <w:t xml:space="preserve">　”</w:t>
                  </w:r>
                  <w:r w:rsidR="000A25B3" w:rsidRPr="000A25B3">
                    <w:rPr>
                      <w:rFonts w:ascii="ＭＳ 明朝" w:eastAsia="ＭＳ 明朝" w:hAnsi="ＭＳ 明朝" w:cs="ＭＳ 明朝" w:hint="eastAsia"/>
                      <w:spacing w:val="6"/>
                      <w:kern w:val="0"/>
                      <w:szCs w:val="21"/>
                    </w:rPr>
                    <w:t>当協会でも昨年策定した「NISAビジョン」、「DX推進戦略」に基づき、これらの県内連携事業をはじめ、セミナー・講演会の開催、人材開発事業など、様々な取り組みを進めています。今年もNISA会員企業の皆様とともにこれらの活動に積極的に挑戦していきたいと考えておりますので、引き続きご支援・ご協力の程よろしくお願い申し上げます。</w:t>
                  </w:r>
                  <w:r w:rsidRPr="00047832">
                    <w:rPr>
                      <w:rFonts w:ascii="ＭＳ 明朝" w:eastAsia="ＭＳ 明朝" w:hAnsi="ＭＳ 明朝" w:cs="ＭＳ 明朝" w:hint="eastAsia"/>
                      <w:spacing w:val="6"/>
                      <w:kern w:val="0"/>
                      <w:szCs w:val="21"/>
                    </w:rPr>
                    <w:t>”</w:t>
                  </w:r>
                </w:p>
                <w:p w14:paraId="5B4518B9" w14:textId="638154F0" w:rsidR="00971AB3" w:rsidRPr="00BB0E49" w:rsidRDefault="00971AB3"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4CCE54" w14:textId="77777777" w:rsidR="00D57562" w:rsidRPr="00BB0E49" w:rsidRDefault="00971AB3"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57562">
                    <w:rPr>
                      <w:rFonts w:ascii="ＭＳ 明朝" w:eastAsia="ＭＳ 明朝" w:hAnsi="ＭＳ 明朝" w:cs="ＭＳ 明朝" w:hint="eastAsia"/>
                      <w:spacing w:val="6"/>
                      <w:kern w:val="0"/>
                      <w:szCs w:val="21"/>
                    </w:rPr>
                    <w:t>２０２４</w:t>
                  </w:r>
                  <w:r w:rsidR="00D57562" w:rsidRPr="00BB0E49">
                    <w:rPr>
                      <w:rFonts w:ascii="ＭＳ 明朝" w:eastAsia="ＭＳ 明朝" w:hAnsi="ＭＳ 明朝" w:cs="ＭＳ 明朝" w:hint="eastAsia"/>
                      <w:spacing w:val="6"/>
                      <w:kern w:val="0"/>
                      <w:szCs w:val="21"/>
                    </w:rPr>
                    <w:t xml:space="preserve">年　</w:t>
                  </w:r>
                  <w:r w:rsidR="00D57562">
                    <w:rPr>
                      <w:rFonts w:ascii="ＭＳ 明朝" w:eastAsia="ＭＳ 明朝" w:hAnsi="ＭＳ 明朝" w:cs="ＭＳ 明朝" w:hint="eastAsia"/>
                      <w:spacing w:val="6"/>
                      <w:kern w:val="0"/>
                      <w:szCs w:val="21"/>
                    </w:rPr>
                    <w:t>３</w:t>
                  </w:r>
                  <w:r w:rsidR="00D57562" w:rsidRPr="00BB0E49">
                    <w:rPr>
                      <w:rFonts w:ascii="ＭＳ 明朝" w:eastAsia="ＭＳ 明朝" w:hAnsi="ＭＳ 明朝" w:cs="ＭＳ 明朝" w:hint="eastAsia"/>
                      <w:spacing w:val="6"/>
                      <w:kern w:val="0"/>
                      <w:szCs w:val="21"/>
                    </w:rPr>
                    <w:t xml:space="preserve">月頃　～　</w:t>
                  </w:r>
                  <w:r w:rsidR="00D57562">
                    <w:rPr>
                      <w:rFonts w:ascii="ＭＳ 明朝" w:eastAsia="ＭＳ 明朝" w:hAnsi="ＭＳ 明朝" w:cs="ＭＳ 明朝" w:hint="eastAsia"/>
                      <w:spacing w:val="6"/>
                      <w:kern w:val="0"/>
                      <w:szCs w:val="21"/>
                    </w:rPr>
                    <w:t>継続実施</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AE3F2D4" w14:textId="77777777" w:rsidR="00D57562" w:rsidRPr="00CB6707"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[DX推進指標による自己分析を実施]</w:t>
                  </w:r>
                </w:p>
                <w:p w14:paraId="0FDBF3BA" w14:textId="7CB5DFE5" w:rsidR="00971AB3" w:rsidRPr="00BB0E49"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＊自己診断フォーマット提出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DB29FF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57562">
                    <w:rPr>
                      <w:rFonts w:ascii="ＭＳ 明朝" w:eastAsia="ＭＳ 明朝" w:hAnsi="ＭＳ 明朝" w:cs="ＭＳ 明朝" w:hint="eastAsia"/>
                      <w:spacing w:val="6"/>
                      <w:kern w:val="0"/>
                      <w:szCs w:val="21"/>
                    </w:rPr>
                    <w:t>２０２３</w:t>
                  </w:r>
                  <w:r w:rsidR="00D57562" w:rsidRPr="00BB0E49">
                    <w:rPr>
                      <w:rFonts w:ascii="ＭＳ 明朝" w:eastAsia="ＭＳ 明朝" w:hAnsi="ＭＳ 明朝" w:cs="ＭＳ 明朝" w:hint="eastAsia"/>
                      <w:spacing w:val="6"/>
                      <w:kern w:val="0"/>
                      <w:szCs w:val="21"/>
                    </w:rPr>
                    <w:t>年</w:t>
                  </w:r>
                  <w:r w:rsidR="00D57562">
                    <w:rPr>
                      <w:rFonts w:ascii="ＭＳ 明朝" w:eastAsia="ＭＳ 明朝" w:hAnsi="ＭＳ 明朝" w:cs="ＭＳ 明朝" w:hint="eastAsia"/>
                      <w:spacing w:val="6"/>
                      <w:kern w:val="0"/>
                      <w:szCs w:val="21"/>
                    </w:rPr>
                    <w:t>１０</w:t>
                  </w:r>
                  <w:r w:rsidR="00D57562" w:rsidRPr="00BB0E49">
                    <w:rPr>
                      <w:rFonts w:ascii="ＭＳ 明朝" w:eastAsia="ＭＳ 明朝" w:hAnsi="ＭＳ 明朝" w:cs="ＭＳ 明朝" w:hint="eastAsia"/>
                      <w:spacing w:val="6"/>
                      <w:kern w:val="0"/>
                      <w:szCs w:val="21"/>
                    </w:rPr>
                    <w:t>月頃　～</w:t>
                  </w:r>
                  <w:r w:rsidR="00D57562">
                    <w:rPr>
                      <w:rFonts w:ascii="ＭＳ 明朝" w:eastAsia="ＭＳ 明朝" w:hAnsi="ＭＳ 明朝" w:cs="ＭＳ 明朝" w:hint="eastAsia"/>
                      <w:spacing w:val="6"/>
                      <w:kern w:val="0"/>
                      <w:szCs w:val="21"/>
                    </w:rPr>
                    <w:t>継続実施</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8A1C8CC" w14:textId="77777777" w:rsidR="00D57562" w:rsidRPr="00BB0E49"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SECURITYACTION　2つ星宣言　</w:t>
                  </w:r>
                  <w:r>
                    <w:rPr>
                      <w:rFonts w:hint="eastAsia"/>
                      <w:kern w:val="0"/>
                    </w:rPr>
                    <w:t>自己宣言ID：40314211511</w:t>
                  </w:r>
                </w:p>
                <w:p w14:paraId="0A48F7DF" w14:textId="77777777" w:rsidR="0087199F"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情報セキュリティ基本方針の制定（2023年10月2日制定）</w:t>
                  </w:r>
                </w:p>
                <w:p w14:paraId="0A976824" w14:textId="6EA03543" w:rsidR="00D57562" w:rsidRPr="00BB0E49" w:rsidRDefault="00D57562" w:rsidP="00D575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BB0E49">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54DD0" w14:textId="77777777" w:rsidR="00356764" w:rsidRDefault="00356764">
      <w:r>
        <w:separator/>
      </w:r>
    </w:p>
  </w:endnote>
  <w:endnote w:type="continuationSeparator" w:id="0">
    <w:p w14:paraId="6448CFD0" w14:textId="77777777" w:rsidR="00356764" w:rsidRDefault="00356764">
      <w:r>
        <w:continuationSeparator/>
      </w:r>
    </w:p>
  </w:endnote>
  <w:endnote w:type="continuationNotice" w:id="1">
    <w:p w14:paraId="72F22C49" w14:textId="77777777" w:rsidR="00356764" w:rsidRDefault="003567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4EED3" w14:textId="77777777" w:rsidR="00356764" w:rsidRDefault="00356764">
      <w:r>
        <w:separator/>
      </w:r>
    </w:p>
  </w:footnote>
  <w:footnote w:type="continuationSeparator" w:id="0">
    <w:p w14:paraId="08467A43" w14:textId="77777777" w:rsidR="00356764" w:rsidRDefault="00356764">
      <w:r>
        <w:continuationSeparator/>
      </w:r>
    </w:p>
  </w:footnote>
  <w:footnote w:type="continuationNotice" w:id="1">
    <w:p w14:paraId="5F9F99B3" w14:textId="77777777" w:rsidR="00356764" w:rsidRDefault="0035676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9174BAC"/>
    <w:multiLevelType w:val="hybridMultilevel"/>
    <w:tmpl w:val="2D126E08"/>
    <w:lvl w:ilvl="0" w:tplc="5C20A9E0">
      <w:start w:val="1"/>
      <w:numFmt w:val="decimalFullWidth"/>
      <w:lvlText w:val="%1．"/>
      <w:lvlJc w:val="left"/>
      <w:pPr>
        <w:ind w:left="432" w:hanging="432"/>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6DB5030"/>
    <w:multiLevelType w:val="hybridMultilevel"/>
    <w:tmpl w:val="A51C8C88"/>
    <w:lvl w:ilvl="0" w:tplc="622EF9D4">
      <w:start w:val="1"/>
      <w:numFmt w:val="decimal"/>
      <w:lvlText w:val="(%1)"/>
      <w:lvlJc w:val="left"/>
      <w:pPr>
        <w:ind w:left="502" w:hanging="360"/>
      </w:pPr>
    </w:lvl>
    <w:lvl w:ilvl="1" w:tplc="7A8E1664">
      <w:start w:val="1"/>
      <w:numFmt w:val="decimalEnclosedCircle"/>
      <w:lvlText w:val="%2"/>
      <w:lvlJc w:val="left"/>
      <w:pPr>
        <w:ind w:left="942" w:hanging="360"/>
      </w:pPr>
    </w:lvl>
    <w:lvl w:ilvl="2" w:tplc="04090011">
      <w:start w:val="1"/>
      <w:numFmt w:val="decimalEnclosedCircle"/>
      <w:lvlText w:val="%3"/>
      <w:lvlJc w:val="left"/>
      <w:pPr>
        <w:ind w:left="1462" w:hanging="440"/>
      </w:pPr>
    </w:lvl>
    <w:lvl w:ilvl="3" w:tplc="0409000F">
      <w:start w:val="1"/>
      <w:numFmt w:val="decimal"/>
      <w:lvlText w:val="%4."/>
      <w:lvlJc w:val="left"/>
      <w:pPr>
        <w:ind w:left="1902" w:hanging="440"/>
      </w:pPr>
    </w:lvl>
    <w:lvl w:ilvl="4" w:tplc="04090017">
      <w:start w:val="1"/>
      <w:numFmt w:val="aiueoFullWidth"/>
      <w:lvlText w:val="(%5)"/>
      <w:lvlJc w:val="left"/>
      <w:pPr>
        <w:ind w:left="2342" w:hanging="440"/>
      </w:pPr>
    </w:lvl>
    <w:lvl w:ilvl="5" w:tplc="04090011">
      <w:start w:val="1"/>
      <w:numFmt w:val="decimalEnclosedCircle"/>
      <w:lvlText w:val="%6"/>
      <w:lvlJc w:val="left"/>
      <w:pPr>
        <w:ind w:left="2782" w:hanging="440"/>
      </w:pPr>
    </w:lvl>
    <w:lvl w:ilvl="6" w:tplc="0409000F">
      <w:start w:val="1"/>
      <w:numFmt w:val="decimal"/>
      <w:lvlText w:val="%7."/>
      <w:lvlJc w:val="left"/>
      <w:pPr>
        <w:ind w:left="3222" w:hanging="440"/>
      </w:pPr>
    </w:lvl>
    <w:lvl w:ilvl="7" w:tplc="04090017">
      <w:start w:val="1"/>
      <w:numFmt w:val="aiueoFullWidth"/>
      <w:lvlText w:val="(%8)"/>
      <w:lvlJc w:val="left"/>
      <w:pPr>
        <w:ind w:left="3662" w:hanging="440"/>
      </w:pPr>
    </w:lvl>
    <w:lvl w:ilvl="8" w:tplc="04090011">
      <w:start w:val="1"/>
      <w:numFmt w:val="decimalEnclosedCircle"/>
      <w:lvlText w:val="%9"/>
      <w:lvlJc w:val="left"/>
      <w:pPr>
        <w:ind w:left="4102"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6AD4EC8"/>
    <w:multiLevelType w:val="hybridMultilevel"/>
    <w:tmpl w:val="1C4C04FE"/>
    <w:lvl w:ilvl="0" w:tplc="9B38452C">
      <w:start w:val="1"/>
      <w:numFmt w:val="decimal"/>
      <w:lvlText w:val="(%1)"/>
      <w:lvlJc w:val="left"/>
      <w:pPr>
        <w:ind w:left="465" w:hanging="360"/>
      </w:pPr>
    </w:lvl>
    <w:lvl w:ilvl="1" w:tplc="04090017">
      <w:start w:val="1"/>
      <w:numFmt w:val="aiueoFullWidth"/>
      <w:lvlText w:val="(%2)"/>
      <w:lvlJc w:val="left"/>
      <w:pPr>
        <w:ind w:left="985" w:hanging="440"/>
      </w:pPr>
    </w:lvl>
    <w:lvl w:ilvl="2" w:tplc="04090011">
      <w:start w:val="1"/>
      <w:numFmt w:val="decimalEnclosedCircle"/>
      <w:lvlText w:val="%3"/>
      <w:lvlJc w:val="left"/>
      <w:pPr>
        <w:ind w:left="1425" w:hanging="440"/>
      </w:pPr>
    </w:lvl>
    <w:lvl w:ilvl="3" w:tplc="0409000F">
      <w:start w:val="1"/>
      <w:numFmt w:val="decimal"/>
      <w:lvlText w:val="%4."/>
      <w:lvlJc w:val="left"/>
      <w:pPr>
        <w:ind w:left="1865" w:hanging="440"/>
      </w:pPr>
    </w:lvl>
    <w:lvl w:ilvl="4" w:tplc="04090017">
      <w:start w:val="1"/>
      <w:numFmt w:val="aiueoFullWidth"/>
      <w:lvlText w:val="(%5)"/>
      <w:lvlJc w:val="left"/>
      <w:pPr>
        <w:ind w:left="2305" w:hanging="440"/>
      </w:pPr>
    </w:lvl>
    <w:lvl w:ilvl="5" w:tplc="04090011">
      <w:start w:val="1"/>
      <w:numFmt w:val="decimalEnclosedCircle"/>
      <w:lvlText w:val="%6"/>
      <w:lvlJc w:val="left"/>
      <w:pPr>
        <w:ind w:left="2745" w:hanging="440"/>
      </w:pPr>
    </w:lvl>
    <w:lvl w:ilvl="6" w:tplc="0409000F">
      <w:start w:val="1"/>
      <w:numFmt w:val="decimal"/>
      <w:lvlText w:val="%7."/>
      <w:lvlJc w:val="left"/>
      <w:pPr>
        <w:ind w:left="3185" w:hanging="440"/>
      </w:pPr>
    </w:lvl>
    <w:lvl w:ilvl="7" w:tplc="04090017">
      <w:start w:val="1"/>
      <w:numFmt w:val="aiueoFullWidth"/>
      <w:lvlText w:val="(%8)"/>
      <w:lvlJc w:val="left"/>
      <w:pPr>
        <w:ind w:left="3625" w:hanging="440"/>
      </w:pPr>
    </w:lvl>
    <w:lvl w:ilvl="8" w:tplc="04090011">
      <w:start w:val="1"/>
      <w:numFmt w:val="decimalEnclosedCircle"/>
      <w:lvlText w:val="%9"/>
      <w:lvlJc w:val="left"/>
      <w:pPr>
        <w:ind w:left="4065"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8"/>
  </w:num>
  <w:num w:numId="3" w16cid:durableId="87628495">
    <w:abstractNumId w:val="5"/>
  </w:num>
  <w:num w:numId="4" w16cid:durableId="1831021714">
    <w:abstractNumId w:val="16"/>
  </w:num>
  <w:num w:numId="5" w16cid:durableId="1633750840">
    <w:abstractNumId w:val="6"/>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9"/>
  </w:num>
  <w:num w:numId="13" w16cid:durableId="1182861117">
    <w:abstractNumId w:val="12"/>
  </w:num>
  <w:num w:numId="14" w16cid:durableId="1015771264">
    <w:abstractNumId w:val="20"/>
  </w:num>
  <w:num w:numId="15" w16cid:durableId="2129812363">
    <w:abstractNumId w:val="8"/>
  </w:num>
  <w:num w:numId="16" w16cid:durableId="1386680401">
    <w:abstractNumId w:val="13"/>
  </w:num>
  <w:num w:numId="17" w16cid:durableId="1863587211">
    <w:abstractNumId w:val="1"/>
  </w:num>
  <w:num w:numId="18" w16cid:durableId="364213653">
    <w:abstractNumId w:val="0"/>
  </w:num>
  <w:num w:numId="19" w16cid:durableId="11322848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42164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93249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25B3"/>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4CD0"/>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4E0B"/>
    <w:rsid w:val="001874A0"/>
    <w:rsid w:val="00187B53"/>
    <w:rsid w:val="00192E50"/>
    <w:rsid w:val="0019433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4EE6"/>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772D5"/>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64"/>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0628"/>
    <w:rsid w:val="00421C74"/>
    <w:rsid w:val="00423B76"/>
    <w:rsid w:val="00424387"/>
    <w:rsid w:val="00427492"/>
    <w:rsid w:val="00427FAC"/>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2357"/>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3374"/>
    <w:rsid w:val="00556A8A"/>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468B"/>
    <w:rsid w:val="005F7A0C"/>
    <w:rsid w:val="006015C6"/>
    <w:rsid w:val="006018A5"/>
    <w:rsid w:val="00603869"/>
    <w:rsid w:val="006072F2"/>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6740D"/>
    <w:rsid w:val="006702F7"/>
    <w:rsid w:val="00670D74"/>
    <w:rsid w:val="006766F3"/>
    <w:rsid w:val="00680033"/>
    <w:rsid w:val="00682B2D"/>
    <w:rsid w:val="00684B17"/>
    <w:rsid w:val="00685555"/>
    <w:rsid w:val="0069613A"/>
    <w:rsid w:val="00696C9A"/>
    <w:rsid w:val="006A1799"/>
    <w:rsid w:val="006A4CA8"/>
    <w:rsid w:val="006A7660"/>
    <w:rsid w:val="006B040D"/>
    <w:rsid w:val="006B104F"/>
    <w:rsid w:val="006B7205"/>
    <w:rsid w:val="006C0D9F"/>
    <w:rsid w:val="006C0F01"/>
    <w:rsid w:val="006C13EE"/>
    <w:rsid w:val="006D2358"/>
    <w:rsid w:val="006D2F4F"/>
    <w:rsid w:val="006D3861"/>
    <w:rsid w:val="006D4774"/>
    <w:rsid w:val="006E21C6"/>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2CF2"/>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689E"/>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0C9D"/>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21DB"/>
    <w:rsid w:val="00A45AE9"/>
    <w:rsid w:val="00A50183"/>
    <w:rsid w:val="00A50823"/>
    <w:rsid w:val="00A50B40"/>
    <w:rsid w:val="00A528C5"/>
    <w:rsid w:val="00A541C7"/>
    <w:rsid w:val="00A549F4"/>
    <w:rsid w:val="00A56E62"/>
    <w:rsid w:val="00A63872"/>
    <w:rsid w:val="00A64EFA"/>
    <w:rsid w:val="00A7349F"/>
    <w:rsid w:val="00A754FF"/>
    <w:rsid w:val="00A8301F"/>
    <w:rsid w:val="00A84C8E"/>
    <w:rsid w:val="00A932DE"/>
    <w:rsid w:val="00A94D8F"/>
    <w:rsid w:val="00AA16AF"/>
    <w:rsid w:val="00AA3574"/>
    <w:rsid w:val="00AA47A2"/>
    <w:rsid w:val="00AB2D70"/>
    <w:rsid w:val="00AB5A63"/>
    <w:rsid w:val="00AC29DE"/>
    <w:rsid w:val="00AC7424"/>
    <w:rsid w:val="00AD004D"/>
    <w:rsid w:val="00AD39FB"/>
    <w:rsid w:val="00AD4077"/>
    <w:rsid w:val="00AE64DB"/>
    <w:rsid w:val="00AE678D"/>
    <w:rsid w:val="00AE6A68"/>
    <w:rsid w:val="00AF1474"/>
    <w:rsid w:val="00AF24FD"/>
    <w:rsid w:val="00B02404"/>
    <w:rsid w:val="00B06B33"/>
    <w:rsid w:val="00B12A9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034"/>
    <w:rsid w:val="00B705FB"/>
    <w:rsid w:val="00B7270D"/>
    <w:rsid w:val="00B753D1"/>
    <w:rsid w:val="00B75E39"/>
    <w:rsid w:val="00B82C25"/>
    <w:rsid w:val="00B83E21"/>
    <w:rsid w:val="00B84EF0"/>
    <w:rsid w:val="00B84F58"/>
    <w:rsid w:val="00B851B4"/>
    <w:rsid w:val="00B86108"/>
    <w:rsid w:val="00B8637E"/>
    <w:rsid w:val="00B924CF"/>
    <w:rsid w:val="00B92849"/>
    <w:rsid w:val="00B93B9F"/>
    <w:rsid w:val="00B9474D"/>
    <w:rsid w:val="00B97041"/>
    <w:rsid w:val="00BA4BFE"/>
    <w:rsid w:val="00BA61FF"/>
    <w:rsid w:val="00BA78F8"/>
    <w:rsid w:val="00BB0207"/>
    <w:rsid w:val="00BB0E49"/>
    <w:rsid w:val="00BB6B13"/>
    <w:rsid w:val="00BB6C25"/>
    <w:rsid w:val="00BB79CF"/>
    <w:rsid w:val="00BC16DD"/>
    <w:rsid w:val="00BC1E9B"/>
    <w:rsid w:val="00BD1BD7"/>
    <w:rsid w:val="00BD2FCF"/>
    <w:rsid w:val="00BD603A"/>
    <w:rsid w:val="00BD6608"/>
    <w:rsid w:val="00BE0CE1"/>
    <w:rsid w:val="00BE15C3"/>
    <w:rsid w:val="00BE4B5B"/>
    <w:rsid w:val="00BF052C"/>
    <w:rsid w:val="00BF3517"/>
    <w:rsid w:val="00BF6890"/>
    <w:rsid w:val="00BF6AFD"/>
    <w:rsid w:val="00BF7FF4"/>
    <w:rsid w:val="00C05662"/>
    <w:rsid w:val="00C06EF6"/>
    <w:rsid w:val="00C11209"/>
    <w:rsid w:val="00C13157"/>
    <w:rsid w:val="00C163E8"/>
    <w:rsid w:val="00C237D7"/>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57562"/>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54D5"/>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359"/>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3528"/>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0E6"/>
    <w:rsid w:val="00F02337"/>
    <w:rsid w:val="00F042B2"/>
    <w:rsid w:val="00F05BB8"/>
    <w:rsid w:val="00F06265"/>
    <w:rsid w:val="00F0789F"/>
    <w:rsid w:val="00F13A2E"/>
    <w:rsid w:val="00F15056"/>
    <w:rsid w:val="00F16C86"/>
    <w:rsid w:val="00F17B71"/>
    <w:rsid w:val="00F22183"/>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2445"/>
    <w:rsid w:val="00F625C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CE756C6-AF6E-46D5-BAB0-38D409741603}"/>
  <w:writeProtection w:cryptProviderType="rsaAES" w:cryptAlgorithmClass="hash" w:cryptAlgorithmType="typeAny" w:cryptAlgorithmSid="14" w:cryptSpinCount="100000" w:hash="ZpbPAbWRt8nGWgV9NBIVlQqgGRzcLgsixJlCM+ymPb7ax351hSeKv85W8huorxn/vEXuYikcpj6jFVDiYLrMGQ==" w:salt="T3mH6oHGrkyrg7sKfzX1V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unhideWhenUsed/>
    <w:qFormat/>
    <w:rsid w:val="000A25B3"/>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F468B"/>
    <w:rPr>
      <w:color w:val="0563C1"/>
      <w:u w:val="single"/>
    </w:rPr>
  </w:style>
  <w:style w:type="character" w:styleId="af7">
    <w:name w:val="Unresolved Mention"/>
    <w:uiPriority w:val="99"/>
    <w:semiHidden/>
    <w:unhideWhenUsed/>
    <w:rsid w:val="002772D5"/>
    <w:rPr>
      <w:color w:val="605E5C"/>
      <w:shd w:val="clear" w:color="auto" w:fill="E1DFDD"/>
    </w:rPr>
  </w:style>
  <w:style w:type="character" w:customStyle="1" w:styleId="20">
    <w:name w:val="見出し 2 (文字)"/>
    <w:link w:val="2"/>
    <w:uiPriority w:val="9"/>
    <w:rsid w:val="000A25B3"/>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54427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sa.or.jp/vis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isa.or.jp/vision.html" TargetMode="External"/><Relationship Id="rId4" Type="http://schemas.openxmlformats.org/officeDocument/2006/relationships/settings" Target="settings.xml"/><Relationship Id="rId9" Type="http://schemas.openxmlformats.org/officeDocument/2006/relationships/hyperlink" Target="https://www.nisa.or.jp/visio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799</ap:Words>
  <ap:Characters>4560</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5349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