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1F7F6B" w:rsidRDefault="00971AB3" w:rsidP="00971AB3">
      <w:pPr>
        <w:spacing w:line="260" w:lineRule="exact"/>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様式第１６（第４０条関係）（第一面から第</w:t>
      </w:r>
      <w:r w:rsidR="005077ED" w:rsidRPr="001F7F6B">
        <w:rPr>
          <w:rFonts w:ascii="ＭＳ 明朝" w:eastAsia="ＭＳ 明朝" w:hAnsi="ＭＳ 明朝" w:cs="ＭＳ 明朝" w:hint="eastAsia"/>
          <w:spacing w:val="6"/>
          <w:kern w:val="0"/>
          <w:szCs w:val="21"/>
        </w:rPr>
        <w:t>三</w:t>
      </w:r>
      <w:r w:rsidRPr="001F7F6B">
        <w:rPr>
          <w:rFonts w:ascii="ＭＳ 明朝" w:eastAsia="ＭＳ 明朝" w:hAnsi="ＭＳ 明朝" w:cs="ＭＳ 明朝" w:hint="eastAsia"/>
          <w:spacing w:val="6"/>
          <w:kern w:val="0"/>
          <w:szCs w:val="21"/>
        </w:rPr>
        <w:t>面まで）</w:t>
      </w:r>
    </w:p>
    <w:p w14:paraId="6260E859" w14:textId="77777777" w:rsidR="00971AB3" w:rsidRPr="001F7F6B"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1F7F6B" w14:paraId="0EC7764F" w14:textId="77777777">
        <w:trPr>
          <w:trHeight w:val="3867"/>
        </w:trPr>
        <w:tc>
          <w:tcPr>
            <w:tcW w:w="8636" w:type="dxa"/>
            <w:tcBorders>
              <w:top w:val="single" w:sz="4" w:space="0" w:color="000000"/>
              <w:bottom w:val="nil"/>
            </w:tcBorders>
          </w:tcPr>
          <w:p w14:paraId="3ABE86DC" w14:textId="77777777" w:rsidR="00971AB3" w:rsidRPr="001F7F6B" w:rsidRDefault="00971AB3">
            <w:pPr>
              <w:spacing w:line="260" w:lineRule="exact"/>
              <w:jc w:val="center"/>
              <w:rPr>
                <w:rFonts w:ascii="ＭＳ 明朝" w:eastAsia="ＭＳ 明朝" w:hAnsi="ＭＳ 明朝"/>
                <w:spacing w:val="14"/>
                <w:kern w:val="0"/>
                <w:szCs w:val="21"/>
              </w:rPr>
            </w:pPr>
            <w:r w:rsidRPr="001F7F6B">
              <w:rPr>
                <w:rFonts w:ascii="ＭＳ 明朝" w:eastAsia="ＭＳ 明朝" w:hAnsi="ＭＳ 明朝" w:cs="ＭＳ 明朝" w:hint="eastAsia"/>
                <w:spacing w:val="6"/>
                <w:kern w:val="0"/>
                <w:szCs w:val="21"/>
              </w:rPr>
              <w:t>認定申請書</w:t>
            </w:r>
          </w:p>
          <w:p w14:paraId="3A48684F" w14:textId="77777777" w:rsidR="00971AB3" w:rsidRPr="001F7F6B" w:rsidRDefault="00971AB3">
            <w:pPr>
              <w:spacing w:line="260" w:lineRule="exact"/>
              <w:jc w:val="right"/>
              <w:rPr>
                <w:rFonts w:ascii="ＭＳ 明朝" w:eastAsia="ＭＳ 明朝" w:hAnsi="ＭＳ 明朝" w:cs="ＭＳ 明朝"/>
                <w:spacing w:val="6"/>
                <w:kern w:val="0"/>
                <w:szCs w:val="21"/>
              </w:rPr>
            </w:pPr>
          </w:p>
          <w:p w14:paraId="06D675FF" w14:textId="79C8E78B" w:rsidR="00971AB3" w:rsidRPr="001F7F6B" w:rsidRDefault="00971AB3">
            <w:pPr>
              <w:spacing w:line="260" w:lineRule="exact"/>
              <w:jc w:val="right"/>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申請年月日　</w:t>
            </w:r>
            <w:r w:rsidRPr="001F7F6B">
              <w:rPr>
                <w:rFonts w:ascii="ＭＳ 明朝" w:eastAsia="ＭＳ 明朝" w:hAnsi="ＭＳ 明朝"/>
                <w:spacing w:val="6"/>
                <w:kern w:val="0"/>
                <w:szCs w:val="21"/>
              </w:rPr>
              <w:t xml:space="preserve"> </w:t>
            </w:r>
            <w:r w:rsidR="00C029FC" w:rsidRPr="00766A9C">
              <w:rPr>
                <w:rFonts w:ascii="ＭＳ 明朝" w:eastAsia="ＭＳ 明朝" w:hAnsi="ＭＳ 明朝" w:cs="ＭＳ 明朝" w:hint="eastAsia"/>
                <w:color w:val="000000" w:themeColor="text1"/>
                <w:spacing w:val="6"/>
                <w:kern w:val="0"/>
                <w:szCs w:val="21"/>
              </w:rPr>
              <w:t>2024</w:t>
            </w:r>
            <w:r w:rsidRPr="00766A9C">
              <w:rPr>
                <w:rFonts w:ascii="ＭＳ 明朝" w:eastAsia="ＭＳ 明朝" w:hAnsi="ＭＳ 明朝" w:cs="ＭＳ 明朝" w:hint="eastAsia"/>
                <w:color w:val="000000" w:themeColor="text1"/>
                <w:spacing w:val="6"/>
                <w:kern w:val="0"/>
                <w:szCs w:val="21"/>
              </w:rPr>
              <w:t>年</w:t>
            </w:r>
            <w:r w:rsidR="00C029FC" w:rsidRPr="00766A9C">
              <w:rPr>
                <w:rFonts w:ascii="ＭＳ 明朝" w:eastAsia="ＭＳ 明朝" w:hAnsi="ＭＳ 明朝" w:cs="ＭＳ 明朝" w:hint="eastAsia"/>
                <w:color w:val="000000" w:themeColor="text1"/>
                <w:spacing w:val="6"/>
                <w:kern w:val="0"/>
                <w:szCs w:val="21"/>
              </w:rPr>
              <w:t>12</w:t>
            </w:r>
            <w:r w:rsidRPr="00766A9C">
              <w:rPr>
                <w:rFonts w:ascii="ＭＳ 明朝" w:eastAsia="ＭＳ 明朝" w:hAnsi="ＭＳ 明朝" w:cs="ＭＳ 明朝" w:hint="eastAsia"/>
                <w:color w:val="000000" w:themeColor="text1"/>
                <w:spacing w:val="6"/>
                <w:kern w:val="0"/>
                <w:szCs w:val="21"/>
              </w:rPr>
              <w:t>月</w:t>
            </w:r>
            <w:r w:rsidR="00766A9C">
              <w:rPr>
                <w:rFonts w:ascii="ＭＳ 明朝" w:eastAsia="ＭＳ 明朝" w:hAnsi="ＭＳ 明朝" w:cs="ＭＳ 明朝" w:hint="eastAsia"/>
                <w:color w:val="000000" w:themeColor="text1"/>
                <w:spacing w:val="6"/>
                <w:kern w:val="0"/>
                <w:szCs w:val="21"/>
              </w:rPr>
              <w:t>19</w:t>
            </w:r>
            <w:r w:rsidRPr="00766A9C">
              <w:rPr>
                <w:rFonts w:ascii="ＭＳ 明朝" w:eastAsia="ＭＳ 明朝" w:hAnsi="ＭＳ 明朝" w:cs="ＭＳ 明朝" w:hint="eastAsia"/>
                <w:color w:val="000000" w:themeColor="text1"/>
                <w:spacing w:val="6"/>
                <w:kern w:val="0"/>
                <w:szCs w:val="21"/>
              </w:rPr>
              <w:t>日</w:t>
            </w:r>
          </w:p>
          <w:p w14:paraId="6C795C33" w14:textId="77777777" w:rsidR="00971AB3" w:rsidRPr="001F7F6B" w:rsidRDefault="00971AB3">
            <w:pPr>
              <w:spacing w:line="260" w:lineRule="exact"/>
              <w:jc w:val="right"/>
              <w:rPr>
                <w:rFonts w:ascii="ＭＳ 明朝" w:eastAsia="ＭＳ 明朝" w:hAnsi="ＭＳ 明朝"/>
                <w:spacing w:val="14"/>
                <w:kern w:val="0"/>
                <w:szCs w:val="21"/>
              </w:rPr>
            </w:pPr>
            <w:r w:rsidRPr="001F7F6B">
              <w:rPr>
                <w:rFonts w:ascii="ＭＳ 明朝" w:eastAsia="ＭＳ 明朝" w:hAnsi="ＭＳ 明朝" w:cs="ＭＳ 明朝" w:hint="eastAsia"/>
                <w:spacing w:val="6"/>
                <w:kern w:val="0"/>
                <w:szCs w:val="21"/>
              </w:rPr>
              <w:t xml:space="preserve">　</w:t>
            </w:r>
          </w:p>
          <w:p w14:paraId="06D302F2" w14:textId="77777777" w:rsidR="00971AB3" w:rsidRPr="001F7F6B" w:rsidRDefault="00971AB3">
            <w:pPr>
              <w:spacing w:line="260" w:lineRule="exact"/>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経済産業大臣　殿</w:t>
            </w:r>
          </w:p>
          <w:p w14:paraId="6824BF79" w14:textId="35ED553F" w:rsidR="00971AB3" w:rsidRPr="001F7F6B" w:rsidRDefault="00971AB3">
            <w:pPr>
              <w:wordWrap w:val="0"/>
              <w:spacing w:line="260" w:lineRule="exact"/>
              <w:ind w:leftChars="3" w:left="6"/>
              <w:jc w:val="right"/>
              <w:rPr>
                <w:rFonts w:ascii="ＭＳ 明朝" w:eastAsia="ＭＳ 明朝" w:hAnsi="ＭＳ 明朝"/>
                <w:spacing w:val="6"/>
                <w:kern w:val="0"/>
                <w:szCs w:val="21"/>
              </w:rPr>
            </w:pPr>
            <w:r w:rsidRPr="001F7F6B">
              <w:rPr>
                <w:rFonts w:ascii="ＭＳ 明朝" w:eastAsia="ＭＳ 明朝" w:hAnsi="ＭＳ 明朝" w:hint="eastAsia"/>
                <w:spacing w:val="6"/>
                <w:kern w:val="0"/>
                <w:szCs w:val="21"/>
              </w:rPr>
              <w:t>（ふりがな）</w:t>
            </w:r>
            <w:r w:rsidR="001E53AE" w:rsidRPr="004F3157">
              <w:rPr>
                <w:rFonts w:ascii="ＭＳ 明朝" w:eastAsia="ＭＳ 明朝" w:hAnsi="ＭＳ 明朝" w:hint="eastAsia"/>
                <w:spacing w:val="6"/>
                <w:kern w:val="0"/>
                <w:sz w:val="16"/>
                <w:szCs w:val="16"/>
              </w:rPr>
              <w:t>しんふぉにあてくのろじーかぶしきがいしゃ</w:t>
            </w:r>
            <w:r w:rsidR="004F3157">
              <w:rPr>
                <w:rFonts w:ascii="ＭＳ 明朝" w:eastAsia="ＭＳ 明朝" w:hAnsi="ＭＳ 明朝" w:hint="eastAsia"/>
                <w:spacing w:val="6"/>
                <w:kern w:val="0"/>
                <w:sz w:val="16"/>
                <w:szCs w:val="16"/>
              </w:rPr>
              <w:t xml:space="preserve">　</w:t>
            </w:r>
          </w:p>
          <w:p w14:paraId="64D282AF" w14:textId="0F5C18AD" w:rsidR="00971AB3" w:rsidRPr="001F7F6B" w:rsidRDefault="00971AB3">
            <w:pPr>
              <w:wordWrap w:val="0"/>
              <w:spacing w:afterLines="50" w:after="120" w:line="260" w:lineRule="exact"/>
              <w:jc w:val="right"/>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一般事業主の氏名又は名称</w:t>
            </w:r>
            <w:r w:rsidR="001E53AE" w:rsidRPr="001F7F6B">
              <w:rPr>
                <w:rFonts w:ascii="ＭＳ 明朝" w:eastAsia="ＭＳ 明朝" w:hAnsi="ＭＳ 明朝" w:cs="ＭＳ 明朝" w:hint="eastAsia"/>
                <w:spacing w:val="6"/>
                <w:kern w:val="0"/>
                <w:szCs w:val="21"/>
              </w:rPr>
              <w:t xml:space="preserve">　シンフォニアテクノロジー株式会社</w:t>
            </w:r>
            <w:r w:rsidRPr="001F7F6B">
              <w:rPr>
                <w:rFonts w:ascii="ＭＳ 明朝" w:eastAsia="ＭＳ 明朝" w:hAnsi="ＭＳ 明朝" w:cs="ＭＳ 明朝" w:hint="eastAsia"/>
                <w:spacing w:val="6"/>
                <w:kern w:val="0"/>
                <w:szCs w:val="21"/>
              </w:rPr>
              <w:t xml:space="preserve"> </w:t>
            </w:r>
          </w:p>
          <w:p w14:paraId="34124452" w14:textId="6BA1F491" w:rsidR="005B0EB3" w:rsidRPr="001F7F6B" w:rsidRDefault="001E53AE" w:rsidP="001E53AE">
            <w:pPr>
              <w:wordWrap w:val="0"/>
              <w:spacing w:line="260" w:lineRule="exact"/>
              <w:ind w:leftChars="2" w:left="4" w:right="111"/>
              <w:jc w:val="right"/>
              <w:rPr>
                <w:rFonts w:ascii="ＭＳ 明朝" w:eastAsia="ＭＳ 明朝" w:hAnsi="ＭＳ 明朝"/>
                <w:spacing w:val="6"/>
                <w:kern w:val="0"/>
                <w:szCs w:val="21"/>
              </w:rPr>
            </w:pPr>
            <w:r w:rsidRPr="001F7F6B">
              <w:rPr>
                <w:rFonts w:ascii="ＭＳ 明朝" w:eastAsia="ＭＳ 明朝" w:hAnsi="ＭＳ 明朝" w:hint="eastAsia"/>
                <w:spacing w:val="6"/>
                <w:kern w:val="0"/>
                <w:szCs w:val="21"/>
              </w:rPr>
              <w:t xml:space="preserve">　　　　　（</w:t>
            </w:r>
            <w:r w:rsidR="005B0EB3" w:rsidRPr="001F7F6B">
              <w:rPr>
                <w:rFonts w:ascii="ＭＳ 明朝" w:eastAsia="ＭＳ 明朝" w:hAnsi="ＭＳ 明朝" w:hint="eastAsia"/>
                <w:spacing w:val="6"/>
                <w:kern w:val="0"/>
                <w:szCs w:val="21"/>
              </w:rPr>
              <w:t>ふりがな）</w:t>
            </w:r>
            <w:r w:rsidRPr="001F7F6B">
              <w:rPr>
                <w:rFonts w:ascii="ＭＳ 明朝" w:eastAsia="ＭＳ 明朝" w:hAnsi="ＭＳ 明朝" w:hint="eastAsia"/>
                <w:spacing w:val="6"/>
                <w:kern w:val="0"/>
                <w:szCs w:val="21"/>
              </w:rPr>
              <w:t xml:space="preserve">　　　　　　　</w:t>
            </w:r>
            <w:r w:rsidRPr="004F3157">
              <w:rPr>
                <w:rFonts w:ascii="ＭＳ 明朝" w:eastAsia="ＭＳ 明朝" w:hAnsi="ＭＳ 明朝" w:hint="eastAsia"/>
                <w:spacing w:val="6"/>
                <w:kern w:val="0"/>
                <w:sz w:val="16"/>
                <w:szCs w:val="16"/>
              </w:rPr>
              <w:t>ひらの　しんいち</w:t>
            </w:r>
            <w:r w:rsidR="005B0EB3" w:rsidRPr="001F7F6B">
              <w:rPr>
                <w:rFonts w:ascii="ＭＳ 明朝" w:eastAsia="ＭＳ 明朝" w:hAnsi="ＭＳ 明朝" w:hint="eastAsia"/>
                <w:spacing w:val="6"/>
                <w:kern w:val="0"/>
                <w:szCs w:val="21"/>
              </w:rPr>
              <w:t xml:space="preserve">   </w:t>
            </w:r>
            <w:r w:rsidR="004F3157">
              <w:rPr>
                <w:rFonts w:ascii="ＭＳ 明朝" w:eastAsia="ＭＳ 明朝" w:hAnsi="ＭＳ 明朝" w:hint="eastAsia"/>
                <w:spacing w:val="6"/>
                <w:kern w:val="0"/>
                <w:szCs w:val="21"/>
              </w:rPr>
              <w:t xml:space="preserve"> </w:t>
            </w:r>
            <w:r w:rsidR="005B0EB3" w:rsidRPr="001F7F6B">
              <w:rPr>
                <w:rFonts w:ascii="ＭＳ 明朝" w:eastAsia="ＭＳ 明朝" w:hAnsi="ＭＳ 明朝" w:hint="eastAsia"/>
                <w:spacing w:val="6"/>
                <w:kern w:val="0"/>
                <w:szCs w:val="21"/>
              </w:rPr>
              <w:t xml:space="preserve">  </w:t>
            </w:r>
          </w:p>
          <w:p w14:paraId="3BD3CFD6" w14:textId="527E0573" w:rsidR="005B0EB3" w:rsidRPr="001F7F6B" w:rsidRDefault="001E53AE" w:rsidP="001E53AE">
            <w:pPr>
              <w:wordWrap w:val="0"/>
              <w:spacing w:afterLines="50" w:after="120" w:line="260" w:lineRule="exact"/>
              <w:jc w:val="right"/>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w:t>
            </w:r>
            <w:r w:rsidR="005B0EB3" w:rsidRPr="001F7F6B">
              <w:rPr>
                <w:rFonts w:ascii="ＭＳ 明朝" w:eastAsia="ＭＳ 明朝" w:hAnsi="ＭＳ 明朝" w:cs="ＭＳ 明朝" w:hint="eastAsia"/>
                <w:spacing w:val="6"/>
                <w:kern w:val="0"/>
                <w:szCs w:val="21"/>
              </w:rPr>
              <w:t>（法人の場合）代表者の氏名</w:t>
            </w:r>
            <w:r w:rsidR="005B0EB3" w:rsidRPr="001F7F6B">
              <w:rPr>
                <w:rFonts w:ascii="ＭＳ 明朝" w:eastAsia="ＭＳ 明朝" w:hAnsi="ＭＳ 明朝"/>
                <w:spacing w:val="6"/>
                <w:kern w:val="0"/>
                <w:szCs w:val="21"/>
              </w:rPr>
              <w:t xml:space="preserve">  </w:t>
            </w:r>
            <w:r w:rsidRPr="001F7F6B">
              <w:rPr>
                <w:rFonts w:ascii="ＭＳ 明朝" w:eastAsia="ＭＳ 明朝" w:hAnsi="ＭＳ 明朝" w:cs="ＭＳ 明朝" w:hint="eastAsia"/>
                <w:spacing w:val="6"/>
                <w:kern w:val="0"/>
                <w:szCs w:val="21"/>
              </w:rPr>
              <w:t>平野　新一</w:t>
            </w:r>
            <w:r w:rsidR="005B0EB3" w:rsidRPr="001F7F6B">
              <w:rPr>
                <w:rFonts w:ascii="ＭＳ 明朝" w:eastAsia="ＭＳ 明朝" w:hAnsi="ＭＳ 明朝" w:cs="ＭＳ 明朝" w:hint="eastAsia"/>
                <w:spacing w:val="6"/>
                <w:kern w:val="0"/>
                <w:szCs w:val="21"/>
              </w:rPr>
              <w:t xml:space="preserve"> </w:t>
            </w:r>
            <w:r w:rsidRPr="001F7F6B">
              <w:rPr>
                <w:rFonts w:ascii="ＭＳ 明朝" w:eastAsia="ＭＳ 明朝" w:hAnsi="ＭＳ 明朝" w:cs="ＭＳ 明朝" w:hint="eastAsia"/>
                <w:spacing w:val="6"/>
                <w:kern w:val="0"/>
                <w:szCs w:val="21"/>
              </w:rPr>
              <w:t xml:space="preserve">　　　　</w:t>
            </w:r>
          </w:p>
          <w:p w14:paraId="064686B7" w14:textId="2310940C" w:rsidR="00971AB3" w:rsidRPr="001F7F6B" w:rsidRDefault="00971AB3">
            <w:pPr>
              <w:spacing w:afterLines="50" w:after="120" w:line="260" w:lineRule="exact"/>
              <w:ind w:firstLineChars="51" w:firstLine="707"/>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588"/>
                <w:kern w:val="0"/>
                <w:szCs w:val="21"/>
                <w:fitText w:val="1596" w:id="-1130515968"/>
              </w:rPr>
              <w:t>住</w:t>
            </w:r>
            <w:r w:rsidRPr="001F7F6B">
              <w:rPr>
                <w:rFonts w:ascii="ＭＳ 明朝" w:eastAsia="ＭＳ 明朝" w:hAnsi="ＭＳ 明朝" w:cs="ＭＳ 明朝" w:hint="eastAsia"/>
                <w:spacing w:val="0"/>
                <w:kern w:val="0"/>
                <w:szCs w:val="21"/>
                <w:fitText w:val="1596" w:id="-1130515968"/>
              </w:rPr>
              <w:t>所</w:t>
            </w:r>
            <w:r w:rsidRPr="001F7F6B">
              <w:rPr>
                <w:rFonts w:ascii="ＭＳ 明朝" w:eastAsia="ＭＳ 明朝" w:hAnsi="ＭＳ 明朝" w:cs="ＭＳ 明朝" w:hint="eastAsia"/>
                <w:spacing w:val="6"/>
                <w:kern w:val="0"/>
                <w:szCs w:val="21"/>
              </w:rPr>
              <w:t xml:space="preserve">　〒</w:t>
            </w:r>
            <w:r w:rsidR="001E53AE" w:rsidRPr="001F7F6B">
              <w:rPr>
                <w:rFonts w:ascii="Verdana" w:eastAsia="ＭＳ 明朝" w:hAnsi="Verdana"/>
                <w:color w:val="1A1A1A"/>
                <w:szCs w:val="21"/>
                <w:shd w:val="clear" w:color="auto" w:fill="FFFFFF"/>
              </w:rPr>
              <w:t>105-8564</w:t>
            </w:r>
            <w:r w:rsidR="001E53AE" w:rsidRPr="001F7F6B">
              <w:rPr>
                <w:rFonts w:ascii="Verdana" w:eastAsia="ＭＳ 明朝" w:hAnsi="Verdana" w:hint="eastAsia"/>
                <w:color w:val="1A1A1A"/>
                <w:szCs w:val="21"/>
                <w:shd w:val="clear" w:color="auto" w:fill="FFFFFF"/>
              </w:rPr>
              <w:t xml:space="preserve">　</w:t>
            </w:r>
            <w:r w:rsidR="001E53AE" w:rsidRPr="001F7F6B">
              <w:rPr>
                <w:rFonts w:ascii="Verdana" w:eastAsia="ＭＳ 明朝" w:hAnsi="Verdana"/>
                <w:color w:val="1A1A1A"/>
                <w:szCs w:val="21"/>
                <w:shd w:val="clear" w:color="auto" w:fill="FFFFFF"/>
              </w:rPr>
              <w:t>東京都港区芝大門</w:t>
            </w:r>
            <w:r w:rsidR="001E53AE" w:rsidRPr="001F7F6B">
              <w:rPr>
                <w:rFonts w:ascii="Verdana" w:eastAsia="ＭＳ 明朝" w:hAnsi="Verdana"/>
                <w:color w:val="1A1A1A"/>
                <w:szCs w:val="21"/>
                <w:shd w:val="clear" w:color="auto" w:fill="FFFFFF"/>
              </w:rPr>
              <w:t>1-1-30</w:t>
            </w:r>
            <w:r w:rsidR="001E53AE" w:rsidRPr="001F7F6B">
              <w:rPr>
                <w:rFonts w:ascii="Verdana" w:eastAsia="ＭＳ 明朝" w:hAnsi="Verdana"/>
                <w:color w:val="1A1A1A"/>
                <w:szCs w:val="21"/>
                <w:shd w:val="clear" w:color="auto" w:fill="FFFFFF"/>
              </w:rPr>
              <w:t xml:space="preserve">　芝</w:t>
            </w:r>
            <w:r w:rsidR="001E53AE" w:rsidRPr="001F7F6B">
              <w:rPr>
                <w:rFonts w:ascii="Verdana" w:eastAsia="ＭＳ 明朝" w:hAnsi="Verdana"/>
                <w:color w:val="1A1A1A"/>
                <w:szCs w:val="21"/>
                <w:shd w:val="clear" w:color="auto" w:fill="FFFFFF"/>
              </w:rPr>
              <w:t>NBF</w:t>
            </w:r>
            <w:r w:rsidR="001E53AE" w:rsidRPr="001F7F6B">
              <w:rPr>
                <w:rFonts w:ascii="Verdana" w:eastAsia="ＭＳ 明朝" w:hAnsi="Verdana"/>
                <w:color w:val="1A1A1A"/>
                <w:szCs w:val="21"/>
                <w:shd w:val="clear" w:color="auto" w:fill="FFFFFF"/>
              </w:rPr>
              <w:t>タワー</w:t>
            </w:r>
          </w:p>
          <w:p w14:paraId="5AAAC0FE" w14:textId="77777777" w:rsidR="00971AB3" w:rsidRPr="001F7F6B" w:rsidRDefault="00971AB3">
            <w:pPr>
              <w:spacing w:afterLines="50" w:after="120" w:line="260" w:lineRule="exact"/>
              <w:ind w:leftChars="1261" w:left="2699"/>
              <w:rPr>
                <w:rFonts w:ascii="ＭＳ 明朝" w:eastAsia="ＭＳ 明朝" w:hAnsi="ＭＳ 明朝"/>
                <w:spacing w:val="14"/>
                <w:kern w:val="0"/>
                <w:szCs w:val="21"/>
              </w:rPr>
            </w:pPr>
          </w:p>
          <w:p w14:paraId="63BAB80C" w14:textId="4A703923" w:rsidR="00971AB3" w:rsidRPr="001F7F6B" w:rsidRDefault="00971AB3">
            <w:pPr>
              <w:spacing w:afterLines="100" w:after="240" w:line="260" w:lineRule="exact"/>
              <w:ind w:leftChars="2204" w:left="4717"/>
              <w:rPr>
                <w:rFonts w:ascii="ＭＳ 明朝" w:eastAsia="ＭＳ 明朝" w:hAnsi="ＭＳ 明朝"/>
                <w:spacing w:val="14"/>
                <w:kern w:val="0"/>
                <w:szCs w:val="21"/>
              </w:rPr>
            </w:pPr>
            <w:r w:rsidRPr="001F7F6B">
              <w:rPr>
                <w:rFonts w:ascii="ＭＳ 明朝" w:eastAsia="ＭＳ 明朝" w:hAnsi="ＭＳ 明朝" w:cs="ＭＳ 明朝" w:hint="eastAsia"/>
                <w:kern w:val="0"/>
                <w:szCs w:val="21"/>
              </w:rPr>
              <w:t>法人番号</w:t>
            </w:r>
            <w:r w:rsidR="001E53AE" w:rsidRPr="001F7F6B">
              <w:rPr>
                <w:rFonts w:ascii="ＭＳ 明朝" w:eastAsia="ＭＳ 明朝" w:hAnsi="ＭＳ 明朝" w:cs="ＭＳ 明朝" w:hint="eastAsia"/>
                <w:spacing w:val="6"/>
                <w:kern w:val="0"/>
                <w:szCs w:val="21"/>
              </w:rPr>
              <w:t xml:space="preserve">　</w:t>
            </w:r>
            <w:r w:rsidR="001E53AE" w:rsidRPr="001F7F6B">
              <w:rPr>
                <w:rFonts w:eastAsia="ＭＳ 明朝"/>
                <w:kern w:val="0"/>
                <w:szCs w:val="21"/>
              </w:rPr>
              <w:t>2010401054443</w:t>
            </w:r>
          </w:p>
          <w:p w14:paraId="6F68B498" w14:textId="4E4CC17D" w:rsidR="00971AB3" w:rsidRPr="001F7F6B" w:rsidRDefault="00C029FC">
            <w:pPr>
              <w:spacing w:line="260" w:lineRule="exact"/>
              <w:rPr>
                <w:rFonts w:ascii="ＭＳ 明朝" w:eastAsia="ＭＳ 明朝" w:hAnsi="ＭＳ 明朝" w:cs="ＭＳ 明朝"/>
                <w:spacing w:val="6"/>
                <w:kern w:val="0"/>
                <w:szCs w:val="21"/>
              </w:rPr>
            </w:pPr>
            <w:r w:rsidRPr="001F7F6B">
              <w:rPr>
                <w:rFonts w:ascii="ＭＳ 明朝" w:eastAsia="ＭＳ 明朝" w:hAnsi="ＭＳ 明朝" w:cs="ＭＳ 明朝" w:hint="eastAsia"/>
                <w:noProof/>
                <w:kern w:val="0"/>
                <w:szCs w:val="21"/>
                <w:lang w:val="ja-JP"/>
              </w:rPr>
              <mc:AlternateContent>
                <mc:Choice Requires="wps">
                  <w:drawing>
                    <wp:anchor distT="0" distB="0" distL="114300" distR="114300" simplePos="0" relativeHeight="251659264" behindDoc="0" locked="0" layoutInCell="1" allowOverlap="1" wp14:anchorId="14C3B8AC" wp14:editId="4C8D2EF8">
                      <wp:simplePos x="0" y="0"/>
                      <wp:positionH relativeFrom="column">
                        <wp:posOffset>922655</wp:posOffset>
                      </wp:positionH>
                      <wp:positionV relativeFrom="paragraph">
                        <wp:posOffset>149225</wp:posOffset>
                      </wp:positionV>
                      <wp:extent cx="730250" cy="222250"/>
                      <wp:effectExtent l="0" t="0" r="12700" b="25400"/>
                      <wp:wrapNone/>
                      <wp:docPr id="1514065633" name="楕円 1"/>
                      <wp:cNvGraphicFramePr/>
                      <a:graphic xmlns:a="http://schemas.openxmlformats.org/drawingml/2006/main">
                        <a:graphicData uri="http://schemas.microsoft.com/office/word/2010/wordprocessingShape">
                          <wps:wsp>
                            <wps:cNvSpPr/>
                            <wps:spPr>
                              <a:xfrm>
                                <a:off x="0" y="0"/>
                                <a:ext cx="730250" cy="2222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1B6656" id="楕円 1" o:spid="_x0000_s1026" style="position:absolute;left:0;text-align:left;margin-left:72.65pt;margin-top:11.75pt;width:57.5pt;height: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" filled="f" strokecolor="#09101d [484]" strokeweight="1pt">
                      <v:stroke joinstyle="miter"/>
                    </v:oval>
                  </w:pict>
                </mc:Fallback>
              </mc:AlternateContent>
            </w:r>
            <w:r w:rsidR="00971AB3" w:rsidRPr="001F7F6B">
              <w:rPr>
                <w:rFonts w:ascii="ＭＳ 明朝" w:eastAsia="ＭＳ 明朝" w:hAnsi="ＭＳ 明朝" w:cs="ＭＳ 明朝" w:hint="eastAsia"/>
                <w:spacing w:val="6"/>
                <w:kern w:val="0"/>
                <w:szCs w:val="21"/>
              </w:rPr>
              <w:t xml:space="preserve">　情報処理の促進に関する法律第３１条</w:t>
            </w:r>
            <w:r w:rsidR="00EC0E6E" w:rsidRPr="001F7F6B">
              <w:rPr>
                <w:rFonts w:ascii="ＭＳ 明朝" w:eastAsia="ＭＳ 明朝" w:hAnsi="ＭＳ 明朝" w:cs="ＭＳ 明朝" w:hint="eastAsia"/>
                <w:spacing w:val="6"/>
                <w:kern w:val="0"/>
                <w:szCs w:val="21"/>
              </w:rPr>
              <w:t>に基づき、情報処理の促進に関する</w:t>
            </w:r>
            <w:r w:rsidR="00AE64DB" w:rsidRPr="001F7F6B">
              <w:rPr>
                <w:rFonts w:ascii="ＭＳ 明朝" w:eastAsia="ＭＳ 明朝" w:hAnsi="ＭＳ 明朝" w:cs="ＭＳ 明朝" w:hint="eastAsia"/>
                <w:spacing w:val="6"/>
                <w:kern w:val="0"/>
                <w:szCs w:val="21"/>
              </w:rPr>
              <w:t>法律</w:t>
            </w:r>
            <w:r w:rsidR="00EC0E6E" w:rsidRPr="001F7F6B">
              <w:rPr>
                <w:rFonts w:ascii="ＭＳ 明朝" w:eastAsia="ＭＳ 明朝" w:hAnsi="ＭＳ 明朝" w:cs="ＭＳ 明朝" w:hint="eastAsia"/>
                <w:spacing w:val="6"/>
                <w:kern w:val="0"/>
                <w:szCs w:val="21"/>
              </w:rPr>
              <w:t>施行規則第</w:t>
            </w:r>
            <w:r w:rsidR="005F009C" w:rsidRPr="001F7F6B">
              <w:rPr>
                <w:rFonts w:ascii="ＭＳ 明朝" w:eastAsia="ＭＳ 明朝" w:hAnsi="ＭＳ 明朝" w:cs="ＭＳ 明朝" w:hint="eastAsia"/>
                <w:spacing w:val="6"/>
                <w:kern w:val="0"/>
                <w:szCs w:val="21"/>
              </w:rPr>
              <w:t>４１</w:t>
            </w:r>
            <w:r w:rsidR="00EC0E6E" w:rsidRPr="001F7F6B">
              <w:rPr>
                <w:rFonts w:ascii="ＭＳ 明朝" w:eastAsia="ＭＳ 明朝" w:hAnsi="ＭＳ 明朝" w:cs="ＭＳ 明朝" w:hint="eastAsia"/>
                <w:spacing w:val="6"/>
                <w:kern w:val="0"/>
                <w:szCs w:val="21"/>
              </w:rPr>
              <w:t>条（①第</w:t>
            </w:r>
            <w:r w:rsidR="005F009C" w:rsidRPr="001F7F6B">
              <w:rPr>
                <w:rFonts w:ascii="ＭＳ 明朝" w:eastAsia="ＭＳ 明朝" w:hAnsi="ＭＳ 明朝" w:cs="ＭＳ 明朝" w:hint="eastAsia"/>
                <w:spacing w:val="6"/>
                <w:kern w:val="0"/>
                <w:szCs w:val="21"/>
              </w:rPr>
              <w:t>１</w:t>
            </w:r>
            <w:r w:rsidR="00EC0E6E" w:rsidRPr="001F7F6B">
              <w:rPr>
                <w:rFonts w:ascii="ＭＳ 明朝" w:eastAsia="ＭＳ 明朝" w:hAnsi="ＭＳ 明朝" w:cs="ＭＳ 明朝" w:hint="eastAsia"/>
                <w:spacing w:val="6"/>
                <w:kern w:val="0"/>
                <w:szCs w:val="21"/>
              </w:rPr>
              <w:t>号</w:t>
            </w:r>
            <w:r w:rsidR="00A023AF" w:rsidRPr="001F7F6B">
              <w:rPr>
                <w:rFonts w:ascii="ＭＳ 明朝" w:eastAsia="ＭＳ 明朝" w:hAnsi="ＭＳ 明朝" w:cs="ＭＳ 明朝" w:hint="eastAsia"/>
                <w:spacing w:val="6"/>
                <w:kern w:val="0"/>
                <w:szCs w:val="21"/>
              </w:rPr>
              <w:t>、</w:t>
            </w:r>
            <w:r w:rsidR="00EC0E6E" w:rsidRPr="001F7F6B">
              <w:rPr>
                <w:rFonts w:ascii="ＭＳ 明朝" w:eastAsia="ＭＳ 明朝" w:hAnsi="ＭＳ 明朝" w:cs="ＭＳ 明朝" w:hint="eastAsia"/>
                <w:spacing w:val="6"/>
                <w:kern w:val="0"/>
                <w:szCs w:val="21"/>
              </w:rPr>
              <w:t>②第</w:t>
            </w:r>
            <w:r w:rsidR="005F009C" w:rsidRPr="001F7F6B">
              <w:rPr>
                <w:rFonts w:ascii="ＭＳ 明朝" w:eastAsia="ＭＳ 明朝" w:hAnsi="ＭＳ 明朝" w:cs="ＭＳ 明朝" w:hint="eastAsia"/>
                <w:spacing w:val="6"/>
                <w:kern w:val="0"/>
                <w:szCs w:val="21"/>
              </w:rPr>
              <w:t>２</w:t>
            </w:r>
            <w:r w:rsidR="00EC0E6E" w:rsidRPr="001F7F6B">
              <w:rPr>
                <w:rFonts w:ascii="ＭＳ 明朝" w:eastAsia="ＭＳ 明朝" w:hAnsi="ＭＳ 明朝" w:cs="ＭＳ 明朝" w:hint="eastAsia"/>
                <w:spacing w:val="6"/>
                <w:kern w:val="0"/>
                <w:szCs w:val="21"/>
              </w:rPr>
              <w:t>号）</w:t>
            </w:r>
            <w:r w:rsidR="00CB7142" w:rsidRPr="001F7F6B">
              <w:rPr>
                <w:rFonts w:ascii="ＭＳ 明朝" w:eastAsia="ＭＳ 明朝" w:hAnsi="ＭＳ 明朝" w:cs="ＭＳ 明朝" w:hint="eastAsia"/>
                <w:spacing w:val="6"/>
                <w:kern w:val="0"/>
                <w:szCs w:val="21"/>
              </w:rPr>
              <w:t>に掲げる</w:t>
            </w:r>
            <w:r w:rsidR="00735268" w:rsidRPr="001F7F6B">
              <w:rPr>
                <w:rFonts w:ascii="ＭＳ 明朝" w:eastAsia="ＭＳ 明朝" w:hAnsi="ＭＳ 明朝" w:cs="ＭＳ 明朝" w:hint="eastAsia"/>
                <w:spacing w:val="6"/>
                <w:kern w:val="0"/>
                <w:szCs w:val="21"/>
              </w:rPr>
              <w:t>基準による</w:t>
            </w:r>
            <w:r w:rsidR="00971AB3" w:rsidRPr="001F7F6B">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1F7F6B" w:rsidRDefault="00BE15C3">
            <w:pPr>
              <w:spacing w:line="260" w:lineRule="exact"/>
              <w:rPr>
                <w:rFonts w:ascii="ＭＳ 明朝" w:eastAsia="ＭＳ 明朝" w:hAnsi="ＭＳ 明朝" w:cs="ＭＳ 明朝"/>
                <w:spacing w:val="6"/>
                <w:kern w:val="0"/>
                <w:szCs w:val="21"/>
              </w:rPr>
            </w:pPr>
          </w:p>
          <w:p w14:paraId="0D339428" w14:textId="2D3D3FF5" w:rsidR="006F7BA0" w:rsidRPr="001F7F6B"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1F7F6B" w14:paraId="782649DF" w14:textId="77777777" w:rsidTr="0087199F">
        <w:trPr>
          <w:trHeight w:val="424"/>
        </w:trPr>
        <w:tc>
          <w:tcPr>
            <w:tcW w:w="8636" w:type="dxa"/>
            <w:tcBorders>
              <w:bottom w:val="single" w:sz="4" w:space="0" w:color="auto"/>
            </w:tcBorders>
          </w:tcPr>
          <w:p w14:paraId="15127BE2" w14:textId="77777777" w:rsidR="00971AB3" w:rsidRPr="001F7F6B"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1F7F6B">
              <w:rPr>
                <w:rFonts w:ascii="ＭＳ 明朝" w:eastAsia="ＭＳ 明朝" w:hAnsi="ＭＳ 明朝" w:cs="ＭＳ 明朝" w:hint="eastAsia"/>
                <w:spacing w:val="6"/>
                <w:kern w:val="0"/>
                <w:szCs w:val="21"/>
              </w:rPr>
              <w:t>記</w:t>
            </w:r>
          </w:p>
          <w:p w14:paraId="01275603" w14:textId="77777777" w:rsidR="00971AB3" w:rsidRPr="001F7F6B"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1F7F6B"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w:t>
            </w:r>
            <w:r w:rsidRPr="001F7F6B">
              <w:rPr>
                <w:rFonts w:ascii="ＭＳ 明朝" w:eastAsia="ＭＳ 明朝" w:hAnsi="ＭＳ 明朝" w:cs="ＭＳ 明朝"/>
                <w:spacing w:val="6"/>
                <w:kern w:val="0"/>
                <w:szCs w:val="21"/>
              </w:rPr>
              <w:t>1</w:t>
            </w:r>
            <w:r w:rsidRPr="001F7F6B">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F7F6B" w14:paraId="12159BCB" w14:textId="77777777" w:rsidTr="00C76DE9">
              <w:trPr>
                <w:trHeight w:val="707"/>
              </w:trPr>
              <w:tc>
                <w:tcPr>
                  <w:tcW w:w="2600" w:type="dxa"/>
                  <w:shd w:val="clear" w:color="auto" w:fill="auto"/>
                </w:tcPr>
                <w:p w14:paraId="5FA2C3F2"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3E1CC4C2" w:rsidR="00971AB3" w:rsidRPr="001F7F6B" w:rsidRDefault="006269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シンフォニアのDX戦略</w:t>
                  </w:r>
                </w:p>
                <w:p w14:paraId="050E5669"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1F7F6B" w14:paraId="109EAE16" w14:textId="77777777" w:rsidTr="00C76DE9">
              <w:trPr>
                <w:trHeight w:val="697"/>
              </w:trPr>
              <w:tc>
                <w:tcPr>
                  <w:tcW w:w="2600" w:type="dxa"/>
                  <w:shd w:val="clear" w:color="auto" w:fill="auto"/>
                </w:tcPr>
                <w:p w14:paraId="62067434"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6D2DA01" w:rsidR="00971AB3" w:rsidRPr="001F7F6B" w:rsidRDefault="006269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2024</w:t>
                  </w:r>
                  <w:r w:rsidR="00971AB3" w:rsidRPr="001F7F6B">
                    <w:rPr>
                      <w:rFonts w:ascii="ＭＳ 明朝" w:eastAsia="ＭＳ 明朝" w:hAnsi="ＭＳ 明朝" w:cs="ＭＳ 明朝" w:hint="eastAsia"/>
                      <w:spacing w:val="6"/>
                      <w:kern w:val="0"/>
                      <w:szCs w:val="21"/>
                    </w:rPr>
                    <w:t>年</w:t>
                  </w:r>
                  <w:r w:rsidRPr="001F7F6B">
                    <w:rPr>
                      <w:rFonts w:ascii="ＭＳ 明朝" w:eastAsia="ＭＳ 明朝" w:hAnsi="ＭＳ 明朝" w:cs="ＭＳ 明朝" w:hint="eastAsia"/>
                      <w:spacing w:val="6"/>
                      <w:kern w:val="0"/>
                      <w:szCs w:val="21"/>
                    </w:rPr>
                    <w:t>12</w:t>
                  </w:r>
                  <w:r w:rsidR="00971AB3" w:rsidRPr="001F7F6B">
                    <w:rPr>
                      <w:rFonts w:ascii="ＭＳ 明朝" w:eastAsia="ＭＳ 明朝" w:hAnsi="ＭＳ 明朝" w:cs="ＭＳ 明朝" w:hint="eastAsia"/>
                      <w:spacing w:val="6"/>
                      <w:kern w:val="0"/>
                      <w:szCs w:val="21"/>
                    </w:rPr>
                    <w:t>月</w:t>
                  </w:r>
                  <w:r w:rsidR="00290F8B" w:rsidRPr="00290F8B">
                    <w:rPr>
                      <w:rFonts w:ascii="ＭＳ 明朝" w:eastAsia="ＭＳ 明朝" w:hAnsi="ＭＳ 明朝" w:cs="ＭＳ 明朝" w:hint="eastAsia"/>
                      <w:color w:val="000000" w:themeColor="text1"/>
                      <w:spacing w:val="6"/>
                      <w:kern w:val="0"/>
                      <w:szCs w:val="21"/>
                    </w:rPr>
                    <w:t>19</w:t>
                  </w:r>
                  <w:r w:rsidR="00971AB3" w:rsidRPr="00290F8B">
                    <w:rPr>
                      <w:rFonts w:ascii="ＭＳ 明朝" w:eastAsia="ＭＳ 明朝" w:hAnsi="ＭＳ 明朝" w:cs="ＭＳ 明朝" w:hint="eastAsia"/>
                      <w:color w:val="000000" w:themeColor="text1"/>
                      <w:spacing w:val="6"/>
                      <w:kern w:val="0"/>
                      <w:szCs w:val="21"/>
                    </w:rPr>
                    <w:t>日</w:t>
                  </w:r>
                </w:p>
                <w:p w14:paraId="4E00D2AA"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1F7F6B" w14:paraId="0D149CCA" w14:textId="77777777" w:rsidTr="00C76DE9">
              <w:trPr>
                <w:trHeight w:val="707"/>
              </w:trPr>
              <w:tc>
                <w:tcPr>
                  <w:tcW w:w="2600" w:type="dxa"/>
                  <w:shd w:val="clear" w:color="auto" w:fill="auto"/>
                </w:tcPr>
                <w:p w14:paraId="32892BCE"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6EDA78" w14:textId="724CAB84" w:rsidR="00F31BE9" w:rsidRDefault="00CB0521" w:rsidP="00F31BE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当社</w:t>
                  </w:r>
                  <w:r w:rsidR="0087724E">
                    <w:rPr>
                      <w:rFonts w:ascii="ＭＳ 明朝" w:eastAsia="ＭＳ 明朝" w:hAnsi="ＭＳ 明朝" w:cs="ＭＳ 明朝" w:hint="eastAsia"/>
                      <w:color w:val="000000" w:themeColor="text1"/>
                      <w:spacing w:val="6"/>
                      <w:kern w:val="0"/>
                      <w:szCs w:val="21"/>
                    </w:rPr>
                    <w:t>ホームページ</w:t>
                  </w:r>
                  <w:r w:rsidRPr="001F7F6B">
                    <w:rPr>
                      <w:rFonts w:ascii="ＭＳ 明朝" w:eastAsia="ＭＳ 明朝" w:hAnsi="ＭＳ 明朝" w:cs="ＭＳ 明朝" w:hint="eastAsia"/>
                      <w:color w:val="000000" w:themeColor="text1"/>
                      <w:spacing w:val="6"/>
                      <w:kern w:val="0"/>
                      <w:szCs w:val="21"/>
                    </w:rPr>
                    <w:t>に掲載した「シンフォニアのDX</w:t>
                  </w:r>
                  <w:r w:rsidR="007E5186">
                    <w:rPr>
                      <w:rFonts w:ascii="ＭＳ 明朝" w:eastAsia="ＭＳ 明朝" w:hAnsi="ＭＳ 明朝" w:cs="ＭＳ 明朝" w:hint="eastAsia"/>
                      <w:color w:val="000000" w:themeColor="text1"/>
                      <w:spacing w:val="6"/>
                      <w:kern w:val="0"/>
                      <w:szCs w:val="21"/>
                    </w:rPr>
                    <w:t>戦略」</w:t>
                  </w:r>
                  <w:r w:rsidR="00F31BE9" w:rsidRPr="00F31BE9">
                    <w:rPr>
                      <w:rFonts w:ascii="ＭＳ 明朝" w:eastAsia="ＭＳ 明朝" w:hAnsi="ＭＳ 明朝" w:cs="ＭＳ 明朝"/>
                      <w:color w:val="000000" w:themeColor="text1"/>
                      <w:spacing w:val="6"/>
                      <w:kern w:val="0"/>
                      <w:szCs w:val="21"/>
                    </w:rPr>
                    <w:t>https://www.sinfo-t.jp/company/dx/</w:t>
                  </w:r>
                </w:p>
                <w:p w14:paraId="7B15C432" w14:textId="51D0098A" w:rsidR="00290F8B" w:rsidRPr="00F31BE9" w:rsidRDefault="00CB0521" w:rsidP="00F31BE9">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の</w:t>
                  </w:r>
                  <w:r w:rsidR="00922853">
                    <w:rPr>
                      <w:rFonts w:ascii="ＭＳ 明朝" w:eastAsia="ＭＳ 明朝" w:hAnsi="ＭＳ 明朝" w:cs="ＭＳ 明朝" w:hint="eastAsia"/>
                      <w:color w:val="000000" w:themeColor="text1"/>
                      <w:spacing w:val="6"/>
                      <w:kern w:val="0"/>
                      <w:szCs w:val="21"/>
                    </w:rPr>
                    <w:t>「シンフォニアのDX取組の全体像」の図中にDXビジョンを記載、「</w:t>
                  </w:r>
                  <w:r w:rsidR="00E13CF2">
                    <w:rPr>
                      <w:rFonts w:ascii="ＭＳ 明朝" w:eastAsia="ＭＳ 明朝" w:hAnsi="ＭＳ 明朝" w:cs="ＭＳ 明朝" w:hint="eastAsia"/>
                      <w:color w:val="000000" w:themeColor="text1"/>
                      <w:spacing w:val="6"/>
                      <w:kern w:val="0"/>
                      <w:szCs w:val="21"/>
                    </w:rPr>
                    <w:t>商品競争力強化」「ものづくり最適化」「業務の最適化」のそれぞれの冒頭で</w:t>
                  </w:r>
                  <w:r w:rsidR="009C0847">
                    <w:rPr>
                      <w:rFonts w:ascii="ＭＳ 明朝" w:eastAsia="ＭＳ 明朝" w:hAnsi="ＭＳ 明朝" w:cs="ＭＳ 明朝" w:hint="eastAsia"/>
                      <w:color w:val="000000" w:themeColor="text1"/>
                      <w:spacing w:val="6"/>
                      <w:kern w:val="0"/>
                      <w:szCs w:val="21"/>
                    </w:rPr>
                    <w:t>情報処理技術の活用の方向性</w:t>
                  </w:r>
                  <w:r w:rsidR="00E13CF2">
                    <w:rPr>
                      <w:rFonts w:ascii="ＭＳ 明朝" w:eastAsia="ＭＳ 明朝" w:hAnsi="ＭＳ 明朝" w:cs="ＭＳ 明朝" w:hint="eastAsia"/>
                      <w:color w:val="000000" w:themeColor="text1"/>
                      <w:spacing w:val="6"/>
                      <w:kern w:val="0"/>
                      <w:szCs w:val="21"/>
                    </w:rPr>
                    <w:t>を記載しています</w:t>
                  </w:r>
                  <w:r w:rsidRPr="001F7F6B">
                    <w:rPr>
                      <w:rFonts w:ascii="ＭＳ 明朝" w:eastAsia="ＭＳ 明朝" w:hAnsi="ＭＳ 明朝" w:cs="ＭＳ 明朝" w:hint="eastAsia"/>
                      <w:color w:val="000000" w:themeColor="text1"/>
                      <w:spacing w:val="6"/>
                      <w:kern w:val="0"/>
                      <w:szCs w:val="21"/>
                    </w:rPr>
                    <w:t>。</w:t>
                  </w:r>
                </w:p>
              </w:tc>
            </w:tr>
            <w:tr w:rsidR="00971AB3" w:rsidRPr="001F7F6B" w14:paraId="7B1D851C" w14:textId="77777777" w:rsidTr="00C76DE9">
              <w:trPr>
                <w:trHeight w:val="697"/>
              </w:trPr>
              <w:tc>
                <w:tcPr>
                  <w:tcW w:w="2600" w:type="dxa"/>
                  <w:shd w:val="clear" w:color="auto" w:fill="auto"/>
                </w:tcPr>
                <w:p w14:paraId="6ACFB724"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記載内容抜粋</w:t>
                  </w:r>
                </w:p>
              </w:tc>
              <w:tc>
                <w:tcPr>
                  <w:tcW w:w="5890" w:type="dxa"/>
                  <w:shd w:val="clear" w:color="auto" w:fill="auto"/>
                </w:tcPr>
                <w:p w14:paraId="1A64A206" w14:textId="42B36182" w:rsidR="00195AD1" w:rsidRDefault="00E13CF2" w:rsidP="002D369C">
                  <w:pPr>
                    <w:pStyle w:val="common-paragraph"/>
                    <w:shd w:val="clear" w:color="auto" w:fill="FFFFFF"/>
                    <w:spacing w:after="0" w:afterAutospacing="0"/>
                    <w:rPr>
                      <w:rFonts w:ascii="ＭＳ 明朝" w:eastAsia="ＭＳ 明朝" w:hAnsi="Verdana"/>
                      <w:color w:val="1A1A1A"/>
                      <w:sz w:val="21"/>
                      <w:szCs w:val="21"/>
                    </w:rPr>
                  </w:pPr>
                  <w:r w:rsidRPr="009C0847">
                    <w:rPr>
                      <w:rFonts w:ascii="ＭＳ 明朝" w:eastAsia="ＭＳ 明朝" w:hAnsi="Verdana" w:hint="eastAsia"/>
                      <w:color w:val="1A1A1A"/>
                      <w:sz w:val="21"/>
                      <w:szCs w:val="21"/>
                    </w:rPr>
                    <w:t>DXビジョンとして「デジタル技術を活用して社内外で変革を推し進め、事業環境の変化に迅速に適応し、新たな価値を創造することに取組みます。そして、お客様の潜在価値を実現するとともに、社会課題の解決に貢献してまいります。」を定め、</w:t>
                  </w:r>
                  <w:r w:rsidR="007B0CAE" w:rsidRPr="009C0847">
                    <w:rPr>
                      <w:rFonts w:ascii="ＭＳ 明朝" w:eastAsia="ＭＳ 明朝" w:hAnsi="Verdana"/>
                      <w:color w:val="1A1A1A"/>
                      <w:sz w:val="21"/>
                      <w:szCs w:val="21"/>
                    </w:rPr>
                    <w:t>事業のDX、ものづくりのDX、事業基盤のDX、この3分野でデジタル化による変革活動を進めて</w:t>
                  </w:r>
                  <w:r w:rsidR="00761748">
                    <w:rPr>
                      <w:rFonts w:ascii="ＭＳ 明朝" w:eastAsia="ＭＳ 明朝" w:hAnsi="Verdana" w:hint="eastAsia"/>
                      <w:color w:val="1A1A1A"/>
                      <w:sz w:val="21"/>
                      <w:szCs w:val="21"/>
                    </w:rPr>
                    <w:t>い</w:t>
                  </w:r>
                  <w:r w:rsidR="007B0CAE" w:rsidRPr="009C0847">
                    <w:rPr>
                      <w:rFonts w:ascii="ＭＳ 明朝" w:eastAsia="ＭＳ 明朝" w:hAnsi="Verdana"/>
                      <w:color w:val="1A1A1A"/>
                      <w:sz w:val="21"/>
                      <w:szCs w:val="21"/>
                    </w:rPr>
                    <w:t>ます</w:t>
                  </w:r>
                  <w:r w:rsidR="00922853" w:rsidRPr="009C0847">
                    <w:rPr>
                      <w:rFonts w:ascii="ＭＳ 明朝" w:eastAsia="ＭＳ 明朝" w:hAnsi="Verdana" w:hint="eastAsia"/>
                      <w:color w:val="1A1A1A"/>
                      <w:sz w:val="21"/>
                      <w:szCs w:val="21"/>
                    </w:rPr>
                    <w:t>。</w:t>
                  </w:r>
                </w:p>
                <w:p w14:paraId="5C8378AF" w14:textId="1C15C39F" w:rsidR="00971AB3" w:rsidRPr="009C0847" w:rsidRDefault="002D369C" w:rsidP="00E13CF2">
                  <w:pPr>
                    <w:pStyle w:val="common-paragraph"/>
                    <w:shd w:val="clear" w:color="auto" w:fill="FFFFFF"/>
                    <w:spacing w:after="0" w:afterAutospacing="0"/>
                    <w:rPr>
                      <w:rFonts w:ascii="ＭＳ 明朝" w:eastAsia="ＭＳ 明朝" w:hAnsi="Verdana"/>
                      <w:color w:val="1A1A1A"/>
                      <w:sz w:val="21"/>
                      <w:szCs w:val="21"/>
                    </w:rPr>
                  </w:pPr>
                  <w:r>
                    <w:rPr>
                      <w:rFonts w:ascii="ＭＳ 明朝" w:eastAsia="ＭＳ 明朝" w:hAnsi="Verdana" w:hint="eastAsia"/>
                      <w:color w:val="1A1A1A"/>
                      <w:sz w:val="21"/>
                      <w:szCs w:val="21"/>
                    </w:rPr>
                    <w:t>また</w:t>
                  </w:r>
                  <w:r w:rsidR="009C0847" w:rsidRPr="009C0847">
                    <w:rPr>
                      <w:rFonts w:ascii="ＭＳ 明朝" w:eastAsia="ＭＳ 明朝" w:hAnsi="Verdana" w:hint="eastAsia"/>
                      <w:color w:val="1A1A1A"/>
                      <w:sz w:val="21"/>
                      <w:szCs w:val="21"/>
                    </w:rPr>
                    <w:t>、</w:t>
                  </w:r>
                  <w:r w:rsidR="00E13CF2" w:rsidRPr="009C0847">
                    <w:rPr>
                      <w:rFonts w:ascii="ＭＳ 明朝" w:eastAsia="ＭＳ 明朝" w:hAnsi="Verdana" w:hint="eastAsia"/>
                      <w:color w:val="1A1A1A"/>
                      <w:sz w:val="21"/>
                      <w:szCs w:val="21"/>
                    </w:rPr>
                    <w:t>情報処理技術の活用の方向性を以下の通り考えて</w:t>
                  </w:r>
                  <w:r w:rsidR="00935575">
                    <w:rPr>
                      <w:rFonts w:ascii="ＭＳ 明朝" w:eastAsia="ＭＳ 明朝" w:hAnsi="Verdana" w:hint="eastAsia"/>
                      <w:color w:val="1A1A1A"/>
                      <w:sz w:val="21"/>
                      <w:szCs w:val="21"/>
                    </w:rPr>
                    <w:t>い</w:t>
                  </w:r>
                  <w:r w:rsidR="00E13CF2" w:rsidRPr="009C0847">
                    <w:rPr>
                      <w:rFonts w:ascii="ＭＳ 明朝" w:eastAsia="ＭＳ 明朝" w:hAnsi="Verdana" w:hint="eastAsia"/>
                      <w:color w:val="1A1A1A"/>
                      <w:sz w:val="21"/>
                      <w:szCs w:val="21"/>
                    </w:rPr>
                    <w:t>ます。</w:t>
                  </w:r>
                </w:p>
                <w:p w14:paraId="66D45714" w14:textId="5925F5AF" w:rsidR="00E13CF2" w:rsidRPr="001F7F6B" w:rsidRDefault="00E13CF2" w:rsidP="00E13CF2">
                  <w:pPr>
                    <w:pStyle w:val="common-paragraph"/>
                    <w:shd w:val="clear" w:color="auto" w:fill="FFFFFF"/>
                    <w:rPr>
                      <w:rFonts w:ascii="Verdana" w:eastAsia="ＭＳ 明朝" w:hAnsi="Verdana"/>
                      <w:color w:val="1A1A1A"/>
                      <w:sz w:val="21"/>
                      <w:szCs w:val="21"/>
                    </w:rPr>
                  </w:pPr>
                  <w:r w:rsidRPr="009C0847">
                    <w:rPr>
                      <w:rFonts w:ascii="ＭＳ 明朝" w:eastAsia="ＭＳ 明朝" w:hAnsi="Verdana" w:hint="eastAsia"/>
                      <w:color w:val="1A1A1A"/>
                      <w:sz w:val="21"/>
                      <w:szCs w:val="21"/>
                    </w:rPr>
                    <w:t>&lt;1&gt;商品</w:t>
                  </w:r>
                  <w:r w:rsidR="007A6AD4">
                    <w:rPr>
                      <w:rFonts w:ascii="ＭＳ 明朝" w:eastAsia="ＭＳ 明朝" w:hAnsi="Verdana" w:hint="eastAsia"/>
                      <w:color w:val="1A1A1A"/>
                      <w:sz w:val="21"/>
                      <w:szCs w:val="21"/>
                    </w:rPr>
                    <w:t>競争</w:t>
                  </w:r>
                  <w:r w:rsidRPr="009C0847">
                    <w:rPr>
                      <w:rFonts w:ascii="ＭＳ 明朝" w:eastAsia="ＭＳ 明朝" w:hAnsi="Verdana" w:hint="eastAsia"/>
                      <w:color w:val="1A1A1A"/>
                      <w:sz w:val="21"/>
                      <w:szCs w:val="21"/>
                    </w:rPr>
                    <w:t>力強化</w:t>
                  </w:r>
                  <w:r w:rsidRPr="009C0847">
                    <w:rPr>
                      <w:rFonts w:ascii="ＭＳ 明朝" w:eastAsia="ＭＳ 明朝" w:hAnsi="Verdana"/>
                      <w:color w:val="1A1A1A"/>
                      <w:sz w:val="21"/>
                      <w:szCs w:val="21"/>
                    </w:rPr>
                    <w:br/>
                  </w:r>
                  <w:r w:rsidRPr="009C0847">
                    <w:rPr>
                      <w:rFonts w:ascii="ＭＳ 明朝" w:eastAsia="ＭＳ 明朝" w:hAnsi="Verdana" w:hint="eastAsia"/>
                      <w:color w:val="1A1A1A"/>
                      <w:sz w:val="21"/>
                      <w:szCs w:val="21"/>
                    </w:rPr>
                    <w:t>労働力不足、脱炭素、安全・安心などの社会課題に対し、当社独自のモータ技術・制御技術・パワエレ技術とデジタル技術を融合して、デジタルビジネス／サービス企業への変革を目指します。</w:t>
                  </w:r>
                  <w:r w:rsidRPr="009C0847">
                    <w:rPr>
                      <w:rFonts w:ascii="ＭＳ 明朝" w:eastAsia="ＭＳ 明朝" w:hAnsi="Verdana"/>
                      <w:color w:val="1A1A1A"/>
                      <w:sz w:val="21"/>
                      <w:szCs w:val="21"/>
                    </w:rPr>
                    <w:br/>
                  </w:r>
                  <w:r w:rsidRPr="009C0847">
                    <w:rPr>
                      <w:rFonts w:ascii="ＭＳ 明朝" w:eastAsia="ＭＳ 明朝" w:hAnsi="Verdana" w:hint="eastAsia"/>
                      <w:color w:val="1A1A1A"/>
                      <w:sz w:val="21"/>
                      <w:szCs w:val="21"/>
                    </w:rPr>
                    <w:t>&lt;2&gt;ものづくり最適化</w:t>
                  </w:r>
                  <w:r w:rsidRPr="009C0847">
                    <w:rPr>
                      <w:rFonts w:ascii="ＭＳ 明朝" w:eastAsia="ＭＳ 明朝" w:hAnsi="Verdana"/>
                      <w:color w:val="1A1A1A"/>
                      <w:sz w:val="21"/>
                      <w:szCs w:val="21"/>
                    </w:rPr>
                    <w:br/>
                  </w:r>
                  <w:r w:rsidRPr="009C0847">
                    <w:rPr>
                      <w:rFonts w:ascii="ＭＳ 明朝" w:eastAsia="ＭＳ 明朝" w:hAnsi="Verdana" w:hint="eastAsia"/>
                      <w:color w:val="1A1A1A"/>
                      <w:sz w:val="21"/>
                      <w:szCs w:val="21"/>
                    </w:rPr>
                    <w:t>デジタル技術を駆使した生産現場の自動化・省力化・ネットワーク化により、当社グループの多種多様な商品を需要変動</w:t>
                  </w:r>
                  <w:r w:rsidRPr="009C0847">
                    <w:rPr>
                      <w:rFonts w:ascii="ＭＳ 明朝" w:eastAsia="ＭＳ 明朝" w:hAnsi="Verdana" w:hint="eastAsia"/>
                      <w:color w:val="1A1A1A"/>
                      <w:sz w:val="21"/>
                      <w:szCs w:val="21"/>
                    </w:rPr>
                    <w:lastRenderedPageBreak/>
                    <w:t>に即応して生産できる、最適化されたものづくり体制を構築することを目指します。</w:t>
                  </w:r>
                  <w:r w:rsidRPr="009C0847">
                    <w:rPr>
                      <w:rFonts w:ascii="ＭＳ 明朝" w:eastAsia="ＭＳ 明朝" w:hAnsi="Verdana"/>
                      <w:color w:val="1A1A1A"/>
                      <w:sz w:val="21"/>
                      <w:szCs w:val="21"/>
                    </w:rPr>
                    <w:br/>
                  </w:r>
                  <w:r w:rsidRPr="009C0847">
                    <w:rPr>
                      <w:rFonts w:ascii="ＭＳ 明朝" w:eastAsia="ＭＳ 明朝" w:hAnsi="Verdana" w:hint="eastAsia"/>
                      <w:color w:val="1A1A1A"/>
                      <w:sz w:val="21"/>
                      <w:szCs w:val="21"/>
                    </w:rPr>
                    <w:t>&lt;3&gt;業務の最適化</w:t>
                  </w:r>
                  <w:r w:rsidRPr="009C0847">
                    <w:rPr>
                      <w:rFonts w:ascii="ＭＳ 明朝" w:eastAsia="ＭＳ 明朝" w:hAnsi="Verdana"/>
                      <w:color w:val="1A1A1A"/>
                      <w:sz w:val="21"/>
                      <w:szCs w:val="21"/>
                    </w:rPr>
                    <w:br/>
                  </w:r>
                  <w:r w:rsidRPr="009C0847">
                    <w:rPr>
                      <w:rFonts w:ascii="ＭＳ 明朝" w:eastAsia="ＭＳ 明朝" w:hAnsi="Verdana" w:hint="eastAsia"/>
                      <w:color w:val="1A1A1A"/>
                      <w:sz w:val="21"/>
                      <w:szCs w:val="21"/>
                    </w:rPr>
                    <w:t>データに基づいて運営するデータドリブン企業へと成長、外部環境の急激な変化を読み、対応できる競争力のある企業を目指します。</w:t>
                  </w:r>
                </w:p>
              </w:tc>
            </w:tr>
            <w:tr w:rsidR="00971AB3" w:rsidRPr="001F7F6B" w14:paraId="64DC5864" w14:textId="77777777" w:rsidTr="00C76DE9">
              <w:trPr>
                <w:trHeight w:val="707"/>
              </w:trPr>
              <w:tc>
                <w:tcPr>
                  <w:tcW w:w="2600" w:type="dxa"/>
                  <w:shd w:val="clear" w:color="auto" w:fill="auto"/>
                </w:tcPr>
                <w:p w14:paraId="36888420"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3E44260" w:rsidR="00971AB3" w:rsidRPr="001F7F6B" w:rsidRDefault="00C029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取締役会の承認を得た公表媒体に記載されている事項です。</w:t>
                  </w:r>
                </w:p>
              </w:tc>
            </w:tr>
          </w:tbl>
          <w:p w14:paraId="7437E9F6"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1F7F6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w:t>
            </w:r>
            <w:r w:rsidRPr="001F7F6B">
              <w:rPr>
                <w:rFonts w:ascii="ＭＳ 明朝" w:eastAsia="ＭＳ 明朝" w:hAnsi="ＭＳ 明朝" w:cs="ＭＳ 明朝"/>
                <w:spacing w:val="6"/>
                <w:kern w:val="0"/>
                <w:szCs w:val="21"/>
              </w:rPr>
              <w:t>2</w:t>
            </w:r>
            <w:r w:rsidRPr="001F7F6B">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518E" w:rsidRPr="001F7F6B" w14:paraId="6C26AD61" w14:textId="77777777" w:rsidTr="00C76DE9">
              <w:trPr>
                <w:trHeight w:val="707"/>
              </w:trPr>
              <w:tc>
                <w:tcPr>
                  <w:tcW w:w="2600" w:type="dxa"/>
                  <w:shd w:val="clear" w:color="auto" w:fill="auto"/>
                </w:tcPr>
                <w:p w14:paraId="41FBA126" w14:textId="77777777" w:rsidR="0097518E" w:rsidRPr="001F7F6B" w:rsidRDefault="0097518E" w:rsidP="009751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B624604" w14:textId="77777777" w:rsidR="0097518E" w:rsidRPr="001F7F6B" w:rsidRDefault="0097518E" w:rsidP="009751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シンフォニアのDX戦略</w:t>
                  </w:r>
                </w:p>
                <w:p w14:paraId="62157497" w14:textId="77777777" w:rsidR="0097518E" w:rsidRPr="001F7F6B" w:rsidRDefault="0097518E" w:rsidP="009751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18E" w:rsidRPr="001F7F6B" w14:paraId="44A7341F" w14:textId="77777777" w:rsidTr="00C76DE9">
              <w:trPr>
                <w:trHeight w:val="697"/>
              </w:trPr>
              <w:tc>
                <w:tcPr>
                  <w:tcW w:w="2600" w:type="dxa"/>
                  <w:shd w:val="clear" w:color="auto" w:fill="auto"/>
                </w:tcPr>
                <w:p w14:paraId="22D64AFD" w14:textId="77777777" w:rsidR="0097518E" w:rsidRPr="001F7F6B" w:rsidRDefault="0097518E" w:rsidP="009751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公表日</w:t>
                  </w:r>
                </w:p>
              </w:tc>
              <w:tc>
                <w:tcPr>
                  <w:tcW w:w="5890" w:type="dxa"/>
                  <w:shd w:val="clear" w:color="auto" w:fill="auto"/>
                </w:tcPr>
                <w:p w14:paraId="2424B649" w14:textId="5465D871" w:rsidR="0097518E" w:rsidRPr="001F7F6B" w:rsidRDefault="0097518E" w:rsidP="009751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2024年12月</w:t>
                  </w:r>
                  <w:r w:rsidR="00290F8B" w:rsidRPr="00290F8B">
                    <w:rPr>
                      <w:rFonts w:ascii="ＭＳ 明朝" w:eastAsia="ＭＳ 明朝" w:hAnsi="ＭＳ 明朝" w:cs="ＭＳ 明朝" w:hint="eastAsia"/>
                      <w:color w:val="000000" w:themeColor="text1"/>
                      <w:spacing w:val="6"/>
                      <w:kern w:val="0"/>
                      <w:szCs w:val="21"/>
                    </w:rPr>
                    <w:t>19</w:t>
                  </w:r>
                  <w:r w:rsidRPr="001F7F6B">
                    <w:rPr>
                      <w:rFonts w:ascii="ＭＳ 明朝" w:eastAsia="ＭＳ 明朝" w:hAnsi="ＭＳ 明朝" w:cs="ＭＳ 明朝" w:hint="eastAsia"/>
                      <w:spacing w:val="6"/>
                      <w:kern w:val="0"/>
                      <w:szCs w:val="21"/>
                    </w:rPr>
                    <w:t>日</w:t>
                  </w:r>
                </w:p>
                <w:p w14:paraId="4A128C8F" w14:textId="77777777" w:rsidR="0097518E" w:rsidRPr="001F7F6B" w:rsidRDefault="0097518E" w:rsidP="009751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518E" w:rsidRPr="001F7F6B" w14:paraId="5F66330D" w14:textId="77777777" w:rsidTr="00C76DE9">
              <w:trPr>
                <w:trHeight w:val="707"/>
              </w:trPr>
              <w:tc>
                <w:tcPr>
                  <w:tcW w:w="2600" w:type="dxa"/>
                  <w:shd w:val="clear" w:color="auto" w:fill="auto"/>
                </w:tcPr>
                <w:p w14:paraId="5D8771DC" w14:textId="77777777" w:rsidR="0097518E" w:rsidRPr="001F7F6B" w:rsidRDefault="0097518E" w:rsidP="009751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55E4CE" w14:textId="2525040D" w:rsidR="00F31BE9" w:rsidRDefault="0097518E" w:rsidP="00F31BE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当社</w:t>
                  </w:r>
                  <w:r w:rsidR="0087724E">
                    <w:rPr>
                      <w:rFonts w:ascii="ＭＳ 明朝" w:eastAsia="ＭＳ 明朝" w:hAnsi="ＭＳ 明朝" w:cs="ＭＳ 明朝" w:hint="eastAsia"/>
                      <w:color w:val="000000" w:themeColor="text1"/>
                      <w:spacing w:val="6"/>
                      <w:kern w:val="0"/>
                      <w:szCs w:val="21"/>
                    </w:rPr>
                    <w:t>ホームページ</w:t>
                  </w:r>
                  <w:r w:rsidRPr="001F7F6B">
                    <w:rPr>
                      <w:rFonts w:ascii="ＭＳ 明朝" w:eastAsia="ＭＳ 明朝" w:hAnsi="ＭＳ 明朝" w:cs="ＭＳ 明朝" w:hint="eastAsia"/>
                      <w:color w:val="000000" w:themeColor="text1"/>
                      <w:spacing w:val="6"/>
                      <w:kern w:val="0"/>
                      <w:szCs w:val="21"/>
                    </w:rPr>
                    <w:t>に掲載した「シンフォニアのDX戦略」</w:t>
                  </w:r>
                  <w:r w:rsidR="00F31BE9" w:rsidRPr="00F31BE9">
                    <w:rPr>
                      <w:rFonts w:ascii="ＭＳ 明朝" w:eastAsia="ＭＳ 明朝" w:hAnsi="ＭＳ 明朝" w:cs="ＭＳ 明朝"/>
                      <w:color w:val="000000" w:themeColor="text1"/>
                      <w:spacing w:val="6"/>
                      <w:kern w:val="0"/>
                      <w:szCs w:val="21"/>
                    </w:rPr>
                    <w:t>https://www.sinfo-t.jp/company/dx/</w:t>
                  </w:r>
                </w:p>
                <w:p w14:paraId="07E10AC1" w14:textId="423CBB0E" w:rsidR="0097518E" w:rsidRPr="00F31BE9" w:rsidRDefault="0097518E" w:rsidP="0097518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F7F6B">
                    <w:rPr>
                      <w:rFonts w:ascii="ＭＳ 明朝" w:eastAsia="ＭＳ 明朝" w:hAnsi="ＭＳ 明朝" w:cs="ＭＳ 明朝" w:hint="eastAsia"/>
                      <w:color w:val="000000" w:themeColor="text1"/>
                      <w:spacing w:val="6"/>
                      <w:kern w:val="0"/>
                      <w:szCs w:val="21"/>
                    </w:rPr>
                    <w:t>の「商品競争力強化」「ものづくり最適化」「業務の最適化」</w:t>
                  </w:r>
                  <w:r w:rsidR="005641AF">
                    <w:rPr>
                      <w:rFonts w:ascii="ＭＳ 明朝" w:eastAsia="ＭＳ 明朝" w:hAnsi="ＭＳ 明朝" w:cs="ＭＳ 明朝" w:hint="eastAsia"/>
                      <w:color w:val="000000" w:themeColor="text1"/>
                      <w:spacing w:val="6"/>
                      <w:kern w:val="0"/>
                      <w:szCs w:val="21"/>
                    </w:rPr>
                    <w:t>で</w:t>
                  </w:r>
                  <w:r w:rsidRPr="001F7F6B">
                    <w:rPr>
                      <w:rFonts w:ascii="ＭＳ 明朝" w:eastAsia="ＭＳ 明朝" w:hAnsi="ＭＳ 明朝" w:cs="ＭＳ 明朝" w:hint="eastAsia"/>
                      <w:color w:val="000000" w:themeColor="text1"/>
                      <w:spacing w:val="6"/>
                      <w:kern w:val="0"/>
                      <w:szCs w:val="21"/>
                    </w:rPr>
                    <w:t>記載</w:t>
                  </w:r>
                  <w:r w:rsidR="009C0847">
                    <w:rPr>
                      <w:rFonts w:ascii="ＭＳ 明朝" w:eastAsia="ＭＳ 明朝" w:hAnsi="ＭＳ 明朝" w:cs="ＭＳ 明朝" w:hint="eastAsia"/>
                      <w:color w:val="000000" w:themeColor="text1"/>
                      <w:spacing w:val="6"/>
                      <w:kern w:val="0"/>
                      <w:szCs w:val="21"/>
                    </w:rPr>
                    <w:t>し</w:t>
                  </w:r>
                  <w:r w:rsidR="005641AF">
                    <w:rPr>
                      <w:rFonts w:ascii="ＭＳ 明朝" w:eastAsia="ＭＳ 明朝" w:hAnsi="ＭＳ 明朝" w:cs="ＭＳ 明朝" w:hint="eastAsia"/>
                      <w:color w:val="000000" w:themeColor="text1"/>
                      <w:spacing w:val="6"/>
                      <w:kern w:val="0"/>
                      <w:szCs w:val="21"/>
                    </w:rPr>
                    <w:t>ています</w:t>
                  </w:r>
                  <w:r w:rsidRPr="001F7F6B">
                    <w:rPr>
                      <w:rFonts w:ascii="ＭＳ 明朝" w:eastAsia="ＭＳ 明朝" w:hAnsi="ＭＳ 明朝" w:cs="ＭＳ 明朝" w:hint="eastAsia"/>
                      <w:color w:val="000000" w:themeColor="text1"/>
                      <w:spacing w:val="6"/>
                      <w:kern w:val="0"/>
                      <w:szCs w:val="21"/>
                    </w:rPr>
                    <w:t>。</w:t>
                  </w:r>
                </w:p>
              </w:tc>
            </w:tr>
            <w:tr w:rsidR="00971AB3" w:rsidRPr="001F7F6B" w14:paraId="47B34643" w14:textId="77777777" w:rsidTr="00C76DE9">
              <w:trPr>
                <w:trHeight w:val="353"/>
              </w:trPr>
              <w:tc>
                <w:tcPr>
                  <w:tcW w:w="2600" w:type="dxa"/>
                  <w:shd w:val="clear" w:color="auto" w:fill="auto"/>
                </w:tcPr>
                <w:p w14:paraId="6EC1689D"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記載内容抜粋</w:t>
                  </w:r>
                </w:p>
              </w:tc>
              <w:tc>
                <w:tcPr>
                  <w:tcW w:w="5890" w:type="dxa"/>
                  <w:shd w:val="clear" w:color="auto" w:fill="auto"/>
                </w:tcPr>
                <w:p w14:paraId="7F4B99DE" w14:textId="541159F2" w:rsidR="00950C24" w:rsidRPr="001F7F6B" w:rsidRDefault="00950C24" w:rsidP="00950C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以下の</w:t>
                  </w:r>
                  <w:r w:rsidR="00FE22E1">
                    <w:rPr>
                      <w:rFonts w:ascii="ＭＳ 明朝" w:eastAsia="ＭＳ 明朝" w:hAnsi="ＭＳ 明朝" w:cs="ＭＳ 明朝" w:hint="eastAsia"/>
                      <w:spacing w:val="6"/>
                      <w:kern w:val="0"/>
                      <w:szCs w:val="21"/>
                    </w:rPr>
                    <w:t>3</w:t>
                  </w:r>
                  <w:r w:rsidRPr="001F7F6B">
                    <w:rPr>
                      <w:rFonts w:ascii="ＭＳ 明朝" w:eastAsia="ＭＳ 明朝" w:hAnsi="ＭＳ 明朝" w:cs="ＭＳ 明朝" w:hint="eastAsia"/>
                      <w:spacing w:val="6"/>
                      <w:kern w:val="0"/>
                      <w:szCs w:val="21"/>
                    </w:rPr>
                    <w:t>つを戦略の柱として推進します。</w:t>
                  </w:r>
                </w:p>
                <w:p w14:paraId="09366C8B" w14:textId="082EE9B5" w:rsidR="00D315D4" w:rsidRDefault="00E54896" w:rsidP="00E5489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&lt;1&gt;</w:t>
                  </w:r>
                  <w:r w:rsidRPr="00E54896">
                    <w:rPr>
                      <w:rFonts w:ascii="ＭＳ 明朝" w:hAnsi="ＭＳ 明朝" w:cs="ＭＳ 明朝" w:hint="eastAsia"/>
                      <w:spacing w:val="6"/>
                      <w:kern w:val="0"/>
                      <w:szCs w:val="21"/>
                    </w:rPr>
                    <w:t>商品競争力強化</w:t>
                  </w:r>
                  <w:r w:rsidR="00D315D4">
                    <w:rPr>
                      <w:rFonts w:ascii="ＭＳ 明朝" w:hAnsi="ＭＳ 明朝" w:cs="ＭＳ 明朝"/>
                      <w:spacing w:val="6"/>
                      <w:kern w:val="0"/>
                      <w:szCs w:val="21"/>
                    </w:rPr>
                    <w:br/>
                  </w:r>
                  <w:r w:rsidRPr="00E54896">
                    <w:rPr>
                      <w:rFonts w:ascii="ＭＳ 明朝" w:hAnsi="ＭＳ 明朝" w:cs="ＭＳ 明朝" w:hint="eastAsia"/>
                      <w:spacing w:val="6"/>
                      <w:kern w:val="0"/>
                      <w:szCs w:val="21"/>
                    </w:rPr>
                    <w:t>キーハードのシステム化とデジタル技術によるデジタル武装で、商品のインテリジェンス化を行います。また、ビジネスデザイナを育成しアジャイルに提案・実行することで、新たな商品形態を創出します。これらを図に示しています。</w:t>
                  </w:r>
                </w:p>
                <w:p w14:paraId="3E9901A8" w14:textId="0E54860D" w:rsidR="00D315D4" w:rsidRDefault="00E54896" w:rsidP="00E5489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&lt;2&gt;</w:t>
                  </w:r>
                  <w:r w:rsidRPr="00E54896">
                    <w:rPr>
                      <w:rFonts w:ascii="ＭＳ 明朝" w:hAnsi="ＭＳ 明朝" w:cs="ＭＳ 明朝" w:hint="eastAsia"/>
                      <w:spacing w:val="6"/>
                      <w:kern w:val="0"/>
                      <w:szCs w:val="21"/>
                    </w:rPr>
                    <w:t>ものづくり最適化</w:t>
                  </w:r>
                  <w:r w:rsidR="00D315D4">
                    <w:rPr>
                      <w:rFonts w:ascii="ＭＳ 明朝" w:hAnsi="ＭＳ 明朝" w:cs="ＭＳ 明朝"/>
                      <w:spacing w:val="6"/>
                      <w:kern w:val="0"/>
                      <w:szCs w:val="21"/>
                    </w:rPr>
                    <w:br/>
                  </w:r>
                  <w:r w:rsidRPr="00E54896">
                    <w:rPr>
                      <w:rFonts w:ascii="ＭＳ 明朝" w:hAnsi="ＭＳ 明朝" w:cs="ＭＳ 明朝" w:hint="eastAsia"/>
                      <w:spacing w:val="6"/>
                      <w:kern w:val="0"/>
                      <w:szCs w:val="21"/>
                    </w:rPr>
                    <w:t>ものづくりにおいて手作業で行われている業務が多々あります。このため、ものづくりのありたい姿に向けて、以下の３</w:t>
                  </w:r>
                  <w:r w:rsidRPr="00E54896">
                    <w:rPr>
                      <w:rFonts w:ascii="ＭＳ 明朝" w:hAnsi="ＭＳ 明朝" w:cs="ＭＳ 明朝" w:hint="eastAsia"/>
                      <w:spacing w:val="6"/>
                      <w:kern w:val="0"/>
                      <w:szCs w:val="21"/>
                    </w:rPr>
                    <w:t>STEP</w:t>
                  </w:r>
                  <w:r w:rsidRPr="00E54896">
                    <w:rPr>
                      <w:rFonts w:ascii="ＭＳ 明朝" w:hAnsi="ＭＳ 明朝" w:cs="ＭＳ 明朝" w:hint="eastAsia"/>
                      <w:spacing w:val="6"/>
                      <w:kern w:val="0"/>
                      <w:szCs w:val="21"/>
                    </w:rPr>
                    <w:t>で</w:t>
                  </w:r>
                  <w:r w:rsidRPr="00E54896">
                    <w:rPr>
                      <w:rFonts w:ascii="ＭＳ 明朝" w:hAnsi="ＭＳ 明朝" w:cs="ＭＳ 明朝" w:hint="eastAsia"/>
                      <w:spacing w:val="6"/>
                      <w:kern w:val="0"/>
                      <w:szCs w:val="21"/>
                    </w:rPr>
                    <w:t>DX</w:t>
                  </w:r>
                  <w:r w:rsidRPr="00E54896">
                    <w:rPr>
                      <w:rFonts w:ascii="ＭＳ 明朝" w:hAnsi="ＭＳ 明朝" w:cs="ＭＳ 明朝" w:hint="eastAsia"/>
                      <w:spacing w:val="6"/>
                      <w:kern w:val="0"/>
                      <w:szCs w:val="21"/>
                    </w:rPr>
                    <w:t>化に取組みます。</w:t>
                  </w:r>
                </w:p>
                <w:p w14:paraId="4BFEF997" w14:textId="3404FE35" w:rsidR="00E54896" w:rsidRPr="00E54896" w:rsidRDefault="00E54896" w:rsidP="00E5489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STEP1</w:t>
                  </w:r>
                  <w:r w:rsidRPr="00E54896">
                    <w:rPr>
                      <w:rFonts w:ascii="ＭＳ 明朝" w:hAnsi="ＭＳ 明朝" w:cs="ＭＳ 明朝" w:hint="eastAsia"/>
                      <w:spacing w:val="6"/>
                      <w:kern w:val="0"/>
                      <w:szCs w:val="21"/>
                    </w:rPr>
                    <w:t xml:space="preserve">：業務のデジタル化・自動化　</w:t>
                  </w:r>
                  <w:r w:rsidRPr="00E54896">
                    <w:rPr>
                      <w:rFonts w:ascii="ＭＳ 明朝" w:hAnsi="ＭＳ 明朝" w:cs="ＭＳ 明朝" w:hint="eastAsia"/>
                      <w:spacing w:val="6"/>
                      <w:kern w:val="0"/>
                      <w:szCs w:val="21"/>
                    </w:rPr>
                    <w:t>a)</w:t>
                  </w:r>
                  <w:r w:rsidRPr="00E54896">
                    <w:rPr>
                      <w:rFonts w:ascii="ＭＳ 明朝" w:hAnsi="ＭＳ 明朝" w:cs="ＭＳ 明朝" w:hint="eastAsia"/>
                      <w:spacing w:val="6"/>
                      <w:kern w:val="0"/>
                      <w:szCs w:val="21"/>
                    </w:rPr>
                    <w:t xml:space="preserve">属人的な業務プロセスを標準化・デジタル化・自動化　</w:t>
                  </w:r>
                  <w:r w:rsidRPr="00E54896">
                    <w:rPr>
                      <w:rFonts w:ascii="ＭＳ 明朝" w:hAnsi="ＭＳ 明朝" w:cs="ＭＳ 明朝" w:hint="eastAsia"/>
                      <w:spacing w:val="6"/>
                      <w:kern w:val="0"/>
                      <w:szCs w:val="21"/>
                    </w:rPr>
                    <w:t>b)</w:t>
                  </w:r>
                  <w:r w:rsidRPr="00E54896">
                    <w:rPr>
                      <w:rFonts w:ascii="ＭＳ 明朝" w:hAnsi="ＭＳ 明朝" w:cs="ＭＳ 明朝" w:hint="eastAsia"/>
                      <w:spacing w:val="6"/>
                      <w:kern w:val="0"/>
                      <w:szCs w:val="21"/>
                    </w:rPr>
                    <w:t>発注業務の整流化：納期の見える化、生産負荷の見える化、自動化ロボット化、生産形態にあった工程管理、製造実行システムにより統合管理</w:t>
                  </w:r>
                </w:p>
                <w:p w14:paraId="0FB9FF48" w14:textId="77777777" w:rsidR="00E54896" w:rsidRPr="00E54896" w:rsidRDefault="00E54896" w:rsidP="00E5489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STEP2</w:t>
                  </w:r>
                  <w:r w:rsidRPr="00E54896">
                    <w:rPr>
                      <w:rFonts w:ascii="ＭＳ 明朝" w:hAnsi="ＭＳ 明朝" w:cs="ＭＳ 明朝" w:hint="eastAsia"/>
                      <w:spacing w:val="6"/>
                      <w:kern w:val="0"/>
                      <w:szCs w:val="21"/>
                    </w:rPr>
                    <w:t xml:space="preserve">：ネットワーク化・一元化　</w:t>
                  </w:r>
                  <w:r w:rsidRPr="00E54896">
                    <w:rPr>
                      <w:rFonts w:ascii="ＭＳ 明朝" w:hAnsi="ＭＳ 明朝" w:cs="ＭＳ 明朝" w:hint="eastAsia"/>
                      <w:spacing w:val="6"/>
                      <w:kern w:val="0"/>
                      <w:szCs w:val="21"/>
                    </w:rPr>
                    <w:t>a)</w:t>
                  </w:r>
                  <w:r w:rsidRPr="00E54896">
                    <w:rPr>
                      <w:rFonts w:ascii="ＭＳ 明朝" w:hAnsi="ＭＳ 明朝" w:cs="ＭＳ 明朝" w:hint="eastAsia"/>
                      <w:spacing w:val="6"/>
                      <w:kern w:val="0"/>
                      <w:szCs w:val="21"/>
                    </w:rPr>
                    <w:t xml:space="preserve">デジタル技術とデータを活用し、工場間の情報一元化　</w:t>
                  </w:r>
                  <w:r w:rsidRPr="00E54896">
                    <w:rPr>
                      <w:rFonts w:ascii="ＭＳ 明朝" w:hAnsi="ＭＳ 明朝" w:cs="ＭＳ 明朝" w:hint="eastAsia"/>
                      <w:spacing w:val="6"/>
                      <w:kern w:val="0"/>
                      <w:szCs w:val="21"/>
                    </w:rPr>
                    <w:t>b)</w:t>
                  </w:r>
                  <w:r w:rsidRPr="00E54896">
                    <w:rPr>
                      <w:rFonts w:ascii="ＭＳ 明朝" w:hAnsi="ＭＳ 明朝" w:cs="ＭＳ 明朝" w:hint="eastAsia"/>
                      <w:spacing w:val="6"/>
                      <w:kern w:val="0"/>
                      <w:szCs w:val="21"/>
                    </w:rPr>
                    <w:t>開発・設計から、生産、納入迄一気通貫で繋がるデジタル工場</w:t>
                  </w:r>
                </w:p>
                <w:p w14:paraId="6D83366F" w14:textId="77777777" w:rsidR="00E54896" w:rsidRPr="00E54896" w:rsidRDefault="00E54896" w:rsidP="00E5489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STEP3</w:t>
                  </w:r>
                  <w:r w:rsidRPr="00E54896">
                    <w:rPr>
                      <w:rFonts w:ascii="ＭＳ 明朝" w:hAnsi="ＭＳ 明朝" w:cs="ＭＳ 明朝" w:hint="eastAsia"/>
                      <w:spacing w:val="6"/>
                      <w:kern w:val="0"/>
                      <w:szCs w:val="21"/>
                    </w:rPr>
                    <w:t xml:space="preserve">：データドリブンな製造プロセスの実現　</w:t>
                  </w:r>
                  <w:r w:rsidRPr="00E54896">
                    <w:rPr>
                      <w:rFonts w:ascii="ＭＳ 明朝" w:hAnsi="ＭＳ 明朝" w:cs="ＭＳ 明朝" w:hint="eastAsia"/>
                      <w:spacing w:val="6"/>
                      <w:kern w:val="0"/>
                      <w:szCs w:val="21"/>
                    </w:rPr>
                    <w:t>a)</w:t>
                  </w:r>
                  <w:r w:rsidRPr="00E54896">
                    <w:rPr>
                      <w:rFonts w:ascii="ＭＳ 明朝" w:hAnsi="ＭＳ 明朝" w:cs="ＭＳ 明朝" w:hint="eastAsia"/>
                      <w:spacing w:val="6"/>
                      <w:kern w:val="0"/>
                      <w:szCs w:val="21"/>
                    </w:rPr>
                    <w:t xml:space="preserve">データによる多品種少量生産への柔軟な対応　</w:t>
                  </w:r>
                  <w:r w:rsidRPr="00E54896">
                    <w:rPr>
                      <w:rFonts w:ascii="ＭＳ 明朝" w:hAnsi="ＭＳ 明朝" w:cs="ＭＳ 明朝" w:hint="eastAsia"/>
                      <w:spacing w:val="6"/>
                      <w:kern w:val="0"/>
                      <w:szCs w:val="21"/>
                    </w:rPr>
                    <w:t>b)</w:t>
                  </w:r>
                  <w:r w:rsidRPr="00E54896">
                    <w:rPr>
                      <w:rFonts w:ascii="ＭＳ 明朝" w:hAnsi="ＭＳ 明朝" w:cs="ＭＳ 明朝" w:hint="eastAsia"/>
                      <w:spacing w:val="6"/>
                      <w:kern w:val="0"/>
                      <w:szCs w:val="21"/>
                    </w:rPr>
                    <w:t>極限までのリードタイム短縮による在庫の最適化</w:t>
                  </w:r>
                </w:p>
                <w:p w14:paraId="7DC92453" w14:textId="3E18CC6F" w:rsidR="00E54896" w:rsidRPr="00E54896" w:rsidRDefault="00E54896" w:rsidP="00E5489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&lt;3&gt;</w:t>
                  </w:r>
                  <w:r w:rsidRPr="00E54896">
                    <w:rPr>
                      <w:rFonts w:ascii="ＭＳ 明朝" w:hAnsi="ＭＳ 明朝" w:cs="ＭＳ 明朝" w:hint="eastAsia"/>
                      <w:spacing w:val="6"/>
                      <w:kern w:val="0"/>
                      <w:szCs w:val="21"/>
                    </w:rPr>
                    <w:t>業務の最適化</w:t>
                  </w:r>
                  <w:r w:rsidR="00D315D4">
                    <w:rPr>
                      <w:rFonts w:ascii="ＭＳ 明朝" w:hAnsi="ＭＳ 明朝" w:cs="ＭＳ 明朝"/>
                      <w:spacing w:val="6"/>
                      <w:kern w:val="0"/>
                      <w:szCs w:val="21"/>
                    </w:rPr>
                    <w:br/>
                  </w:r>
                  <w:r w:rsidRPr="00E54896">
                    <w:rPr>
                      <w:rFonts w:ascii="ＭＳ 明朝" w:hAnsi="ＭＳ 明朝" w:cs="ＭＳ 明朝" w:hint="eastAsia"/>
                      <w:spacing w:val="6"/>
                      <w:kern w:val="0"/>
                      <w:szCs w:val="21"/>
                    </w:rPr>
                    <w:t>スタッフ部門はデータドリブン企業の実現のため以下に取り組みます。</w:t>
                  </w:r>
                </w:p>
                <w:p w14:paraId="288379A4" w14:textId="77777777" w:rsidR="00E54896" w:rsidRPr="00E54896" w:rsidRDefault="00E54896" w:rsidP="00E5489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a)</w:t>
                  </w:r>
                  <w:r w:rsidRPr="00E54896">
                    <w:rPr>
                      <w:rFonts w:ascii="ＭＳ 明朝" w:hAnsi="ＭＳ 明朝" w:cs="ＭＳ 明朝" w:hint="eastAsia"/>
                      <w:spacing w:val="6"/>
                      <w:kern w:val="0"/>
                      <w:szCs w:val="21"/>
                    </w:rPr>
                    <w:t>経営管理：デジタルで経営課題を早期に察知し、データドリブンな経営を実現</w:t>
                  </w:r>
                </w:p>
                <w:p w14:paraId="56DE5B39" w14:textId="77777777" w:rsidR="00E54896" w:rsidRPr="00E54896" w:rsidRDefault="00E54896" w:rsidP="00E5489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①財務・資金・管理会計の情報統合、業務処理プロセスを自動化　②経営ダッシュボードにより財務・会計情報や問題点を提供する経営サポート</w:t>
                  </w:r>
                </w:p>
                <w:p w14:paraId="2B5E80F6" w14:textId="121B6B9B" w:rsidR="00E54896" w:rsidRPr="00E54896" w:rsidRDefault="00E54896" w:rsidP="00E5489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b)</w:t>
                  </w:r>
                  <w:r w:rsidRPr="00E54896">
                    <w:rPr>
                      <w:rFonts w:ascii="ＭＳ 明朝" w:hAnsi="ＭＳ 明朝" w:cs="ＭＳ 明朝" w:hint="eastAsia"/>
                      <w:spacing w:val="6"/>
                      <w:kern w:val="0"/>
                      <w:szCs w:val="21"/>
                    </w:rPr>
                    <w:t>総務人事：データに基づいた</w:t>
                  </w:r>
                  <w:r w:rsidR="007E5186">
                    <w:rPr>
                      <w:rFonts w:ascii="ＭＳ 明朝" w:hAnsi="ＭＳ 明朝" w:cs="ＭＳ 明朝" w:hint="eastAsia"/>
                      <w:spacing w:val="6"/>
                      <w:kern w:val="0"/>
                      <w:szCs w:val="21"/>
                    </w:rPr>
                    <w:t>総務</w:t>
                  </w:r>
                  <w:r w:rsidRPr="00E54896">
                    <w:rPr>
                      <w:rFonts w:ascii="ＭＳ 明朝" w:hAnsi="ＭＳ 明朝" w:cs="ＭＳ 明朝" w:hint="eastAsia"/>
                      <w:spacing w:val="6"/>
                      <w:kern w:val="0"/>
                      <w:szCs w:val="21"/>
                    </w:rPr>
                    <w:t>人事施策を立案・実行　①各種人事関連システムを連携・統合し、業務プロセスの標準化・自動化　②従業員満足度のデータ収集・</w:t>
                  </w:r>
                  <w:r w:rsidRPr="00E54896">
                    <w:rPr>
                      <w:rFonts w:ascii="ＭＳ 明朝" w:hAnsi="ＭＳ 明朝" w:cs="ＭＳ 明朝" w:hint="eastAsia"/>
                      <w:spacing w:val="6"/>
                      <w:kern w:val="0"/>
                      <w:szCs w:val="21"/>
                    </w:rPr>
                    <w:lastRenderedPageBreak/>
                    <w:t>分析・活用によるパフォーマンス向上・制度改革</w:t>
                  </w:r>
                </w:p>
                <w:p w14:paraId="3A0AB44A" w14:textId="7C078E1D" w:rsidR="00D315D4" w:rsidRPr="00E54896" w:rsidRDefault="00E54896" w:rsidP="00D315D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896">
                    <w:rPr>
                      <w:rFonts w:ascii="ＭＳ 明朝" w:hAnsi="ＭＳ 明朝" w:cs="ＭＳ 明朝" w:hint="eastAsia"/>
                      <w:spacing w:val="6"/>
                      <w:kern w:val="0"/>
                      <w:szCs w:val="21"/>
                    </w:rPr>
                    <w:t>c)</w:t>
                  </w:r>
                  <w:r w:rsidRPr="00E54896">
                    <w:rPr>
                      <w:rFonts w:ascii="ＭＳ 明朝" w:hAnsi="ＭＳ 明朝" w:cs="ＭＳ 明朝" w:hint="eastAsia"/>
                      <w:spacing w:val="6"/>
                      <w:kern w:val="0"/>
                      <w:szCs w:val="21"/>
                    </w:rPr>
                    <w:t>販売：業界の一歩先を行くデジタル技術を擁す営業部隊の実現　①営業業務の整流化・データ化：アナログ情報をデータ化し</w:t>
                  </w:r>
                  <w:r w:rsidRPr="00E54896">
                    <w:rPr>
                      <w:rFonts w:ascii="ＭＳ 明朝" w:hAnsi="ＭＳ 明朝" w:cs="ＭＳ 明朝" w:hint="eastAsia"/>
                      <w:spacing w:val="6"/>
                      <w:kern w:val="0"/>
                      <w:szCs w:val="21"/>
                    </w:rPr>
                    <w:t>AI</w:t>
                  </w:r>
                  <w:r w:rsidRPr="00E54896">
                    <w:rPr>
                      <w:rFonts w:ascii="ＭＳ 明朝" w:hAnsi="ＭＳ 明朝" w:cs="ＭＳ 明朝" w:hint="eastAsia"/>
                      <w:spacing w:val="6"/>
                      <w:kern w:val="0"/>
                      <w:szCs w:val="21"/>
                    </w:rPr>
                    <w:t>による営業活動を推進　②</w:t>
                  </w:r>
                  <w:r w:rsidRPr="00E54896">
                    <w:rPr>
                      <w:rFonts w:ascii="ＭＳ 明朝" w:hAnsi="ＭＳ 明朝" w:cs="ＭＳ 明朝" w:hint="eastAsia"/>
                      <w:spacing w:val="6"/>
                      <w:kern w:val="0"/>
                      <w:szCs w:val="21"/>
                    </w:rPr>
                    <w:t>SFA</w:t>
                  </w:r>
                  <w:r w:rsidRPr="00E54896">
                    <w:rPr>
                      <w:rFonts w:ascii="ＭＳ 明朝" w:hAnsi="ＭＳ 明朝" w:cs="ＭＳ 明朝" w:hint="eastAsia"/>
                      <w:spacing w:val="6"/>
                      <w:kern w:val="0"/>
                      <w:szCs w:val="21"/>
                    </w:rPr>
                    <w:t>・</w:t>
                  </w:r>
                  <w:r w:rsidRPr="00E54896">
                    <w:rPr>
                      <w:rFonts w:ascii="ＭＳ 明朝" w:hAnsi="ＭＳ 明朝" w:cs="ＭＳ 明朝" w:hint="eastAsia"/>
                      <w:spacing w:val="6"/>
                      <w:kern w:val="0"/>
                      <w:szCs w:val="21"/>
                    </w:rPr>
                    <w:t>MA</w:t>
                  </w:r>
                  <w:r w:rsidRPr="00E54896">
                    <w:rPr>
                      <w:rFonts w:ascii="ＭＳ 明朝" w:hAnsi="ＭＳ 明朝" w:cs="ＭＳ 明朝" w:hint="eastAsia"/>
                      <w:spacing w:val="6"/>
                      <w:kern w:val="0"/>
                      <w:szCs w:val="21"/>
                    </w:rPr>
                    <w:t>等のセールステックを活用した新しい営業スタイルを構築</w:t>
                  </w:r>
                </w:p>
              </w:tc>
            </w:tr>
            <w:tr w:rsidR="00971AB3" w:rsidRPr="001F7F6B" w14:paraId="1D308A85" w14:textId="77777777" w:rsidTr="00C76DE9">
              <w:trPr>
                <w:trHeight w:val="697"/>
              </w:trPr>
              <w:tc>
                <w:tcPr>
                  <w:tcW w:w="2600" w:type="dxa"/>
                  <w:shd w:val="clear" w:color="auto" w:fill="auto"/>
                </w:tcPr>
                <w:p w14:paraId="439B47D7"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C2433CF" w:rsidR="00971AB3" w:rsidRPr="001F7F6B" w:rsidRDefault="00C029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取締役会の承認を得た公表媒体に記載されている事項です。</w:t>
                  </w:r>
                </w:p>
              </w:tc>
            </w:tr>
          </w:tbl>
          <w:p w14:paraId="6A3ECF54"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F04F26B" w:rsidR="00971AB3" w:rsidRPr="00D315D4" w:rsidRDefault="00971AB3" w:rsidP="00D315D4">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15D4">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F7F6B" w14:paraId="7DC44B45" w14:textId="77777777" w:rsidTr="00C76DE9">
              <w:trPr>
                <w:trHeight w:val="707"/>
              </w:trPr>
              <w:tc>
                <w:tcPr>
                  <w:tcW w:w="2600" w:type="dxa"/>
                  <w:shd w:val="clear" w:color="auto" w:fill="auto"/>
                </w:tcPr>
                <w:p w14:paraId="7979D96B"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F1494F8" w14:textId="0D2F9AA3" w:rsidR="00F31BE9" w:rsidRDefault="000E244F" w:rsidP="00F31BE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当社</w:t>
                  </w:r>
                  <w:r w:rsidR="0087724E">
                    <w:rPr>
                      <w:rFonts w:ascii="ＭＳ 明朝" w:eastAsia="ＭＳ 明朝" w:hAnsi="ＭＳ 明朝" w:cs="ＭＳ 明朝" w:hint="eastAsia"/>
                      <w:color w:val="000000" w:themeColor="text1"/>
                      <w:spacing w:val="6"/>
                      <w:kern w:val="0"/>
                      <w:szCs w:val="21"/>
                    </w:rPr>
                    <w:t>ホームページ</w:t>
                  </w:r>
                  <w:r w:rsidRPr="001F7F6B">
                    <w:rPr>
                      <w:rFonts w:ascii="ＭＳ 明朝" w:eastAsia="ＭＳ 明朝" w:hAnsi="ＭＳ 明朝" w:cs="ＭＳ 明朝" w:hint="eastAsia"/>
                      <w:color w:val="000000" w:themeColor="text1"/>
                      <w:spacing w:val="6"/>
                      <w:kern w:val="0"/>
                      <w:szCs w:val="21"/>
                    </w:rPr>
                    <w:t>に掲載した「シンフォニアのDX戦略」</w:t>
                  </w:r>
                  <w:r w:rsidR="00F31BE9">
                    <w:rPr>
                      <w:rFonts w:ascii="ＭＳ 明朝" w:eastAsia="ＭＳ 明朝" w:hAnsi="ＭＳ 明朝" w:cs="ＭＳ 明朝"/>
                      <w:color w:val="000000" w:themeColor="text1"/>
                      <w:spacing w:val="6"/>
                      <w:kern w:val="0"/>
                      <w:szCs w:val="21"/>
                    </w:rPr>
                    <w:br/>
                  </w:r>
                  <w:r w:rsidR="00F31BE9" w:rsidRPr="00F31BE9">
                    <w:rPr>
                      <w:rFonts w:ascii="ＭＳ 明朝" w:eastAsia="ＭＳ 明朝" w:hAnsi="ＭＳ 明朝" w:cs="ＭＳ 明朝"/>
                      <w:color w:val="000000" w:themeColor="text1"/>
                      <w:spacing w:val="6"/>
                      <w:kern w:val="0"/>
                      <w:szCs w:val="21"/>
                    </w:rPr>
                    <w:t>https://www.sinfo-t.jp/company/dx/</w:t>
                  </w:r>
                </w:p>
                <w:p w14:paraId="01FA6368" w14:textId="300C9DF5" w:rsidR="00971AB3" w:rsidRPr="00F31BE9" w:rsidRDefault="000E244F" w:rsidP="00F31BE9">
                  <w:pPr>
                    <w:suppressAutoHyphens/>
                    <w:kinsoku w:val="0"/>
                    <w:overflowPunct w:val="0"/>
                    <w:adjustRightInd w:val="0"/>
                    <w:spacing w:afterLines="50" w:after="120" w:line="238" w:lineRule="exact"/>
                    <w:ind w:left="16" w:hangingChars="7" w:hanging="16"/>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の「</w:t>
                  </w:r>
                  <w:r w:rsidR="00950C24" w:rsidRPr="001F7F6B">
                    <w:rPr>
                      <w:rFonts w:ascii="ＭＳ 明朝" w:eastAsia="ＭＳ 明朝" w:hAnsi="ＭＳ 明朝" w:cs="ＭＳ 明朝" w:hint="eastAsia"/>
                      <w:color w:val="000000" w:themeColor="text1"/>
                      <w:spacing w:val="6"/>
                      <w:kern w:val="0"/>
                      <w:szCs w:val="21"/>
                    </w:rPr>
                    <w:t>推進体制</w:t>
                  </w:r>
                  <w:r w:rsidRPr="001F7F6B">
                    <w:rPr>
                      <w:rFonts w:ascii="ＭＳ 明朝" w:eastAsia="ＭＳ 明朝" w:hAnsi="ＭＳ 明朝" w:cs="ＭＳ 明朝" w:hint="eastAsia"/>
                      <w:color w:val="000000" w:themeColor="text1"/>
                      <w:spacing w:val="6"/>
                      <w:kern w:val="0"/>
                      <w:szCs w:val="21"/>
                    </w:rPr>
                    <w:t>」</w:t>
                  </w:r>
                  <w:r w:rsidR="008F7835">
                    <w:rPr>
                      <w:rFonts w:ascii="ＭＳ 明朝" w:eastAsia="ＭＳ 明朝" w:hAnsi="ＭＳ 明朝" w:cs="ＭＳ 明朝" w:hint="eastAsia"/>
                      <w:color w:val="000000" w:themeColor="text1"/>
                      <w:spacing w:val="6"/>
                      <w:kern w:val="0"/>
                      <w:szCs w:val="21"/>
                    </w:rPr>
                    <w:t>「投資方針」</w:t>
                  </w:r>
                  <w:r w:rsidR="00F613D6">
                    <w:rPr>
                      <w:rFonts w:ascii="ＭＳ 明朝" w:eastAsia="ＭＳ 明朝" w:hAnsi="ＭＳ 明朝" w:cs="ＭＳ 明朝" w:hint="eastAsia"/>
                      <w:color w:val="000000" w:themeColor="text1"/>
                      <w:spacing w:val="6"/>
                      <w:kern w:val="0"/>
                      <w:szCs w:val="21"/>
                    </w:rPr>
                    <w:t>「人財育成」</w:t>
                  </w:r>
                  <w:r w:rsidR="005641AF">
                    <w:rPr>
                      <w:rFonts w:ascii="ＭＳ 明朝" w:eastAsia="ＭＳ 明朝" w:hAnsi="ＭＳ 明朝" w:cs="ＭＳ 明朝" w:hint="eastAsia"/>
                      <w:color w:val="000000" w:themeColor="text1"/>
                      <w:spacing w:val="6"/>
                      <w:kern w:val="0"/>
                      <w:szCs w:val="21"/>
                    </w:rPr>
                    <w:t>で</w:t>
                  </w:r>
                  <w:r w:rsidR="005641AF" w:rsidRPr="001F7F6B">
                    <w:rPr>
                      <w:rFonts w:ascii="ＭＳ 明朝" w:eastAsia="ＭＳ 明朝" w:hAnsi="ＭＳ 明朝" w:cs="ＭＳ 明朝" w:hint="eastAsia"/>
                      <w:color w:val="000000" w:themeColor="text1"/>
                      <w:spacing w:val="6"/>
                      <w:kern w:val="0"/>
                      <w:szCs w:val="21"/>
                    </w:rPr>
                    <w:t>記載</w:t>
                  </w:r>
                  <w:r w:rsidR="005641AF">
                    <w:rPr>
                      <w:rFonts w:ascii="ＭＳ 明朝" w:eastAsia="ＭＳ 明朝" w:hAnsi="ＭＳ 明朝" w:cs="ＭＳ 明朝" w:hint="eastAsia"/>
                      <w:color w:val="000000" w:themeColor="text1"/>
                      <w:spacing w:val="6"/>
                      <w:kern w:val="0"/>
                      <w:szCs w:val="21"/>
                    </w:rPr>
                    <w:t>しています</w:t>
                  </w:r>
                  <w:r w:rsidRPr="001F7F6B">
                    <w:rPr>
                      <w:rFonts w:ascii="ＭＳ 明朝" w:eastAsia="ＭＳ 明朝" w:hAnsi="ＭＳ 明朝" w:cs="ＭＳ 明朝" w:hint="eastAsia"/>
                      <w:color w:val="000000" w:themeColor="text1"/>
                      <w:spacing w:val="6"/>
                      <w:kern w:val="0"/>
                      <w:szCs w:val="21"/>
                    </w:rPr>
                    <w:t>。</w:t>
                  </w:r>
                </w:p>
              </w:tc>
            </w:tr>
            <w:tr w:rsidR="00971AB3" w:rsidRPr="001F7F6B" w14:paraId="2976DA21" w14:textId="77777777" w:rsidTr="00C76DE9">
              <w:trPr>
                <w:trHeight w:val="697"/>
              </w:trPr>
              <w:tc>
                <w:tcPr>
                  <w:tcW w:w="2600" w:type="dxa"/>
                  <w:shd w:val="clear" w:color="auto" w:fill="auto"/>
                </w:tcPr>
                <w:p w14:paraId="6E8882A3"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記載内容抜粋</w:t>
                  </w:r>
                </w:p>
              </w:tc>
              <w:tc>
                <w:tcPr>
                  <w:tcW w:w="5890" w:type="dxa"/>
                  <w:shd w:val="clear" w:color="auto" w:fill="auto"/>
                </w:tcPr>
                <w:p w14:paraId="45798342" w14:textId="18E6581C" w:rsidR="008F7835" w:rsidRDefault="008B1A9C" w:rsidP="008F7835">
                  <w:pPr>
                    <w:pStyle w:val="common-paragraph"/>
                    <w:shd w:val="clear" w:color="auto" w:fill="FFFFFF"/>
                    <w:spacing w:after="0" w:afterAutospacing="0"/>
                    <w:rPr>
                      <w:rFonts w:ascii="ＭＳ 明朝" w:eastAsia="ＭＳ 明朝" w:hAnsi="Verdana"/>
                      <w:color w:val="1A1A1A"/>
                      <w:sz w:val="21"/>
                      <w:szCs w:val="21"/>
                    </w:rPr>
                  </w:pPr>
                  <w:r w:rsidRPr="001F7F6B">
                    <w:rPr>
                      <w:rFonts w:ascii="ＭＳ 明朝" w:eastAsia="ＭＳ 明朝" w:hAnsi="Verdana"/>
                      <w:color w:val="1A1A1A"/>
                      <w:sz w:val="21"/>
                      <w:szCs w:val="21"/>
                    </w:rPr>
                    <w:t>当社ではデジタル推進会議を中心に、全社横断的にDX活動を推進しています。全社のIT担当役員を責任者とする全社横断組織「デジタル推進会議」を2021年７月に設置し、 DX戦略の策定とその実行モニタリングを行うことで、DXを確実に推進しています。経営企画部・IT企画部・開発本部・各生産工場部門・人材開発部門等による全社横断メンバーで構成しています。デジタル推進会議で作成した方針に基づき、経営会議の承認を得て、</w:t>
                  </w:r>
                  <w:r w:rsidR="00A737BF">
                    <w:rPr>
                      <w:rFonts w:ascii="ＭＳ 明朝" w:eastAsia="ＭＳ 明朝" w:hAnsi="Verdana" w:hint="eastAsia"/>
                      <w:color w:val="1A1A1A"/>
                      <w:sz w:val="21"/>
                      <w:szCs w:val="21"/>
                    </w:rPr>
                    <w:t>各部門で</w:t>
                  </w:r>
                  <w:r w:rsidRPr="001F7F6B">
                    <w:rPr>
                      <w:rFonts w:ascii="ＭＳ 明朝" w:eastAsia="ＭＳ 明朝" w:hAnsi="Verdana"/>
                      <w:color w:val="1A1A1A"/>
                      <w:sz w:val="21"/>
                      <w:szCs w:val="21"/>
                    </w:rPr>
                    <w:t>推進・実行しています</w:t>
                  </w:r>
                  <w:r w:rsidR="00A737BF">
                    <w:rPr>
                      <w:rFonts w:ascii="ＭＳ 明朝" w:eastAsia="ＭＳ 明朝" w:hAnsi="Verdana" w:hint="eastAsia"/>
                      <w:color w:val="1A1A1A"/>
                      <w:sz w:val="21"/>
                      <w:szCs w:val="21"/>
                    </w:rPr>
                    <w:t>。</w:t>
                  </w:r>
                </w:p>
                <w:p w14:paraId="3F6A16BB" w14:textId="1817E5A5" w:rsidR="00F613D6" w:rsidRDefault="00F613D6" w:rsidP="008F7835">
                  <w:pPr>
                    <w:pStyle w:val="common-paragraph"/>
                    <w:shd w:val="clear" w:color="auto" w:fill="FFFFFF"/>
                    <w:spacing w:after="0" w:afterAutospacing="0"/>
                    <w:rPr>
                      <w:rFonts w:ascii="ＭＳ 明朝" w:eastAsia="ＭＳ 明朝" w:hAnsi="Verdana"/>
                      <w:color w:val="1A1A1A"/>
                      <w:sz w:val="21"/>
                      <w:szCs w:val="21"/>
                    </w:rPr>
                  </w:pPr>
                  <w:r>
                    <w:rPr>
                      <w:rFonts w:ascii="ＭＳ 明朝" w:eastAsia="ＭＳ 明朝" w:hAnsi="Verdana" w:hint="eastAsia"/>
                      <w:color w:val="1A1A1A"/>
                      <w:sz w:val="21"/>
                      <w:szCs w:val="21"/>
                    </w:rPr>
                    <w:t>また、DX投資は全社デジタル推進会議にて方針・計画を作成し、経営会議にて意思決定を行います。計画立案においては、投資効果（計画）に基づき適切な予算配分を行います。</w:t>
                  </w:r>
                  <w:r>
                    <w:rPr>
                      <w:rFonts w:ascii="ＭＳ 明朝" w:eastAsia="ＭＳ 明朝" w:hAnsi="Verdana"/>
                      <w:color w:val="1A1A1A"/>
                      <w:sz w:val="21"/>
                      <w:szCs w:val="21"/>
                    </w:rPr>
                    <w:br/>
                  </w:r>
                  <w:r>
                    <w:rPr>
                      <w:rFonts w:ascii="ＭＳ 明朝" w:eastAsia="ＭＳ 明朝" w:hAnsi="Verdana" w:hint="eastAsia"/>
                      <w:color w:val="1A1A1A"/>
                      <w:sz w:val="21"/>
                      <w:szCs w:val="21"/>
                    </w:rPr>
                    <w:t>デジタル推進会議にて、DXの推進状況や投資効果を把握し、適宜戦略の見直しを行います。</w:t>
                  </w:r>
                  <w:r>
                    <w:rPr>
                      <w:rFonts w:ascii="ＭＳ 明朝" w:eastAsia="ＭＳ 明朝" w:hAnsi="Verdana"/>
                      <w:color w:val="1A1A1A"/>
                      <w:sz w:val="21"/>
                      <w:szCs w:val="21"/>
                    </w:rPr>
                    <w:br/>
                  </w:r>
                  <w:r>
                    <w:rPr>
                      <w:rFonts w:ascii="ＭＳ 明朝" w:eastAsia="ＭＳ 明朝" w:hAnsi="Verdana" w:hint="eastAsia"/>
                      <w:color w:val="1A1A1A"/>
                      <w:sz w:val="21"/>
                      <w:szCs w:val="21"/>
                    </w:rPr>
                    <w:t>現</w:t>
                  </w:r>
                  <w:r w:rsidR="006548C8">
                    <w:rPr>
                      <w:rFonts w:ascii="ＭＳ 明朝" w:eastAsia="ＭＳ 明朝" w:hAnsi="Verdana" w:hint="eastAsia"/>
                      <w:color w:val="1A1A1A"/>
                      <w:sz w:val="21"/>
                      <w:szCs w:val="21"/>
                    </w:rPr>
                    <w:t>中期</w:t>
                  </w:r>
                  <w:r>
                    <w:rPr>
                      <w:rFonts w:ascii="ＭＳ 明朝" w:eastAsia="ＭＳ 明朝" w:hAnsi="Verdana" w:hint="eastAsia"/>
                      <w:color w:val="1A1A1A"/>
                      <w:sz w:val="21"/>
                      <w:szCs w:val="21"/>
                    </w:rPr>
                    <w:t>計画の投資は、技術開発および設備を合わせて投資全体の10％以上を実行予定です。</w:t>
                  </w:r>
                </w:p>
                <w:p w14:paraId="13E09312" w14:textId="35340553" w:rsidR="008F7835" w:rsidRPr="008F7835" w:rsidRDefault="00F613D6" w:rsidP="008F7835">
                  <w:pPr>
                    <w:pStyle w:val="common-paragraph"/>
                    <w:shd w:val="clear" w:color="auto" w:fill="FFFFFF"/>
                    <w:spacing w:after="0" w:afterAutospacing="0"/>
                    <w:rPr>
                      <w:rFonts w:ascii="ＭＳ 明朝" w:eastAsia="ＭＳ 明朝" w:hAnsi="Verdana"/>
                      <w:color w:val="1A1A1A"/>
                      <w:sz w:val="21"/>
                      <w:szCs w:val="21"/>
                    </w:rPr>
                  </w:pPr>
                  <w:r>
                    <w:rPr>
                      <w:rFonts w:ascii="ＭＳ 明朝" w:eastAsia="ＭＳ 明朝" w:hAnsi="ＭＳ 明朝" w:cs="ＭＳ 明朝" w:hint="eastAsia"/>
                      <w:spacing w:val="6"/>
                      <w:sz w:val="21"/>
                      <w:szCs w:val="21"/>
                    </w:rPr>
                    <w:t>さらに</w:t>
                  </w:r>
                  <w:r w:rsidR="008F7835">
                    <w:rPr>
                      <w:rFonts w:ascii="ＭＳ 明朝" w:eastAsia="ＭＳ 明朝" w:hAnsi="ＭＳ 明朝" w:cs="ＭＳ 明朝" w:hint="eastAsia"/>
                      <w:spacing w:val="6"/>
                      <w:sz w:val="21"/>
                      <w:szCs w:val="21"/>
                    </w:rPr>
                    <w:t>、人財育成については、</w:t>
                  </w:r>
                  <w:r w:rsidR="008F7835" w:rsidRPr="008F7835">
                    <w:rPr>
                      <w:rFonts w:ascii="ＭＳ 明朝" w:eastAsia="ＭＳ 明朝" w:hAnsi="ＭＳ 明朝" w:cs="ＭＳ 明朝" w:hint="eastAsia"/>
                      <w:spacing w:val="6"/>
                      <w:sz w:val="21"/>
                      <w:szCs w:val="21"/>
                    </w:rPr>
                    <w:t>DX推進の原動力とするため能力開発センターが中心となり、「全社ITリテラシーの底上げ」と「DXを推進する上で必要な人財の育成」の二本柱で人財教育を推進します。</w:t>
                  </w:r>
                  <w:r>
                    <w:rPr>
                      <w:rFonts w:ascii="ＭＳ 明朝" w:eastAsia="ＭＳ 明朝" w:hAnsi="Verdana"/>
                      <w:color w:val="1A1A1A"/>
                      <w:sz w:val="21"/>
                      <w:szCs w:val="21"/>
                    </w:rPr>
                    <w:br/>
                  </w:r>
                  <w:r w:rsidR="008F7835" w:rsidRPr="008F7835">
                    <w:rPr>
                      <w:rFonts w:ascii="ＭＳ 明朝" w:eastAsia="ＭＳ 明朝" w:hAnsi="ＭＳ 明朝" w:cs="ＭＳ 明朝" w:hint="eastAsia"/>
                      <w:spacing w:val="6"/>
                      <w:sz w:val="21"/>
                      <w:szCs w:val="21"/>
                    </w:rPr>
                    <w:t>前者については、新入社員向けのIT基礎知識習得（IT基礎知識全般、標準ツール操作、業務利用知識）と中堅社員向けのIT基礎知識活用（課題対応を通じた知識の活用と応用）に取り組んでいます。後者については、DX知識習得と実践により部門でDXを推進するリーダを養成するとともに、データサイエンティスト等のDX技術者を養成します。</w:t>
                  </w:r>
                </w:p>
              </w:tc>
            </w:tr>
          </w:tbl>
          <w:p w14:paraId="4F9AED7E"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F7F6B" w14:paraId="1543A8AB" w14:textId="77777777" w:rsidTr="00C76DE9">
              <w:trPr>
                <w:trHeight w:val="707"/>
              </w:trPr>
              <w:tc>
                <w:tcPr>
                  <w:tcW w:w="2600" w:type="dxa"/>
                  <w:shd w:val="clear" w:color="auto" w:fill="auto"/>
                </w:tcPr>
                <w:p w14:paraId="61213029"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82E6D59" w14:textId="1825C979" w:rsidR="00F31BE9" w:rsidRDefault="008B1A9C" w:rsidP="00F31BE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当社</w:t>
                  </w:r>
                  <w:r w:rsidR="0087724E">
                    <w:rPr>
                      <w:rFonts w:ascii="ＭＳ 明朝" w:eastAsia="ＭＳ 明朝" w:hAnsi="ＭＳ 明朝" w:cs="ＭＳ 明朝" w:hint="eastAsia"/>
                      <w:color w:val="000000" w:themeColor="text1"/>
                      <w:spacing w:val="6"/>
                      <w:kern w:val="0"/>
                      <w:szCs w:val="21"/>
                    </w:rPr>
                    <w:t>ホームページ</w:t>
                  </w:r>
                  <w:r w:rsidRPr="001F7F6B">
                    <w:rPr>
                      <w:rFonts w:ascii="ＭＳ 明朝" w:eastAsia="ＭＳ 明朝" w:hAnsi="ＭＳ 明朝" w:cs="ＭＳ 明朝" w:hint="eastAsia"/>
                      <w:color w:val="000000" w:themeColor="text1"/>
                      <w:spacing w:val="6"/>
                      <w:kern w:val="0"/>
                      <w:szCs w:val="21"/>
                    </w:rPr>
                    <w:t>に掲載した「シンフォニアのDX戦略」</w:t>
                  </w:r>
                  <w:r w:rsidR="00F31BE9">
                    <w:rPr>
                      <w:rFonts w:ascii="ＭＳ 明朝" w:eastAsia="ＭＳ 明朝" w:hAnsi="ＭＳ 明朝" w:cs="ＭＳ 明朝"/>
                      <w:color w:val="000000" w:themeColor="text1"/>
                      <w:spacing w:val="6"/>
                      <w:kern w:val="0"/>
                      <w:szCs w:val="21"/>
                    </w:rPr>
                    <w:br/>
                  </w:r>
                  <w:r w:rsidR="00F31BE9" w:rsidRPr="00F31BE9">
                    <w:rPr>
                      <w:rFonts w:ascii="ＭＳ 明朝" w:eastAsia="ＭＳ 明朝" w:hAnsi="ＭＳ 明朝" w:cs="ＭＳ 明朝"/>
                      <w:color w:val="000000" w:themeColor="text1"/>
                      <w:spacing w:val="6"/>
                      <w:kern w:val="0"/>
                      <w:szCs w:val="21"/>
                    </w:rPr>
                    <w:t>https://www.sinfo-t.jp/company/dx/</w:t>
                  </w:r>
                </w:p>
                <w:p w14:paraId="59866E55" w14:textId="5E3EBEE6" w:rsidR="00971AB3" w:rsidRPr="00F31BE9" w:rsidRDefault="008B1A9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の「IT基盤整備」</w:t>
                  </w:r>
                  <w:r w:rsidR="00984111">
                    <w:rPr>
                      <w:rFonts w:ascii="ＭＳ 明朝" w:eastAsia="ＭＳ 明朝" w:hAnsi="ＭＳ 明朝" w:cs="ＭＳ 明朝" w:hint="eastAsia"/>
                      <w:color w:val="000000" w:themeColor="text1"/>
                      <w:spacing w:val="6"/>
                      <w:kern w:val="0"/>
                      <w:szCs w:val="21"/>
                    </w:rPr>
                    <w:t>の「ITシステム・デジタル技術活用環境の整備」</w:t>
                  </w:r>
                  <w:r w:rsidR="005641AF">
                    <w:rPr>
                      <w:rFonts w:ascii="ＭＳ 明朝" w:eastAsia="ＭＳ 明朝" w:hAnsi="ＭＳ 明朝" w:cs="ＭＳ 明朝" w:hint="eastAsia"/>
                      <w:color w:val="000000" w:themeColor="text1"/>
                      <w:spacing w:val="6"/>
                      <w:kern w:val="0"/>
                      <w:szCs w:val="21"/>
                    </w:rPr>
                    <w:t>で</w:t>
                  </w:r>
                  <w:r w:rsidR="005641AF" w:rsidRPr="001F7F6B">
                    <w:rPr>
                      <w:rFonts w:ascii="ＭＳ 明朝" w:eastAsia="ＭＳ 明朝" w:hAnsi="ＭＳ 明朝" w:cs="ＭＳ 明朝" w:hint="eastAsia"/>
                      <w:color w:val="000000" w:themeColor="text1"/>
                      <w:spacing w:val="6"/>
                      <w:kern w:val="0"/>
                      <w:szCs w:val="21"/>
                    </w:rPr>
                    <w:t>記載</w:t>
                  </w:r>
                  <w:r w:rsidR="005641AF">
                    <w:rPr>
                      <w:rFonts w:ascii="ＭＳ 明朝" w:eastAsia="ＭＳ 明朝" w:hAnsi="ＭＳ 明朝" w:cs="ＭＳ 明朝" w:hint="eastAsia"/>
                      <w:color w:val="000000" w:themeColor="text1"/>
                      <w:spacing w:val="6"/>
                      <w:kern w:val="0"/>
                      <w:szCs w:val="21"/>
                    </w:rPr>
                    <w:t>しています</w:t>
                  </w:r>
                  <w:r w:rsidRPr="001F7F6B">
                    <w:rPr>
                      <w:rFonts w:ascii="ＭＳ 明朝" w:eastAsia="ＭＳ 明朝" w:hAnsi="ＭＳ 明朝" w:cs="ＭＳ 明朝" w:hint="eastAsia"/>
                      <w:color w:val="000000" w:themeColor="text1"/>
                      <w:spacing w:val="6"/>
                      <w:kern w:val="0"/>
                      <w:szCs w:val="21"/>
                    </w:rPr>
                    <w:t>。</w:t>
                  </w:r>
                </w:p>
              </w:tc>
            </w:tr>
            <w:tr w:rsidR="00971AB3" w:rsidRPr="001F7F6B" w14:paraId="0572058E" w14:textId="77777777" w:rsidTr="00C76DE9">
              <w:trPr>
                <w:trHeight w:val="697"/>
              </w:trPr>
              <w:tc>
                <w:tcPr>
                  <w:tcW w:w="2600" w:type="dxa"/>
                  <w:shd w:val="clear" w:color="auto" w:fill="auto"/>
                </w:tcPr>
                <w:p w14:paraId="5FAA7047"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7F87E9E0" w:rsidR="00971AB3" w:rsidRPr="001F7F6B" w:rsidRDefault="008B1A9C" w:rsidP="00FE22E1">
                  <w:pPr>
                    <w:suppressAutoHyphens/>
                    <w:kinsoku w:val="0"/>
                    <w:overflowPunct w:val="0"/>
                    <w:adjustRightInd w:val="0"/>
                    <w:spacing w:afterLines="50" w:after="120" w:line="238" w:lineRule="exact"/>
                    <w:ind w:leftChars="-35" w:left="-75"/>
                    <w:jc w:val="left"/>
                    <w:textAlignment w:val="center"/>
                    <w:rPr>
                      <w:rFonts w:ascii="ＭＳ 明朝" w:eastAsia="ＭＳ 明朝" w:hAnsi="ＭＳ 明朝" w:cs="ＭＳ 明朝"/>
                      <w:spacing w:val="6"/>
                      <w:kern w:val="0"/>
                      <w:szCs w:val="21"/>
                    </w:rPr>
                  </w:pPr>
                  <w:r w:rsidRPr="001F7F6B">
                    <w:rPr>
                      <w:rFonts w:ascii="Verdana" w:eastAsia="ＭＳ 明朝" w:hAnsi="Verdana" w:hint="eastAsia"/>
                      <w:color w:val="1A1A1A"/>
                      <w:szCs w:val="21"/>
                      <w:shd w:val="clear" w:color="auto" w:fill="FFFFFF"/>
                    </w:rPr>
                    <w:t>・</w:t>
                  </w:r>
                  <w:r w:rsidRPr="001F7F6B">
                    <w:rPr>
                      <w:rFonts w:ascii="Verdana" w:eastAsia="ＭＳ 明朝" w:hAnsi="Verdana"/>
                      <w:color w:val="1A1A1A"/>
                      <w:szCs w:val="21"/>
                      <w:shd w:val="clear" w:color="auto" w:fill="FFFFFF"/>
                    </w:rPr>
                    <w:t>基幹システムの更新とデータ分析基盤（ＤＸ基盤）の再構築</w:t>
                  </w:r>
                  <w:r w:rsidRPr="001F7F6B">
                    <w:rPr>
                      <w:rFonts w:ascii="Verdana" w:eastAsia="ＭＳ 明朝" w:hAnsi="Verdana"/>
                      <w:color w:val="1A1A1A"/>
                      <w:szCs w:val="21"/>
                    </w:rPr>
                    <w:br/>
                  </w:r>
                  <w:r w:rsidRPr="001F7F6B">
                    <w:rPr>
                      <w:rFonts w:ascii="Verdana" w:eastAsia="ＭＳ 明朝" w:hAnsi="Verdana" w:hint="eastAsia"/>
                      <w:color w:val="1A1A1A"/>
                      <w:szCs w:val="21"/>
                      <w:shd w:val="clear" w:color="auto" w:fill="FFFFFF"/>
                    </w:rPr>
                    <w:t>・</w:t>
                  </w:r>
                  <w:r w:rsidRPr="001F7F6B">
                    <w:rPr>
                      <w:rFonts w:ascii="Verdana" w:eastAsia="ＭＳ 明朝" w:hAnsi="Verdana"/>
                      <w:color w:val="1A1A1A"/>
                      <w:szCs w:val="21"/>
                      <w:shd w:val="clear" w:color="auto" w:fill="FFFFFF"/>
                    </w:rPr>
                    <w:t>デジタルの民主化（全社標準</w:t>
                  </w:r>
                  <w:r w:rsidRPr="001F7F6B">
                    <w:rPr>
                      <w:rFonts w:ascii="Verdana" w:eastAsia="ＭＳ 明朝" w:hAnsi="Verdana"/>
                      <w:color w:val="1A1A1A"/>
                      <w:szCs w:val="21"/>
                      <w:shd w:val="clear" w:color="auto" w:fill="FFFFFF"/>
                    </w:rPr>
                    <w:t>IT</w:t>
                  </w:r>
                  <w:r w:rsidRPr="001F7F6B">
                    <w:rPr>
                      <w:rFonts w:ascii="Verdana" w:eastAsia="ＭＳ 明朝" w:hAnsi="Verdana"/>
                      <w:color w:val="1A1A1A"/>
                      <w:szCs w:val="21"/>
                      <w:shd w:val="clear" w:color="auto" w:fill="FFFFFF"/>
                    </w:rPr>
                    <w:t>ツールのさらなる活用）</w:t>
                  </w:r>
                  <w:r w:rsidRPr="001F7F6B">
                    <w:rPr>
                      <w:rFonts w:ascii="Verdana" w:eastAsia="ＭＳ 明朝" w:hAnsi="Verdana"/>
                      <w:color w:val="1A1A1A"/>
                      <w:szCs w:val="21"/>
                    </w:rPr>
                    <w:br/>
                  </w:r>
                  <w:r w:rsidRPr="001F7F6B">
                    <w:rPr>
                      <w:rFonts w:ascii="Verdana" w:eastAsia="ＭＳ 明朝" w:hAnsi="Verdana" w:hint="eastAsia"/>
                      <w:color w:val="1A1A1A"/>
                      <w:szCs w:val="21"/>
                      <w:shd w:val="clear" w:color="auto" w:fill="FFFFFF"/>
                    </w:rPr>
                    <w:t>・</w:t>
                  </w:r>
                  <w:r w:rsidRPr="001F7F6B">
                    <w:rPr>
                      <w:rFonts w:ascii="Verdana" w:eastAsia="ＭＳ 明朝" w:hAnsi="Verdana"/>
                      <w:color w:val="1A1A1A"/>
                      <w:szCs w:val="21"/>
                      <w:shd w:val="clear" w:color="auto" w:fill="FFFFFF"/>
                    </w:rPr>
                    <w:t>IoT/ AI</w:t>
                  </w:r>
                  <w:r w:rsidRPr="001F7F6B">
                    <w:rPr>
                      <w:rFonts w:ascii="Verdana" w:eastAsia="ＭＳ 明朝" w:hAnsi="Verdana"/>
                      <w:color w:val="1A1A1A"/>
                      <w:szCs w:val="21"/>
                      <w:shd w:val="clear" w:color="auto" w:fill="FFFFFF"/>
                    </w:rPr>
                    <w:t>プラットフォームの構築、クラウド共通プラット</w:t>
                  </w:r>
                  <w:r w:rsidRPr="001F7F6B">
                    <w:rPr>
                      <w:rFonts w:ascii="Verdana" w:eastAsia="ＭＳ 明朝" w:hAnsi="Verdana"/>
                      <w:color w:val="1A1A1A"/>
                      <w:szCs w:val="21"/>
                      <w:shd w:val="clear" w:color="auto" w:fill="FFFFFF"/>
                    </w:rPr>
                    <w:lastRenderedPageBreak/>
                    <w:t>フォームの構築</w:t>
                  </w:r>
                </w:p>
              </w:tc>
            </w:tr>
          </w:tbl>
          <w:p w14:paraId="024BD774"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1F7F6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spacing w:val="6"/>
                <w:kern w:val="0"/>
                <w:szCs w:val="21"/>
              </w:rPr>
              <w:t xml:space="preserve">(3) </w:t>
            </w:r>
            <w:r w:rsidRPr="001F7F6B">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B1A9C" w:rsidRPr="001F7F6B" w14:paraId="256C562E" w14:textId="77777777" w:rsidTr="00C76DE9">
              <w:trPr>
                <w:trHeight w:val="707"/>
              </w:trPr>
              <w:tc>
                <w:tcPr>
                  <w:tcW w:w="2600" w:type="dxa"/>
                  <w:shd w:val="clear" w:color="auto" w:fill="auto"/>
                </w:tcPr>
                <w:p w14:paraId="22BE74D2" w14:textId="77777777" w:rsidR="008B1A9C" w:rsidRPr="001F7F6B" w:rsidRDefault="008B1A9C" w:rsidP="008B1A9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428164" w14:textId="77777777" w:rsidR="008B1A9C" w:rsidRPr="001F7F6B" w:rsidRDefault="008B1A9C" w:rsidP="008B1A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シンフォニアのDX戦略</w:t>
                  </w:r>
                </w:p>
                <w:p w14:paraId="7C42B024" w14:textId="77777777" w:rsidR="008B1A9C" w:rsidRPr="001F7F6B" w:rsidRDefault="008B1A9C" w:rsidP="008B1A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B1A9C" w:rsidRPr="001F7F6B" w14:paraId="23EC4F1D" w14:textId="77777777" w:rsidTr="00C76DE9">
              <w:trPr>
                <w:trHeight w:val="697"/>
              </w:trPr>
              <w:tc>
                <w:tcPr>
                  <w:tcW w:w="2600" w:type="dxa"/>
                  <w:shd w:val="clear" w:color="auto" w:fill="auto"/>
                </w:tcPr>
                <w:p w14:paraId="4832FB5A" w14:textId="77777777" w:rsidR="008B1A9C" w:rsidRPr="001F7F6B" w:rsidRDefault="008B1A9C" w:rsidP="008B1A9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公表日</w:t>
                  </w:r>
                </w:p>
              </w:tc>
              <w:tc>
                <w:tcPr>
                  <w:tcW w:w="5890" w:type="dxa"/>
                  <w:shd w:val="clear" w:color="auto" w:fill="auto"/>
                </w:tcPr>
                <w:p w14:paraId="546AB0FE" w14:textId="1B5ACC49" w:rsidR="008B1A9C" w:rsidRPr="001F7F6B" w:rsidRDefault="008B1A9C" w:rsidP="008B1A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2024年12月</w:t>
                  </w:r>
                  <w:r w:rsidR="00290F8B" w:rsidRPr="00290F8B">
                    <w:rPr>
                      <w:rFonts w:ascii="ＭＳ 明朝" w:eastAsia="ＭＳ 明朝" w:hAnsi="ＭＳ 明朝" w:cs="ＭＳ 明朝" w:hint="eastAsia"/>
                      <w:color w:val="000000" w:themeColor="text1"/>
                      <w:spacing w:val="6"/>
                      <w:kern w:val="0"/>
                      <w:szCs w:val="21"/>
                    </w:rPr>
                    <w:t>19</w:t>
                  </w:r>
                  <w:r w:rsidRPr="001F7F6B">
                    <w:rPr>
                      <w:rFonts w:ascii="ＭＳ 明朝" w:eastAsia="ＭＳ 明朝" w:hAnsi="ＭＳ 明朝" w:cs="ＭＳ 明朝" w:hint="eastAsia"/>
                      <w:spacing w:val="6"/>
                      <w:kern w:val="0"/>
                      <w:szCs w:val="21"/>
                    </w:rPr>
                    <w:t>日</w:t>
                  </w:r>
                </w:p>
                <w:p w14:paraId="741D5254" w14:textId="77777777" w:rsidR="008B1A9C" w:rsidRPr="001F7F6B" w:rsidRDefault="008B1A9C" w:rsidP="008B1A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B1A9C" w:rsidRPr="001F7F6B" w14:paraId="2C939934" w14:textId="77777777" w:rsidTr="00C76DE9">
              <w:trPr>
                <w:trHeight w:val="707"/>
              </w:trPr>
              <w:tc>
                <w:tcPr>
                  <w:tcW w:w="2600" w:type="dxa"/>
                  <w:shd w:val="clear" w:color="auto" w:fill="auto"/>
                </w:tcPr>
                <w:p w14:paraId="3BA3C2E8" w14:textId="77777777" w:rsidR="008B1A9C" w:rsidRPr="001F7F6B" w:rsidRDefault="008B1A9C" w:rsidP="008B1A9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CFA03D" w14:textId="4A431409" w:rsidR="00A75284" w:rsidRDefault="008B1A9C" w:rsidP="00A7528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当社</w:t>
                  </w:r>
                  <w:r w:rsidR="0087724E">
                    <w:rPr>
                      <w:rFonts w:ascii="ＭＳ 明朝" w:eastAsia="ＭＳ 明朝" w:hAnsi="ＭＳ 明朝" w:cs="ＭＳ 明朝" w:hint="eastAsia"/>
                      <w:color w:val="000000" w:themeColor="text1"/>
                      <w:spacing w:val="6"/>
                      <w:kern w:val="0"/>
                      <w:szCs w:val="21"/>
                    </w:rPr>
                    <w:t>ホームページ</w:t>
                  </w:r>
                  <w:r w:rsidRPr="001F7F6B">
                    <w:rPr>
                      <w:rFonts w:ascii="ＭＳ 明朝" w:eastAsia="ＭＳ 明朝" w:hAnsi="ＭＳ 明朝" w:cs="ＭＳ 明朝" w:hint="eastAsia"/>
                      <w:color w:val="000000" w:themeColor="text1"/>
                      <w:spacing w:val="6"/>
                      <w:kern w:val="0"/>
                      <w:szCs w:val="21"/>
                    </w:rPr>
                    <w:t>に掲載した「シンフォニアのDX戦略」</w:t>
                  </w:r>
                  <w:r w:rsidR="00A75284">
                    <w:rPr>
                      <w:rFonts w:ascii="ＭＳ 明朝" w:eastAsia="ＭＳ 明朝" w:hAnsi="ＭＳ 明朝" w:cs="ＭＳ 明朝"/>
                      <w:color w:val="000000" w:themeColor="text1"/>
                      <w:spacing w:val="6"/>
                      <w:kern w:val="0"/>
                      <w:szCs w:val="21"/>
                    </w:rPr>
                    <w:br/>
                  </w:r>
                  <w:r w:rsidR="00A75284" w:rsidRPr="00F31BE9">
                    <w:rPr>
                      <w:rFonts w:ascii="ＭＳ 明朝" w:eastAsia="ＭＳ 明朝" w:hAnsi="ＭＳ 明朝" w:cs="ＭＳ 明朝"/>
                      <w:color w:val="000000" w:themeColor="text1"/>
                      <w:spacing w:val="6"/>
                      <w:kern w:val="0"/>
                      <w:szCs w:val="21"/>
                    </w:rPr>
                    <w:t>https://www.sinfo-t.jp/company/dx/</w:t>
                  </w:r>
                </w:p>
                <w:p w14:paraId="05F53F8C" w14:textId="30655737" w:rsidR="008B1A9C" w:rsidRPr="00A75284" w:rsidRDefault="008B1A9C" w:rsidP="008B1A9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の「達成度を測るKPI」</w:t>
                  </w:r>
                  <w:r w:rsidR="005641AF">
                    <w:rPr>
                      <w:rFonts w:ascii="ＭＳ 明朝" w:eastAsia="ＭＳ 明朝" w:hAnsi="ＭＳ 明朝" w:cs="ＭＳ 明朝" w:hint="eastAsia"/>
                      <w:color w:val="000000" w:themeColor="text1"/>
                      <w:spacing w:val="6"/>
                      <w:kern w:val="0"/>
                      <w:szCs w:val="21"/>
                    </w:rPr>
                    <w:t>で</w:t>
                  </w:r>
                  <w:r w:rsidR="005641AF" w:rsidRPr="001F7F6B">
                    <w:rPr>
                      <w:rFonts w:ascii="ＭＳ 明朝" w:eastAsia="ＭＳ 明朝" w:hAnsi="ＭＳ 明朝" w:cs="ＭＳ 明朝" w:hint="eastAsia"/>
                      <w:color w:val="000000" w:themeColor="text1"/>
                      <w:spacing w:val="6"/>
                      <w:kern w:val="0"/>
                      <w:szCs w:val="21"/>
                    </w:rPr>
                    <w:t>記載</w:t>
                  </w:r>
                  <w:r w:rsidR="005641AF">
                    <w:rPr>
                      <w:rFonts w:ascii="ＭＳ 明朝" w:eastAsia="ＭＳ 明朝" w:hAnsi="ＭＳ 明朝" w:cs="ＭＳ 明朝" w:hint="eastAsia"/>
                      <w:color w:val="000000" w:themeColor="text1"/>
                      <w:spacing w:val="6"/>
                      <w:kern w:val="0"/>
                      <w:szCs w:val="21"/>
                    </w:rPr>
                    <w:t>しています</w:t>
                  </w:r>
                  <w:r w:rsidRPr="001F7F6B">
                    <w:rPr>
                      <w:rFonts w:ascii="ＭＳ 明朝" w:eastAsia="ＭＳ 明朝" w:hAnsi="ＭＳ 明朝" w:cs="ＭＳ 明朝" w:hint="eastAsia"/>
                      <w:color w:val="000000" w:themeColor="text1"/>
                      <w:spacing w:val="6"/>
                      <w:kern w:val="0"/>
                      <w:szCs w:val="21"/>
                    </w:rPr>
                    <w:t>。</w:t>
                  </w:r>
                </w:p>
              </w:tc>
            </w:tr>
            <w:tr w:rsidR="00971AB3" w:rsidRPr="001F7F6B" w14:paraId="01FFE5A8" w14:textId="77777777" w:rsidTr="00C76DE9">
              <w:trPr>
                <w:trHeight w:val="697"/>
              </w:trPr>
              <w:tc>
                <w:tcPr>
                  <w:tcW w:w="2600" w:type="dxa"/>
                  <w:shd w:val="clear" w:color="auto" w:fill="auto"/>
                </w:tcPr>
                <w:p w14:paraId="35693456"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記載内容抜粋</w:t>
                  </w:r>
                </w:p>
              </w:tc>
              <w:tc>
                <w:tcPr>
                  <w:tcW w:w="5890" w:type="dxa"/>
                  <w:shd w:val="clear" w:color="auto" w:fill="auto"/>
                </w:tcPr>
                <w:p w14:paraId="07EC965E" w14:textId="77777777" w:rsidR="00A737BF" w:rsidRPr="00A737BF" w:rsidRDefault="00A737BF" w:rsidP="00A73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7BF">
                    <w:rPr>
                      <w:rFonts w:ascii="ＭＳ 明朝" w:eastAsia="ＭＳ 明朝" w:hAnsi="ＭＳ 明朝" w:cs="ＭＳ 明朝" w:hint="eastAsia"/>
                      <w:spacing w:val="6"/>
                      <w:kern w:val="0"/>
                      <w:szCs w:val="21"/>
                    </w:rPr>
                    <w:t>DX戦略の達成状況は、「事業」「ものづくり」「業務の最適化」「人財育成」における以下の指標をモニタリングしながら、必要なアクションをとるとともに、必要に応じて戦略や施策の軌道修正を行います。</w:t>
                  </w:r>
                </w:p>
                <w:p w14:paraId="1A513AF7" w14:textId="77777777" w:rsidR="00A737BF" w:rsidRPr="00A737BF" w:rsidRDefault="00A737BF" w:rsidP="00A73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185338054"/>
                  <w:r w:rsidRPr="00A737BF">
                    <w:rPr>
                      <w:rFonts w:ascii="ＭＳ 明朝" w:eastAsia="ＭＳ 明朝" w:hAnsi="ＭＳ 明朝" w:cs="ＭＳ 明朝" w:hint="eastAsia"/>
                      <w:spacing w:val="6"/>
                      <w:kern w:val="0"/>
                      <w:szCs w:val="21"/>
                    </w:rPr>
                    <w:t>事業　　　　デジタルビジネス企画数</w:t>
                  </w:r>
                </w:p>
                <w:p w14:paraId="394FCCA7" w14:textId="77777777" w:rsidR="00A737BF" w:rsidRPr="00A737BF" w:rsidRDefault="00A737BF" w:rsidP="00A73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7BF">
                    <w:rPr>
                      <w:rFonts w:ascii="ＭＳ 明朝" w:eastAsia="ＭＳ 明朝" w:hAnsi="ＭＳ 明朝" w:cs="ＭＳ 明朝" w:hint="eastAsia"/>
                      <w:spacing w:val="6"/>
                      <w:kern w:val="0"/>
                      <w:szCs w:val="21"/>
                    </w:rPr>
                    <w:t>ものづくり　自動化システムの構築数</w:t>
                  </w:r>
                </w:p>
                <w:p w14:paraId="456B01FA" w14:textId="77777777" w:rsidR="00A737BF" w:rsidRPr="00A737BF" w:rsidRDefault="00A737BF" w:rsidP="00A73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7BF">
                    <w:rPr>
                      <w:rFonts w:ascii="ＭＳ 明朝" w:eastAsia="ＭＳ 明朝" w:hAnsi="ＭＳ 明朝" w:cs="ＭＳ 明朝" w:hint="eastAsia"/>
                      <w:spacing w:val="6"/>
                      <w:kern w:val="0"/>
                      <w:szCs w:val="21"/>
                    </w:rPr>
                    <w:t xml:space="preserve">　　　　　　可視化のためのシステム構築数</w:t>
                  </w:r>
                </w:p>
                <w:p w14:paraId="3537AF75" w14:textId="77777777" w:rsidR="00A737BF" w:rsidRPr="00A737BF" w:rsidRDefault="00A737BF" w:rsidP="00A73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7BF">
                    <w:rPr>
                      <w:rFonts w:ascii="ＭＳ 明朝" w:eastAsia="ＭＳ 明朝" w:hAnsi="ＭＳ 明朝" w:cs="ＭＳ 明朝" w:hint="eastAsia"/>
                      <w:spacing w:val="6"/>
                      <w:kern w:val="0"/>
                      <w:szCs w:val="21"/>
                    </w:rPr>
                    <w:t>業務最適化　事務作業の自動化数</w:t>
                  </w:r>
                </w:p>
                <w:p w14:paraId="3452FAF7" w14:textId="77777777" w:rsidR="00A737BF" w:rsidRPr="00A737BF" w:rsidRDefault="00A737BF" w:rsidP="00A73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7BF">
                    <w:rPr>
                      <w:rFonts w:ascii="ＭＳ 明朝" w:eastAsia="ＭＳ 明朝" w:hAnsi="ＭＳ 明朝" w:cs="ＭＳ 明朝" w:hint="eastAsia"/>
                      <w:spacing w:val="6"/>
                      <w:kern w:val="0"/>
                      <w:szCs w:val="21"/>
                    </w:rPr>
                    <w:t>人財育成　　DX推進リーダ数</w:t>
                  </w:r>
                </w:p>
                <w:p w14:paraId="6E7298F0" w14:textId="77777777" w:rsidR="00A737BF" w:rsidRPr="00A737BF" w:rsidRDefault="00A737BF" w:rsidP="00A73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7BF">
                    <w:rPr>
                      <w:rFonts w:ascii="ＭＳ 明朝" w:eastAsia="ＭＳ 明朝" w:hAnsi="ＭＳ 明朝" w:cs="ＭＳ 明朝" w:hint="eastAsia"/>
                      <w:spacing w:val="6"/>
                      <w:kern w:val="0"/>
                      <w:szCs w:val="21"/>
                    </w:rPr>
                    <w:t xml:space="preserve">　　　　　　DX技術者数</w:t>
                  </w:r>
                </w:p>
                <w:p w14:paraId="2AC92792" w14:textId="3D622CC5" w:rsidR="009F36D3" w:rsidRPr="00A737BF" w:rsidRDefault="00A737BF" w:rsidP="00A737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7BF">
                    <w:rPr>
                      <w:rFonts w:ascii="ＭＳ 明朝" w:eastAsia="ＭＳ 明朝" w:hAnsi="ＭＳ 明朝" w:cs="ＭＳ 明朝" w:hint="eastAsia"/>
                      <w:spacing w:val="6"/>
                      <w:kern w:val="0"/>
                      <w:szCs w:val="21"/>
                    </w:rPr>
                    <w:t xml:space="preserve">　　　　　　IT基礎教育受講者総数</w:t>
                  </w:r>
                  <w:bookmarkEnd w:id="0"/>
                </w:p>
              </w:tc>
            </w:tr>
          </w:tbl>
          <w:p w14:paraId="511A1ACC"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1F7F6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w:t>
            </w:r>
            <w:r w:rsidRPr="001F7F6B">
              <w:rPr>
                <w:rFonts w:ascii="ＭＳ 明朝" w:eastAsia="ＭＳ 明朝" w:hAnsi="ＭＳ 明朝" w:cs="ＭＳ 明朝"/>
                <w:spacing w:val="6"/>
                <w:kern w:val="0"/>
                <w:szCs w:val="21"/>
              </w:rPr>
              <w:t>4</w:t>
            </w:r>
            <w:r w:rsidRPr="001F7F6B">
              <w:rPr>
                <w:rFonts w:ascii="ＭＳ 明朝" w:eastAsia="ＭＳ 明朝" w:hAnsi="ＭＳ 明朝" w:cs="ＭＳ 明朝" w:hint="eastAsia"/>
                <w:spacing w:val="6"/>
                <w:kern w:val="0"/>
                <w:szCs w:val="21"/>
              </w:rPr>
              <w:t>)</w:t>
            </w:r>
            <w:r w:rsidRPr="001F7F6B">
              <w:rPr>
                <w:rFonts w:ascii="ＭＳ 明朝" w:eastAsia="ＭＳ 明朝" w:hAnsi="ＭＳ 明朝" w:cs="ＭＳ 明朝"/>
                <w:spacing w:val="6"/>
                <w:kern w:val="0"/>
                <w:szCs w:val="21"/>
              </w:rPr>
              <w:t xml:space="preserve"> </w:t>
            </w:r>
            <w:r w:rsidRPr="001F7F6B">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F7F6B" w14:paraId="05C23928" w14:textId="77777777" w:rsidTr="00C76DE9">
              <w:trPr>
                <w:trHeight w:val="697"/>
              </w:trPr>
              <w:tc>
                <w:tcPr>
                  <w:tcW w:w="2600" w:type="dxa"/>
                  <w:shd w:val="clear" w:color="auto" w:fill="auto"/>
                </w:tcPr>
                <w:p w14:paraId="4652A764"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67C5E98" w:rsidR="00971AB3" w:rsidRPr="001F7F6B" w:rsidRDefault="001F7F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2024年12月</w:t>
                  </w:r>
                  <w:r w:rsidR="00290F8B">
                    <w:rPr>
                      <w:rFonts w:ascii="ＭＳ 明朝" w:eastAsia="ＭＳ 明朝" w:hAnsi="ＭＳ 明朝" w:cs="ＭＳ 明朝" w:hint="eastAsia"/>
                      <w:spacing w:val="6"/>
                      <w:kern w:val="0"/>
                      <w:szCs w:val="21"/>
                    </w:rPr>
                    <w:t>19</w:t>
                  </w:r>
                  <w:r w:rsidRPr="001F7F6B">
                    <w:rPr>
                      <w:rFonts w:ascii="ＭＳ 明朝" w:eastAsia="ＭＳ 明朝" w:hAnsi="ＭＳ 明朝" w:cs="ＭＳ 明朝" w:hint="eastAsia"/>
                      <w:spacing w:val="6"/>
                      <w:kern w:val="0"/>
                      <w:szCs w:val="21"/>
                    </w:rPr>
                    <w:t>日</w:t>
                  </w:r>
                </w:p>
                <w:p w14:paraId="69413604"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1F7F6B" w14:paraId="05D92A3D" w14:textId="77777777" w:rsidTr="00C76DE9">
              <w:trPr>
                <w:trHeight w:val="707"/>
              </w:trPr>
              <w:tc>
                <w:tcPr>
                  <w:tcW w:w="2600" w:type="dxa"/>
                  <w:shd w:val="clear" w:color="auto" w:fill="auto"/>
                </w:tcPr>
                <w:p w14:paraId="0717771F"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発信方法</w:t>
                  </w:r>
                </w:p>
              </w:tc>
              <w:tc>
                <w:tcPr>
                  <w:tcW w:w="5890" w:type="dxa"/>
                  <w:shd w:val="clear" w:color="auto" w:fill="auto"/>
                </w:tcPr>
                <w:p w14:paraId="4904E5B0" w14:textId="4918176A" w:rsidR="00A75284" w:rsidRDefault="001F7F6B" w:rsidP="00A75284">
                  <w:pPr>
                    <w:suppressAutoHyphens/>
                    <w:kinsoku w:val="0"/>
                    <w:overflowPunct w:val="0"/>
                    <w:adjustRightInd w:val="0"/>
                    <w:spacing w:afterLines="50" w:after="120" w:line="238" w:lineRule="exact"/>
                    <w:ind w:left="431" w:hangingChars="194" w:hanging="431"/>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当社</w:t>
                  </w:r>
                  <w:r w:rsidR="0087724E">
                    <w:rPr>
                      <w:rFonts w:ascii="ＭＳ 明朝" w:eastAsia="ＭＳ 明朝" w:hAnsi="ＭＳ 明朝" w:cs="ＭＳ 明朝" w:hint="eastAsia"/>
                      <w:color w:val="000000" w:themeColor="text1"/>
                      <w:spacing w:val="6"/>
                      <w:kern w:val="0"/>
                      <w:szCs w:val="21"/>
                    </w:rPr>
                    <w:t>ホームページ</w:t>
                  </w:r>
                  <w:r w:rsidRPr="001F7F6B">
                    <w:rPr>
                      <w:rFonts w:ascii="ＭＳ 明朝" w:eastAsia="ＭＳ 明朝" w:hAnsi="ＭＳ 明朝" w:cs="ＭＳ 明朝" w:hint="eastAsia"/>
                      <w:color w:val="000000" w:themeColor="text1"/>
                      <w:spacing w:val="6"/>
                      <w:kern w:val="0"/>
                      <w:szCs w:val="21"/>
                    </w:rPr>
                    <w:t>に掲載した「シンフォニアのDX戦略」</w:t>
                  </w:r>
                  <w:r w:rsidR="00F31BE9">
                    <w:rPr>
                      <w:rFonts w:ascii="ＭＳ 明朝" w:eastAsia="ＭＳ 明朝" w:hAnsi="ＭＳ 明朝" w:cs="ＭＳ 明朝"/>
                      <w:color w:val="000000" w:themeColor="text1"/>
                      <w:spacing w:val="6"/>
                      <w:kern w:val="0"/>
                      <w:szCs w:val="21"/>
                    </w:rPr>
                    <w:br/>
                  </w:r>
                  <w:r w:rsidR="00A75284" w:rsidRPr="00F31BE9">
                    <w:rPr>
                      <w:rFonts w:ascii="ＭＳ 明朝" w:eastAsia="ＭＳ 明朝" w:hAnsi="ＭＳ 明朝" w:cs="ＭＳ 明朝"/>
                      <w:color w:val="000000" w:themeColor="text1"/>
                      <w:spacing w:val="6"/>
                      <w:kern w:val="0"/>
                      <w:szCs w:val="21"/>
                    </w:rPr>
                    <w:t>https://www.sinfo-t.jp/company/dx/</w:t>
                  </w:r>
                </w:p>
                <w:p w14:paraId="2FE1D5F0" w14:textId="7FE9D7B3" w:rsidR="00971AB3" w:rsidRPr="00F31BE9" w:rsidRDefault="001F7F6B" w:rsidP="00A75284">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color w:val="000000" w:themeColor="text1"/>
                      <w:spacing w:val="6"/>
                      <w:kern w:val="0"/>
                      <w:szCs w:val="21"/>
                    </w:rPr>
                  </w:pPr>
                  <w:r w:rsidRPr="001F7F6B">
                    <w:rPr>
                      <w:rFonts w:ascii="ＭＳ 明朝" w:eastAsia="ＭＳ 明朝" w:hAnsi="ＭＳ 明朝" w:cs="ＭＳ 明朝" w:hint="eastAsia"/>
                      <w:color w:val="000000" w:themeColor="text1"/>
                      <w:spacing w:val="6"/>
                      <w:kern w:val="0"/>
                      <w:szCs w:val="21"/>
                    </w:rPr>
                    <w:t>の「トップメッセージ」</w:t>
                  </w:r>
                  <w:r w:rsidR="005641AF">
                    <w:rPr>
                      <w:rFonts w:ascii="ＭＳ 明朝" w:eastAsia="ＭＳ 明朝" w:hAnsi="ＭＳ 明朝" w:cs="ＭＳ 明朝" w:hint="eastAsia"/>
                      <w:color w:val="000000" w:themeColor="text1"/>
                      <w:spacing w:val="6"/>
                      <w:kern w:val="0"/>
                      <w:szCs w:val="21"/>
                    </w:rPr>
                    <w:t>で</w:t>
                  </w:r>
                  <w:r w:rsidR="009626C3">
                    <w:rPr>
                      <w:rFonts w:ascii="ＭＳ 明朝" w:eastAsia="ＭＳ 明朝" w:hAnsi="ＭＳ 明朝" w:cs="ＭＳ 明朝" w:hint="eastAsia"/>
                      <w:color w:val="000000" w:themeColor="text1"/>
                      <w:spacing w:val="6"/>
                      <w:kern w:val="0"/>
                      <w:szCs w:val="21"/>
                    </w:rPr>
                    <w:t>社長のメッセージを</w:t>
                  </w:r>
                  <w:r w:rsidRPr="001F7F6B">
                    <w:rPr>
                      <w:rFonts w:ascii="ＭＳ 明朝" w:eastAsia="ＭＳ 明朝" w:hAnsi="ＭＳ 明朝" w:cs="ＭＳ 明朝" w:hint="eastAsia"/>
                      <w:color w:val="000000" w:themeColor="text1"/>
                      <w:spacing w:val="6"/>
                      <w:kern w:val="0"/>
                      <w:szCs w:val="21"/>
                    </w:rPr>
                    <w:t>記載</w:t>
                  </w:r>
                  <w:r w:rsidR="00D315D4">
                    <w:rPr>
                      <w:rFonts w:ascii="ＭＳ 明朝" w:eastAsia="ＭＳ 明朝" w:hAnsi="ＭＳ 明朝" w:cs="ＭＳ 明朝" w:hint="eastAsia"/>
                      <w:color w:val="000000" w:themeColor="text1"/>
                      <w:spacing w:val="6"/>
                      <w:kern w:val="0"/>
                      <w:szCs w:val="21"/>
                    </w:rPr>
                    <w:t>しました</w:t>
                  </w:r>
                  <w:r w:rsidRPr="001F7F6B">
                    <w:rPr>
                      <w:rFonts w:ascii="ＭＳ 明朝" w:eastAsia="ＭＳ 明朝" w:hAnsi="ＭＳ 明朝" w:cs="ＭＳ 明朝" w:hint="eastAsia"/>
                      <w:color w:val="000000" w:themeColor="text1"/>
                      <w:spacing w:val="6"/>
                      <w:kern w:val="0"/>
                      <w:szCs w:val="21"/>
                    </w:rPr>
                    <w:t>。</w:t>
                  </w:r>
                </w:p>
              </w:tc>
            </w:tr>
            <w:tr w:rsidR="00971AB3" w:rsidRPr="001F7F6B" w14:paraId="04D258FD" w14:textId="77777777" w:rsidTr="00C76DE9">
              <w:trPr>
                <w:trHeight w:val="697"/>
              </w:trPr>
              <w:tc>
                <w:tcPr>
                  <w:tcW w:w="2600" w:type="dxa"/>
                  <w:shd w:val="clear" w:color="auto" w:fill="auto"/>
                </w:tcPr>
                <w:p w14:paraId="773615A9"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発信内容</w:t>
                  </w:r>
                </w:p>
              </w:tc>
              <w:tc>
                <w:tcPr>
                  <w:tcW w:w="5890" w:type="dxa"/>
                  <w:shd w:val="clear" w:color="auto" w:fill="auto"/>
                </w:tcPr>
                <w:p w14:paraId="4771411C" w14:textId="67356DAC" w:rsidR="001F7F6B" w:rsidRPr="001F7F6B" w:rsidRDefault="001F7F6B" w:rsidP="001F7F6B">
                  <w:pPr>
                    <w:pStyle w:val="common-paragraph"/>
                    <w:shd w:val="clear" w:color="auto" w:fill="FFFFFF"/>
                    <w:spacing w:after="0" w:afterAutospacing="0"/>
                    <w:rPr>
                      <w:rFonts w:ascii="ＭＳ 明朝" w:eastAsia="ＭＳ 明朝" w:hAnsi="Verdana"/>
                      <w:color w:val="1A1A1A"/>
                      <w:sz w:val="21"/>
                      <w:szCs w:val="21"/>
                    </w:rPr>
                  </w:pPr>
                  <w:r w:rsidRPr="001F7F6B">
                    <w:rPr>
                      <w:rFonts w:ascii="ＭＳ 明朝" w:eastAsia="ＭＳ 明朝" w:hAnsi="Verdana"/>
                      <w:color w:val="1A1A1A"/>
                      <w:sz w:val="21"/>
                      <w:szCs w:val="21"/>
                    </w:rPr>
                    <w:t>シンフォニアテクノロジーは、</w:t>
                  </w:r>
                  <w:r w:rsidR="00761748" w:rsidRPr="00761748">
                    <w:rPr>
                      <w:rFonts w:ascii="ＭＳ 明朝" w:eastAsia="ＭＳ 明朝" w:hAnsi="Verdana" w:hint="eastAsia"/>
                      <w:color w:val="1A1A1A"/>
                      <w:sz w:val="21"/>
                      <w:szCs w:val="21"/>
                    </w:rPr>
                    <w:t>モータ技術・コントロール技術・パワエレ技術</w:t>
                  </w:r>
                  <w:r w:rsidRPr="001F7F6B">
                    <w:rPr>
                      <w:rFonts w:ascii="ＭＳ 明朝" w:eastAsia="ＭＳ 明朝" w:hAnsi="Verdana"/>
                      <w:color w:val="1A1A1A"/>
                      <w:sz w:val="21"/>
                      <w:szCs w:val="21"/>
                    </w:rPr>
                    <w:t>をコアテクノロジーとして、人から宇宙まで、豊かな暮らしと社会に貢献することを企業理念としております。</w:t>
                  </w:r>
                  <w:r w:rsidRPr="001F7F6B">
                    <w:rPr>
                      <w:rFonts w:ascii="ＭＳ 明朝" w:eastAsia="ＭＳ 明朝" w:hAnsi="Verdana"/>
                      <w:color w:val="1A1A1A"/>
                      <w:sz w:val="21"/>
                      <w:szCs w:val="21"/>
                    </w:rPr>
                    <w:t> </w:t>
                  </w:r>
                </w:p>
                <w:p w14:paraId="5EDBB3CD" w14:textId="77777777" w:rsidR="001F7F6B" w:rsidRPr="001F7F6B" w:rsidRDefault="001F7F6B" w:rsidP="001F7F6B">
                  <w:pPr>
                    <w:pStyle w:val="common-paragraph"/>
                    <w:shd w:val="clear" w:color="auto" w:fill="FFFFFF"/>
                    <w:spacing w:after="0" w:afterAutospacing="0"/>
                    <w:rPr>
                      <w:rFonts w:ascii="ＭＳ 明朝" w:eastAsia="ＭＳ 明朝" w:hAnsi="Verdana"/>
                      <w:color w:val="1A1A1A"/>
                      <w:sz w:val="21"/>
                      <w:szCs w:val="21"/>
                    </w:rPr>
                  </w:pPr>
                  <w:r w:rsidRPr="001F7F6B">
                    <w:rPr>
                      <w:rFonts w:ascii="ＭＳ 明朝" w:eastAsia="ＭＳ 明朝" w:hAnsi="Verdana"/>
                      <w:color w:val="1A1A1A"/>
                      <w:sz w:val="21"/>
                      <w:szCs w:val="21"/>
                    </w:rPr>
                    <w:t>近年、パンデミックや自然災害の激甚化、地政学リスクの顕在化など不確実性が高く、予測困難な事業環境が常態化してます。</w:t>
                  </w:r>
                  <w:r w:rsidRPr="001F7F6B">
                    <w:rPr>
                      <w:rFonts w:ascii="ＭＳ 明朝" w:eastAsia="ＭＳ 明朝" w:hAnsi="Verdana"/>
                      <w:color w:val="1A1A1A"/>
                      <w:sz w:val="21"/>
                      <w:szCs w:val="21"/>
                    </w:rPr>
                    <w:t> </w:t>
                  </w:r>
                </w:p>
                <w:p w14:paraId="2D8D9724" w14:textId="77777777" w:rsidR="001F7F6B" w:rsidRPr="001F7F6B" w:rsidRDefault="001F7F6B" w:rsidP="001F7F6B">
                  <w:pPr>
                    <w:pStyle w:val="common-paragraph"/>
                    <w:shd w:val="clear" w:color="auto" w:fill="FFFFFF"/>
                    <w:spacing w:after="0" w:afterAutospacing="0"/>
                    <w:rPr>
                      <w:rFonts w:ascii="ＭＳ 明朝" w:eastAsia="ＭＳ 明朝" w:hAnsi="Verdana"/>
                      <w:color w:val="1A1A1A"/>
                      <w:sz w:val="21"/>
                      <w:szCs w:val="21"/>
                    </w:rPr>
                  </w:pPr>
                  <w:r w:rsidRPr="001F7F6B">
                    <w:rPr>
                      <w:rFonts w:ascii="ＭＳ 明朝" w:eastAsia="ＭＳ 明朝" w:hAnsi="Verdana"/>
                      <w:color w:val="1A1A1A"/>
                      <w:sz w:val="21"/>
                      <w:szCs w:val="21"/>
                    </w:rPr>
                    <w:t>また、企業として気候変動をはじめとする社会的諸課題に対して積極的に対応する責任があり、SDGsへの取組みがビジネスにおいても重要視されるようになってきました。</w:t>
                  </w:r>
                  <w:r w:rsidRPr="001F7F6B">
                    <w:rPr>
                      <w:rFonts w:ascii="ＭＳ 明朝" w:eastAsia="ＭＳ 明朝" w:hAnsi="Verdana"/>
                      <w:color w:val="1A1A1A"/>
                      <w:sz w:val="21"/>
                      <w:szCs w:val="21"/>
                    </w:rPr>
                    <w:t> </w:t>
                  </w:r>
                </w:p>
                <w:p w14:paraId="2BEC077D" w14:textId="77777777" w:rsidR="001F7F6B" w:rsidRPr="001F7F6B" w:rsidRDefault="001F7F6B" w:rsidP="001F7F6B">
                  <w:pPr>
                    <w:pStyle w:val="common-paragraph"/>
                    <w:shd w:val="clear" w:color="auto" w:fill="FFFFFF"/>
                    <w:spacing w:after="0" w:afterAutospacing="0"/>
                    <w:rPr>
                      <w:rFonts w:ascii="ＭＳ 明朝" w:eastAsia="ＭＳ 明朝" w:hAnsi="Verdana"/>
                      <w:color w:val="1A1A1A"/>
                      <w:sz w:val="21"/>
                      <w:szCs w:val="21"/>
                    </w:rPr>
                  </w:pPr>
                  <w:r w:rsidRPr="001F7F6B">
                    <w:rPr>
                      <w:rFonts w:ascii="ＭＳ 明朝" w:eastAsia="ＭＳ 明朝" w:hAnsi="Verdana"/>
                      <w:color w:val="1A1A1A"/>
                      <w:sz w:val="21"/>
                      <w:szCs w:val="21"/>
                    </w:rPr>
                    <w:t>一方で、デジタル技術の急速な発展が、人々の生活や企業の競争環境に抜本的な変化をもたらしつつあります。 このような中、当社では全社横断的なプロジェクトとして、デジタル推進会議を立上げ、事業のDX、ものづくりのDX、事業基盤のDX、この3分野でデジタル化による変革活動を進めております。</w:t>
                  </w:r>
                  <w:r w:rsidRPr="001F7F6B">
                    <w:rPr>
                      <w:rFonts w:ascii="ＭＳ 明朝" w:eastAsia="ＭＳ 明朝" w:hAnsi="Verdana"/>
                      <w:color w:val="1A1A1A"/>
                      <w:sz w:val="21"/>
                      <w:szCs w:val="21"/>
                    </w:rPr>
                    <w:t>  </w:t>
                  </w:r>
                </w:p>
                <w:p w14:paraId="18E7FDDC" w14:textId="77777777" w:rsidR="001F7F6B" w:rsidRPr="001F7F6B" w:rsidRDefault="001F7F6B" w:rsidP="001F7F6B">
                  <w:pPr>
                    <w:pStyle w:val="common-paragraph"/>
                    <w:shd w:val="clear" w:color="auto" w:fill="FFFFFF"/>
                    <w:spacing w:after="0" w:afterAutospacing="0"/>
                    <w:rPr>
                      <w:rFonts w:ascii="ＭＳ 明朝" w:eastAsia="ＭＳ 明朝" w:hAnsi="Verdana"/>
                      <w:color w:val="1A1A1A"/>
                      <w:sz w:val="21"/>
                      <w:szCs w:val="21"/>
                    </w:rPr>
                  </w:pPr>
                  <w:r w:rsidRPr="001F7F6B">
                    <w:rPr>
                      <w:rFonts w:ascii="ＭＳ 明朝" w:eastAsia="ＭＳ 明朝" w:hAnsi="Verdana"/>
                      <w:color w:val="1A1A1A"/>
                      <w:sz w:val="21"/>
                      <w:szCs w:val="21"/>
                    </w:rPr>
                    <w:lastRenderedPageBreak/>
                    <w:t>事業のDXにおいては、顧客の真の課題を引き出し、当社コア技術とIoTやAIをはじめとしたデジタル技術を組み合わせ、既存商品の付加価値向上や競争力強化、新商品並びに新事業の創出に取組んでおります。</w:t>
                  </w:r>
                  <w:r w:rsidRPr="001F7F6B">
                    <w:rPr>
                      <w:rFonts w:ascii="ＭＳ 明朝" w:eastAsia="ＭＳ 明朝" w:hAnsi="Verdana"/>
                      <w:color w:val="1A1A1A"/>
                      <w:sz w:val="21"/>
                      <w:szCs w:val="21"/>
                    </w:rPr>
                    <w:t>  </w:t>
                  </w:r>
                </w:p>
                <w:p w14:paraId="1702A449" w14:textId="77777777" w:rsidR="001F7F6B" w:rsidRPr="001F7F6B" w:rsidRDefault="001F7F6B" w:rsidP="001F7F6B">
                  <w:pPr>
                    <w:pStyle w:val="common-paragraph"/>
                    <w:shd w:val="clear" w:color="auto" w:fill="FFFFFF"/>
                    <w:spacing w:after="0" w:afterAutospacing="0"/>
                    <w:rPr>
                      <w:rFonts w:ascii="ＭＳ 明朝" w:eastAsia="ＭＳ 明朝" w:hAnsi="Verdana"/>
                      <w:color w:val="1A1A1A"/>
                      <w:sz w:val="21"/>
                      <w:szCs w:val="21"/>
                    </w:rPr>
                  </w:pPr>
                  <w:r w:rsidRPr="001F7F6B">
                    <w:rPr>
                      <w:rFonts w:ascii="ＭＳ 明朝" w:eastAsia="ＭＳ 明朝" w:hAnsi="Verdana"/>
                      <w:color w:val="1A1A1A"/>
                      <w:sz w:val="21"/>
                      <w:szCs w:val="21"/>
                    </w:rPr>
                    <w:t>ものづくりのDXにおいては、生産現場のデジタル化、在庫管理や生産計画のデジタル化等を推進し、生産効率の向上やリードタイム短縮による顧客満足度向上に取組んでおります。多種多様な商品を需要変動に即応して生産できる、最適化されたものづくり体制の構築によるDX実現を目指しております。</w:t>
                  </w:r>
                  <w:r w:rsidRPr="001F7F6B">
                    <w:rPr>
                      <w:rFonts w:ascii="ＭＳ 明朝" w:eastAsia="ＭＳ 明朝" w:hAnsi="Verdana"/>
                      <w:color w:val="1A1A1A"/>
                      <w:sz w:val="21"/>
                      <w:szCs w:val="21"/>
                    </w:rPr>
                    <w:t>  </w:t>
                  </w:r>
                </w:p>
                <w:p w14:paraId="5B65434F" w14:textId="77777777" w:rsidR="001F7F6B" w:rsidRPr="001F7F6B" w:rsidRDefault="001F7F6B" w:rsidP="001F7F6B">
                  <w:pPr>
                    <w:pStyle w:val="common-paragraph"/>
                    <w:shd w:val="clear" w:color="auto" w:fill="FFFFFF"/>
                    <w:spacing w:after="0" w:afterAutospacing="0"/>
                    <w:rPr>
                      <w:rFonts w:ascii="ＭＳ 明朝" w:eastAsia="ＭＳ 明朝" w:hAnsi="Verdana"/>
                      <w:color w:val="1A1A1A"/>
                      <w:sz w:val="21"/>
                      <w:szCs w:val="21"/>
                    </w:rPr>
                  </w:pPr>
                  <w:r w:rsidRPr="001F7F6B">
                    <w:rPr>
                      <w:rFonts w:ascii="ＭＳ 明朝" w:eastAsia="ＭＳ 明朝" w:hAnsi="Verdana"/>
                      <w:color w:val="1A1A1A"/>
                      <w:sz w:val="21"/>
                      <w:szCs w:val="21"/>
                    </w:rPr>
                    <w:t>事業基盤のDXにおいては、経営管理のレベルアップや働き方の多様化に対応すべく、デジタル化の基盤となるインフラやセキュリティの整備、さらに、全社的なITリテラシーの底上げと、デジタル化・DXを推進する上で必要な人財の育成を最重要課題として、IT・デジタル教育の充実を図っております。</w:t>
                  </w:r>
                  <w:r w:rsidRPr="001F7F6B">
                    <w:rPr>
                      <w:rFonts w:ascii="ＭＳ 明朝" w:eastAsia="ＭＳ 明朝" w:hAnsi="Verdana"/>
                      <w:color w:val="1A1A1A"/>
                      <w:sz w:val="21"/>
                      <w:szCs w:val="21"/>
                    </w:rPr>
                    <w:t>  </w:t>
                  </w:r>
                </w:p>
                <w:p w14:paraId="5B4518B9" w14:textId="2E7A185F" w:rsidR="00971AB3" w:rsidRPr="001F7F6B" w:rsidRDefault="001F7F6B" w:rsidP="001F7F6B">
                  <w:pPr>
                    <w:pStyle w:val="common-paragraph"/>
                    <w:shd w:val="clear" w:color="auto" w:fill="FFFFFF"/>
                    <w:spacing w:after="0" w:afterAutospacing="0"/>
                    <w:rPr>
                      <w:rFonts w:ascii="ＭＳ 明朝" w:eastAsia="ＭＳ 明朝" w:hAnsi="Verdana"/>
                      <w:color w:val="1A1A1A"/>
                      <w:sz w:val="21"/>
                      <w:szCs w:val="21"/>
                    </w:rPr>
                  </w:pPr>
                  <w:r w:rsidRPr="001F7F6B">
                    <w:rPr>
                      <w:rFonts w:ascii="ＭＳ 明朝" w:eastAsia="ＭＳ 明朝" w:hAnsi="Verdana"/>
                      <w:color w:val="1A1A1A"/>
                      <w:sz w:val="21"/>
                      <w:szCs w:val="21"/>
                    </w:rPr>
                    <w:t>当社のDXにおけるありたい姿を定め、事業の成長とともにデジタル技術を活用し、新たな価値創造に取り組んでまいります。</w:t>
                  </w:r>
                  <w:r w:rsidRPr="001F7F6B">
                    <w:rPr>
                      <w:rFonts w:ascii="ＭＳ 明朝" w:eastAsia="ＭＳ 明朝" w:hAnsi="Verdana"/>
                      <w:color w:val="1A1A1A"/>
                      <w:sz w:val="21"/>
                      <w:szCs w:val="21"/>
                    </w:rPr>
                    <w:t> </w:t>
                  </w:r>
                </w:p>
              </w:tc>
            </w:tr>
          </w:tbl>
          <w:p w14:paraId="14AC84FB"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1F7F6B"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w:t>
            </w:r>
            <w:r w:rsidRPr="001F7F6B">
              <w:rPr>
                <w:rFonts w:ascii="ＭＳ 明朝" w:eastAsia="ＭＳ 明朝" w:hAnsi="ＭＳ 明朝" w:cs="ＭＳ 明朝"/>
                <w:spacing w:val="6"/>
                <w:kern w:val="0"/>
                <w:szCs w:val="21"/>
              </w:rPr>
              <w:t>5</w:t>
            </w:r>
            <w:r w:rsidRPr="001F7F6B">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F7F6B" w14:paraId="7BA5B925" w14:textId="77777777" w:rsidTr="00C76DE9">
              <w:trPr>
                <w:trHeight w:val="707"/>
              </w:trPr>
              <w:tc>
                <w:tcPr>
                  <w:tcW w:w="2600" w:type="dxa"/>
                  <w:shd w:val="clear" w:color="auto" w:fill="auto"/>
                </w:tcPr>
                <w:p w14:paraId="0940588D"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79F9A04" w:rsidR="00971AB3" w:rsidRPr="001F7F6B" w:rsidRDefault="001F7F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971AB3" w:rsidRPr="001F7F6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2</w:t>
                  </w:r>
                  <w:r w:rsidR="00971AB3" w:rsidRPr="001F7F6B">
                    <w:rPr>
                      <w:rFonts w:ascii="ＭＳ 明朝" w:eastAsia="ＭＳ 明朝" w:hAnsi="ＭＳ 明朝" w:cs="ＭＳ 明朝" w:hint="eastAsia"/>
                      <w:spacing w:val="6"/>
                      <w:kern w:val="0"/>
                      <w:szCs w:val="21"/>
                    </w:rPr>
                    <w:t xml:space="preserve">月頃　～　</w:t>
                  </w:r>
                  <w:r w:rsidR="00D315D4">
                    <w:rPr>
                      <w:rFonts w:ascii="ＭＳ 明朝" w:eastAsia="ＭＳ 明朝" w:hAnsi="ＭＳ 明朝" w:cs="ＭＳ 明朝" w:hint="eastAsia"/>
                      <w:spacing w:val="6"/>
                      <w:kern w:val="0"/>
                      <w:szCs w:val="21"/>
                    </w:rPr>
                    <w:t>継続実施中</w:t>
                  </w:r>
                  <w:r w:rsidR="007E4CB4">
                    <w:rPr>
                      <w:rFonts w:ascii="ＭＳ 明朝" w:eastAsia="ＭＳ 明朝" w:hAnsi="ＭＳ 明朝" w:cs="ＭＳ 明朝" w:hint="eastAsia"/>
                      <w:spacing w:val="6"/>
                      <w:kern w:val="0"/>
                      <w:szCs w:val="21"/>
                    </w:rPr>
                    <w:t>（27年度を予定）</w:t>
                  </w:r>
                </w:p>
                <w:p w14:paraId="6B9CDBB6"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1F7F6B" w14:paraId="0421DC00" w14:textId="77777777" w:rsidTr="00C76DE9">
              <w:trPr>
                <w:trHeight w:val="707"/>
              </w:trPr>
              <w:tc>
                <w:tcPr>
                  <w:tcW w:w="2600" w:type="dxa"/>
                  <w:shd w:val="clear" w:color="auto" w:fill="auto"/>
                </w:tcPr>
                <w:p w14:paraId="1FBCAD2A"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AC57015" w:rsidR="00971AB3" w:rsidRPr="001F7F6B" w:rsidRDefault="001F7F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w:t>
                  </w:r>
                  <w:r w:rsidR="004043DB">
                    <w:rPr>
                      <w:rFonts w:ascii="ＭＳ 明朝" w:eastAsia="ＭＳ 明朝" w:hAnsi="ＭＳ 明朝" w:cs="ＭＳ 明朝" w:hint="eastAsia"/>
                      <w:spacing w:val="6"/>
                      <w:kern w:val="0"/>
                      <w:szCs w:val="21"/>
                    </w:rPr>
                    <w:t>による自己診断を</w:t>
                  </w:r>
                  <w:r w:rsidR="00D02774">
                    <w:rPr>
                      <w:rFonts w:ascii="ＭＳ 明朝" w:eastAsia="ＭＳ 明朝" w:hAnsi="ＭＳ 明朝" w:cs="ＭＳ 明朝" w:hint="eastAsia"/>
                      <w:spacing w:val="6"/>
                      <w:kern w:val="0"/>
                      <w:szCs w:val="21"/>
                    </w:rPr>
                    <w:t>定期的に</w:t>
                  </w:r>
                  <w:r w:rsidR="004043DB">
                    <w:rPr>
                      <w:rFonts w:ascii="ＭＳ 明朝" w:eastAsia="ＭＳ 明朝" w:hAnsi="ＭＳ 明朝" w:cs="ＭＳ 明朝" w:hint="eastAsia"/>
                      <w:spacing w:val="6"/>
                      <w:kern w:val="0"/>
                      <w:szCs w:val="21"/>
                    </w:rPr>
                    <w:t>実施し、課題の把握を行っています。</w:t>
                  </w:r>
                </w:p>
              </w:tc>
            </w:tr>
          </w:tbl>
          <w:p w14:paraId="22018CAC"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w:t>
            </w:r>
            <w:r w:rsidRPr="001F7F6B">
              <w:rPr>
                <w:rFonts w:ascii="ＭＳ 明朝" w:eastAsia="ＭＳ 明朝" w:hAnsi="ＭＳ 明朝" w:cs="ＭＳ 明朝"/>
                <w:spacing w:val="6"/>
                <w:kern w:val="0"/>
                <w:szCs w:val="21"/>
              </w:rPr>
              <w:t>6</w:t>
            </w:r>
            <w:r w:rsidRPr="001F7F6B">
              <w:rPr>
                <w:rFonts w:ascii="ＭＳ 明朝" w:eastAsia="ＭＳ 明朝" w:hAnsi="ＭＳ 明朝" w:cs="ＭＳ 明朝" w:hint="eastAsia"/>
                <w:spacing w:val="6"/>
                <w:kern w:val="0"/>
                <w:szCs w:val="21"/>
              </w:rPr>
              <w:t>)</w:t>
            </w:r>
            <w:r w:rsidRPr="001F7F6B">
              <w:rPr>
                <w:rFonts w:ascii="ＭＳ 明朝" w:eastAsia="ＭＳ 明朝" w:hAnsi="ＭＳ 明朝" w:cs="ＭＳ 明朝"/>
                <w:spacing w:val="6"/>
                <w:kern w:val="0"/>
                <w:szCs w:val="21"/>
              </w:rPr>
              <w:t xml:space="preserve"> </w:t>
            </w:r>
            <w:r w:rsidRPr="001F7F6B">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F7F6B" w14:paraId="6CA5774D" w14:textId="77777777" w:rsidTr="00C76DE9">
              <w:trPr>
                <w:trHeight w:val="707"/>
              </w:trPr>
              <w:tc>
                <w:tcPr>
                  <w:tcW w:w="2600" w:type="dxa"/>
                  <w:shd w:val="clear" w:color="auto" w:fill="auto"/>
                </w:tcPr>
                <w:p w14:paraId="7AD4031A"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F5D30B8" w:rsidR="00971AB3" w:rsidRPr="001F7F6B" w:rsidRDefault="00D019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sidR="00984111">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3</w:t>
                  </w:r>
                  <w:r w:rsidR="00971AB3" w:rsidRPr="001F7F6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4</w:t>
                  </w:r>
                  <w:r w:rsidR="00971AB3" w:rsidRPr="001F7F6B">
                    <w:rPr>
                      <w:rFonts w:ascii="ＭＳ 明朝" w:eastAsia="ＭＳ 明朝" w:hAnsi="ＭＳ 明朝" w:cs="ＭＳ 明朝" w:hint="eastAsia"/>
                      <w:spacing w:val="6"/>
                      <w:kern w:val="0"/>
                      <w:szCs w:val="21"/>
                    </w:rPr>
                    <w:t xml:space="preserve">月頃　～　</w:t>
                  </w:r>
                  <w:r w:rsidR="007E4CB4">
                    <w:rPr>
                      <w:rFonts w:ascii="ＭＳ 明朝" w:eastAsia="ＭＳ 明朝" w:hAnsi="ＭＳ 明朝" w:cs="ＭＳ 明朝" w:hint="eastAsia"/>
                      <w:spacing w:val="6"/>
                      <w:kern w:val="0"/>
                      <w:szCs w:val="21"/>
                    </w:rPr>
                    <w:t>継続実施中</w:t>
                  </w:r>
                  <w:r w:rsidR="007E4CB4">
                    <w:rPr>
                      <w:rFonts w:ascii="ＭＳ 明朝" w:eastAsia="ＭＳ 明朝" w:hAnsi="ＭＳ 明朝" w:cs="ＭＳ 明朝" w:hint="eastAsia"/>
                      <w:spacing w:val="6"/>
                      <w:kern w:val="0"/>
                      <w:szCs w:val="21"/>
                    </w:rPr>
                    <w:t>（</w:t>
                  </w:r>
                  <w:r w:rsidR="00984111">
                    <w:rPr>
                      <w:rFonts w:ascii="ＭＳ 明朝" w:eastAsia="ＭＳ 明朝" w:hAnsi="ＭＳ 明朝" w:cs="ＭＳ 明朝" w:hint="eastAsia"/>
                      <w:spacing w:val="6"/>
                      <w:kern w:val="0"/>
                      <w:szCs w:val="21"/>
                    </w:rPr>
                    <w:t>27年度</w:t>
                  </w:r>
                  <w:r w:rsidR="007E4CB4">
                    <w:rPr>
                      <w:rFonts w:ascii="ＭＳ 明朝" w:eastAsia="ＭＳ 明朝" w:hAnsi="ＭＳ 明朝" w:cs="ＭＳ 明朝" w:hint="eastAsia"/>
                      <w:spacing w:val="6"/>
                      <w:kern w:val="0"/>
                      <w:szCs w:val="21"/>
                    </w:rPr>
                    <w:t>を</w:t>
                  </w:r>
                  <w:r w:rsidR="00984111">
                    <w:rPr>
                      <w:rFonts w:ascii="ＭＳ 明朝" w:eastAsia="ＭＳ 明朝" w:hAnsi="ＭＳ 明朝" w:cs="ＭＳ 明朝" w:hint="eastAsia"/>
                      <w:spacing w:val="6"/>
                      <w:kern w:val="0"/>
                      <w:szCs w:val="21"/>
                    </w:rPr>
                    <w:t>予定）</w:t>
                  </w:r>
                </w:p>
                <w:p w14:paraId="275E6DC2" w14:textId="2DFCA3A2" w:rsidR="00971AB3" w:rsidRPr="001F7F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1F7F6B" w14:paraId="6D82D4B6" w14:textId="77777777" w:rsidTr="00C76DE9">
              <w:trPr>
                <w:trHeight w:val="697"/>
              </w:trPr>
              <w:tc>
                <w:tcPr>
                  <w:tcW w:w="2600" w:type="dxa"/>
                  <w:shd w:val="clear" w:color="auto" w:fill="auto"/>
                </w:tcPr>
                <w:p w14:paraId="22DEBE49" w14:textId="77777777" w:rsidR="00971AB3" w:rsidRPr="001F7F6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17D88BC6" w:rsidR="0087199F" w:rsidRPr="00D315D4" w:rsidRDefault="00D019F4" w:rsidP="0087199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SOC</w:t>
                  </w:r>
                  <w:r w:rsidR="00D315D4">
                    <w:rPr>
                      <w:rFonts w:ascii="ＭＳ 明朝" w:hAnsi="ＭＳ 明朝" w:cs="ＭＳ 明朝" w:hint="eastAsia"/>
                      <w:spacing w:val="6"/>
                      <w:kern w:val="0"/>
                      <w:szCs w:val="21"/>
                    </w:rPr>
                    <w:t>・</w:t>
                  </w:r>
                  <w:r>
                    <w:rPr>
                      <w:rFonts w:ascii="ＭＳ 明朝" w:hAnsi="ＭＳ 明朝" w:cs="ＭＳ 明朝" w:hint="eastAsia"/>
                      <w:spacing w:val="6"/>
                      <w:kern w:val="0"/>
                      <w:szCs w:val="21"/>
                    </w:rPr>
                    <w:t>CSIRT</w:t>
                  </w:r>
                  <w:r>
                    <w:rPr>
                      <w:rFonts w:ascii="ＭＳ 明朝" w:hAnsi="ＭＳ 明朝" w:cs="ＭＳ 明朝" w:hint="eastAsia"/>
                      <w:spacing w:val="6"/>
                      <w:kern w:val="0"/>
                      <w:szCs w:val="21"/>
                    </w:rPr>
                    <w:t>はじめ</w:t>
                  </w:r>
                  <w:r w:rsidRPr="00D019F4">
                    <w:rPr>
                      <w:rFonts w:ascii="ＭＳ 明朝" w:hAnsi="ＭＳ 明朝" w:cs="ＭＳ 明朝" w:hint="eastAsia"/>
                      <w:spacing w:val="6"/>
                      <w:kern w:val="0"/>
                      <w:szCs w:val="21"/>
                    </w:rPr>
                    <w:t>サイバーセキュリティ経営ガイドラインの重要</w:t>
                  </w:r>
                  <w:r w:rsidRPr="00D019F4">
                    <w:rPr>
                      <w:rFonts w:ascii="ＭＳ 明朝" w:hAnsi="ＭＳ 明朝" w:cs="ＭＳ 明朝" w:hint="eastAsia"/>
                      <w:spacing w:val="6"/>
                      <w:kern w:val="0"/>
                      <w:szCs w:val="21"/>
                    </w:rPr>
                    <w:t>10</w:t>
                  </w:r>
                  <w:r w:rsidRPr="00D019F4">
                    <w:rPr>
                      <w:rFonts w:ascii="ＭＳ 明朝" w:hAnsi="ＭＳ 明朝" w:cs="ＭＳ 明朝" w:hint="eastAsia"/>
                      <w:spacing w:val="6"/>
                      <w:kern w:val="0"/>
                      <w:szCs w:val="21"/>
                    </w:rPr>
                    <w:t>項目への対応を進め</w:t>
                  </w:r>
                  <w:r>
                    <w:rPr>
                      <w:rFonts w:ascii="ＭＳ 明朝" w:hAnsi="ＭＳ 明朝" w:cs="ＭＳ 明朝" w:hint="eastAsia"/>
                      <w:spacing w:val="6"/>
                      <w:kern w:val="0"/>
                      <w:szCs w:val="21"/>
                    </w:rPr>
                    <w:t>て</w:t>
                  </w:r>
                  <w:r w:rsidR="00640C96">
                    <w:rPr>
                      <w:rFonts w:ascii="ＭＳ 明朝" w:hAnsi="ＭＳ 明朝" w:cs="ＭＳ 明朝" w:hint="eastAsia"/>
                      <w:spacing w:val="6"/>
                      <w:kern w:val="0"/>
                      <w:szCs w:val="21"/>
                    </w:rPr>
                    <w:t>おり、</w:t>
                  </w:r>
                  <w:r w:rsidR="002459AD">
                    <w:rPr>
                      <w:rFonts w:ascii="ＭＳ 明朝" w:hAnsi="ＭＳ 明朝" w:cs="ＭＳ 明朝" w:hint="eastAsia"/>
                      <w:spacing w:val="6"/>
                      <w:kern w:val="0"/>
                      <w:szCs w:val="21"/>
                    </w:rPr>
                    <w:t>2023</w:t>
                  </w:r>
                  <w:r w:rsidR="002459AD">
                    <w:rPr>
                      <w:rFonts w:ascii="ＭＳ 明朝" w:hAnsi="ＭＳ 明朝" w:cs="ＭＳ 明朝" w:hint="eastAsia"/>
                      <w:spacing w:val="6"/>
                      <w:kern w:val="0"/>
                      <w:szCs w:val="21"/>
                    </w:rPr>
                    <w:t>年度</w:t>
                  </w:r>
                  <w:r w:rsidR="002459AD">
                    <w:rPr>
                      <w:rFonts w:ascii="ＭＳ 明朝" w:hAnsi="ＭＳ 明朝" w:cs="ＭＳ 明朝" w:hint="eastAsia"/>
                      <w:spacing w:val="6"/>
                      <w:kern w:val="0"/>
                      <w:szCs w:val="21"/>
                    </w:rPr>
                    <w:t>3</w:t>
                  </w:r>
                  <w:r w:rsidR="002459AD">
                    <w:rPr>
                      <w:rFonts w:ascii="ＭＳ 明朝" w:hAnsi="ＭＳ 明朝" w:cs="ＭＳ 明朝" w:hint="eastAsia"/>
                      <w:spacing w:val="6"/>
                      <w:kern w:val="0"/>
                      <w:szCs w:val="21"/>
                    </w:rPr>
                    <w:t>項目対応</w:t>
                  </w:r>
                  <w:r w:rsidR="00D03052">
                    <w:rPr>
                      <w:rFonts w:ascii="ＭＳ 明朝" w:hAnsi="ＭＳ 明朝" w:cs="ＭＳ 明朝" w:hint="eastAsia"/>
                      <w:spacing w:val="6"/>
                      <w:kern w:val="0"/>
                      <w:szCs w:val="21"/>
                    </w:rPr>
                    <w:t>済み</w:t>
                  </w:r>
                  <w:r w:rsidR="002459AD">
                    <w:rPr>
                      <w:rFonts w:ascii="ＭＳ 明朝" w:hAnsi="ＭＳ 明朝" w:cs="ＭＳ 明朝" w:hint="eastAsia"/>
                      <w:spacing w:val="6"/>
                      <w:kern w:val="0"/>
                      <w:szCs w:val="21"/>
                    </w:rPr>
                    <w:t>、</w:t>
                  </w:r>
                  <w:r w:rsidR="00640C96">
                    <w:rPr>
                      <w:rFonts w:ascii="ＭＳ 明朝" w:hAnsi="ＭＳ 明朝" w:cs="ＭＳ 明朝" w:hint="eastAsia"/>
                      <w:spacing w:val="6"/>
                      <w:kern w:val="0"/>
                      <w:szCs w:val="21"/>
                    </w:rPr>
                    <w:t>2024</w:t>
                  </w:r>
                  <w:r w:rsidR="00640C96">
                    <w:rPr>
                      <w:rFonts w:ascii="ＭＳ 明朝" w:hAnsi="ＭＳ 明朝" w:cs="ＭＳ 明朝" w:hint="eastAsia"/>
                      <w:spacing w:val="6"/>
                      <w:kern w:val="0"/>
                      <w:szCs w:val="21"/>
                    </w:rPr>
                    <w:t>年度で</w:t>
                  </w:r>
                  <w:r w:rsidR="002459AD">
                    <w:rPr>
                      <w:rFonts w:ascii="ＭＳ 明朝" w:hAnsi="ＭＳ 明朝" w:cs="ＭＳ 明朝" w:hint="eastAsia"/>
                      <w:spacing w:val="6"/>
                      <w:kern w:val="0"/>
                      <w:szCs w:val="21"/>
                    </w:rPr>
                    <w:t>2</w:t>
                  </w:r>
                  <w:r w:rsidR="00640C96">
                    <w:rPr>
                      <w:rFonts w:ascii="ＭＳ 明朝" w:hAnsi="ＭＳ 明朝" w:cs="ＭＳ 明朝" w:hint="eastAsia"/>
                      <w:spacing w:val="6"/>
                      <w:kern w:val="0"/>
                      <w:szCs w:val="21"/>
                    </w:rPr>
                    <w:t>項目に対応</w:t>
                  </w:r>
                  <w:r w:rsidR="00C703E0">
                    <w:rPr>
                      <w:rFonts w:ascii="ＭＳ 明朝" w:hAnsi="ＭＳ 明朝" w:cs="ＭＳ 明朝" w:hint="eastAsia"/>
                      <w:spacing w:val="6"/>
                      <w:kern w:val="0"/>
                      <w:szCs w:val="21"/>
                    </w:rPr>
                    <w:t>済</w:t>
                  </w:r>
                  <w:r w:rsidR="00640C96">
                    <w:rPr>
                      <w:rFonts w:ascii="ＭＳ 明朝" w:hAnsi="ＭＳ 明朝" w:cs="ＭＳ 明朝" w:hint="eastAsia"/>
                      <w:spacing w:val="6"/>
                      <w:kern w:val="0"/>
                      <w:szCs w:val="21"/>
                    </w:rPr>
                    <w:t>予定です。</w:t>
                  </w:r>
                </w:p>
              </w:tc>
            </w:tr>
          </w:tbl>
          <w:p w14:paraId="468C3A29" w14:textId="77777777" w:rsidR="00AC7424" w:rsidRPr="001F7F6B"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1F7F6B"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（注）</w:t>
            </w:r>
            <w:r w:rsidRPr="001F7F6B">
              <w:rPr>
                <w:rFonts w:ascii="ＭＳ 明朝" w:eastAsia="ＭＳ 明朝" w:hAnsi="ＭＳ 明朝" w:cs="ＭＳ 明朝"/>
                <w:spacing w:val="6"/>
                <w:kern w:val="0"/>
                <w:szCs w:val="21"/>
              </w:rPr>
              <w:t>(1)</w:t>
            </w:r>
            <w:r w:rsidRPr="001F7F6B">
              <w:rPr>
                <w:rFonts w:ascii="ＭＳ 明朝" w:eastAsia="ＭＳ 明朝" w:hAnsi="ＭＳ 明朝" w:cs="ＭＳ 明朝" w:hint="eastAsia"/>
                <w:spacing w:val="6"/>
                <w:kern w:val="0"/>
                <w:szCs w:val="21"/>
              </w:rPr>
              <w:t>～(</w:t>
            </w:r>
            <w:r w:rsidRPr="001F7F6B">
              <w:rPr>
                <w:rFonts w:ascii="ＭＳ 明朝" w:eastAsia="ＭＳ 明朝" w:hAnsi="ＭＳ 明朝" w:cs="ＭＳ 明朝"/>
                <w:spacing w:val="6"/>
                <w:kern w:val="0"/>
                <w:szCs w:val="21"/>
              </w:rPr>
              <w:t>3</w:t>
            </w:r>
            <w:r w:rsidRPr="001F7F6B">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1F7F6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F7F6B">
              <w:rPr>
                <w:rFonts w:ascii="ＭＳ 明朝" w:hAnsi="ＭＳ 明朝" w:cs="ＭＳ 明朝" w:hint="eastAsia"/>
                <w:spacing w:val="6"/>
                <w:kern w:val="0"/>
                <w:szCs w:val="21"/>
              </w:rPr>
              <w:t xml:space="preserve">①　</w:t>
            </w:r>
            <w:r w:rsidRPr="001F7F6B">
              <w:rPr>
                <w:rFonts w:ascii="ＭＳ 明朝" w:hAnsi="ＭＳ 明朝" w:cs="ＭＳ 明朝"/>
                <w:spacing w:val="6"/>
                <w:kern w:val="0"/>
                <w:szCs w:val="21"/>
              </w:rPr>
              <w:t>(1)</w:t>
            </w:r>
            <w:r w:rsidRPr="001F7F6B">
              <w:rPr>
                <w:rFonts w:ascii="ＭＳ 明朝" w:hAnsi="ＭＳ 明朝" w:cs="ＭＳ 明朝" w:hint="eastAsia"/>
                <w:spacing w:val="6"/>
                <w:kern w:val="0"/>
                <w:szCs w:val="21"/>
              </w:rPr>
              <w:t>～(</w:t>
            </w:r>
            <w:r w:rsidRPr="001F7F6B">
              <w:rPr>
                <w:rFonts w:ascii="ＭＳ 明朝" w:hAnsi="ＭＳ 明朝" w:cs="ＭＳ 明朝"/>
                <w:spacing w:val="6"/>
                <w:kern w:val="0"/>
                <w:szCs w:val="21"/>
              </w:rPr>
              <w:t>3</w:t>
            </w:r>
            <w:r w:rsidRPr="001F7F6B">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1F7F6B"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1F7F6B">
              <w:rPr>
                <w:rFonts w:ascii="ＭＳ 明朝" w:hAnsi="ＭＳ 明朝" w:cs="ＭＳ 明朝" w:hint="eastAsia"/>
                <w:spacing w:val="6"/>
                <w:kern w:val="0"/>
                <w:szCs w:val="21"/>
              </w:rPr>
              <w:t>②　(</w:t>
            </w:r>
            <w:r w:rsidRPr="001F7F6B">
              <w:rPr>
                <w:rFonts w:ascii="ＭＳ 明朝" w:hAnsi="ＭＳ 明朝" w:cs="ＭＳ 明朝"/>
                <w:spacing w:val="6"/>
                <w:kern w:val="0"/>
                <w:szCs w:val="21"/>
              </w:rPr>
              <w:t>4</w:t>
            </w:r>
            <w:r w:rsidRPr="001F7F6B">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1F7F6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F7F6B">
              <w:rPr>
                <w:rFonts w:ascii="ＭＳ 明朝" w:hAnsi="ＭＳ 明朝" w:cs="ＭＳ 明朝" w:hint="eastAsia"/>
                <w:spacing w:val="6"/>
                <w:kern w:val="0"/>
                <w:szCs w:val="21"/>
              </w:rPr>
              <w:t xml:space="preserve">③　</w:t>
            </w:r>
            <w:r w:rsidRPr="001F7F6B">
              <w:rPr>
                <w:rFonts w:ascii="ＭＳ 明朝" w:hAnsi="ＭＳ 明朝" w:cs="ＭＳ 明朝"/>
                <w:spacing w:val="6"/>
                <w:kern w:val="0"/>
                <w:szCs w:val="21"/>
              </w:rPr>
              <w:t>(1)</w:t>
            </w:r>
            <w:r w:rsidRPr="001F7F6B">
              <w:rPr>
                <w:rFonts w:ascii="ＭＳ 明朝" w:hAnsi="ＭＳ 明朝" w:cs="ＭＳ 明朝" w:hint="eastAsia"/>
                <w:spacing w:val="6"/>
                <w:kern w:val="0"/>
                <w:szCs w:val="21"/>
              </w:rPr>
              <w:t>の取組における企業経営の方向性及び情報処理技術の活用の方向性、(</w:t>
            </w:r>
            <w:r w:rsidRPr="001F7F6B">
              <w:rPr>
                <w:rFonts w:ascii="ＭＳ 明朝" w:hAnsi="ＭＳ 明朝" w:cs="ＭＳ 明朝"/>
                <w:spacing w:val="6"/>
                <w:kern w:val="0"/>
                <w:szCs w:val="21"/>
              </w:rPr>
              <w:t>2</w:t>
            </w:r>
            <w:r w:rsidRPr="001F7F6B">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1F7F6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F7F6B">
              <w:rPr>
                <w:rFonts w:ascii="ＭＳ 明朝" w:hAnsi="ＭＳ 明朝" w:cs="ＭＳ 明朝" w:hint="eastAsia"/>
                <w:spacing w:val="6"/>
                <w:kern w:val="0"/>
                <w:szCs w:val="21"/>
              </w:rPr>
              <w:t xml:space="preserve">④　</w:t>
            </w:r>
            <w:r w:rsidRPr="001F7F6B">
              <w:rPr>
                <w:rFonts w:ascii="ＭＳ 明朝" w:hAnsi="ＭＳ 明朝" w:cs="ＭＳ 明朝"/>
                <w:spacing w:val="6"/>
                <w:kern w:val="0"/>
                <w:szCs w:val="21"/>
              </w:rPr>
              <w:t>(5)</w:t>
            </w:r>
            <w:r w:rsidRPr="001F7F6B">
              <w:rPr>
                <w:rFonts w:ascii="ＭＳ 明朝" w:hAnsi="ＭＳ 明朝" w:cs="ＭＳ 明朝" w:hint="eastAsia"/>
                <w:spacing w:val="6"/>
                <w:kern w:val="0"/>
                <w:szCs w:val="21"/>
              </w:rPr>
              <w:t>～(</w:t>
            </w:r>
            <w:r w:rsidRPr="001F7F6B">
              <w:rPr>
                <w:rFonts w:ascii="ＭＳ 明朝" w:hAnsi="ＭＳ 明朝" w:cs="ＭＳ 明朝"/>
                <w:spacing w:val="6"/>
                <w:kern w:val="0"/>
                <w:szCs w:val="21"/>
              </w:rPr>
              <w:t>6</w:t>
            </w:r>
            <w:r w:rsidRPr="001F7F6B">
              <w:rPr>
                <w:rFonts w:ascii="ＭＳ 明朝" w:hAnsi="ＭＳ 明朝" w:cs="ＭＳ 明朝" w:hint="eastAsia"/>
                <w:spacing w:val="6"/>
                <w:kern w:val="0"/>
                <w:szCs w:val="21"/>
              </w:rPr>
              <w:t>)の取組における、実施内容を補足説明するための書類</w:t>
            </w:r>
          </w:p>
          <w:p w14:paraId="58921B18" w14:textId="77777777" w:rsidR="00971AB3" w:rsidRPr="001F7F6B"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1F7F6B" w:rsidRDefault="00971AB3" w:rsidP="00971AB3">
      <w:pPr>
        <w:spacing w:line="240" w:lineRule="auto"/>
        <w:rPr>
          <w:rFonts w:ascii="ＭＳ 明朝" w:eastAsia="ＭＳ 明朝" w:hAnsi="ＭＳ 明朝"/>
          <w:szCs w:val="21"/>
        </w:rPr>
      </w:pPr>
      <w:r w:rsidRPr="001F7F6B">
        <w:rPr>
          <w:rFonts w:ascii="ＭＳ 明朝" w:eastAsia="ＭＳ 明朝" w:hAnsi="ＭＳ 明朝" w:hint="eastAsia"/>
          <w:szCs w:val="21"/>
        </w:rPr>
        <w:lastRenderedPageBreak/>
        <w:t>備考．用紙の大きさは、日本産業規格Ａ４とすること。</w:t>
      </w:r>
    </w:p>
    <w:p w14:paraId="6A80416B" w14:textId="77777777" w:rsidR="005B762B" w:rsidRPr="001F7F6B"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1F7F6B"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szCs w:val="21"/>
        </w:rPr>
        <w:br w:type="page"/>
      </w:r>
      <w:r w:rsidR="00EC529D" w:rsidRPr="001F7F6B">
        <w:rPr>
          <w:rFonts w:ascii="ＭＳ 明朝" w:eastAsia="ＭＳ 明朝" w:hAnsi="ＭＳ 明朝" w:cs="ＭＳ 明朝" w:hint="eastAsia"/>
          <w:spacing w:val="6"/>
          <w:kern w:val="0"/>
          <w:szCs w:val="21"/>
        </w:rPr>
        <w:lastRenderedPageBreak/>
        <w:t>様式第１６（第４０条関係）（第</w:t>
      </w:r>
      <w:r w:rsidR="00776D88" w:rsidRPr="001F7F6B">
        <w:rPr>
          <w:rFonts w:ascii="ＭＳ 明朝" w:eastAsia="ＭＳ 明朝" w:hAnsi="ＭＳ 明朝" w:cs="ＭＳ 明朝" w:hint="eastAsia"/>
          <w:spacing w:val="6"/>
          <w:kern w:val="0"/>
          <w:szCs w:val="21"/>
        </w:rPr>
        <w:t>四</w:t>
      </w:r>
      <w:r w:rsidR="00EC529D" w:rsidRPr="001F7F6B">
        <w:rPr>
          <w:rFonts w:ascii="ＭＳ 明朝" w:eastAsia="ＭＳ 明朝" w:hAnsi="ＭＳ 明朝" w:cs="ＭＳ 明朝" w:hint="eastAsia"/>
          <w:spacing w:val="6"/>
          <w:kern w:val="0"/>
          <w:szCs w:val="21"/>
        </w:rPr>
        <w:t>面</w:t>
      </w:r>
      <w:r w:rsidR="00005A58" w:rsidRPr="001F7F6B">
        <w:rPr>
          <w:rFonts w:ascii="ＭＳ 明朝" w:eastAsia="ＭＳ 明朝" w:hAnsi="ＭＳ 明朝" w:cs="ＭＳ 明朝" w:hint="eastAsia"/>
          <w:spacing w:val="6"/>
          <w:kern w:val="0"/>
          <w:szCs w:val="21"/>
        </w:rPr>
        <w:t>及び</w:t>
      </w:r>
      <w:r w:rsidR="00656C75" w:rsidRPr="001F7F6B">
        <w:rPr>
          <w:rFonts w:ascii="ＭＳ 明朝" w:eastAsia="ＭＳ 明朝" w:hAnsi="ＭＳ 明朝" w:cs="ＭＳ 明朝" w:hint="eastAsia"/>
          <w:spacing w:val="6"/>
          <w:kern w:val="0"/>
          <w:szCs w:val="21"/>
        </w:rPr>
        <w:t>第</w:t>
      </w:r>
      <w:r w:rsidR="00A4032E" w:rsidRPr="001F7F6B">
        <w:rPr>
          <w:rFonts w:ascii="ＭＳ 明朝" w:eastAsia="ＭＳ 明朝" w:hAnsi="ＭＳ 明朝" w:cs="ＭＳ 明朝" w:hint="eastAsia"/>
          <w:spacing w:val="6"/>
          <w:kern w:val="0"/>
          <w:szCs w:val="21"/>
        </w:rPr>
        <w:t>五</w:t>
      </w:r>
      <w:r w:rsidR="00656C75" w:rsidRPr="001F7F6B">
        <w:rPr>
          <w:rFonts w:ascii="ＭＳ 明朝" w:eastAsia="ＭＳ 明朝" w:hAnsi="ＭＳ 明朝" w:cs="ＭＳ 明朝" w:hint="eastAsia"/>
          <w:spacing w:val="6"/>
          <w:kern w:val="0"/>
          <w:szCs w:val="21"/>
        </w:rPr>
        <w:t>面</w:t>
      </w:r>
      <w:r w:rsidR="00EC529D" w:rsidRPr="001F7F6B">
        <w:rPr>
          <w:rFonts w:ascii="ＭＳ 明朝" w:eastAsia="ＭＳ 明朝" w:hAnsi="ＭＳ 明朝" w:cs="ＭＳ 明朝" w:hint="eastAsia"/>
          <w:spacing w:val="6"/>
          <w:kern w:val="0"/>
          <w:szCs w:val="21"/>
        </w:rPr>
        <w:t>）</w:t>
      </w:r>
    </w:p>
    <w:p w14:paraId="56397BD8" w14:textId="77777777" w:rsidR="002336A9" w:rsidRPr="001F7F6B"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1F7F6B" w14:paraId="2A314095" w14:textId="77777777">
        <w:tc>
          <w:tcPr>
            <w:tcW w:w="0" w:type="auto"/>
            <w:shd w:val="clear" w:color="auto" w:fill="auto"/>
          </w:tcPr>
          <w:p w14:paraId="360F2C30" w14:textId="02FCD2CB" w:rsidR="00D728F3" w:rsidRPr="001F7F6B"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情報処理の促進に関する法律施行規則第４１条第２</w:t>
            </w:r>
            <w:r w:rsidR="000B4C8E" w:rsidRPr="001F7F6B">
              <w:rPr>
                <w:rFonts w:ascii="ＭＳ 明朝" w:eastAsia="ＭＳ 明朝" w:hAnsi="ＭＳ 明朝" w:cs="ＭＳ 明朝" w:hint="eastAsia"/>
                <w:spacing w:val="6"/>
                <w:kern w:val="0"/>
                <w:szCs w:val="21"/>
              </w:rPr>
              <w:t>号</w:t>
            </w:r>
            <w:r w:rsidRPr="001F7F6B">
              <w:rPr>
                <w:rFonts w:ascii="ＭＳ 明朝" w:eastAsia="ＭＳ 明朝" w:hAnsi="ＭＳ 明朝" w:cs="ＭＳ 明朝" w:hint="eastAsia"/>
                <w:spacing w:val="6"/>
                <w:kern w:val="0"/>
                <w:szCs w:val="21"/>
              </w:rPr>
              <w:t>に</w:t>
            </w:r>
            <w:r w:rsidR="0043620C" w:rsidRPr="001F7F6B">
              <w:rPr>
                <w:rFonts w:ascii="ＭＳ 明朝" w:eastAsia="ＭＳ 明朝" w:hAnsi="ＭＳ 明朝" w:cs="ＭＳ 明朝" w:hint="eastAsia"/>
                <w:spacing w:val="6"/>
                <w:kern w:val="0"/>
                <w:szCs w:val="21"/>
              </w:rPr>
              <w:t>掲げる基準による</w:t>
            </w:r>
            <w:r w:rsidRPr="001F7F6B">
              <w:rPr>
                <w:rFonts w:ascii="ＭＳ 明朝" w:eastAsia="ＭＳ 明朝" w:hAnsi="ＭＳ 明朝" w:cs="ＭＳ 明朝" w:hint="eastAsia"/>
                <w:spacing w:val="6"/>
                <w:kern w:val="0"/>
                <w:szCs w:val="21"/>
              </w:rPr>
              <w:t>認定を</w:t>
            </w:r>
            <w:r w:rsidR="000B4C8E" w:rsidRPr="001F7F6B">
              <w:rPr>
                <w:rFonts w:ascii="ＭＳ 明朝" w:eastAsia="ＭＳ 明朝" w:hAnsi="ＭＳ 明朝" w:cs="ＭＳ 明朝" w:hint="eastAsia"/>
                <w:spacing w:val="6"/>
                <w:kern w:val="0"/>
                <w:szCs w:val="21"/>
              </w:rPr>
              <w:t>受けようとする</w:t>
            </w:r>
            <w:r w:rsidRPr="001F7F6B">
              <w:rPr>
                <w:rFonts w:ascii="ＭＳ 明朝" w:eastAsia="ＭＳ 明朝" w:hAnsi="ＭＳ 明朝" w:cs="ＭＳ 明朝" w:hint="eastAsia"/>
                <w:spacing w:val="6"/>
                <w:kern w:val="0"/>
                <w:szCs w:val="21"/>
              </w:rPr>
              <w:t>場合は、</w:t>
            </w:r>
            <w:r w:rsidR="00D728F3" w:rsidRPr="001F7F6B">
              <w:rPr>
                <w:rFonts w:ascii="ＭＳ 明朝" w:eastAsia="ＭＳ 明朝" w:hAnsi="ＭＳ 明朝" w:cs="ＭＳ 明朝" w:hint="eastAsia"/>
                <w:spacing w:val="6"/>
                <w:kern w:val="0"/>
                <w:szCs w:val="21"/>
              </w:rPr>
              <w:t>以下についても記載すること。</w:t>
            </w:r>
          </w:p>
          <w:p w14:paraId="32E78AB1"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1F7F6B"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w:t>
            </w:r>
            <w:r w:rsidR="00806A99" w:rsidRPr="001F7F6B">
              <w:rPr>
                <w:rFonts w:ascii="ＭＳ 明朝" w:eastAsia="ＭＳ 明朝" w:hAnsi="ＭＳ 明朝" w:cs="ＭＳ 明朝"/>
                <w:spacing w:val="6"/>
                <w:kern w:val="0"/>
                <w:szCs w:val="21"/>
              </w:rPr>
              <w:t>1</w:t>
            </w:r>
            <w:r w:rsidRPr="001F7F6B">
              <w:rPr>
                <w:rFonts w:ascii="ＭＳ 明朝" w:eastAsia="ＭＳ 明朝" w:hAnsi="ＭＳ 明朝" w:cs="ＭＳ 明朝" w:hint="eastAsia"/>
                <w:spacing w:val="6"/>
                <w:kern w:val="0"/>
                <w:szCs w:val="21"/>
              </w:rPr>
              <w:t>)</w:t>
            </w:r>
            <w:r w:rsidR="00596324" w:rsidRPr="001F7F6B">
              <w:rPr>
                <w:rFonts w:ascii="ＭＳ 明朝" w:eastAsia="ＭＳ 明朝" w:hAnsi="ＭＳ 明朝" w:cs="ＭＳ 明朝" w:hint="eastAsia"/>
                <w:spacing w:val="6"/>
                <w:kern w:val="0"/>
                <w:szCs w:val="21"/>
              </w:rPr>
              <w:t xml:space="preserve"> </w:t>
            </w:r>
            <w:r w:rsidRPr="001F7F6B">
              <w:rPr>
                <w:rFonts w:ascii="ＭＳ 明朝" w:eastAsia="ＭＳ 明朝" w:hAnsi="ＭＳ 明朝" w:cs="ＭＳ 明朝" w:hint="eastAsia"/>
                <w:spacing w:val="6"/>
                <w:kern w:val="0"/>
                <w:szCs w:val="21"/>
              </w:rPr>
              <w:t>データ連携システム</w:t>
            </w:r>
            <w:r w:rsidR="00181F7D" w:rsidRPr="001F7F6B">
              <w:rPr>
                <w:rFonts w:ascii="ＭＳ 明朝" w:eastAsia="ＭＳ 明朝" w:hAnsi="ＭＳ 明朝" w:cs="ＭＳ 明朝" w:hint="eastAsia"/>
                <w:spacing w:val="6"/>
                <w:kern w:val="0"/>
                <w:szCs w:val="21"/>
              </w:rPr>
              <w:t>の</w:t>
            </w:r>
            <w:r w:rsidR="008C18CF" w:rsidRPr="001F7F6B">
              <w:rPr>
                <w:rFonts w:ascii="ＭＳ 明朝" w:eastAsia="ＭＳ 明朝" w:hAnsi="ＭＳ 明朝" w:cs="ＭＳ 明朝" w:hint="eastAsia"/>
                <w:spacing w:val="6"/>
                <w:kern w:val="0"/>
                <w:szCs w:val="21"/>
              </w:rPr>
              <w:t>運用及び管理</w:t>
            </w:r>
            <w:r w:rsidR="008F443B" w:rsidRPr="001F7F6B">
              <w:rPr>
                <w:rFonts w:ascii="ＭＳ 明朝" w:eastAsia="ＭＳ 明朝" w:hAnsi="ＭＳ 明朝" w:cs="ＭＳ 明朝" w:hint="eastAsia"/>
                <w:spacing w:val="6"/>
                <w:kern w:val="0"/>
                <w:szCs w:val="21"/>
              </w:rPr>
              <w:t>に</w:t>
            </w:r>
            <w:r w:rsidR="00087713" w:rsidRPr="001F7F6B">
              <w:rPr>
                <w:rFonts w:ascii="ＭＳ 明朝" w:eastAsia="ＭＳ 明朝" w:hAnsi="ＭＳ 明朝" w:cs="ＭＳ 明朝" w:hint="eastAsia"/>
                <w:spacing w:val="6"/>
                <w:kern w:val="0"/>
                <w:szCs w:val="21"/>
              </w:rPr>
              <w:t>関する</w:t>
            </w:r>
            <w:r w:rsidR="002474D1" w:rsidRPr="001F7F6B">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1F7F6B" w14:paraId="7E2B2B63" w14:textId="77777777" w:rsidTr="00C76DE9">
              <w:trPr>
                <w:trHeight w:val="691"/>
              </w:trPr>
              <w:tc>
                <w:tcPr>
                  <w:tcW w:w="2600" w:type="dxa"/>
                  <w:shd w:val="clear" w:color="auto" w:fill="auto"/>
                </w:tcPr>
                <w:p w14:paraId="30336668" w14:textId="13AB0FCF" w:rsidR="00EC529D" w:rsidRPr="001F7F6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データ連携システムの目的</w:t>
                  </w:r>
                  <w:r w:rsidR="007B6A34" w:rsidRPr="001F7F6B">
                    <w:rPr>
                      <w:rFonts w:ascii="ＭＳ 明朝" w:eastAsia="ＭＳ 明朝" w:hAnsi="ＭＳ 明朝" w:cs="ＭＳ 明朝" w:hint="eastAsia"/>
                      <w:spacing w:val="6"/>
                      <w:kern w:val="0"/>
                      <w:szCs w:val="21"/>
                    </w:rPr>
                    <w:t>、概要</w:t>
                  </w:r>
                  <w:r w:rsidRPr="001F7F6B">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F7F6B" w14:paraId="59A04D33" w14:textId="77777777" w:rsidTr="00C76DE9">
              <w:trPr>
                <w:trHeight w:val="691"/>
              </w:trPr>
              <w:tc>
                <w:tcPr>
                  <w:tcW w:w="2600" w:type="dxa"/>
                  <w:shd w:val="clear" w:color="auto" w:fill="auto"/>
                </w:tcPr>
                <w:p w14:paraId="592C6941" w14:textId="76FC32FB" w:rsidR="00EC529D" w:rsidRPr="001F7F6B"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データ連携システムの</w:t>
                  </w:r>
                  <w:r w:rsidR="00A50823" w:rsidRPr="001F7F6B">
                    <w:rPr>
                      <w:rFonts w:ascii="ＭＳ 明朝" w:eastAsia="ＭＳ 明朝" w:hAnsi="ＭＳ 明朝" w:cs="ＭＳ 明朝" w:hint="eastAsia"/>
                      <w:spacing w:val="6"/>
                      <w:kern w:val="0"/>
                      <w:szCs w:val="21"/>
                    </w:rPr>
                    <w:t>運用及び管理</w:t>
                  </w:r>
                  <w:r w:rsidR="00E32CD1" w:rsidRPr="001F7F6B">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1F7F6B"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年　　月　　日</w:t>
                  </w:r>
                </w:p>
                <w:p w14:paraId="70968604"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1F7F6B" w14:paraId="12FF6DD1" w14:textId="77777777" w:rsidTr="00C76DE9">
              <w:trPr>
                <w:trHeight w:val="691"/>
              </w:trPr>
              <w:tc>
                <w:tcPr>
                  <w:tcW w:w="2600" w:type="dxa"/>
                  <w:shd w:val="clear" w:color="auto" w:fill="auto"/>
                </w:tcPr>
                <w:p w14:paraId="4BFD021F" w14:textId="4736308B" w:rsidR="007E2344" w:rsidRPr="001F7F6B"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ガイドライン</w:t>
                  </w:r>
                  <w:r w:rsidR="00B84F58" w:rsidRPr="001F7F6B">
                    <w:rPr>
                      <w:rFonts w:ascii="ＭＳ 明朝" w:eastAsia="ＭＳ 明朝" w:hAnsi="ＭＳ 明朝" w:cs="ＭＳ 明朝" w:hint="eastAsia"/>
                      <w:spacing w:val="6"/>
                      <w:kern w:val="0"/>
                      <w:szCs w:val="21"/>
                    </w:rPr>
                    <w:t>その他の機構が定める文書</w:t>
                  </w:r>
                  <w:r w:rsidRPr="001F7F6B">
                    <w:rPr>
                      <w:rFonts w:ascii="ＭＳ 明朝" w:eastAsia="ＭＳ 明朝" w:hAnsi="ＭＳ 明朝" w:cs="ＭＳ 明朝" w:hint="eastAsia"/>
                      <w:spacing w:val="6"/>
                      <w:kern w:val="0"/>
                      <w:szCs w:val="21"/>
                    </w:rPr>
                    <w:t>等</w:t>
                  </w:r>
                  <w:r w:rsidR="007E2344" w:rsidRPr="001F7F6B">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1F7F6B"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1F7F6B"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1F7F6B" w14:paraId="093DA4AC" w14:textId="77777777" w:rsidTr="00C76DE9">
              <w:trPr>
                <w:trHeight w:val="691"/>
              </w:trPr>
              <w:tc>
                <w:tcPr>
                  <w:tcW w:w="2600" w:type="dxa"/>
                  <w:shd w:val="clear" w:color="auto" w:fill="auto"/>
                </w:tcPr>
                <w:p w14:paraId="1DA8CDF6" w14:textId="5E12DA4B" w:rsidR="00C46694" w:rsidRPr="001F7F6B"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開発、運用及び管理</w:t>
                  </w:r>
                  <w:r w:rsidR="0070158F" w:rsidRPr="001F7F6B">
                    <w:rPr>
                      <w:rFonts w:ascii="ＭＳ 明朝" w:eastAsia="ＭＳ 明朝" w:hAnsi="ＭＳ 明朝" w:cs="ＭＳ 明朝" w:hint="eastAsia"/>
                      <w:spacing w:val="6"/>
                      <w:kern w:val="0"/>
                      <w:szCs w:val="21"/>
                    </w:rPr>
                    <w:t>を共同で行うことが合理的であることの</w:t>
                  </w:r>
                  <w:r w:rsidRPr="001F7F6B">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1F7F6B"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1F7F6B"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1F7F6B" w14:paraId="2B3D0221" w14:textId="77777777" w:rsidTr="00C76DE9">
              <w:trPr>
                <w:trHeight w:val="691"/>
              </w:trPr>
              <w:tc>
                <w:tcPr>
                  <w:tcW w:w="2600" w:type="dxa"/>
                  <w:shd w:val="clear" w:color="auto" w:fill="auto"/>
                </w:tcPr>
                <w:p w14:paraId="5011A9D7" w14:textId="71CC6373" w:rsidR="00224D42" w:rsidRPr="001F7F6B"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データ連携システムにお</w:t>
                  </w:r>
                  <w:r w:rsidR="00B52BAB" w:rsidRPr="001F7F6B">
                    <w:rPr>
                      <w:rFonts w:ascii="ＭＳ 明朝" w:eastAsia="ＭＳ 明朝" w:hAnsi="ＭＳ 明朝" w:cs="ＭＳ 明朝" w:hint="eastAsia"/>
                      <w:spacing w:val="6"/>
                      <w:kern w:val="0"/>
                      <w:szCs w:val="21"/>
                    </w:rPr>
                    <w:t>いて</w:t>
                  </w:r>
                  <w:r w:rsidR="00224D42" w:rsidRPr="001F7F6B">
                    <w:rPr>
                      <w:rFonts w:ascii="ＭＳ 明朝" w:eastAsia="ＭＳ 明朝" w:hAnsi="ＭＳ 明朝" w:cs="ＭＳ 明朝" w:hint="eastAsia"/>
                      <w:spacing w:val="6"/>
                      <w:kern w:val="0"/>
                      <w:szCs w:val="21"/>
                    </w:rPr>
                    <w:t>データ流通機能及び連携サービス機能</w:t>
                  </w:r>
                  <w:r w:rsidR="00B52BAB" w:rsidRPr="001F7F6B">
                    <w:rPr>
                      <w:rFonts w:ascii="ＭＳ 明朝" w:eastAsia="ＭＳ 明朝" w:hAnsi="ＭＳ 明朝" w:cs="ＭＳ 明朝" w:hint="eastAsia"/>
                      <w:spacing w:val="6"/>
                      <w:kern w:val="0"/>
                      <w:szCs w:val="21"/>
                    </w:rPr>
                    <w:t>を</w:t>
                  </w:r>
                  <w:r w:rsidRPr="001F7F6B">
                    <w:rPr>
                      <w:rFonts w:ascii="ＭＳ 明朝" w:eastAsia="ＭＳ 明朝" w:hAnsi="ＭＳ 明朝" w:cs="ＭＳ 明朝" w:hint="eastAsia"/>
                      <w:spacing w:val="6"/>
                      <w:kern w:val="0"/>
                      <w:szCs w:val="21"/>
                    </w:rPr>
                    <w:t>有する</w:t>
                  </w:r>
                  <w:r w:rsidR="00B52BAB" w:rsidRPr="001F7F6B">
                    <w:rPr>
                      <w:rFonts w:ascii="ＭＳ 明朝" w:eastAsia="ＭＳ 明朝" w:hAnsi="ＭＳ 明朝" w:cs="ＭＳ 明朝" w:hint="eastAsia"/>
                      <w:spacing w:val="6"/>
                      <w:kern w:val="0"/>
                      <w:szCs w:val="21"/>
                    </w:rPr>
                    <w:t>こと</w:t>
                  </w:r>
                  <w:r w:rsidRPr="001F7F6B">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1F7F6B"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1F7F6B"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spacing w:val="6"/>
                <w:kern w:val="0"/>
                <w:szCs w:val="21"/>
              </w:rPr>
              <w:t>(</w:t>
            </w:r>
            <w:r w:rsidR="00806A99" w:rsidRPr="001F7F6B">
              <w:rPr>
                <w:rFonts w:ascii="ＭＳ 明朝" w:eastAsia="ＭＳ 明朝" w:hAnsi="ＭＳ 明朝" w:cs="ＭＳ 明朝"/>
                <w:spacing w:val="6"/>
                <w:kern w:val="0"/>
                <w:szCs w:val="21"/>
              </w:rPr>
              <w:t>2</w:t>
            </w:r>
            <w:r w:rsidRPr="001F7F6B">
              <w:rPr>
                <w:rFonts w:ascii="ＭＳ 明朝" w:eastAsia="ＭＳ 明朝" w:hAnsi="ＭＳ 明朝" w:cs="ＭＳ 明朝"/>
                <w:spacing w:val="6"/>
                <w:kern w:val="0"/>
                <w:szCs w:val="21"/>
              </w:rPr>
              <w:t>)</w:t>
            </w:r>
            <w:r w:rsidRPr="001F7F6B">
              <w:rPr>
                <w:rFonts w:ascii="ＭＳ 明朝" w:eastAsia="ＭＳ 明朝" w:hAnsi="ＭＳ 明朝" w:cs="ＭＳ 明朝" w:hint="eastAsia"/>
                <w:spacing w:val="6"/>
                <w:kern w:val="0"/>
                <w:szCs w:val="21"/>
              </w:rPr>
              <w:t xml:space="preserve"> </w:t>
            </w:r>
            <w:r w:rsidR="00C73251" w:rsidRPr="001F7F6B">
              <w:rPr>
                <w:rFonts w:ascii="ＭＳ 明朝" w:eastAsia="ＭＳ 明朝" w:hAnsi="ＭＳ 明朝" w:cs="ＭＳ 明朝" w:hint="eastAsia"/>
                <w:spacing w:val="6"/>
                <w:kern w:val="0"/>
                <w:szCs w:val="21"/>
              </w:rPr>
              <w:t>利用者に対する</w:t>
            </w:r>
            <w:r w:rsidRPr="001F7F6B">
              <w:rPr>
                <w:rFonts w:ascii="ＭＳ 明朝" w:eastAsia="ＭＳ 明朝" w:hAnsi="ＭＳ 明朝" w:cs="ＭＳ 明朝" w:hint="eastAsia"/>
                <w:spacing w:val="6"/>
                <w:kern w:val="0"/>
                <w:szCs w:val="21"/>
              </w:rPr>
              <w:t>データの管理に関する事項</w:t>
            </w:r>
            <w:r w:rsidR="00D33ACD" w:rsidRPr="001F7F6B">
              <w:rPr>
                <w:rFonts w:ascii="ＭＳ 明朝" w:eastAsia="ＭＳ 明朝" w:hAnsi="ＭＳ 明朝" w:cs="ＭＳ 明朝" w:hint="eastAsia"/>
                <w:spacing w:val="6"/>
                <w:kern w:val="0"/>
                <w:szCs w:val="21"/>
              </w:rPr>
              <w:t>の</w:t>
            </w:r>
            <w:r w:rsidR="00C73251" w:rsidRPr="001F7F6B">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1F7F6B" w14:paraId="1D6055FE" w14:textId="77777777" w:rsidTr="00C76DE9">
              <w:trPr>
                <w:trHeight w:val="691"/>
              </w:trPr>
              <w:tc>
                <w:tcPr>
                  <w:tcW w:w="2600" w:type="dxa"/>
                  <w:shd w:val="clear" w:color="auto" w:fill="auto"/>
                </w:tcPr>
                <w:p w14:paraId="20177AC7" w14:textId="159572E1" w:rsidR="00EC529D" w:rsidRPr="001F7F6B"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文</w:t>
                  </w:r>
                  <w:r w:rsidR="00EC529D" w:rsidRPr="001F7F6B">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F7F6B" w14:paraId="5FD8ADAC" w14:textId="77777777" w:rsidTr="00C76DE9">
              <w:trPr>
                <w:trHeight w:val="691"/>
              </w:trPr>
              <w:tc>
                <w:tcPr>
                  <w:tcW w:w="2600" w:type="dxa"/>
                  <w:shd w:val="clear" w:color="auto" w:fill="auto"/>
                </w:tcPr>
                <w:p w14:paraId="13CFA2A7" w14:textId="77777777" w:rsidR="00EC529D" w:rsidRPr="001F7F6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F7F6B" w14:paraId="7819074F" w14:textId="77777777" w:rsidTr="00C76DE9">
              <w:trPr>
                <w:trHeight w:val="691"/>
              </w:trPr>
              <w:tc>
                <w:tcPr>
                  <w:tcW w:w="2600" w:type="dxa"/>
                  <w:shd w:val="clear" w:color="auto" w:fill="auto"/>
                </w:tcPr>
                <w:p w14:paraId="168B811E" w14:textId="738F4772" w:rsidR="00EC529D" w:rsidRPr="001F7F6B"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1F7F6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w:t>
            </w:r>
            <w:r w:rsidR="00806A99" w:rsidRPr="001F7F6B">
              <w:rPr>
                <w:rFonts w:ascii="ＭＳ 明朝" w:eastAsia="ＭＳ 明朝" w:hAnsi="ＭＳ 明朝" w:cs="ＭＳ 明朝"/>
                <w:spacing w:val="6"/>
                <w:kern w:val="0"/>
                <w:szCs w:val="21"/>
              </w:rPr>
              <w:t>3</w:t>
            </w:r>
            <w:r w:rsidRPr="001F7F6B">
              <w:rPr>
                <w:rFonts w:ascii="ＭＳ 明朝" w:eastAsia="ＭＳ 明朝" w:hAnsi="ＭＳ 明朝" w:cs="ＭＳ 明朝" w:hint="eastAsia"/>
                <w:spacing w:val="6"/>
                <w:kern w:val="0"/>
                <w:szCs w:val="21"/>
              </w:rPr>
              <w:t xml:space="preserve">) </w:t>
            </w:r>
            <w:r w:rsidR="00727F06" w:rsidRPr="001F7F6B">
              <w:rPr>
                <w:rFonts w:ascii="ＭＳ 明朝" w:eastAsia="ＭＳ 明朝" w:hAnsi="ＭＳ 明朝" w:cs="ＭＳ 明朝" w:hint="eastAsia"/>
                <w:spacing w:val="6"/>
                <w:kern w:val="0"/>
                <w:szCs w:val="21"/>
              </w:rPr>
              <w:t>データ</w:t>
            </w:r>
            <w:r w:rsidR="001044A5" w:rsidRPr="001F7F6B">
              <w:rPr>
                <w:rFonts w:ascii="ＭＳ 明朝" w:eastAsia="ＭＳ 明朝" w:hAnsi="ＭＳ 明朝" w:cs="ＭＳ 明朝" w:hint="eastAsia"/>
                <w:spacing w:val="6"/>
                <w:kern w:val="0"/>
                <w:szCs w:val="21"/>
              </w:rPr>
              <w:t>連携</w:t>
            </w:r>
            <w:r w:rsidRPr="001F7F6B">
              <w:rPr>
                <w:rFonts w:ascii="ＭＳ 明朝" w:eastAsia="ＭＳ 明朝" w:hAnsi="ＭＳ 明朝" w:cs="ＭＳ 明朝" w:hint="eastAsia"/>
                <w:spacing w:val="6"/>
                <w:kern w:val="0"/>
                <w:szCs w:val="21"/>
              </w:rPr>
              <w:t>システムの安全性及び信頼性の確保のために必要な措置の</w:t>
            </w:r>
            <w:r w:rsidR="00DB6136" w:rsidRPr="001F7F6B">
              <w:rPr>
                <w:rFonts w:ascii="ＭＳ 明朝" w:eastAsia="ＭＳ 明朝" w:hAnsi="ＭＳ 明朝" w:cs="ＭＳ 明朝" w:hint="eastAsia"/>
                <w:spacing w:val="6"/>
                <w:kern w:val="0"/>
                <w:szCs w:val="21"/>
              </w:rPr>
              <w:t>継続的な</w:t>
            </w:r>
            <w:r w:rsidRPr="001F7F6B">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1F7F6B" w14:paraId="73EC1DCC" w14:textId="77777777" w:rsidTr="00C76DE9">
              <w:trPr>
                <w:trHeight w:val="691"/>
              </w:trPr>
              <w:tc>
                <w:tcPr>
                  <w:tcW w:w="2600" w:type="dxa"/>
                  <w:shd w:val="clear" w:color="auto" w:fill="auto"/>
                </w:tcPr>
                <w:p w14:paraId="76B1678F" w14:textId="5FA2B387" w:rsidR="00EC529D" w:rsidRPr="001F7F6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F7F6B" w14:paraId="55428576" w14:textId="77777777" w:rsidTr="00C76DE9">
              <w:trPr>
                <w:trHeight w:val="691"/>
              </w:trPr>
              <w:tc>
                <w:tcPr>
                  <w:tcW w:w="2600" w:type="dxa"/>
                  <w:shd w:val="clear" w:color="auto" w:fill="auto"/>
                </w:tcPr>
                <w:p w14:paraId="4440007D" w14:textId="77777777" w:rsidR="00EC529D" w:rsidRPr="001F7F6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F7F6B" w14:paraId="3A1B1899" w14:textId="77777777" w:rsidTr="00C76DE9">
              <w:trPr>
                <w:trHeight w:val="691"/>
              </w:trPr>
              <w:tc>
                <w:tcPr>
                  <w:tcW w:w="2600" w:type="dxa"/>
                  <w:shd w:val="clear" w:color="auto" w:fill="auto"/>
                </w:tcPr>
                <w:p w14:paraId="7406ED2F" w14:textId="6BAA8292" w:rsidR="00EC529D" w:rsidRPr="001F7F6B"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実施</w:t>
                  </w:r>
                  <w:r w:rsidR="00EC529D" w:rsidRPr="001F7F6B">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1F7F6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w:t>
            </w:r>
            <w:r w:rsidR="00806A99" w:rsidRPr="001F7F6B">
              <w:rPr>
                <w:rFonts w:ascii="ＭＳ 明朝" w:eastAsia="ＭＳ 明朝" w:hAnsi="ＭＳ 明朝" w:cs="ＭＳ 明朝"/>
                <w:spacing w:val="6"/>
                <w:kern w:val="0"/>
                <w:szCs w:val="21"/>
              </w:rPr>
              <w:t>4</w:t>
            </w:r>
            <w:r w:rsidRPr="001F7F6B">
              <w:rPr>
                <w:rFonts w:ascii="ＭＳ 明朝" w:eastAsia="ＭＳ 明朝" w:hAnsi="ＭＳ 明朝" w:cs="ＭＳ 明朝" w:hint="eastAsia"/>
                <w:spacing w:val="6"/>
                <w:kern w:val="0"/>
                <w:szCs w:val="21"/>
              </w:rPr>
              <w:t>)</w:t>
            </w:r>
            <w:r w:rsidRPr="001F7F6B">
              <w:rPr>
                <w:rFonts w:ascii="ＭＳ 明朝" w:eastAsia="ＭＳ 明朝" w:hAnsi="ＭＳ 明朝" w:cs="ＭＳ 明朝"/>
                <w:spacing w:val="6"/>
                <w:kern w:val="0"/>
                <w:szCs w:val="21"/>
              </w:rPr>
              <w:t xml:space="preserve"> </w:t>
            </w:r>
            <w:r w:rsidRPr="001F7F6B">
              <w:rPr>
                <w:rFonts w:ascii="ＭＳ 明朝" w:eastAsia="ＭＳ 明朝" w:hAnsi="ＭＳ 明朝" w:cs="ＭＳ 明朝" w:hint="eastAsia"/>
                <w:spacing w:val="6"/>
                <w:kern w:val="0"/>
                <w:szCs w:val="21"/>
              </w:rPr>
              <w:t>データ連携システム</w:t>
            </w:r>
            <w:r w:rsidR="00DC7736" w:rsidRPr="001F7F6B">
              <w:rPr>
                <w:rFonts w:ascii="ＭＳ 明朝" w:eastAsia="ＭＳ 明朝" w:hAnsi="ＭＳ 明朝" w:cs="ＭＳ 明朝" w:hint="eastAsia"/>
                <w:spacing w:val="6"/>
                <w:kern w:val="0"/>
                <w:szCs w:val="21"/>
              </w:rPr>
              <w:t>に接続する</w:t>
            </w:r>
            <w:r w:rsidRPr="001F7F6B">
              <w:rPr>
                <w:rFonts w:ascii="ＭＳ 明朝" w:eastAsia="ＭＳ 明朝" w:hAnsi="ＭＳ 明朝" w:cs="ＭＳ 明朝" w:hint="eastAsia"/>
                <w:spacing w:val="6"/>
                <w:kern w:val="0"/>
                <w:szCs w:val="21"/>
              </w:rPr>
              <w:t>情報処理システムの安全性及び信頼性を確保</w:t>
            </w:r>
            <w:r w:rsidR="00483C69" w:rsidRPr="001F7F6B">
              <w:rPr>
                <w:rFonts w:ascii="ＭＳ 明朝" w:eastAsia="ＭＳ 明朝" w:hAnsi="ＭＳ 明朝" w:cs="ＭＳ 明朝" w:hint="eastAsia"/>
                <w:spacing w:val="6"/>
                <w:kern w:val="0"/>
                <w:szCs w:val="21"/>
              </w:rPr>
              <w:t>されている</w:t>
            </w:r>
            <w:r w:rsidR="00355EAD" w:rsidRPr="001F7F6B">
              <w:rPr>
                <w:rFonts w:ascii="ＭＳ 明朝" w:eastAsia="ＭＳ 明朝" w:hAnsi="ＭＳ 明朝" w:cs="ＭＳ 明朝" w:hint="eastAsia"/>
                <w:spacing w:val="6"/>
                <w:kern w:val="0"/>
                <w:szCs w:val="21"/>
              </w:rPr>
              <w:t>ことを確認</w:t>
            </w:r>
            <w:r w:rsidRPr="001F7F6B">
              <w:rPr>
                <w:rFonts w:ascii="ＭＳ 明朝" w:eastAsia="ＭＳ 明朝" w:hAnsi="ＭＳ 明朝" w:cs="ＭＳ 明朝" w:hint="eastAsia"/>
                <w:spacing w:val="6"/>
                <w:kern w:val="0"/>
                <w:szCs w:val="21"/>
              </w:rPr>
              <w:t>するために必要な措置</w:t>
            </w:r>
            <w:r w:rsidR="001C7576" w:rsidRPr="001F7F6B">
              <w:rPr>
                <w:rFonts w:ascii="ＭＳ 明朝" w:eastAsia="ＭＳ 明朝" w:hAnsi="ＭＳ 明朝" w:cs="ＭＳ 明朝" w:hint="eastAsia"/>
                <w:spacing w:val="6"/>
                <w:kern w:val="0"/>
                <w:szCs w:val="21"/>
              </w:rPr>
              <w:t>の</w:t>
            </w:r>
            <w:r w:rsidR="00F261D5" w:rsidRPr="001F7F6B">
              <w:rPr>
                <w:rFonts w:ascii="ＭＳ 明朝" w:eastAsia="ＭＳ 明朝" w:hAnsi="ＭＳ 明朝" w:cs="ＭＳ 明朝" w:hint="eastAsia"/>
                <w:spacing w:val="6"/>
                <w:kern w:val="0"/>
                <w:szCs w:val="21"/>
              </w:rPr>
              <w:t>継続的な</w:t>
            </w:r>
            <w:r w:rsidR="001C7576" w:rsidRPr="001F7F6B">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1F7F6B" w14:paraId="4C52FA1F" w14:textId="77777777" w:rsidTr="00C76DE9">
              <w:trPr>
                <w:trHeight w:val="691"/>
              </w:trPr>
              <w:tc>
                <w:tcPr>
                  <w:tcW w:w="2600" w:type="dxa"/>
                  <w:shd w:val="clear" w:color="auto" w:fill="auto"/>
                </w:tcPr>
                <w:p w14:paraId="064E743F" w14:textId="24521945" w:rsidR="00EC529D" w:rsidRPr="001F7F6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F7F6B" w14:paraId="6F599F6C" w14:textId="77777777" w:rsidTr="00C76DE9">
              <w:trPr>
                <w:trHeight w:val="691"/>
              </w:trPr>
              <w:tc>
                <w:tcPr>
                  <w:tcW w:w="2600" w:type="dxa"/>
                  <w:shd w:val="clear" w:color="auto" w:fill="auto"/>
                </w:tcPr>
                <w:p w14:paraId="265264E2" w14:textId="77777777" w:rsidR="00EC529D" w:rsidRPr="001F7F6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F7F6B" w14:paraId="13AA3CB7" w14:textId="77777777" w:rsidTr="00C76DE9">
              <w:trPr>
                <w:trHeight w:val="691"/>
              </w:trPr>
              <w:tc>
                <w:tcPr>
                  <w:tcW w:w="2600" w:type="dxa"/>
                  <w:shd w:val="clear" w:color="auto" w:fill="auto"/>
                </w:tcPr>
                <w:p w14:paraId="5C45D6A3" w14:textId="363B714E" w:rsidR="00EC529D" w:rsidRPr="001F7F6B"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1F7F6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w:t>
            </w:r>
            <w:r w:rsidR="00806A99" w:rsidRPr="001F7F6B">
              <w:rPr>
                <w:rFonts w:ascii="ＭＳ 明朝" w:eastAsia="ＭＳ 明朝" w:hAnsi="ＭＳ 明朝" w:cs="ＭＳ 明朝"/>
                <w:spacing w:val="6"/>
                <w:kern w:val="0"/>
                <w:szCs w:val="21"/>
              </w:rPr>
              <w:t>5</w:t>
            </w:r>
            <w:r w:rsidRPr="001F7F6B">
              <w:rPr>
                <w:rFonts w:ascii="ＭＳ 明朝" w:eastAsia="ＭＳ 明朝" w:hAnsi="ＭＳ 明朝" w:cs="ＭＳ 明朝" w:hint="eastAsia"/>
                <w:spacing w:val="6"/>
                <w:kern w:val="0"/>
                <w:szCs w:val="21"/>
              </w:rPr>
              <w:t>) 他のデータ連携システムとの相互の連携を確保するために</w:t>
            </w:r>
            <w:r w:rsidR="00036285" w:rsidRPr="001F7F6B">
              <w:rPr>
                <w:rFonts w:ascii="ＭＳ 明朝" w:eastAsia="ＭＳ 明朝" w:hAnsi="ＭＳ 明朝" w:cs="ＭＳ 明朝" w:hint="eastAsia"/>
                <w:spacing w:val="6"/>
                <w:kern w:val="0"/>
                <w:szCs w:val="21"/>
              </w:rPr>
              <w:t>データ連携</w:t>
            </w:r>
            <w:r w:rsidRPr="001F7F6B">
              <w:rPr>
                <w:rFonts w:ascii="ＭＳ 明朝" w:eastAsia="ＭＳ 明朝" w:hAnsi="ＭＳ 明朝" w:cs="ＭＳ 明朝" w:hint="eastAsia"/>
                <w:spacing w:val="6"/>
                <w:kern w:val="0"/>
                <w:szCs w:val="21"/>
              </w:rPr>
              <w:t>システムが準拠</w:t>
            </w:r>
            <w:r w:rsidR="00036285" w:rsidRPr="001F7F6B">
              <w:rPr>
                <w:rFonts w:ascii="ＭＳ 明朝" w:eastAsia="ＭＳ 明朝" w:hAnsi="ＭＳ 明朝" w:cs="ＭＳ 明朝" w:hint="eastAsia"/>
                <w:spacing w:val="6"/>
                <w:kern w:val="0"/>
                <w:szCs w:val="21"/>
              </w:rPr>
              <w:t>する</w:t>
            </w:r>
            <w:r w:rsidRPr="001F7F6B">
              <w:rPr>
                <w:rFonts w:ascii="ＭＳ 明朝" w:eastAsia="ＭＳ 明朝" w:hAnsi="ＭＳ 明朝" w:cs="ＭＳ 明朝" w:hint="eastAsia"/>
                <w:spacing w:val="6"/>
                <w:kern w:val="0"/>
                <w:szCs w:val="21"/>
              </w:rPr>
              <w:t>基準の</w:t>
            </w:r>
            <w:r w:rsidR="00E069C1" w:rsidRPr="001F7F6B">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1F7F6B" w14:paraId="71A86171" w14:textId="77777777" w:rsidTr="00C76DE9">
              <w:trPr>
                <w:trHeight w:val="471"/>
              </w:trPr>
              <w:tc>
                <w:tcPr>
                  <w:tcW w:w="2600" w:type="dxa"/>
                  <w:shd w:val="clear" w:color="auto" w:fill="auto"/>
                </w:tcPr>
                <w:p w14:paraId="5F58DC49" w14:textId="77777777" w:rsidR="00EC529D" w:rsidRPr="001F7F6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F7F6B" w14:paraId="58234FA3" w14:textId="77777777" w:rsidTr="00C76DE9">
              <w:trPr>
                <w:trHeight w:val="734"/>
              </w:trPr>
              <w:tc>
                <w:tcPr>
                  <w:tcW w:w="2600" w:type="dxa"/>
                  <w:shd w:val="clear" w:color="auto" w:fill="auto"/>
                </w:tcPr>
                <w:p w14:paraId="21BA16AA" w14:textId="321702C1" w:rsidR="00EC529D" w:rsidRPr="001F7F6B"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準拠する基準</w:t>
                  </w:r>
                  <w:r w:rsidR="00B83E21" w:rsidRPr="001F7F6B">
                    <w:rPr>
                      <w:rFonts w:ascii="ＭＳ 明朝" w:eastAsia="ＭＳ 明朝" w:hAnsi="ＭＳ 明朝" w:cs="ＭＳ 明朝" w:hint="eastAsia"/>
                      <w:spacing w:val="6"/>
                      <w:kern w:val="0"/>
                      <w:szCs w:val="21"/>
                    </w:rPr>
                    <w:t>に対してデータ連携システムで機能を</w:t>
                  </w:r>
                  <w:r w:rsidR="00F16C86" w:rsidRPr="001F7F6B">
                    <w:rPr>
                      <w:rFonts w:ascii="ＭＳ 明朝" w:eastAsia="ＭＳ 明朝" w:hAnsi="ＭＳ 明朝" w:cs="ＭＳ 明朝" w:hint="eastAsia"/>
                      <w:spacing w:val="6"/>
                      <w:kern w:val="0"/>
                      <w:szCs w:val="21"/>
                    </w:rPr>
                    <w:t>整備</w:t>
                  </w:r>
                  <w:r w:rsidR="00386E27" w:rsidRPr="001F7F6B">
                    <w:rPr>
                      <w:rFonts w:ascii="ＭＳ 明朝" w:eastAsia="ＭＳ 明朝" w:hAnsi="ＭＳ 明朝" w:cs="ＭＳ 明朝" w:hint="eastAsia"/>
                      <w:spacing w:val="6"/>
                      <w:kern w:val="0"/>
                      <w:szCs w:val="21"/>
                    </w:rPr>
                    <w:t>していること</w:t>
                  </w:r>
                  <w:r w:rsidR="00F16C86" w:rsidRPr="001F7F6B">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1F7F6B"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1F7F6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 xml:space="preserve">　(</w:t>
            </w:r>
            <w:r w:rsidR="00806A99" w:rsidRPr="001F7F6B">
              <w:rPr>
                <w:rFonts w:ascii="ＭＳ 明朝" w:eastAsia="ＭＳ 明朝" w:hAnsi="ＭＳ 明朝" w:cs="ＭＳ 明朝"/>
                <w:spacing w:val="6"/>
                <w:kern w:val="0"/>
                <w:szCs w:val="21"/>
              </w:rPr>
              <w:t>6</w:t>
            </w:r>
            <w:r w:rsidRPr="001F7F6B">
              <w:rPr>
                <w:rFonts w:ascii="ＭＳ 明朝" w:eastAsia="ＭＳ 明朝" w:hAnsi="ＭＳ 明朝" w:cs="ＭＳ 明朝" w:hint="eastAsia"/>
                <w:spacing w:val="6"/>
                <w:kern w:val="0"/>
                <w:szCs w:val="21"/>
              </w:rPr>
              <w:t xml:space="preserve">) </w:t>
            </w:r>
            <w:r w:rsidR="00D06E4C" w:rsidRPr="001F7F6B">
              <w:rPr>
                <w:rFonts w:ascii="ＭＳ 明朝" w:eastAsia="ＭＳ 明朝" w:hAnsi="ＭＳ 明朝" w:cs="ＭＳ 明朝" w:hint="eastAsia"/>
                <w:spacing w:val="6"/>
                <w:kern w:val="0"/>
                <w:szCs w:val="21"/>
              </w:rPr>
              <w:t>データ連携</w:t>
            </w:r>
            <w:r w:rsidRPr="001F7F6B">
              <w:rPr>
                <w:rFonts w:ascii="ＭＳ 明朝" w:eastAsia="ＭＳ 明朝" w:hAnsi="ＭＳ 明朝" w:cs="ＭＳ 明朝" w:hint="eastAsia"/>
                <w:spacing w:val="6"/>
                <w:kern w:val="0"/>
                <w:szCs w:val="21"/>
              </w:rPr>
              <w:t>システム</w:t>
            </w:r>
            <w:r w:rsidR="002E5D77" w:rsidRPr="001F7F6B">
              <w:rPr>
                <w:rFonts w:ascii="ＭＳ 明朝" w:eastAsia="ＭＳ 明朝" w:hAnsi="ＭＳ 明朝" w:cs="ＭＳ 明朝" w:hint="eastAsia"/>
                <w:spacing w:val="6"/>
                <w:kern w:val="0"/>
                <w:szCs w:val="21"/>
              </w:rPr>
              <w:t>に係る事業</w:t>
            </w:r>
            <w:r w:rsidRPr="001F7F6B">
              <w:rPr>
                <w:rFonts w:ascii="ＭＳ 明朝" w:eastAsia="ＭＳ 明朝" w:hAnsi="ＭＳ 明朝" w:cs="ＭＳ 明朝" w:hint="eastAsia"/>
                <w:spacing w:val="6"/>
                <w:kern w:val="0"/>
                <w:szCs w:val="21"/>
              </w:rPr>
              <w:t>の</w:t>
            </w:r>
            <w:r w:rsidR="00A33C48" w:rsidRPr="001F7F6B">
              <w:rPr>
                <w:rFonts w:ascii="ＭＳ 明朝" w:eastAsia="ＭＳ 明朝" w:hAnsi="ＭＳ 明朝" w:cs="ＭＳ 明朝" w:hint="eastAsia"/>
                <w:spacing w:val="6"/>
                <w:kern w:val="0"/>
                <w:szCs w:val="21"/>
              </w:rPr>
              <w:t>実施</w:t>
            </w:r>
            <w:r w:rsidRPr="001F7F6B">
              <w:rPr>
                <w:rFonts w:ascii="ＭＳ 明朝" w:eastAsia="ＭＳ 明朝" w:hAnsi="ＭＳ 明朝" w:cs="ＭＳ 明朝" w:hint="eastAsia"/>
                <w:spacing w:val="6"/>
                <w:kern w:val="0"/>
                <w:szCs w:val="21"/>
              </w:rPr>
              <w:t>に必要な経営の安定性及び経営資源</w:t>
            </w:r>
            <w:r w:rsidR="00D7079C" w:rsidRPr="001F7F6B">
              <w:rPr>
                <w:rFonts w:ascii="ＭＳ 明朝" w:eastAsia="ＭＳ 明朝" w:hAnsi="ＭＳ 明朝" w:cs="ＭＳ 明朝" w:hint="eastAsia"/>
                <w:spacing w:val="6"/>
                <w:kern w:val="0"/>
                <w:szCs w:val="21"/>
              </w:rPr>
              <w:t>の</w:t>
            </w:r>
            <w:r w:rsidR="00854E50" w:rsidRPr="001F7F6B">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1F7F6B" w14:paraId="09D33286" w14:textId="77777777" w:rsidTr="00C76DE9">
              <w:trPr>
                <w:trHeight w:val="536"/>
              </w:trPr>
              <w:tc>
                <w:tcPr>
                  <w:tcW w:w="2600" w:type="dxa"/>
                  <w:shd w:val="clear" w:color="auto" w:fill="auto"/>
                </w:tcPr>
                <w:p w14:paraId="3C5A7A1D" w14:textId="2C6AB71B" w:rsidR="00EC529D" w:rsidRPr="001F7F6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経営の安定性</w:t>
                  </w:r>
                  <w:r w:rsidR="00BB6B13" w:rsidRPr="001F7F6B">
                    <w:rPr>
                      <w:rFonts w:ascii="ＭＳ 明朝" w:eastAsia="ＭＳ 明朝" w:hAnsi="ＭＳ 明朝" w:cs="ＭＳ 明朝" w:hint="eastAsia"/>
                      <w:spacing w:val="6"/>
                      <w:kern w:val="0"/>
                      <w:szCs w:val="21"/>
                    </w:rPr>
                    <w:t>の確保に関する</w:t>
                  </w:r>
                  <w:r w:rsidRPr="001F7F6B">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F7F6B" w14:paraId="24B5FF87" w14:textId="77777777" w:rsidTr="00C76DE9">
              <w:trPr>
                <w:trHeight w:val="580"/>
              </w:trPr>
              <w:tc>
                <w:tcPr>
                  <w:tcW w:w="2600" w:type="dxa"/>
                  <w:shd w:val="clear" w:color="auto" w:fill="auto"/>
                </w:tcPr>
                <w:p w14:paraId="064605DE" w14:textId="22CC65EF" w:rsidR="00EC529D" w:rsidRPr="001F7F6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経営資源</w:t>
                  </w:r>
                  <w:r w:rsidR="009A6AE5" w:rsidRPr="001F7F6B">
                    <w:rPr>
                      <w:rFonts w:ascii="ＭＳ 明朝" w:eastAsia="ＭＳ 明朝" w:hAnsi="ＭＳ 明朝" w:cs="ＭＳ 明朝" w:hint="eastAsia"/>
                      <w:spacing w:val="6"/>
                      <w:kern w:val="0"/>
                      <w:szCs w:val="21"/>
                    </w:rPr>
                    <w:t>の確保に関する</w:t>
                  </w:r>
                  <w:r w:rsidRPr="001F7F6B">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1F7F6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1F7F6B"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（注）</w:t>
            </w:r>
            <w:r w:rsidRPr="001F7F6B">
              <w:rPr>
                <w:rFonts w:ascii="ＭＳ 明朝" w:eastAsia="ＭＳ 明朝" w:hAnsi="ＭＳ 明朝" w:cs="ＭＳ 明朝"/>
                <w:spacing w:val="6"/>
                <w:kern w:val="0"/>
                <w:szCs w:val="21"/>
              </w:rPr>
              <w:t>(</w:t>
            </w:r>
            <w:r w:rsidR="00806A99" w:rsidRPr="001F7F6B">
              <w:rPr>
                <w:rFonts w:ascii="ＭＳ 明朝" w:eastAsia="ＭＳ 明朝" w:hAnsi="ＭＳ 明朝" w:cs="ＭＳ 明朝"/>
                <w:spacing w:val="6"/>
                <w:kern w:val="0"/>
                <w:szCs w:val="21"/>
              </w:rPr>
              <w:t>1</w:t>
            </w:r>
            <w:r w:rsidRPr="001F7F6B">
              <w:rPr>
                <w:rFonts w:ascii="ＭＳ 明朝" w:eastAsia="ＭＳ 明朝" w:hAnsi="ＭＳ 明朝" w:cs="ＭＳ 明朝"/>
                <w:spacing w:val="6"/>
                <w:kern w:val="0"/>
                <w:szCs w:val="21"/>
              </w:rPr>
              <w:t>)</w:t>
            </w:r>
            <w:r w:rsidRPr="001F7F6B">
              <w:rPr>
                <w:rFonts w:ascii="ＭＳ 明朝" w:eastAsia="ＭＳ 明朝" w:hAnsi="ＭＳ 明朝" w:cs="ＭＳ 明朝" w:hint="eastAsia"/>
                <w:spacing w:val="6"/>
                <w:kern w:val="0"/>
                <w:szCs w:val="21"/>
              </w:rPr>
              <w:t>～(</w:t>
            </w:r>
            <w:r w:rsidR="00806A99" w:rsidRPr="001F7F6B">
              <w:rPr>
                <w:rFonts w:ascii="ＭＳ 明朝" w:eastAsia="ＭＳ 明朝" w:hAnsi="ＭＳ 明朝" w:cs="ＭＳ 明朝"/>
                <w:spacing w:val="6"/>
                <w:kern w:val="0"/>
                <w:szCs w:val="21"/>
              </w:rPr>
              <w:t>6</w:t>
            </w:r>
            <w:r w:rsidRPr="001F7F6B">
              <w:rPr>
                <w:rFonts w:ascii="ＭＳ 明朝" w:eastAsia="ＭＳ 明朝" w:hAnsi="ＭＳ 明朝" w:cs="ＭＳ 明朝" w:hint="eastAsia"/>
                <w:spacing w:val="6"/>
                <w:kern w:val="0"/>
                <w:szCs w:val="21"/>
              </w:rPr>
              <w:t>)の取組にお</w:t>
            </w:r>
            <w:r w:rsidR="00C40215" w:rsidRPr="001F7F6B">
              <w:rPr>
                <w:rFonts w:ascii="ＭＳ 明朝" w:eastAsia="ＭＳ 明朝" w:hAnsi="ＭＳ 明朝" w:cs="ＭＳ 明朝" w:hint="eastAsia"/>
                <w:spacing w:val="6"/>
                <w:kern w:val="0"/>
                <w:szCs w:val="21"/>
              </w:rPr>
              <w:t>いては</w:t>
            </w:r>
            <w:r w:rsidRPr="001F7F6B">
              <w:rPr>
                <w:rFonts w:ascii="ＭＳ 明朝" w:eastAsia="ＭＳ 明朝" w:hAnsi="ＭＳ 明朝" w:cs="ＭＳ 明朝" w:hint="eastAsia"/>
                <w:spacing w:val="6"/>
                <w:kern w:val="0"/>
                <w:szCs w:val="21"/>
              </w:rPr>
              <w:t>、</w:t>
            </w:r>
            <w:r w:rsidR="00C40215" w:rsidRPr="001F7F6B">
              <w:rPr>
                <w:rFonts w:ascii="ＭＳ 明朝" w:eastAsia="ＭＳ 明朝" w:hAnsi="ＭＳ 明朝" w:cs="ＭＳ 明朝" w:hint="eastAsia"/>
                <w:spacing w:val="6"/>
                <w:kern w:val="0"/>
                <w:szCs w:val="21"/>
              </w:rPr>
              <w:t>必要に応じて</w:t>
            </w:r>
            <w:r w:rsidRPr="001F7F6B">
              <w:rPr>
                <w:rFonts w:ascii="ＭＳ 明朝" w:eastAsia="ＭＳ 明朝" w:hAnsi="ＭＳ 明朝" w:cs="ＭＳ 明朝" w:hint="eastAsia"/>
                <w:spacing w:val="6"/>
                <w:kern w:val="0"/>
                <w:szCs w:val="21"/>
              </w:rPr>
              <w:t>実施内容を補足説明するための書類</w:t>
            </w:r>
            <w:r w:rsidR="00C40215" w:rsidRPr="001F7F6B">
              <w:rPr>
                <w:rFonts w:ascii="ＭＳ 明朝" w:eastAsia="ＭＳ 明朝" w:hAnsi="ＭＳ 明朝" w:cs="ＭＳ 明朝" w:hint="eastAsia"/>
                <w:spacing w:val="6"/>
                <w:kern w:val="0"/>
                <w:szCs w:val="21"/>
              </w:rPr>
              <w:t>を添付</w:t>
            </w:r>
            <w:r w:rsidR="003C0DA6" w:rsidRPr="001F7F6B">
              <w:rPr>
                <w:rFonts w:ascii="ＭＳ 明朝" w:eastAsia="ＭＳ 明朝" w:hAnsi="ＭＳ 明朝" w:cs="ＭＳ 明朝" w:hint="eastAsia"/>
                <w:spacing w:val="6"/>
                <w:kern w:val="0"/>
                <w:szCs w:val="21"/>
              </w:rPr>
              <w:t>するものとする</w:t>
            </w:r>
            <w:r w:rsidR="00C40215" w:rsidRPr="001F7F6B">
              <w:rPr>
                <w:rFonts w:ascii="ＭＳ 明朝" w:eastAsia="ＭＳ 明朝" w:hAnsi="ＭＳ 明朝" w:cs="ＭＳ 明朝" w:hint="eastAsia"/>
                <w:spacing w:val="6"/>
                <w:kern w:val="0"/>
                <w:szCs w:val="21"/>
              </w:rPr>
              <w:t>。</w:t>
            </w:r>
          </w:p>
          <w:p w14:paraId="4C1A5B66" w14:textId="49923F56" w:rsidR="006702F7" w:rsidRPr="001F7F6B"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1F7F6B" w:rsidRDefault="0016126F" w:rsidP="0016126F">
      <w:pPr>
        <w:spacing w:line="240" w:lineRule="auto"/>
        <w:rPr>
          <w:rFonts w:ascii="ＭＳ 明朝" w:eastAsia="ＭＳ 明朝" w:hAnsi="ＭＳ 明朝"/>
          <w:szCs w:val="21"/>
        </w:rPr>
      </w:pPr>
      <w:r w:rsidRPr="001F7F6B">
        <w:rPr>
          <w:rFonts w:ascii="ＭＳ 明朝" w:eastAsia="ＭＳ 明朝" w:hAnsi="ＭＳ 明朝" w:hint="eastAsia"/>
          <w:szCs w:val="21"/>
        </w:rPr>
        <w:lastRenderedPageBreak/>
        <w:t>備考．用紙の大きさは、日本産業規格Ａ４とすること。</w:t>
      </w:r>
    </w:p>
    <w:p w14:paraId="3E875684" w14:textId="24915719" w:rsidR="00EC529D" w:rsidRPr="001F7F6B"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1F7F6B"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1F7F6B"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1F7F6B" w:rsidRDefault="00EC529D" w:rsidP="00971AB3">
      <w:pPr>
        <w:overflowPunct w:val="0"/>
        <w:spacing w:line="318" w:lineRule="exact"/>
        <w:textAlignment w:val="baseline"/>
        <w:rPr>
          <w:rFonts w:ascii="ＭＳ 明朝" w:eastAsia="ＭＳ 明朝" w:hAnsi="ＭＳ 明朝"/>
          <w:spacing w:val="14"/>
          <w:kern w:val="0"/>
          <w:szCs w:val="21"/>
        </w:rPr>
      </w:pPr>
      <w:r w:rsidRPr="001F7F6B">
        <w:rPr>
          <w:rFonts w:ascii="ＭＳ 明朝" w:eastAsia="ＭＳ 明朝" w:hAnsi="ＭＳ 明朝" w:cs="ＭＳ 明朝"/>
          <w:spacing w:val="6"/>
          <w:kern w:val="0"/>
          <w:szCs w:val="21"/>
        </w:rPr>
        <w:br w:type="page"/>
      </w:r>
      <w:r w:rsidR="00971AB3" w:rsidRPr="001F7F6B">
        <w:rPr>
          <w:rFonts w:ascii="ＭＳ 明朝" w:eastAsia="ＭＳ 明朝" w:hAnsi="ＭＳ 明朝" w:cs="ＭＳ 明朝" w:hint="eastAsia"/>
          <w:spacing w:val="6"/>
          <w:kern w:val="0"/>
          <w:szCs w:val="21"/>
        </w:rPr>
        <w:lastRenderedPageBreak/>
        <w:t>様式第１６（第４０条関係）（第</w:t>
      </w:r>
      <w:r w:rsidR="000A3D93" w:rsidRPr="001F7F6B">
        <w:rPr>
          <w:rFonts w:ascii="ＭＳ 明朝" w:eastAsia="ＭＳ 明朝" w:hAnsi="ＭＳ 明朝" w:cs="ＭＳ 明朝" w:hint="eastAsia"/>
          <w:spacing w:val="6"/>
          <w:kern w:val="0"/>
          <w:szCs w:val="21"/>
        </w:rPr>
        <w:t>六</w:t>
      </w:r>
      <w:r w:rsidR="00971AB3" w:rsidRPr="001F7F6B">
        <w:rPr>
          <w:rFonts w:ascii="ＭＳ 明朝" w:eastAsia="ＭＳ 明朝" w:hAnsi="ＭＳ 明朝" w:cs="ＭＳ 明朝" w:hint="eastAsia"/>
          <w:spacing w:val="6"/>
          <w:kern w:val="0"/>
          <w:szCs w:val="21"/>
        </w:rPr>
        <w:t>面）</w:t>
      </w:r>
    </w:p>
    <w:p w14:paraId="565181D1" w14:textId="77777777" w:rsidR="00971AB3" w:rsidRPr="001F7F6B"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1F7F6B"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1F7F6B">
        <w:rPr>
          <w:rFonts w:ascii="ＭＳ 明朝" w:eastAsia="ＭＳ 明朝" w:hAnsi="ＭＳ 明朝" w:cs="ＭＳ 明朝" w:hint="eastAsia"/>
          <w:spacing w:val="6"/>
          <w:kern w:val="0"/>
          <w:szCs w:val="21"/>
        </w:rPr>
        <w:t>（記載要領）</w:t>
      </w:r>
    </w:p>
    <w:p w14:paraId="3B852559" w14:textId="77777777" w:rsidR="00971AB3" w:rsidRPr="001F7F6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1F7F6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1F7F6B"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1F7F6B">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1F7F6B"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szCs w:val="21"/>
        </w:rPr>
      </w:pPr>
      <w:r w:rsidRPr="001F7F6B">
        <w:rPr>
          <w:rFonts w:ascii="ＭＳ 明朝" w:eastAsia="ＭＳ 明朝" w:hAnsi="ＭＳ 明朝" w:hint="eastAsia"/>
          <w:szCs w:val="21"/>
        </w:rPr>
        <w:t>４．申請を行う類型について、該当するものの番号を</w:t>
      </w:r>
      <w:r w:rsidR="00861DED" w:rsidRPr="001F7F6B">
        <w:rPr>
          <w:rFonts w:ascii="ＭＳ 明朝" w:eastAsia="ＭＳ 明朝" w:hAnsi="ＭＳ 明朝" w:hint="eastAsia"/>
          <w:szCs w:val="21"/>
        </w:rPr>
        <w:t>○</w:t>
      </w:r>
      <w:r w:rsidRPr="001F7F6B">
        <w:rPr>
          <w:rFonts w:ascii="ＭＳ 明朝" w:eastAsia="ＭＳ 明朝" w:hAnsi="ＭＳ 明朝" w:hint="eastAsia"/>
          <w:szCs w:val="21"/>
        </w:rPr>
        <w:t>で囲むこと。</w:t>
      </w:r>
    </w:p>
    <w:p w14:paraId="2A8F5B82" w14:textId="380FFF21" w:rsidR="00971AB3" w:rsidRPr="001F7F6B"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F7F6B">
        <w:rPr>
          <w:rFonts w:ascii="ＭＳ 明朝" w:eastAsia="ＭＳ 明朝" w:hAnsi="ＭＳ 明朝" w:cs="ＭＳ 明朝" w:hint="eastAsia"/>
          <w:spacing w:val="6"/>
          <w:kern w:val="0"/>
          <w:szCs w:val="21"/>
        </w:rPr>
        <w:t>５</w:t>
      </w:r>
      <w:r w:rsidR="00971AB3" w:rsidRPr="001F7F6B">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1F7F6B"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1F7F6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1F7F6B" w:rsidRDefault="00111DE2" w:rsidP="00EC529D">
      <w:pPr>
        <w:overflowPunct w:val="0"/>
        <w:spacing w:afterLines="50" w:after="120" w:line="260" w:lineRule="exact"/>
        <w:ind w:right="25"/>
        <w:textAlignment w:val="baseline"/>
        <w:rPr>
          <w:rFonts w:ascii="ＭＳ 明朝" w:eastAsia="ＭＳ 明朝" w:hAnsi="ＭＳ 明朝"/>
          <w:szCs w:val="21"/>
        </w:rPr>
      </w:pPr>
    </w:p>
    <w:sectPr w:rsidR="00111DE2" w:rsidRPr="001F7F6B"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9C5CA" w14:textId="77777777" w:rsidR="00FE35C5" w:rsidRDefault="00FE35C5">
      <w:r>
        <w:separator/>
      </w:r>
    </w:p>
  </w:endnote>
  <w:endnote w:type="continuationSeparator" w:id="0">
    <w:p w14:paraId="7C67E6F2" w14:textId="77777777" w:rsidR="00FE35C5" w:rsidRDefault="00FE35C5">
      <w:r>
        <w:continuationSeparator/>
      </w:r>
    </w:p>
  </w:endnote>
  <w:endnote w:type="continuationNotice" w:id="1">
    <w:p w14:paraId="488A7968" w14:textId="77777777" w:rsidR="00FE35C5" w:rsidRDefault="00FE35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736A0" w14:textId="77777777" w:rsidR="00FE35C5" w:rsidRDefault="00FE35C5">
      <w:r>
        <w:separator/>
      </w:r>
    </w:p>
  </w:footnote>
  <w:footnote w:type="continuationSeparator" w:id="0">
    <w:p w14:paraId="1E4FA63A" w14:textId="77777777" w:rsidR="00FE35C5" w:rsidRDefault="00FE35C5">
      <w:r>
        <w:continuationSeparator/>
      </w:r>
    </w:p>
  </w:footnote>
  <w:footnote w:type="continuationNotice" w:id="1">
    <w:p w14:paraId="17208522" w14:textId="77777777" w:rsidR="00FE35C5" w:rsidRDefault="00FE35C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B0E23"/>
    <w:multiLevelType w:val="hybridMultilevel"/>
    <w:tmpl w:val="30C8BA12"/>
    <w:lvl w:ilvl="0" w:tplc="52B688F8">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F033E20"/>
    <w:multiLevelType w:val="hybridMultilevel"/>
    <w:tmpl w:val="E1AE5288"/>
    <w:lvl w:ilvl="0" w:tplc="70304A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E0D2092"/>
    <w:multiLevelType w:val="hybridMultilevel"/>
    <w:tmpl w:val="698445FA"/>
    <w:lvl w:ilvl="0" w:tplc="D084E268">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60A7424"/>
    <w:multiLevelType w:val="hybridMultilevel"/>
    <w:tmpl w:val="0D467136"/>
    <w:lvl w:ilvl="0" w:tplc="5E7051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5F2E2DA5"/>
    <w:multiLevelType w:val="hybridMultilevel"/>
    <w:tmpl w:val="A53EDB86"/>
    <w:lvl w:ilvl="0" w:tplc="1C44A9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1D3741B"/>
    <w:multiLevelType w:val="hybridMultilevel"/>
    <w:tmpl w:val="5BEE4E80"/>
    <w:lvl w:ilvl="0" w:tplc="CD640000">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20"/>
  </w:num>
  <w:num w:numId="3" w16cid:durableId="87628495">
    <w:abstractNumId w:val="6"/>
  </w:num>
  <w:num w:numId="4" w16cid:durableId="1831021714">
    <w:abstractNumId w:val="18"/>
  </w:num>
  <w:num w:numId="5" w16cid:durableId="1633750840">
    <w:abstractNumId w:val="7"/>
  </w:num>
  <w:num w:numId="6" w16cid:durableId="1784419274">
    <w:abstractNumId w:val="5"/>
  </w:num>
  <w:num w:numId="7" w16cid:durableId="1140919551">
    <w:abstractNumId w:val="4"/>
  </w:num>
  <w:num w:numId="8" w16cid:durableId="695890610">
    <w:abstractNumId w:val="21"/>
  </w:num>
  <w:num w:numId="9" w16cid:durableId="2002735143">
    <w:abstractNumId w:val="19"/>
  </w:num>
  <w:num w:numId="10" w16cid:durableId="483395575">
    <w:abstractNumId w:val="3"/>
  </w:num>
  <w:num w:numId="11" w16cid:durableId="962154622">
    <w:abstractNumId w:val="17"/>
  </w:num>
  <w:num w:numId="12" w16cid:durableId="5713202">
    <w:abstractNumId w:val="10"/>
  </w:num>
  <w:num w:numId="13" w16cid:durableId="1182861117">
    <w:abstractNumId w:val="14"/>
  </w:num>
  <w:num w:numId="14" w16cid:durableId="1015771264">
    <w:abstractNumId w:val="23"/>
  </w:num>
  <w:num w:numId="15" w16cid:durableId="2129812363">
    <w:abstractNumId w:val="9"/>
  </w:num>
  <w:num w:numId="16" w16cid:durableId="1386680401">
    <w:abstractNumId w:val="15"/>
  </w:num>
  <w:num w:numId="17" w16cid:durableId="1863587211">
    <w:abstractNumId w:val="2"/>
  </w:num>
  <w:num w:numId="18" w16cid:durableId="364213653">
    <w:abstractNumId w:val="1"/>
  </w:num>
  <w:num w:numId="19" w16cid:durableId="1647783015">
    <w:abstractNumId w:val="13"/>
  </w:num>
  <w:num w:numId="20" w16cid:durableId="275215732">
    <w:abstractNumId w:val="0"/>
  </w:num>
  <w:num w:numId="21" w16cid:durableId="845166838">
    <w:abstractNumId w:val="12"/>
  </w:num>
  <w:num w:numId="22" w16cid:durableId="644045519">
    <w:abstractNumId w:val="16"/>
  </w:num>
  <w:num w:numId="23" w16cid:durableId="1592854088">
    <w:abstractNumId w:val="8"/>
  </w:num>
  <w:num w:numId="24" w16cid:durableId="7871587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244F"/>
    <w:rsid w:val="000E3674"/>
    <w:rsid w:val="000F12EB"/>
    <w:rsid w:val="000F4B57"/>
    <w:rsid w:val="00101FB4"/>
    <w:rsid w:val="00102B24"/>
    <w:rsid w:val="001044A5"/>
    <w:rsid w:val="0010563A"/>
    <w:rsid w:val="001104B4"/>
    <w:rsid w:val="001104E6"/>
    <w:rsid w:val="001105F8"/>
    <w:rsid w:val="00111DE2"/>
    <w:rsid w:val="00112642"/>
    <w:rsid w:val="00116C64"/>
    <w:rsid w:val="001223D7"/>
    <w:rsid w:val="00122A9C"/>
    <w:rsid w:val="001249A2"/>
    <w:rsid w:val="001258DC"/>
    <w:rsid w:val="00125B90"/>
    <w:rsid w:val="00126DED"/>
    <w:rsid w:val="001300C1"/>
    <w:rsid w:val="00132B6D"/>
    <w:rsid w:val="00135835"/>
    <w:rsid w:val="001433DE"/>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186F"/>
    <w:rsid w:val="00194809"/>
    <w:rsid w:val="00195AD1"/>
    <w:rsid w:val="001B0AA2"/>
    <w:rsid w:val="001B1C31"/>
    <w:rsid w:val="001B2D37"/>
    <w:rsid w:val="001B2EFC"/>
    <w:rsid w:val="001B376A"/>
    <w:rsid w:val="001B5B45"/>
    <w:rsid w:val="001B5E08"/>
    <w:rsid w:val="001B623B"/>
    <w:rsid w:val="001B6AB8"/>
    <w:rsid w:val="001C130D"/>
    <w:rsid w:val="001C19DC"/>
    <w:rsid w:val="001C72B8"/>
    <w:rsid w:val="001C7576"/>
    <w:rsid w:val="001D4BE0"/>
    <w:rsid w:val="001E16A2"/>
    <w:rsid w:val="001E2F92"/>
    <w:rsid w:val="001E53AE"/>
    <w:rsid w:val="001F0106"/>
    <w:rsid w:val="001F3128"/>
    <w:rsid w:val="001F3275"/>
    <w:rsid w:val="001F4293"/>
    <w:rsid w:val="001F7F6B"/>
    <w:rsid w:val="002026A5"/>
    <w:rsid w:val="00203C71"/>
    <w:rsid w:val="00205E89"/>
    <w:rsid w:val="00206DC9"/>
    <w:rsid w:val="00206E13"/>
    <w:rsid w:val="00207705"/>
    <w:rsid w:val="002125DA"/>
    <w:rsid w:val="00215478"/>
    <w:rsid w:val="00215949"/>
    <w:rsid w:val="00221EF5"/>
    <w:rsid w:val="002231B4"/>
    <w:rsid w:val="00224A6A"/>
    <w:rsid w:val="00224D42"/>
    <w:rsid w:val="002336A9"/>
    <w:rsid w:val="0024036A"/>
    <w:rsid w:val="0024317B"/>
    <w:rsid w:val="002456A3"/>
    <w:rsid w:val="002459AD"/>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0F8B"/>
    <w:rsid w:val="00291E04"/>
    <w:rsid w:val="00292AB0"/>
    <w:rsid w:val="00293928"/>
    <w:rsid w:val="002A27BF"/>
    <w:rsid w:val="002B18B1"/>
    <w:rsid w:val="002B4330"/>
    <w:rsid w:val="002C3C35"/>
    <w:rsid w:val="002D369C"/>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1F3D"/>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43DB"/>
    <w:rsid w:val="00412C9F"/>
    <w:rsid w:val="00421C74"/>
    <w:rsid w:val="00423B76"/>
    <w:rsid w:val="00424387"/>
    <w:rsid w:val="00427492"/>
    <w:rsid w:val="00431824"/>
    <w:rsid w:val="00434ECA"/>
    <w:rsid w:val="0043620C"/>
    <w:rsid w:val="00441549"/>
    <w:rsid w:val="0044338B"/>
    <w:rsid w:val="00446FA4"/>
    <w:rsid w:val="00446FE3"/>
    <w:rsid w:val="004479EF"/>
    <w:rsid w:val="004519BF"/>
    <w:rsid w:val="0045289C"/>
    <w:rsid w:val="004547CF"/>
    <w:rsid w:val="00457B27"/>
    <w:rsid w:val="00462146"/>
    <w:rsid w:val="004651FB"/>
    <w:rsid w:val="0046628F"/>
    <w:rsid w:val="00472152"/>
    <w:rsid w:val="0047233C"/>
    <w:rsid w:val="004835D7"/>
    <w:rsid w:val="00483C69"/>
    <w:rsid w:val="00483F63"/>
    <w:rsid w:val="00490ECB"/>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4961"/>
    <w:rsid w:val="004F3157"/>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9C1"/>
    <w:rsid w:val="005641AF"/>
    <w:rsid w:val="005642AE"/>
    <w:rsid w:val="005661BD"/>
    <w:rsid w:val="005755CD"/>
    <w:rsid w:val="00580E8C"/>
    <w:rsid w:val="0058161B"/>
    <w:rsid w:val="0058616D"/>
    <w:rsid w:val="00590B9B"/>
    <w:rsid w:val="00591A8A"/>
    <w:rsid w:val="0059262C"/>
    <w:rsid w:val="00594AF7"/>
    <w:rsid w:val="00595572"/>
    <w:rsid w:val="00596324"/>
    <w:rsid w:val="00597FBE"/>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3552"/>
    <w:rsid w:val="006248AD"/>
    <w:rsid w:val="00626672"/>
    <w:rsid w:val="006269F8"/>
    <w:rsid w:val="00627F8A"/>
    <w:rsid w:val="00632325"/>
    <w:rsid w:val="0063260D"/>
    <w:rsid w:val="00632765"/>
    <w:rsid w:val="00640C96"/>
    <w:rsid w:val="00647FCB"/>
    <w:rsid w:val="00651528"/>
    <w:rsid w:val="006548C8"/>
    <w:rsid w:val="00655019"/>
    <w:rsid w:val="00656C75"/>
    <w:rsid w:val="00657C65"/>
    <w:rsid w:val="006604E9"/>
    <w:rsid w:val="00661607"/>
    <w:rsid w:val="00662078"/>
    <w:rsid w:val="0066668A"/>
    <w:rsid w:val="006702F7"/>
    <w:rsid w:val="00670D74"/>
    <w:rsid w:val="006710DB"/>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9ED"/>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1748"/>
    <w:rsid w:val="00762B94"/>
    <w:rsid w:val="00765805"/>
    <w:rsid w:val="00766A9C"/>
    <w:rsid w:val="007675DC"/>
    <w:rsid w:val="007708A4"/>
    <w:rsid w:val="00775A16"/>
    <w:rsid w:val="00775EB8"/>
    <w:rsid w:val="007769C5"/>
    <w:rsid w:val="00776D88"/>
    <w:rsid w:val="00785D62"/>
    <w:rsid w:val="007877A8"/>
    <w:rsid w:val="007877B8"/>
    <w:rsid w:val="007911BC"/>
    <w:rsid w:val="007913BB"/>
    <w:rsid w:val="007A48C9"/>
    <w:rsid w:val="007A5C44"/>
    <w:rsid w:val="007A6AD4"/>
    <w:rsid w:val="007A7DF5"/>
    <w:rsid w:val="007B0CAE"/>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4CB4"/>
    <w:rsid w:val="007E5186"/>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724E"/>
    <w:rsid w:val="00880EB5"/>
    <w:rsid w:val="00881D72"/>
    <w:rsid w:val="008861C5"/>
    <w:rsid w:val="008866F8"/>
    <w:rsid w:val="008933FF"/>
    <w:rsid w:val="00894A6F"/>
    <w:rsid w:val="008A5BE2"/>
    <w:rsid w:val="008A74E2"/>
    <w:rsid w:val="008A7729"/>
    <w:rsid w:val="008A7EE0"/>
    <w:rsid w:val="008B1A9C"/>
    <w:rsid w:val="008B3AAD"/>
    <w:rsid w:val="008B45A1"/>
    <w:rsid w:val="008B7E7B"/>
    <w:rsid w:val="008C0682"/>
    <w:rsid w:val="008C08B8"/>
    <w:rsid w:val="008C18CF"/>
    <w:rsid w:val="008C1A9C"/>
    <w:rsid w:val="008E0DC5"/>
    <w:rsid w:val="008F09B5"/>
    <w:rsid w:val="008F3F3B"/>
    <w:rsid w:val="008F443B"/>
    <w:rsid w:val="008F4EBB"/>
    <w:rsid w:val="008F7835"/>
    <w:rsid w:val="00902744"/>
    <w:rsid w:val="00904EBE"/>
    <w:rsid w:val="009058CC"/>
    <w:rsid w:val="009118F5"/>
    <w:rsid w:val="00912E20"/>
    <w:rsid w:val="009156A4"/>
    <w:rsid w:val="00921724"/>
    <w:rsid w:val="00922853"/>
    <w:rsid w:val="009243FD"/>
    <w:rsid w:val="009252A0"/>
    <w:rsid w:val="0092584F"/>
    <w:rsid w:val="00930D44"/>
    <w:rsid w:val="00935575"/>
    <w:rsid w:val="0094225E"/>
    <w:rsid w:val="00950C24"/>
    <w:rsid w:val="00953692"/>
    <w:rsid w:val="00953D39"/>
    <w:rsid w:val="009626C3"/>
    <w:rsid w:val="00964BDD"/>
    <w:rsid w:val="009653AA"/>
    <w:rsid w:val="00971AB3"/>
    <w:rsid w:val="00972B7B"/>
    <w:rsid w:val="0097518E"/>
    <w:rsid w:val="00975A98"/>
    <w:rsid w:val="00977317"/>
    <w:rsid w:val="009811EE"/>
    <w:rsid w:val="00984111"/>
    <w:rsid w:val="009864B5"/>
    <w:rsid w:val="009877BF"/>
    <w:rsid w:val="0099009C"/>
    <w:rsid w:val="009927C5"/>
    <w:rsid w:val="00993014"/>
    <w:rsid w:val="0099702E"/>
    <w:rsid w:val="009A206D"/>
    <w:rsid w:val="009A5C7A"/>
    <w:rsid w:val="009A6AE5"/>
    <w:rsid w:val="009B0969"/>
    <w:rsid w:val="009C0392"/>
    <w:rsid w:val="009C0847"/>
    <w:rsid w:val="009C4643"/>
    <w:rsid w:val="009C7AC7"/>
    <w:rsid w:val="009D05C5"/>
    <w:rsid w:val="009D30AD"/>
    <w:rsid w:val="009E10E4"/>
    <w:rsid w:val="009E3361"/>
    <w:rsid w:val="009E3395"/>
    <w:rsid w:val="009F36D3"/>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37BF"/>
    <w:rsid w:val="00A75284"/>
    <w:rsid w:val="00A754FF"/>
    <w:rsid w:val="00A8301F"/>
    <w:rsid w:val="00A84C8E"/>
    <w:rsid w:val="00A932DE"/>
    <w:rsid w:val="00A94D8F"/>
    <w:rsid w:val="00AA16AF"/>
    <w:rsid w:val="00AA3574"/>
    <w:rsid w:val="00AA47A2"/>
    <w:rsid w:val="00AB2D70"/>
    <w:rsid w:val="00AB5A63"/>
    <w:rsid w:val="00AC7424"/>
    <w:rsid w:val="00AC7CBC"/>
    <w:rsid w:val="00AD004D"/>
    <w:rsid w:val="00AD39FB"/>
    <w:rsid w:val="00AD4077"/>
    <w:rsid w:val="00AE169D"/>
    <w:rsid w:val="00AE64DB"/>
    <w:rsid w:val="00AE678D"/>
    <w:rsid w:val="00AE6A51"/>
    <w:rsid w:val="00AE6A68"/>
    <w:rsid w:val="00AE70F5"/>
    <w:rsid w:val="00AF1474"/>
    <w:rsid w:val="00B02404"/>
    <w:rsid w:val="00B14178"/>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350C"/>
    <w:rsid w:val="00BD1BD7"/>
    <w:rsid w:val="00BD2FCF"/>
    <w:rsid w:val="00BD603A"/>
    <w:rsid w:val="00BD6608"/>
    <w:rsid w:val="00BE0CE1"/>
    <w:rsid w:val="00BE15C3"/>
    <w:rsid w:val="00BF052C"/>
    <w:rsid w:val="00BF3517"/>
    <w:rsid w:val="00BF6890"/>
    <w:rsid w:val="00BF6AFD"/>
    <w:rsid w:val="00BF7FF4"/>
    <w:rsid w:val="00C029FC"/>
    <w:rsid w:val="00C05662"/>
    <w:rsid w:val="00C06EF6"/>
    <w:rsid w:val="00C11209"/>
    <w:rsid w:val="00C13157"/>
    <w:rsid w:val="00C163E8"/>
    <w:rsid w:val="00C24332"/>
    <w:rsid w:val="00C2457C"/>
    <w:rsid w:val="00C24949"/>
    <w:rsid w:val="00C257AD"/>
    <w:rsid w:val="00C25CBB"/>
    <w:rsid w:val="00C2642A"/>
    <w:rsid w:val="00C329E4"/>
    <w:rsid w:val="00C3670A"/>
    <w:rsid w:val="00C40215"/>
    <w:rsid w:val="00C434AE"/>
    <w:rsid w:val="00C457B2"/>
    <w:rsid w:val="00C45C61"/>
    <w:rsid w:val="00C46581"/>
    <w:rsid w:val="00C465C3"/>
    <w:rsid w:val="00C46694"/>
    <w:rsid w:val="00C4669E"/>
    <w:rsid w:val="00C516A4"/>
    <w:rsid w:val="00C51F17"/>
    <w:rsid w:val="00C57E2B"/>
    <w:rsid w:val="00C6019A"/>
    <w:rsid w:val="00C63517"/>
    <w:rsid w:val="00C66D02"/>
    <w:rsid w:val="00C703E0"/>
    <w:rsid w:val="00C71411"/>
    <w:rsid w:val="00C73251"/>
    <w:rsid w:val="00C73EB2"/>
    <w:rsid w:val="00C7427C"/>
    <w:rsid w:val="00C7532F"/>
    <w:rsid w:val="00C76DE9"/>
    <w:rsid w:val="00C84C74"/>
    <w:rsid w:val="00C85FE8"/>
    <w:rsid w:val="00C87924"/>
    <w:rsid w:val="00C932DE"/>
    <w:rsid w:val="00CA00E6"/>
    <w:rsid w:val="00CA17F6"/>
    <w:rsid w:val="00CA41C8"/>
    <w:rsid w:val="00CA5792"/>
    <w:rsid w:val="00CA7393"/>
    <w:rsid w:val="00CB0521"/>
    <w:rsid w:val="00CB7142"/>
    <w:rsid w:val="00CC235E"/>
    <w:rsid w:val="00CC2B65"/>
    <w:rsid w:val="00CC5F85"/>
    <w:rsid w:val="00CD2923"/>
    <w:rsid w:val="00CD2CD5"/>
    <w:rsid w:val="00CE07F0"/>
    <w:rsid w:val="00CE0DCA"/>
    <w:rsid w:val="00CE31F1"/>
    <w:rsid w:val="00CE656E"/>
    <w:rsid w:val="00CE7317"/>
    <w:rsid w:val="00CF4C1B"/>
    <w:rsid w:val="00CF65B2"/>
    <w:rsid w:val="00D00EE2"/>
    <w:rsid w:val="00D015B5"/>
    <w:rsid w:val="00D019F4"/>
    <w:rsid w:val="00D01D8A"/>
    <w:rsid w:val="00D02252"/>
    <w:rsid w:val="00D02774"/>
    <w:rsid w:val="00D03052"/>
    <w:rsid w:val="00D03132"/>
    <w:rsid w:val="00D04406"/>
    <w:rsid w:val="00D06E4C"/>
    <w:rsid w:val="00D11455"/>
    <w:rsid w:val="00D12725"/>
    <w:rsid w:val="00D1282A"/>
    <w:rsid w:val="00D12FA6"/>
    <w:rsid w:val="00D1302E"/>
    <w:rsid w:val="00D23392"/>
    <w:rsid w:val="00D241D4"/>
    <w:rsid w:val="00D27871"/>
    <w:rsid w:val="00D278A0"/>
    <w:rsid w:val="00D303DD"/>
    <w:rsid w:val="00D315D4"/>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0F92"/>
    <w:rsid w:val="00D71CB9"/>
    <w:rsid w:val="00D72780"/>
    <w:rsid w:val="00D728F3"/>
    <w:rsid w:val="00D76103"/>
    <w:rsid w:val="00D762AF"/>
    <w:rsid w:val="00D764C7"/>
    <w:rsid w:val="00D76598"/>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3CF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4896"/>
    <w:rsid w:val="00E55EB7"/>
    <w:rsid w:val="00E565BB"/>
    <w:rsid w:val="00E61C8B"/>
    <w:rsid w:val="00E63E18"/>
    <w:rsid w:val="00E66080"/>
    <w:rsid w:val="00E679CB"/>
    <w:rsid w:val="00E67C23"/>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C7D80"/>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1BE9"/>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3D6"/>
    <w:rsid w:val="00F61848"/>
    <w:rsid w:val="00F702D3"/>
    <w:rsid w:val="00F7212F"/>
    <w:rsid w:val="00F73072"/>
    <w:rsid w:val="00F7387C"/>
    <w:rsid w:val="00F754DA"/>
    <w:rsid w:val="00F81139"/>
    <w:rsid w:val="00F846DF"/>
    <w:rsid w:val="00F8634A"/>
    <w:rsid w:val="00FA7D73"/>
    <w:rsid w:val="00FB1AEB"/>
    <w:rsid w:val="00FB5900"/>
    <w:rsid w:val="00FC0294"/>
    <w:rsid w:val="00FC304B"/>
    <w:rsid w:val="00FC6B98"/>
    <w:rsid w:val="00FD6959"/>
    <w:rsid w:val="00FE22E1"/>
    <w:rsid w:val="00FE35C5"/>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9VQstQx3YLD20sifqmSgllDZLLnZBLjT6AkADqaX4PcCa5tJC0Kgi8dDCmNE7KxfxAJJ/Za2OC8H2W1Qf+l/Ow==" w:salt="vNMo4I/ODU2bPQZKwh3R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customStyle="1" w:styleId="common-paragraph">
    <w:name w:val="common-paragraph"/>
    <w:basedOn w:val="a"/>
    <w:rsid w:val="007B0CAE"/>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basedOn w:val="a0"/>
    <w:uiPriority w:val="99"/>
    <w:unhideWhenUsed/>
    <w:rsid w:val="00290F8B"/>
    <w:rPr>
      <w:color w:val="0000FF"/>
      <w:u w:val="single"/>
    </w:rPr>
  </w:style>
  <w:style w:type="character" w:styleId="af7">
    <w:name w:val="FollowedHyperlink"/>
    <w:basedOn w:val="a0"/>
    <w:uiPriority w:val="99"/>
    <w:semiHidden/>
    <w:unhideWhenUsed/>
    <w:rsid w:val="00290F8B"/>
    <w:rPr>
      <w:color w:val="954F72" w:themeColor="followedHyperlink"/>
      <w:u w:val="single"/>
    </w:rPr>
  </w:style>
  <w:style w:type="character" w:styleId="af8">
    <w:name w:val="Unresolved Mention"/>
    <w:basedOn w:val="a0"/>
    <w:uiPriority w:val="99"/>
    <w:semiHidden/>
    <w:unhideWhenUsed/>
    <w:rsid w:val="00290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678088">
      <w:bodyDiv w:val="1"/>
      <w:marLeft w:val="0"/>
      <w:marRight w:val="0"/>
      <w:marTop w:val="0"/>
      <w:marBottom w:val="0"/>
      <w:divBdr>
        <w:top w:val="none" w:sz="0" w:space="0" w:color="auto"/>
        <w:left w:val="none" w:sz="0" w:space="0" w:color="auto"/>
        <w:bottom w:val="none" w:sz="0" w:space="0" w:color="auto"/>
        <w:right w:val="none" w:sz="0" w:space="0" w:color="auto"/>
      </w:divBdr>
    </w:div>
    <w:div w:id="81915492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4983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957</ap:Words>
  <ap:Characters>5460</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