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68D52E9B">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78C5336" w:rsidR="00971AB3" w:rsidRPr="00BB0E49" w:rsidRDefault="00971AB3" w:rsidP="5870CEEF">
            <w:pPr>
              <w:spacing w:line="260" w:lineRule="exact"/>
              <w:jc w:val="right"/>
              <w:rPr>
                <w:rFonts w:ascii="ＭＳ 明朝" w:eastAsia="ＭＳ 明朝" w:hAnsi="ＭＳ 明朝" w:cs="ＭＳ 明朝"/>
                <w:spacing w:val="6"/>
                <w:kern w:val="0"/>
              </w:rPr>
            </w:pPr>
            <w:r w:rsidRPr="5870CEEF">
              <w:rPr>
                <w:rFonts w:ascii="ＭＳ 明朝" w:eastAsia="ＭＳ 明朝" w:hAnsi="ＭＳ 明朝" w:cs="ＭＳ 明朝"/>
                <w:spacing w:val="6"/>
                <w:kern w:val="0"/>
              </w:rPr>
              <w:t xml:space="preserve">申請年月日　</w:t>
            </w:r>
            <w:r w:rsidRPr="5870CEEF">
              <w:rPr>
                <w:rFonts w:ascii="ＭＳ 明朝" w:eastAsia="ＭＳ 明朝" w:hAnsi="ＭＳ 明朝"/>
                <w:spacing w:val="6"/>
                <w:kern w:val="0"/>
              </w:rPr>
              <w:t xml:space="preserve"> </w:t>
            </w:r>
            <w:r w:rsidR="00D25BAB" w:rsidRPr="5870CEEF">
              <w:rPr>
                <w:rFonts w:ascii="ＭＳ 明朝" w:eastAsia="ＭＳ 明朝" w:hAnsi="ＭＳ 明朝" w:cs="ＭＳ 明朝"/>
                <w:spacing w:val="6"/>
                <w:kern w:val="0"/>
              </w:rPr>
              <w:t>2024</w:t>
            </w:r>
            <w:r w:rsidRPr="5870CEEF">
              <w:rPr>
                <w:rFonts w:ascii="ＭＳ 明朝" w:eastAsia="ＭＳ 明朝" w:hAnsi="ＭＳ 明朝" w:cs="ＭＳ 明朝"/>
                <w:spacing w:val="6"/>
                <w:kern w:val="0"/>
              </w:rPr>
              <w:t xml:space="preserve">年　</w:t>
            </w:r>
            <w:r w:rsidR="0007006C">
              <w:rPr>
                <w:rFonts w:ascii="ＭＳ 明朝" w:eastAsia="ＭＳ 明朝" w:hAnsi="ＭＳ 明朝" w:cs="ＭＳ 明朝" w:hint="eastAsia"/>
                <w:spacing w:val="6"/>
                <w:kern w:val="0"/>
              </w:rPr>
              <w:t>12</w:t>
            </w:r>
            <w:r w:rsidR="00BC0844">
              <w:rPr>
                <w:rFonts w:ascii="ＭＳ 明朝" w:eastAsia="ＭＳ 明朝" w:hAnsi="ＭＳ 明朝" w:cs="ＭＳ 明朝"/>
                <w:spacing w:val="6"/>
                <w:kern w:val="0"/>
              </w:rPr>
              <w:t xml:space="preserve">月　</w:t>
            </w:r>
            <w:r w:rsidR="0007006C">
              <w:rPr>
                <w:rFonts w:ascii="ＭＳ 明朝" w:eastAsia="ＭＳ 明朝" w:hAnsi="ＭＳ 明朝" w:cs="ＭＳ 明朝" w:hint="eastAsia"/>
                <w:spacing w:val="6"/>
                <w:kern w:val="0"/>
              </w:rPr>
              <w:t>10</w:t>
            </w:r>
            <w:r w:rsidRPr="5870CEEF">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777777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p>
          <w:p w14:paraId="64D282AF" w14:textId="7777777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p>
          <w:p w14:paraId="34124452" w14:textId="777777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
          <w:p w14:paraId="3BD3CFD6" w14:textId="1D4D91C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777777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8E0674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25BAB">
              <w:rPr>
                <w:rFonts w:ascii="ＭＳ 明朝" w:eastAsia="ＭＳ 明朝" w:hAnsi="ＭＳ 明朝" w:cs="ＭＳ 明朝" w:hint="eastAsia"/>
                <w:spacing w:val="6"/>
                <w:kern w:val="0"/>
                <w:szCs w:val="21"/>
              </w:rPr>
              <w:t>9300001000183</w:t>
            </w:r>
          </w:p>
          <w:p w14:paraId="6F68B498" w14:textId="4EE616FE" w:rsidR="00971AB3" w:rsidRPr="00BB0E49" w:rsidRDefault="00C57E8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C0CFDFD" wp14:editId="4D3A705D">
                      <wp:simplePos x="0" y="0"/>
                      <wp:positionH relativeFrom="column">
                        <wp:posOffset>943305</wp:posOffset>
                      </wp:positionH>
                      <wp:positionV relativeFrom="paragraph">
                        <wp:posOffset>159385</wp:posOffset>
                      </wp:positionV>
                      <wp:extent cx="690113" cy="181154"/>
                      <wp:effectExtent l="0" t="0" r="15240" b="28575"/>
                      <wp:wrapNone/>
                      <wp:docPr id="1" name="円/楕円 1"/>
                      <wp:cNvGraphicFramePr/>
                      <a:graphic xmlns:a="http://schemas.openxmlformats.org/drawingml/2006/main">
                        <a:graphicData uri="http://schemas.microsoft.com/office/word/2010/wordprocessingShape">
                          <wps:wsp>
                            <wps:cNvSpPr/>
                            <wps:spPr>
                              <a:xfrm>
                                <a:off x="0" y="0"/>
                                <a:ext cx="690113" cy="18115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B73292C" id="円/楕円 1" o:spid="_x0000_s1026" style="position:absolute;margin-left:74.3pt;margin-top:12.55pt;width:54.35pt;height:1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68D52E9B">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7099"/>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D45E58" w14:textId="77777777" w:rsidR="00F26D5F" w:rsidRPr="00F26D5F" w:rsidRDefault="00F26D5F" w:rsidP="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D5F">
                    <w:rPr>
                      <w:rFonts w:ascii="ＭＳ 明朝" w:eastAsia="ＭＳ 明朝" w:hAnsi="ＭＳ 明朝" w:cs="ＭＳ 明朝" w:hint="eastAsia"/>
                      <w:spacing w:val="6"/>
                      <w:kern w:val="0"/>
                      <w:szCs w:val="21"/>
                    </w:rPr>
                    <w:t>①佐賀銀行DX戦略</w:t>
                  </w:r>
                </w:p>
                <w:p w14:paraId="050E5669" w14:textId="2B4E9382" w:rsidR="00971AB3" w:rsidRPr="00BB0E49"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D5F">
                    <w:rPr>
                      <w:rFonts w:ascii="ＭＳ 明朝" w:eastAsia="ＭＳ 明朝" w:hAnsi="ＭＳ 明朝" w:cs="ＭＳ 明朝" w:hint="eastAsia"/>
                      <w:spacing w:val="6"/>
                      <w:kern w:val="0"/>
                      <w:szCs w:val="21"/>
                    </w:rPr>
                    <w:t>②</w:t>
                  </w:r>
                  <w:r w:rsidR="00122BBF">
                    <w:rPr>
                      <w:rFonts w:ascii="ＭＳ 明朝" w:eastAsia="ＭＳ 明朝" w:hAnsi="ＭＳ 明朝" w:cs="ＭＳ 明朝" w:hint="eastAsia"/>
                      <w:spacing w:val="6"/>
                      <w:kern w:val="0"/>
                      <w:szCs w:val="21"/>
                    </w:rPr>
                    <w:t>佐賀銀行統合報告書2024</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948FCF8" w:rsidR="00971AB3" w:rsidRPr="00BB0E49"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①2022年9月14日</w:t>
                  </w:r>
                </w:p>
                <w:p w14:paraId="4E00D2AA" w14:textId="48CD0CB3" w:rsidR="00971AB3" w:rsidRPr="00BB0E49"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34773">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年</w:t>
                  </w:r>
                  <w:r w:rsidR="00D34773">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w:t>
                  </w:r>
                  <w:r w:rsidR="00D34773">
                    <w:rPr>
                      <w:rFonts w:ascii="ＭＳ 明朝" w:eastAsia="ＭＳ 明朝" w:hAnsi="ＭＳ 明朝" w:cs="ＭＳ 明朝" w:hint="eastAsia"/>
                      <w:spacing w:val="6"/>
                      <w:kern w:val="0"/>
                      <w:szCs w:val="21"/>
                    </w:rPr>
                    <w:t>31</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FFCD40B" w:rsidR="00971AB3" w:rsidRPr="00BB0E49"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弊社ホームページに掲載</w:t>
                  </w:r>
                </w:p>
                <w:p w14:paraId="6ADEC4D9" w14:textId="0C5D2CF2" w:rsidR="00971AB3"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①佐賀銀行DX戦略：</w:t>
                  </w:r>
                  <w:r w:rsidR="006B29F1">
                    <w:rPr>
                      <w:rFonts w:ascii="ＭＳ 明朝" w:eastAsia="ＭＳ 明朝" w:hAnsi="ＭＳ 明朝" w:cs="ＭＳ 明朝" w:hint="eastAsia"/>
                      <w:spacing w:val="6"/>
                      <w:kern w:val="0"/>
                      <w:szCs w:val="21"/>
                    </w:rPr>
                    <w:t>4、5、9</w:t>
                  </w:r>
                  <w:r>
                    <w:rPr>
                      <w:rFonts w:ascii="ＭＳ 明朝" w:eastAsia="ＭＳ 明朝" w:hAnsi="ＭＳ 明朝" w:cs="ＭＳ 明朝" w:hint="eastAsia"/>
                      <w:spacing w:val="6"/>
                      <w:kern w:val="0"/>
                      <w:szCs w:val="21"/>
                    </w:rPr>
                    <w:t>、14</w:t>
                  </w:r>
                  <w:r w:rsidR="00AF031C">
                    <w:rPr>
                      <w:rFonts w:ascii="ＭＳ 明朝" w:eastAsia="ＭＳ 明朝" w:hAnsi="ＭＳ 明朝" w:cs="ＭＳ 明朝" w:hint="eastAsia"/>
                      <w:spacing w:val="6"/>
                      <w:kern w:val="0"/>
                      <w:szCs w:val="21"/>
                    </w:rPr>
                    <w:t>ページ</w:t>
                  </w:r>
                </w:p>
                <w:p w14:paraId="2E7F00F2" w14:textId="6CD29ECD" w:rsidR="00F26D5F"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spacing w:val="6"/>
                      <w:kern w:val="0"/>
                      <w:szCs w:val="21"/>
                    </w:rPr>
                    <w:t>https://www.sagabank.co.jp/ir/files/sagabank_dx.pdf</w:t>
                  </w:r>
                </w:p>
                <w:p w14:paraId="7D5F216D" w14:textId="4FBE58F3" w:rsidR="00F26D5F" w:rsidRDefault="00F26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F031C">
                    <w:rPr>
                      <w:rFonts w:ascii="ＭＳ 明朝" w:eastAsia="ＭＳ 明朝" w:hAnsi="ＭＳ 明朝" w:cs="ＭＳ 明朝" w:hint="eastAsia"/>
                      <w:spacing w:val="6"/>
                      <w:kern w:val="0"/>
                      <w:szCs w:val="21"/>
                    </w:rPr>
                    <w:t>佐賀銀行統合報告書2024：</w:t>
                  </w:r>
                  <w:r w:rsidR="00C97329">
                    <w:rPr>
                      <w:rFonts w:ascii="ＭＳ 明朝" w:eastAsia="ＭＳ 明朝" w:hAnsi="ＭＳ 明朝" w:cs="ＭＳ 明朝" w:hint="eastAsia"/>
                      <w:spacing w:val="6"/>
                      <w:kern w:val="0"/>
                      <w:szCs w:val="21"/>
                    </w:rPr>
                    <w:t>8</w:t>
                  </w:r>
                  <w:r w:rsidR="0040215B">
                    <w:rPr>
                      <w:rFonts w:ascii="ＭＳ 明朝" w:eastAsia="ＭＳ 明朝" w:hAnsi="ＭＳ 明朝" w:cs="ＭＳ 明朝" w:hint="eastAsia"/>
                      <w:spacing w:val="6"/>
                      <w:kern w:val="0"/>
                      <w:szCs w:val="21"/>
                    </w:rPr>
                    <w:t>、22</w:t>
                  </w:r>
                  <w:r w:rsidR="00AF031C">
                    <w:rPr>
                      <w:rFonts w:ascii="ＭＳ 明朝" w:eastAsia="ＭＳ 明朝" w:hAnsi="ＭＳ 明朝" w:cs="ＭＳ 明朝" w:hint="eastAsia"/>
                      <w:spacing w:val="6"/>
                      <w:kern w:val="0"/>
                      <w:szCs w:val="21"/>
                    </w:rPr>
                    <w:t>ページ</w:t>
                  </w:r>
                </w:p>
                <w:p w14:paraId="7B15C432" w14:textId="438E77C5" w:rsidR="00AF031C" w:rsidRPr="00AF031C" w:rsidRDefault="00BA14DB" w:rsidP="00AF0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81">
                    <w:rPr>
                      <w:rFonts w:ascii="ＭＳ 明朝" w:eastAsia="ＭＳ 明朝" w:hAnsi="ＭＳ 明朝" w:cs="ＭＳ 明朝"/>
                      <w:spacing w:val="6"/>
                      <w:kern w:val="0"/>
                      <w:szCs w:val="21"/>
                    </w:rPr>
                    <w:t>https://www.sagabank.co.jp/ir/files/report/2024report__all.pdf</w:t>
                  </w:r>
                </w:p>
              </w:tc>
            </w:tr>
            <w:tr w:rsidR="00971AB3" w:rsidRPr="000E233E"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52AEF6" w14:textId="258B40C7" w:rsidR="00122BBF" w:rsidRPr="00122BBF" w:rsidRDefault="0040215B" w:rsidP="00122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企業経営の方向性として「佐賀銀行グループ全体をコンサルファームへ」</w:t>
                  </w:r>
                  <w:r w:rsidR="00122BBF">
                    <w:rPr>
                      <w:rFonts w:ascii="ＭＳ 明朝" w:eastAsia="ＭＳ 明朝" w:hAnsi="ＭＳ 明朝" w:cs="ＭＳ 明朝" w:hint="eastAsia"/>
                      <w:spacing w:val="6"/>
                      <w:kern w:val="0"/>
                      <w:szCs w:val="21"/>
                    </w:rPr>
                    <w:t>を掲げ</w:t>
                  </w:r>
                  <w:r>
                    <w:rPr>
                      <w:rFonts w:ascii="ＭＳ 明朝" w:eastAsia="ＭＳ 明朝" w:hAnsi="ＭＳ 明朝" w:cs="ＭＳ 明朝" w:hint="eastAsia"/>
                      <w:spacing w:val="6"/>
                      <w:kern w:val="0"/>
                      <w:szCs w:val="21"/>
                    </w:rPr>
                    <w:t>、人（リアル）とデジタルを融合した</w:t>
                  </w:r>
                  <w:r w:rsidR="00122BBF" w:rsidRPr="00122BBF">
                    <w:rPr>
                      <w:rFonts w:ascii="ＭＳ 明朝" w:eastAsia="ＭＳ 明朝" w:hAnsi="ＭＳ 明朝" w:cs="ＭＳ 明朝" w:hint="eastAsia"/>
                      <w:spacing w:val="6"/>
                      <w:kern w:val="0"/>
                      <w:szCs w:val="21"/>
                    </w:rPr>
                    <w:t>サービスをお客様のライフイベントの発生に合わせてリアルタイムに提供することで、地域・お客さまの利便性と付加価値の向上を実現する銀行グループを目指している。</w:t>
                  </w:r>
                </w:p>
                <w:p w14:paraId="66D45714" w14:textId="2D43E3BD" w:rsidR="00971AB3" w:rsidRPr="00BB0E49" w:rsidRDefault="00122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2BBF">
                    <w:rPr>
                      <w:rFonts w:ascii="ＭＳ 明朝" w:eastAsia="ＭＳ 明朝" w:hAnsi="ＭＳ 明朝" w:cs="ＭＳ 明朝" w:hint="eastAsia"/>
                      <w:spacing w:val="6"/>
                      <w:kern w:val="0"/>
                      <w:szCs w:val="21"/>
                    </w:rPr>
                    <w:t>情報処理技術の活用に</w:t>
                  </w:r>
                  <w:r w:rsidR="00295983">
                    <w:rPr>
                      <w:rFonts w:ascii="ＭＳ 明朝" w:eastAsia="ＭＳ 明朝" w:hAnsi="ＭＳ 明朝" w:cs="ＭＳ 明朝" w:hint="eastAsia"/>
                      <w:spacing w:val="6"/>
                      <w:kern w:val="0"/>
                      <w:szCs w:val="21"/>
                    </w:rPr>
                    <w:t>おいては</w:t>
                  </w:r>
                  <w:r w:rsidRPr="00122BBF">
                    <w:rPr>
                      <w:rFonts w:ascii="ＭＳ 明朝" w:eastAsia="ＭＳ 明朝" w:hAnsi="ＭＳ 明朝" w:cs="ＭＳ 明朝" w:hint="eastAsia"/>
                      <w:spacing w:val="6"/>
                      <w:kern w:val="0"/>
                      <w:szCs w:val="21"/>
                    </w:rPr>
                    <w:t>「非対面サービス</w:t>
                  </w:r>
                  <w:r w:rsidR="00295983">
                    <w:rPr>
                      <w:rFonts w:ascii="ＭＳ 明朝" w:eastAsia="ＭＳ 明朝" w:hAnsi="ＭＳ 明朝" w:cs="ＭＳ 明朝" w:hint="eastAsia"/>
                      <w:spacing w:val="6"/>
                      <w:kern w:val="0"/>
                      <w:szCs w:val="21"/>
                    </w:rPr>
                    <w:t>の</w:t>
                  </w:r>
                  <w:r w:rsidRPr="00122BBF">
                    <w:rPr>
                      <w:rFonts w:ascii="ＭＳ 明朝" w:eastAsia="ＭＳ 明朝" w:hAnsi="ＭＳ 明朝" w:cs="ＭＳ 明朝" w:hint="eastAsia"/>
                      <w:spacing w:val="6"/>
                      <w:kern w:val="0"/>
                      <w:szCs w:val="21"/>
                    </w:rPr>
                    <w:t>拡充」、「お客様の</w:t>
                  </w:r>
                  <w:r w:rsidR="000E233E">
                    <w:rPr>
                      <w:rFonts w:ascii="ＭＳ 明朝" w:eastAsia="ＭＳ 明朝" w:hAnsi="ＭＳ 明朝" w:cs="ＭＳ 明朝" w:hint="eastAsia"/>
                      <w:spacing w:val="6"/>
                      <w:kern w:val="0"/>
                      <w:szCs w:val="21"/>
                    </w:rPr>
                    <w:t>IT化・DX</w:t>
                  </w:r>
                  <w:r w:rsidR="00295983">
                    <w:rPr>
                      <w:rFonts w:ascii="ＭＳ 明朝" w:eastAsia="ＭＳ 明朝" w:hAnsi="ＭＳ 明朝" w:cs="ＭＳ 明朝" w:hint="eastAsia"/>
                      <w:spacing w:val="6"/>
                      <w:kern w:val="0"/>
                      <w:szCs w:val="21"/>
                    </w:rPr>
                    <w:t>化</w:t>
                  </w:r>
                  <w:r w:rsidRPr="00122BBF">
                    <w:rPr>
                      <w:rFonts w:ascii="ＭＳ 明朝" w:eastAsia="ＭＳ 明朝" w:hAnsi="ＭＳ 明朝" w:cs="ＭＳ 明朝" w:hint="eastAsia"/>
                      <w:spacing w:val="6"/>
                      <w:kern w:val="0"/>
                      <w:szCs w:val="21"/>
                    </w:rPr>
                    <w:t>の支援」</w:t>
                  </w:r>
                  <w:r w:rsidR="0040215B">
                    <w:rPr>
                      <w:rFonts w:ascii="ＭＳ 明朝" w:eastAsia="ＭＳ 明朝" w:hAnsi="ＭＳ 明朝" w:cs="ＭＳ 明朝" w:hint="eastAsia"/>
                      <w:spacing w:val="6"/>
                      <w:kern w:val="0"/>
                      <w:szCs w:val="21"/>
                    </w:rPr>
                    <w:t>、</w:t>
                  </w:r>
                  <w:r w:rsidRPr="00122BBF">
                    <w:rPr>
                      <w:rFonts w:ascii="ＭＳ 明朝" w:eastAsia="ＭＳ 明朝" w:hAnsi="ＭＳ 明朝" w:cs="ＭＳ 明朝" w:hint="eastAsia"/>
                      <w:spacing w:val="6"/>
                      <w:kern w:val="0"/>
                      <w:szCs w:val="21"/>
                    </w:rPr>
                    <w:t>「行内外のデ</w:t>
                  </w:r>
                  <w:r w:rsidR="00295983">
                    <w:rPr>
                      <w:rFonts w:ascii="ＭＳ 明朝" w:eastAsia="ＭＳ 明朝" w:hAnsi="ＭＳ 明朝" w:cs="ＭＳ 明朝" w:hint="eastAsia"/>
                      <w:spacing w:val="6"/>
                      <w:kern w:val="0"/>
                      <w:szCs w:val="21"/>
                    </w:rPr>
                    <w:t>ジタルによる技術革新」を</w:t>
                  </w:r>
                  <w:r w:rsidR="004C0916" w:rsidRPr="004C0916">
                    <w:rPr>
                      <w:rFonts w:ascii="ＭＳ 明朝" w:eastAsia="ＭＳ 明朝" w:hAnsi="ＭＳ 明朝" w:cs="ＭＳ 明朝" w:hint="eastAsia"/>
                      <w:spacing w:val="6"/>
                      <w:kern w:val="0"/>
                      <w:szCs w:val="21"/>
                    </w:rPr>
                    <w:t>進め、顧客満足度の向上、生産性の向上を図り、コンサルティングのための時間捻出やリレーションの強化に取り組んでいく。</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1B7232C0" w:rsidR="00971AB3" w:rsidRPr="00BB0E49" w:rsidRDefault="006B29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29F1">
                    <w:rPr>
                      <w:rFonts w:ascii="ＭＳ 明朝" w:eastAsia="ＭＳ 明朝" w:hAnsi="ＭＳ 明朝" w:cs="ＭＳ 明朝" w:hint="eastAsia"/>
                      <w:spacing w:val="6"/>
                      <w:kern w:val="0"/>
                      <w:szCs w:val="21"/>
                    </w:rPr>
                    <w:t>2022年3月14日取締役会決議に基づき第17次中期経営計画を策定しており、これに基づき、佐賀銀行DX戦略および</w:t>
                  </w:r>
                  <w:r>
                    <w:rPr>
                      <w:rFonts w:ascii="ＭＳ 明朝" w:eastAsia="ＭＳ 明朝" w:hAnsi="ＭＳ 明朝" w:cs="ＭＳ 明朝" w:hint="eastAsia"/>
                      <w:spacing w:val="6"/>
                      <w:kern w:val="0"/>
                      <w:szCs w:val="21"/>
                    </w:rPr>
                    <w:t>佐賀銀行統合報告書2024</w:t>
                  </w:r>
                  <w:r w:rsidRPr="006B29F1">
                    <w:rPr>
                      <w:rFonts w:ascii="ＭＳ 明朝" w:eastAsia="ＭＳ 明朝" w:hAnsi="ＭＳ 明朝" w:cs="ＭＳ 明朝" w:hint="eastAsia"/>
                      <w:spacing w:val="6"/>
                      <w:kern w:val="0"/>
                      <w:szCs w:val="21"/>
                    </w:rPr>
                    <w:t>を作成の上公表している。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7099"/>
            </w:tblGrid>
            <w:tr w:rsidR="00971AB3" w:rsidRPr="00BB0E49" w14:paraId="6C26AD61" w14:textId="77777777" w:rsidTr="68D52E9B">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1D9DC8A" w14:textId="531DB91F" w:rsidR="000E233E" w:rsidRDefault="008375B0" w:rsidP="000E23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①佐賀銀行統合報告書2024</w:t>
                  </w:r>
                </w:p>
                <w:p w14:paraId="07BB6A98" w14:textId="48827E60" w:rsidR="007A0149" w:rsidRPr="008375B0" w:rsidRDefault="007A0149" w:rsidP="000E23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26D5F">
                    <w:rPr>
                      <w:rFonts w:ascii="ＭＳ 明朝" w:eastAsia="ＭＳ 明朝" w:hAnsi="ＭＳ 明朝" w:cs="ＭＳ 明朝" w:hint="eastAsia"/>
                      <w:spacing w:val="6"/>
                      <w:kern w:val="0"/>
                      <w:szCs w:val="21"/>
                    </w:rPr>
                    <w:t>佐賀銀行DX戦略</w:t>
                  </w:r>
                </w:p>
                <w:p w14:paraId="724F88C3" w14:textId="77777777" w:rsidR="00971AB3" w:rsidRDefault="007A01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E233E" w:rsidRPr="000E233E">
                    <w:rPr>
                      <w:rFonts w:ascii="ＭＳ 明朝" w:eastAsia="ＭＳ 明朝" w:hAnsi="ＭＳ 明朝" w:cs="ＭＳ 明朝" w:hint="eastAsia"/>
                      <w:spacing w:val="6"/>
                      <w:kern w:val="0"/>
                      <w:szCs w:val="21"/>
                    </w:rPr>
                    <w:t>会社説明会</w:t>
                  </w:r>
                  <w:r w:rsidR="008375B0">
                    <w:rPr>
                      <w:rFonts w:ascii="ＭＳ 明朝" w:eastAsia="ＭＳ 明朝" w:hAnsi="ＭＳ 明朝" w:cs="ＭＳ 明朝" w:hint="eastAsia"/>
                      <w:spacing w:val="6"/>
                      <w:kern w:val="0"/>
                      <w:szCs w:val="21"/>
                    </w:rPr>
                    <w:t>2023年6月</w:t>
                  </w:r>
                </w:p>
                <w:p w14:paraId="62157497" w14:textId="3D61227F" w:rsidR="009E054F" w:rsidRPr="00BB0E49" w:rsidRDefault="0033597B" w:rsidP="68D52E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8D52E9B">
                    <w:rPr>
                      <w:rFonts w:ascii="ＭＳ 明朝" w:eastAsia="ＭＳ 明朝" w:hAnsi="ＭＳ 明朝" w:cs="ＭＳ 明朝"/>
                    </w:rPr>
                    <w:t>④会社説明会2024年6月</w:t>
                  </w:r>
                </w:p>
              </w:tc>
            </w:tr>
            <w:tr w:rsidR="00971AB3" w:rsidRPr="00BB0E49" w14:paraId="44A7341F" w14:textId="77777777" w:rsidTr="68D52E9B">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DA26656" w14:textId="0F53160F" w:rsid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75B0">
                    <w:rPr>
                      <w:rFonts w:ascii="ＭＳ 明朝" w:eastAsia="ＭＳ 明朝" w:hAnsi="ＭＳ 明朝" w:cs="ＭＳ 明朝" w:hint="eastAsia"/>
                      <w:spacing w:val="6"/>
                      <w:kern w:val="0"/>
                      <w:szCs w:val="21"/>
                    </w:rPr>
                    <w:t>2024</w:t>
                  </w:r>
                  <w:r w:rsidRPr="00095BD4">
                    <w:rPr>
                      <w:rFonts w:ascii="ＭＳ 明朝" w:eastAsia="ＭＳ 明朝" w:hAnsi="ＭＳ 明朝" w:cs="ＭＳ 明朝" w:hint="eastAsia"/>
                      <w:spacing w:val="6"/>
                      <w:kern w:val="0"/>
                      <w:szCs w:val="21"/>
                    </w:rPr>
                    <w:t>年</w:t>
                  </w:r>
                  <w:r w:rsidR="008375B0">
                    <w:rPr>
                      <w:rFonts w:ascii="ＭＳ 明朝" w:eastAsia="ＭＳ 明朝" w:hAnsi="ＭＳ 明朝" w:cs="ＭＳ 明朝" w:hint="eastAsia"/>
                      <w:spacing w:val="6"/>
                      <w:kern w:val="0"/>
                      <w:szCs w:val="21"/>
                    </w:rPr>
                    <w:t>7</w:t>
                  </w:r>
                  <w:r w:rsidRPr="00095BD4">
                    <w:rPr>
                      <w:rFonts w:ascii="ＭＳ 明朝" w:eastAsia="ＭＳ 明朝" w:hAnsi="ＭＳ 明朝" w:cs="ＭＳ 明朝" w:hint="eastAsia"/>
                      <w:spacing w:val="6"/>
                      <w:kern w:val="0"/>
                      <w:szCs w:val="21"/>
                    </w:rPr>
                    <w:t>月</w:t>
                  </w:r>
                  <w:r w:rsidR="008375B0">
                    <w:rPr>
                      <w:rFonts w:ascii="ＭＳ 明朝" w:eastAsia="ＭＳ 明朝" w:hAnsi="ＭＳ 明朝" w:cs="ＭＳ 明朝" w:hint="eastAsia"/>
                      <w:spacing w:val="6"/>
                      <w:kern w:val="0"/>
                      <w:szCs w:val="21"/>
                    </w:rPr>
                    <w:t>31</w:t>
                  </w:r>
                  <w:r w:rsidRPr="00095BD4">
                    <w:rPr>
                      <w:rFonts w:ascii="ＭＳ 明朝" w:eastAsia="ＭＳ 明朝" w:hAnsi="ＭＳ 明朝" w:cs="ＭＳ 明朝" w:hint="eastAsia"/>
                      <w:spacing w:val="6"/>
                      <w:kern w:val="0"/>
                      <w:szCs w:val="21"/>
                    </w:rPr>
                    <w:t>日</w:t>
                  </w:r>
                </w:p>
                <w:p w14:paraId="580C3CB4" w14:textId="056ADC67" w:rsidR="007A0149" w:rsidRPr="00095BD4" w:rsidRDefault="007A014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②2022年9月14日</w:t>
                  </w:r>
                </w:p>
                <w:p w14:paraId="297E8B19" w14:textId="77777777" w:rsidR="00971AB3" w:rsidRDefault="007A0149" w:rsidP="00837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8B0FD9" w:rsidRPr="00095BD4">
                    <w:rPr>
                      <w:rFonts w:ascii="ＭＳ 明朝" w:eastAsia="ＭＳ 明朝" w:hAnsi="ＭＳ 明朝" w:cs="ＭＳ 明朝" w:hint="eastAsia"/>
                      <w:spacing w:val="6"/>
                      <w:kern w:val="0"/>
                      <w:szCs w:val="21"/>
                    </w:rPr>
                    <w:t>2023年6月</w:t>
                  </w:r>
                  <w:r w:rsidR="008B0FD9" w:rsidRPr="00095BD4">
                    <w:rPr>
                      <w:rFonts w:ascii="ＭＳ 明朝" w:eastAsia="ＭＳ 明朝" w:hAnsi="ＭＳ 明朝" w:cs="ＭＳ 明朝"/>
                      <w:spacing w:val="6"/>
                      <w:kern w:val="0"/>
                      <w:szCs w:val="21"/>
                    </w:rPr>
                    <w:t>12</w:t>
                  </w:r>
                  <w:r w:rsidR="008B0FD9" w:rsidRPr="00095BD4">
                    <w:rPr>
                      <w:rFonts w:ascii="ＭＳ 明朝" w:eastAsia="ＭＳ 明朝" w:hAnsi="ＭＳ 明朝" w:cs="ＭＳ 明朝" w:hint="eastAsia"/>
                      <w:spacing w:val="6"/>
                      <w:kern w:val="0"/>
                      <w:szCs w:val="21"/>
                    </w:rPr>
                    <w:t>日</w:t>
                  </w:r>
                </w:p>
                <w:p w14:paraId="4A128C8F" w14:textId="3A7CB24A" w:rsidR="00C8491B" w:rsidRPr="00BB0E49" w:rsidRDefault="00C8491B" w:rsidP="68D52E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8D52E9B">
                    <w:rPr>
                      <w:rFonts w:ascii="ＭＳ 明朝" w:eastAsia="ＭＳ 明朝" w:hAnsi="ＭＳ 明朝" w:cs="ＭＳ 明朝"/>
                    </w:rPr>
                    <w:t>④</w:t>
                  </w:r>
                  <w:r w:rsidR="00FA09CA" w:rsidRPr="68D52E9B">
                    <w:rPr>
                      <w:rFonts w:ascii="ＭＳ 明朝" w:eastAsia="ＭＳ 明朝" w:hAnsi="ＭＳ 明朝" w:cs="ＭＳ 明朝"/>
                    </w:rPr>
                    <w:t>2024年6月</w:t>
                  </w:r>
                  <w:r w:rsidR="00FE3D5F" w:rsidRPr="68D52E9B">
                    <w:rPr>
                      <w:rFonts w:ascii="ＭＳ 明朝" w:eastAsia="ＭＳ 明朝" w:hAnsi="ＭＳ 明朝" w:cs="ＭＳ 明朝"/>
                    </w:rPr>
                    <w:t>10日</w:t>
                  </w:r>
                </w:p>
              </w:tc>
            </w:tr>
            <w:tr w:rsidR="00971AB3" w:rsidRPr="00BB0E49" w14:paraId="5F66330D" w14:textId="77777777" w:rsidTr="68D52E9B">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B6EA1A" w14:textId="77777777"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弊社ホームページに掲載。</w:t>
                  </w:r>
                </w:p>
                <w:p w14:paraId="373FC3C2" w14:textId="75B645AF"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①</w:t>
                  </w:r>
                  <w:r w:rsidR="008375B0">
                    <w:rPr>
                      <w:rFonts w:ascii="ＭＳ 明朝" w:eastAsia="ＭＳ 明朝" w:hAnsi="ＭＳ 明朝" w:cs="ＭＳ 明朝" w:hint="eastAsia"/>
                      <w:spacing w:val="6"/>
                      <w:kern w:val="0"/>
                      <w:szCs w:val="21"/>
                    </w:rPr>
                    <w:t>佐賀銀行統合報告書2024</w:t>
                  </w:r>
                  <w:r w:rsidRPr="008B0FD9">
                    <w:rPr>
                      <w:rFonts w:ascii="ＭＳ 明朝" w:eastAsia="ＭＳ 明朝" w:hAnsi="ＭＳ 明朝" w:cs="ＭＳ 明朝" w:hint="eastAsia"/>
                      <w:spacing w:val="6"/>
                      <w:kern w:val="0"/>
                      <w:szCs w:val="21"/>
                    </w:rPr>
                    <w:t>：</w:t>
                  </w:r>
                  <w:r w:rsidR="00D432DE">
                    <w:rPr>
                      <w:rFonts w:ascii="ＭＳ 明朝" w:eastAsia="ＭＳ 明朝" w:hAnsi="ＭＳ 明朝" w:cs="ＭＳ 明朝" w:hint="eastAsia"/>
                      <w:spacing w:val="6"/>
                      <w:kern w:val="0"/>
                      <w:szCs w:val="21"/>
                    </w:rPr>
                    <w:t>19</w:t>
                  </w:r>
                  <w:r w:rsidR="009D7752">
                    <w:rPr>
                      <w:rFonts w:ascii="ＭＳ 明朝" w:eastAsia="ＭＳ 明朝" w:hAnsi="ＭＳ 明朝" w:cs="ＭＳ 明朝" w:hint="eastAsia"/>
                      <w:spacing w:val="6"/>
                      <w:kern w:val="0"/>
                      <w:szCs w:val="21"/>
                    </w:rPr>
                    <w:t>、</w:t>
                  </w:r>
                  <w:r w:rsidR="003F6C29">
                    <w:rPr>
                      <w:rFonts w:ascii="ＭＳ 明朝" w:eastAsia="ＭＳ 明朝" w:hAnsi="ＭＳ 明朝" w:cs="ＭＳ 明朝" w:hint="eastAsia"/>
                      <w:spacing w:val="6"/>
                      <w:kern w:val="0"/>
                      <w:szCs w:val="21"/>
                    </w:rPr>
                    <w:t>20、</w:t>
                  </w:r>
                  <w:r w:rsidR="008375B0">
                    <w:rPr>
                      <w:rFonts w:ascii="ＭＳ 明朝" w:eastAsia="ＭＳ 明朝" w:hAnsi="ＭＳ 明朝" w:cs="ＭＳ 明朝" w:hint="eastAsia"/>
                      <w:spacing w:val="6"/>
                      <w:kern w:val="0"/>
                      <w:szCs w:val="21"/>
                    </w:rPr>
                    <w:t>21、22</w:t>
                  </w:r>
                  <w:r w:rsidRPr="008B0FD9">
                    <w:rPr>
                      <w:rFonts w:ascii="ＭＳ 明朝" w:eastAsia="ＭＳ 明朝" w:hAnsi="ＭＳ 明朝" w:cs="ＭＳ 明朝" w:hint="eastAsia"/>
                      <w:spacing w:val="6"/>
                      <w:kern w:val="0"/>
                      <w:szCs w:val="21"/>
                    </w:rPr>
                    <w:t>ページ</w:t>
                  </w:r>
                </w:p>
                <w:p w14:paraId="079DB34F" w14:textId="30EA66AC" w:rsidR="00730732" w:rsidRDefault="008375B0"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81">
                    <w:rPr>
                      <w:rFonts w:ascii="ＭＳ 明朝" w:eastAsia="ＭＳ 明朝" w:hAnsi="ＭＳ 明朝" w:cs="ＭＳ 明朝"/>
                      <w:spacing w:val="6"/>
                      <w:kern w:val="0"/>
                      <w:szCs w:val="21"/>
                    </w:rPr>
                    <w:t>https://www.sagabank.co.jp/ir/files/report/2024report__all.pdf</w:t>
                  </w:r>
                </w:p>
                <w:p w14:paraId="127E8BB5" w14:textId="461DCC77" w:rsidR="007A0149" w:rsidRDefault="007A0149" w:rsidP="007A01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②佐賀銀行DX戦略：9、11、12</w:t>
                  </w:r>
                  <w:r w:rsidR="00D432DE">
                    <w:rPr>
                      <w:rFonts w:ascii="ＭＳ 明朝" w:eastAsia="ＭＳ 明朝" w:hAnsi="ＭＳ 明朝" w:cs="ＭＳ 明朝" w:hint="eastAsia"/>
                      <w:spacing w:val="6"/>
                      <w:kern w:val="0"/>
                      <w:szCs w:val="21"/>
                    </w:rPr>
                    <w:t>、14</w:t>
                  </w:r>
                  <w:r w:rsidR="003F6C29">
                    <w:rPr>
                      <w:rFonts w:ascii="ＭＳ 明朝" w:eastAsia="ＭＳ 明朝" w:hAnsi="ＭＳ 明朝" w:cs="ＭＳ 明朝" w:hint="eastAsia"/>
                      <w:spacing w:val="6"/>
                      <w:kern w:val="0"/>
                      <w:szCs w:val="21"/>
                    </w:rPr>
                    <w:t>、16</w:t>
                  </w:r>
                  <w:r>
                    <w:rPr>
                      <w:rFonts w:ascii="ＭＳ 明朝" w:eastAsia="ＭＳ 明朝" w:hAnsi="ＭＳ 明朝" w:cs="ＭＳ 明朝" w:hint="eastAsia"/>
                      <w:spacing w:val="6"/>
                      <w:kern w:val="0"/>
                      <w:szCs w:val="21"/>
                    </w:rPr>
                    <w:t>ページ</w:t>
                  </w:r>
                </w:p>
                <w:p w14:paraId="752F5299" w14:textId="0B26B899" w:rsidR="007A0149" w:rsidRPr="007A0149" w:rsidRDefault="007A014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spacing w:val="6"/>
                      <w:kern w:val="0"/>
                      <w:szCs w:val="21"/>
                    </w:rPr>
                    <w:t>https://www.sagabank.co.jp/ir/files/sagabank_dx.pdf</w:t>
                  </w:r>
                </w:p>
                <w:p w14:paraId="616E60B7" w14:textId="50A215E8" w:rsidR="008B0FD9" w:rsidRPr="008B0FD9" w:rsidRDefault="007A014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8B0FD9" w:rsidRPr="008B0FD9">
                    <w:rPr>
                      <w:rFonts w:ascii="ＭＳ 明朝" w:eastAsia="ＭＳ 明朝" w:hAnsi="ＭＳ 明朝" w:cs="ＭＳ 明朝" w:hint="eastAsia"/>
                      <w:spacing w:val="6"/>
                      <w:kern w:val="0"/>
                      <w:szCs w:val="21"/>
                    </w:rPr>
                    <w:t>会社説明会</w:t>
                  </w:r>
                  <w:r w:rsidR="008375B0">
                    <w:rPr>
                      <w:rFonts w:ascii="ＭＳ 明朝" w:eastAsia="ＭＳ 明朝" w:hAnsi="ＭＳ 明朝" w:cs="ＭＳ 明朝" w:hint="eastAsia"/>
                      <w:spacing w:val="6"/>
                      <w:kern w:val="0"/>
                      <w:szCs w:val="21"/>
                    </w:rPr>
                    <w:t>2023年6月</w:t>
                  </w:r>
                  <w:r w:rsidR="008B0FD9" w:rsidRPr="008B0FD9">
                    <w:rPr>
                      <w:rFonts w:ascii="ＭＳ 明朝" w:eastAsia="ＭＳ 明朝" w:hAnsi="ＭＳ 明朝" w:cs="ＭＳ 明朝" w:hint="eastAsia"/>
                      <w:spacing w:val="6"/>
                      <w:kern w:val="0"/>
                      <w:szCs w:val="21"/>
                    </w:rPr>
                    <w:t>：</w:t>
                  </w:r>
                  <w:r w:rsidR="00BA14DB">
                    <w:rPr>
                      <w:rFonts w:ascii="ＭＳ 明朝" w:eastAsia="ＭＳ 明朝" w:hAnsi="ＭＳ 明朝" w:cs="ＭＳ 明朝" w:hint="eastAsia"/>
                      <w:spacing w:val="6"/>
                      <w:kern w:val="0"/>
                      <w:szCs w:val="21"/>
                    </w:rPr>
                    <w:t>30</w:t>
                  </w:r>
                  <w:r w:rsidR="008B0FD9" w:rsidRPr="008B0FD9">
                    <w:rPr>
                      <w:rFonts w:ascii="ＭＳ 明朝" w:eastAsia="ＭＳ 明朝" w:hAnsi="ＭＳ 明朝" w:cs="ＭＳ 明朝" w:hint="eastAsia"/>
                      <w:spacing w:val="6"/>
                      <w:kern w:val="0"/>
                      <w:szCs w:val="21"/>
                    </w:rPr>
                    <w:t>ページ</w:t>
                  </w:r>
                </w:p>
                <w:p w14:paraId="65AB5A0C" w14:textId="77777777" w:rsidR="00971AB3" w:rsidRDefault="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spacing w:val="6"/>
                      <w:kern w:val="0"/>
                      <w:szCs w:val="21"/>
                    </w:rPr>
                    <w:t>https://www.sagabank.co.jp/ir/files/zaimu-company/r05setsumei050612.pdf</w:t>
                  </w:r>
                </w:p>
                <w:p w14:paraId="47EEF742" w14:textId="165AE5EC" w:rsidR="00D432DE" w:rsidRPr="008B0FD9" w:rsidRDefault="00D432DE" w:rsidP="00D43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④会社説明会2024年6月</w:t>
                  </w:r>
                  <w:r w:rsidRPr="008B0FD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25、44</w:t>
                  </w:r>
                  <w:r w:rsidRPr="008B0FD9">
                    <w:rPr>
                      <w:rFonts w:ascii="ＭＳ 明朝" w:eastAsia="ＭＳ 明朝" w:hAnsi="ＭＳ 明朝" w:cs="ＭＳ 明朝" w:hint="eastAsia"/>
                      <w:spacing w:val="6"/>
                      <w:kern w:val="0"/>
                      <w:szCs w:val="21"/>
                    </w:rPr>
                    <w:t>ページ</w:t>
                  </w:r>
                </w:p>
                <w:p w14:paraId="07E10AC1" w14:textId="3590857B" w:rsidR="001A5E1A" w:rsidRPr="00D432DE" w:rsidRDefault="00D432DE" w:rsidP="00D43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FB1">
                    <w:rPr>
                      <w:rFonts w:ascii="ＭＳ 明朝" w:eastAsia="ＭＳ 明朝" w:hAnsi="ＭＳ 明朝" w:cs="ＭＳ 明朝"/>
                      <w:spacing w:val="6"/>
                      <w:kern w:val="0"/>
                      <w:szCs w:val="21"/>
                    </w:rPr>
                    <w:t>https://www.sagabank.co.jp/ir/files/zaimu-company/r06setsumei06.pdf</w:t>
                  </w:r>
                </w:p>
              </w:tc>
            </w:tr>
            <w:tr w:rsidR="00971AB3" w:rsidRPr="00BB0E49" w14:paraId="47B34643" w14:textId="77777777" w:rsidTr="68D52E9B">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668A74" w14:textId="77E5A7E2" w:rsidR="008375B0" w:rsidRPr="008375B0" w:rsidRDefault="008375B0" w:rsidP="00837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5B0">
                    <w:rPr>
                      <w:rFonts w:ascii="ＭＳ 明朝" w:eastAsia="ＭＳ 明朝" w:hAnsi="ＭＳ 明朝" w:cs="ＭＳ 明朝" w:hint="eastAsia"/>
                      <w:spacing w:val="6"/>
                      <w:kern w:val="0"/>
                      <w:szCs w:val="21"/>
                    </w:rPr>
                    <w:t>次の2つのアプローチにより、DX戦略を公表している。</w:t>
                  </w:r>
                </w:p>
                <w:p w14:paraId="2CDA55BD" w14:textId="1819CDD5" w:rsidR="008375B0" w:rsidRPr="008375B0" w:rsidRDefault="00E67101" w:rsidP="00837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75B0" w:rsidRPr="008375B0">
                    <w:rPr>
                      <w:rFonts w:ascii="ＭＳ 明朝" w:eastAsia="ＭＳ 明朝" w:hAnsi="ＭＳ 明朝" w:cs="ＭＳ 明朝" w:hint="eastAsia"/>
                      <w:spacing w:val="6"/>
                      <w:kern w:val="0"/>
                      <w:szCs w:val="21"/>
                    </w:rPr>
                    <w:t>【行内DX</w:t>
                  </w:r>
                  <w:r w:rsidR="008375B0">
                    <w:rPr>
                      <w:rFonts w:ascii="ＭＳ 明朝" w:eastAsia="ＭＳ 明朝" w:hAnsi="ＭＳ 明朝" w:cs="ＭＳ 明朝" w:hint="eastAsia"/>
                      <w:spacing w:val="6"/>
                      <w:kern w:val="0"/>
                      <w:szCs w:val="21"/>
                    </w:rPr>
                    <w:t>】営業店や本部の業務プロセス</w:t>
                  </w:r>
                  <w:r w:rsidR="008375B0" w:rsidRPr="008375B0">
                    <w:rPr>
                      <w:rFonts w:ascii="ＭＳ 明朝" w:eastAsia="ＭＳ 明朝" w:hAnsi="ＭＳ 明朝" w:cs="ＭＳ 明朝" w:hint="eastAsia"/>
                      <w:spacing w:val="6"/>
                      <w:kern w:val="0"/>
                      <w:szCs w:val="21"/>
                    </w:rPr>
                    <w:t>見直しを図り、営業活動に注力できる態勢を構築する。</w:t>
                  </w:r>
                </w:p>
                <w:p w14:paraId="7B100CBC" w14:textId="7E1C6623" w:rsidR="008375B0" w:rsidRDefault="00E67101" w:rsidP="00837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375B0" w:rsidRPr="008375B0">
                    <w:rPr>
                      <w:rFonts w:ascii="ＭＳ 明朝" w:eastAsia="ＭＳ 明朝" w:hAnsi="ＭＳ 明朝" w:cs="ＭＳ 明朝" w:hint="eastAsia"/>
                      <w:spacing w:val="6"/>
                      <w:kern w:val="0"/>
                      <w:szCs w:val="21"/>
                    </w:rPr>
                    <w:t>【対顧DX</w:t>
                  </w:r>
                  <w:r w:rsidR="008375B0">
                    <w:rPr>
                      <w:rFonts w:ascii="ＭＳ 明朝" w:eastAsia="ＭＳ 明朝" w:hAnsi="ＭＳ 明朝" w:cs="ＭＳ 明朝" w:hint="eastAsia"/>
                      <w:spacing w:val="6"/>
                      <w:kern w:val="0"/>
                      <w:szCs w:val="21"/>
                    </w:rPr>
                    <w:t>】デジタルチャネルの拡充による</w:t>
                  </w:r>
                  <w:r w:rsidR="008375B0" w:rsidRPr="008375B0">
                    <w:rPr>
                      <w:rFonts w:ascii="ＭＳ 明朝" w:eastAsia="ＭＳ 明朝" w:hAnsi="ＭＳ 明朝" w:cs="ＭＳ 明朝" w:hint="eastAsia"/>
                      <w:spacing w:val="6"/>
                      <w:kern w:val="0"/>
                      <w:szCs w:val="21"/>
                    </w:rPr>
                    <w:t>顧客利便性の向上</w:t>
                  </w:r>
                  <w:r w:rsidR="008375B0">
                    <w:rPr>
                      <w:rFonts w:ascii="ＭＳ 明朝" w:eastAsia="ＭＳ 明朝" w:hAnsi="ＭＳ 明朝" w:cs="ＭＳ 明朝" w:hint="eastAsia"/>
                      <w:spacing w:val="6"/>
                      <w:kern w:val="0"/>
                      <w:szCs w:val="21"/>
                    </w:rPr>
                    <w:t>。顧客のデジタル化、キャッシュレス化支援による地域の付加価値向上</w:t>
                  </w:r>
                  <w:r w:rsidR="008375B0" w:rsidRPr="008375B0">
                    <w:rPr>
                      <w:rFonts w:ascii="ＭＳ 明朝" w:eastAsia="ＭＳ 明朝" w:hAnsi="ＭＳ 明朝" w:cs="ＭＳ 明朝" w:hint="eastAsia"/>
                      <w:spacing w:val="6"/>
                      <w:kern w:val="0"/>
                      <w:szCs w:val="21"/>
                    </w:rPr>
                    <w:t>。</w:t>
                  </w:r>
                </w:p>
                <w:p w14:paraId="1C639872" w14:textId="77777777" w:rsidR="008375B0" w:rsidRDefault="008375B0"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90306C" w14:textId="49CD36E9" w:rsidR="008B0FD9" w:rsidRPr="008B0FD9" w:rsidRDefault="00E67101"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情報処理技術活用の具体的な方策</w:t>
                  </w:r>
                  <w:r w:rsidR="008B0FD9" w:rsidRPr="008B0FD9">
                    <w:rPr>
                      <w:rFonts w:ascii="ＭＳ 明朝" w:eastAsia="ＭＳ 明朝" w:hAnsi="ＭＳ 明朝" w:cs="ＭＳ 明朝" w:hint="eastAsia"/>
                      <w:spacing w:val="6"/>
                      <w:kern w:val="0"/>
                      <w:szCs w:val="21"/>
                    </w:rPr>
                    <w:t>について</w:t>
                  </w:r>
                </w:p>
                <w:p w14:paraId="089E976C" w14:textId="77777777"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勘定系や営業系等で分かれていた顧客情報を統合データベースによって一元的に集約・蓄積・管理し、ダイレクトマーケティングへの活用及び見込先の抽出・分析に用いることで営業の質の向上に寄与する。</w:t>
                  </w:r>
                </w:p>
                <w:p w14:paraId="3A0AB44A" w14:textId="36405318" w:rsidR="00971AB3" w:rsidRPr="00BB0E49" w:rsidRDefault="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・統合したデータを基にITやAIを活用してお客さまのニーズや取引傾向など精度の高い分析を行い、コンサルティング営業の高度化や効果的なプロモーション・商品開発に繋げていく</w:t>
                  </w:r>
                </w:p>
              </w:tc>
            </w:tr>
            <w:tr w:rsidR="00971AB3" w:rsidRPr="00BB0E49" w14:paraId="1D308A85" w14:textId="77777777" w:rsidTr="68D52E9B">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C466E81" w:rsidR="00971AB3" w:rsidRPr="00BB0E49" w:rsidRDefault="008B0FD9" w:rsidP="007A01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2022年3月14日取締役会決議に基づき第17次中期経営計画を策定しており、これに基づき、</w:t>
                  </w:r>
                  <w:r w:rsidR="007A0149">
                    <w:rPr>
                      <w:rFonts w:ascii="ＭＳ 明朝" w:eastAsia="ＭＳ 明朝" w:hAnsi="ＭＳ 明朝" w:cs="ＭＳ 明朝" w:hint="eastAsia"/>
                      <w:spacing w:val="6"/>
                      <w:kern w:val="0"/>
                      <w:szCs w:val="21"/>
                    </w:rPr>
                    <w:t>佐賀銀行統合報告書2024</w:t>
                  </w:r>
                  <w:r w:rsidRPr="008B0FD9">
                    <w:rPr>
                      <w:rFonts w:ascii="ＭＳ 明朝" w:eastAsia="ＭＳ 明朝" w:hAnsi="ＭＳ 明朝" w:cs="ＭＳ 明朝" w:hint="eastAsia"/>
                      <w:spacing w:val="6"/>
                      <w:kern w:val="0"/>
                      <w:szCs w:val="21"/>
                    </w:rPr>
                    <w:t>および</w:t>
                  </w:r>
                  <w:r w:rsidR="007A0149" w:rsidRPr="008B0FD9">
                    <w:rPr>
                      <w:rFonts w:ascii="ＭＳ 明朝" w:eastAsia="ＭＳ 明朝" w:hAnsi="ＭＳ 明朝" w:cs="ＭＳ 明朝" w:hint="eastAsia"/>
                      <w:spacing w:val="6"/>
                      <w:kern w:val="0"/>
                      <w:szCs w:val="21"/>
                    </w:rPr>
                    <w:t>佐賀銀行DX戦略</w:t>
                  </w:r>
                  <w:r w:rsidR="007A0149">
                    <w:rPr>
                      <w:rFonts w:ascii="ＭＳ 明朝" w:eastAsia="ＭＳ 明朝" w:hAnsi="ＭＳ 明朝" w:cs="ＭＳ 明朝" w:hint="eastAsia"/>
                      <w:spacing w:val="6"/>
                      <w:kern w:val="0"/>
                      <w:szCs w:val="21"/>
                    </w:rPr>
                    <w:t>、</w:t>
                  </w:r>
                  <w:r w:rsidRPr="008B0FD9">
                    <w:rPr>
                      <w:rFonts w:ascii="ＭＳ 明朝" w:eastAsia="ＭＳ 明朝" w:hAnsi="ＭＳ 明朝" w:cs="ＭＳ 明朝" w:hint="eastAsia"/>
                      <w:spacing w:val="6"/>
                      <w:kern w:val="0"/>
                      <w:szCs w:val="21"/>
                    </w:rPr>
                    <w:t>会社説明会資料(2023</w:t>
                  </w:r>
                  <w:r w:rsidR="00E67101">
                    <w:rPr>
                      <w:rFonts w:ascii="ＭＳ 明朝" w:eastAsia="ＭＳ 明朝" w:hAnsi="ＭＳ 明朝" w:cs="ＭＳ 明朝" w:hint="eastAsia"/>
                      <w:spacing w:val="6"/>
                      <w:kern w:val="0"/>
                      <w:szCs w:val="21"/>
                    </w:rPr>
                    <w:t>年</w:t>
                  </w:r>
                  <w:r w:rsidRPr="008B0FD9">
                    <w:rPr>
                      <w:rFonts w:ascii="ＭＳ 明朝" w:eastAsia="ＭＳ 明朝" w:hAnsi="ＭＳ 明朝" w:cs="ＭＳ 明朝" w:hint="eastAsia"/>
                      <w:spacing w:val="6"/>
                      <w:kern w:val="0"/>
                      <w:szCs w:val="21"/>
                    </w:rPr>
                    <w:t>6</w:t>
                  </w:r>
                  <w:r w:rsidR="00E67101">
                    <w:rPr>
                      <w:rFonts w:ascii="ＭＳ 明朝" w:eastAsia="ＭＳ 明朝" w:hAnsi="ＭＳ 明朝" w:cs="ＭＳ 明朝" w:hint="eastAsia"/>
                      <w:spacing w:val="6"/>
                      <w:kern w:val="0"/>
                      <w:szCs w:val="21"/>
                    </w:rPr>
                    <w:t>月</w:t>
                  </w:r>
                  <w:r w:rsidRPr="008B0FD9">
                    <w:rPr>
                      <w:rFonts w:ascii="ＭＳ 明朝" w:eastAsia="ＭＳ 明朝" w:hAnsi="ＭＳ 明朝" w:cs="ＭＳ 明朝" w:hint="eastAsia"/>
                      <w:spacing w:val="6"/>
                      <w:kern w:val="0"/>
                      <w:szCs w:val="21"/>
                    </w:rPr>
                    <w:t>)</w:t>
                  </w:r>
                  <w:r w:rsidR="002D2883">
                    <w:rPr>
                      <w:rFonts w:ascii="ＭＳ 明朝" w:eastAsia="ＭＳ 明朝" w:hAnsi="ＭＳ 明朝" w:cs="ＭＳ 明朝" w:hint="eastAsia"/>
                      <w:spacing w:val="6"/>
                      <w:kern w:val="0"/>
                      <w:szCs w:val="21"/>
                    </w:rPr>
                    <w:t>、会社説明会</w:t>
                  </w:r>
                  <w:r w:rsidR="00FC7C28">
                    <w:rPr>
                      <w:rFonts w:ascii="ＭＳ 明朝" w:eastAsia="ＭＳ 明朝" w:hAnsi="ＭＳ 明朝" w:cs="ＭＳ 明朝" w:hint="eastAsia"/>
                      <w:spacing w:val="6"/>
                      <w:kern w:val="0"/>
                      <w:szCs w:val="21"/>
                    </w:rPr>
                    <w:t>資料</w:t>
                  </w:r>
                  <w:r w:rsidR="002D2883">
                    <w:rPr>
                      <w:rFonts w:ascii="ＭＳ 明朝" w:eastAsia="ＭＳ 明朝" w:hAnsi="ＭＳ 明朝" w:cs="ＭＳ 明朝" w:hint="eastAsia"/>
                      <w:spacing w:val="6"/>
                      <w:kern w:val="0"/>
                      <w:szCs w:val="21"/>
                    </w:rPr>
                    <w:t>(2024年6月)</w:t>
                  </w:r>
                  <w:r w:rsidRPr="008B0FD9">
                    <w:rPr>
                      <w:rFonts w:ascii="ＭＳ 明朝" w:eastAsia="ＭＳ 明朝" w:hAnsi="ＭＳ 明朝" w:cs="ＭＳ 明朝" w:hint="eastAsia"/>
                      <w:spacing w:val="6"/>
                      <w:kern w:val="0"/>
                      <w:szCs w:val="21"/>
                    </w:rPr>
                    <w:t>を作成の上公表している。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7099"/>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EB382D" w14:textId="77777777" w:rsidR="00963FB1" w:rsidRPr="008B0FD9" w:rsidRDefault="00963FB1" w:rsidP="00963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B0FD9">
                    <w:rPr>
                      <w:rFonts w:ascii="ＭＳ 明朝" w:eastAsia="ＭＳ 明朝" w:hAnsi="ＭＳ 明朝" w:cs="ＭＳ 明朝" w:hint="eastAsia"/>
                      <w:spacing w:val="6"/>
                      <w:kern w:val="0"/>
                      <w:szCs w:val="21"/>
                    </w:rPr>
                    <w:t>佐賀銀行DX戦略：</w:t>
                  </w:r>
                  <w:r>
                    <w:rPr>
                      <w:rFonts w:ascii="ＭＳ 明朝" w:eastAsia="ＭＳ 明朝" w:hAnsi="ＭＳ 明朝" w:cs="ＭＳ 明朝" w:hint="eastAsia"/>
                      <w:spacing w:val="6"/>
                      <w:kern w:val="0"/>
                      <w:szCs w:val="21"/>
                    </w:rPr>
                    <w:t>14</w:t>
                  </w:r>
                  <w:r w:rsidRPr="008B0FD9">
                    <w:rPr>
                      <w:rFonts w:ascii="ＭＳ 明朝" w:eastAsia="ＭＳ 明朝" w:hAnsi="ＭＳ 明朝" w:cs="ＭＳ 明朝" w:hint="eastAsia"/>
                      <w:spacing w:val="6"/>
                      <w:kern w:val="0"/>
                      <w:szCs w:val="21"/>
                    </w:rPr>
                    <w:t>ページ</w:t>
                  </w:r>
                </w:p>
                <w:p w14:paraId="27468306" w14:textId="73D6FBA6" w:rsidR="00963FB1" w:rsidRDefault="00963FB1" w:rsidP="00963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spacing w:val="6"/>
                      <w:kern w:val="0"/>
                      <w:szCs w:val="21"/>
                    </w:rPr>
                    <w:t>https://www.sagabank.co.jp/ir/files/sagabank_dx.pdf</w:t>
                  </w:r>
                </w:p>
                <w:p w14:paraId="2A734141" w14:textId="3BBB2C58" w:rsidR="008B0FD9" w:rsidRPr="008B0FD9" w:rsidRDefault="00963FB1"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②会社説明会2024年6月</w:t>
                  </w:r>
                  <w:r w:rsidR="008B0FD9" w:rsidRPr="008B0FD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25、44</w:t>
                  </w:r>
                  <w:r w:rsidR="008B0FD9" w:rsidRPr="008B0FD9">
                    <w:rPr>
                      <w:rFonts w:ascii="ＭＳ 明朝" w:eastAsia="ＭＳ 明朝" w:hAnsi="ＭＳ 明朝" w:cs="ＭＳ 明朝" w:hint="eastAsia"/>
                      <w:spacing w:val="6"/>
                      <w:kern w:val="0"/>
                      <w:szCs w:val="21"/>
                    </w:rPr>
                    <w:t>ページ</w:t>
                  </w:r>
                </w:p>
                <w:p w14:paraId="32EE0937" w14:textId="2E66AFB8" w:rsidR="008B0FD9" w:rsidRPr="008B0FD9" w:rsidRDefault="00963FB1"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FB1">
                    <w:rPr>
                      <w:rFonts w:ascii="ＭＳ 明朝" w:eastAsia="ＭＳ 明朝" w:hAnsi="ＭＳ 明朝" w:cs="ＭＳ 明朝"/>
                      <w:spacing w:val="6"/>
                      <w:kern w:val="0"/>
                      <w:szCs w:val="21"/>
                    </w:rPr>
                    <w:t>https://www.sagabank.co.jp/ir/files/zaimu-company/r06setsumei06.pdf</w:t>
                  </w:r>
                </w:p>
                <w:p w14:paraId="0E0E7321" w14:textId="6CCE2D0E" w:rsidR="00963FB1" w:rsidRPr="008B0FD9" w:rsidRDefault="008B0FD9" w:rsidP="00963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③</w:t>
                  </w:r>
                  <w:r w:rsidR="00963FB1">
                    <w:rPr>
                      <w:rFonts w:ascii="ＭＳ 明朝" w:eastAsia="ＭＳ 明朝" w:hAnsi="ＭＳ 明朝" w:cs="ＭＳ 明朝" w:hint="eastAsia"/>
                      <w:spacing w:val="6"/>
                      <w:kern w:val="0"/>
                      <w:szCs w:val="21"/>
                    </w:rPr>
                    <w:t>佐賀銀行統合報告書2024</w:t>
                  </w:r>
                  <w:r w:rsidR="00963FB1" w:rsidRPr="008B0FD9">
                    <w:rPr>
                      <w:rFonts w:ascii="ＭＳ 明朝" w:eastAsia="ＭＳ 明朝" w:hAnsi="ＭＳ 明朝" w:cs="ＭＳ 明朝" w:hint="eastAsia"/>
                      <w:spacing w:val="6"/>
                      <w:kern w:val="0"/>
                      <w:szCs w:val="21"/>
                    </w:rPr>
                    <w:t>：</w:t>
                  </w:r>
                  <w:r w:rsidR="00963FB1">
                    <w:rPr>
                      <w:rFonts w:ascii="ＭＳ 明朝" w:eastAsia="ＭＳ 明朝" w:hAnsi="ＭＳ 明朝" w:cs="ＭＳ 明朝" w:hint="eastAsia"/>
                      <w:spacing w:val="6"/>
                      <w:kern w:val="0"/>
                      <w:szCs w:val="21"/>
                    </w:rPr>
                    <w:t>19、20</w:t>
                  </w:r>
                  <w:r w:rsidR="00963FB1" w:rsidRPr="008B0FD9">
                    <w:rPr>
                      <w:rFonts w:ascii="ＭＳ 明朝" w:eastAsia="ＭＳ 明朝" w:hAnsi="ＭＳ 明朝" w:cs="ＭＳ 明朝" w:hint="eastAsia"/>
                      <w:spacing w:val="6"/>
                      <w:kern w:val="0"/>
                      <w:szCs w:val="21"/>
                    </w:rPr>
                    <w:t>ページ</w:t>
                  </w:r>
                </w:p>
                <w:p w14:paraId="01FA6368" w14:textId="5B637AA0" w:rsidR="00971AB3" w:rsidRPr="00BB0E49" w:rsidRDefault="00963FB1" w:rsidP="00963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81">
                    <w:rPr>
                      <w:rFonts w:ascii="ＭＳ 明朝" w:eastAsia="ＭＳ 明朝" w:hAnsi="ＭＳ 明朝" w:cs="ＭＳ 明朝"/>
                      <w:spacing w:val="6"/>
                      <w:kern w:val="0"/>
                      <w:szCs w:val="21"/>
                    </w:rPr>
                    <w:lastRenderedPageBreak/>
                    <w:t>https://www.sagabank.co.jp/ir/files/report/2024report__all.pdf</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5C22958" w14:textId="192EDEF9" w:rsidR="00534280" w:rsidRDefault="00534280"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戦略を推進するための組織・体制としてDI（デジタルイノベーション）本部の設置を公表し、DI本部が各デジタル施策を統括し牽引していくことを明確にしている。</w:t>
                  </w:r>
                </w:p>
                <w:p w14:paraId="62D42DB8" w14:textId="77777777" w:rsidR="00534280" w:rsidRDefault="00534280"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0CF27" w14:textId="16A10AAF"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人材の育成・確保として、各種施策によ</w:t>
                  </w:r>
                  <w:r w:rsidR="00534280">
                    <w:rPr>
                      <w:rFonts w:ascii="ＭＳ 明朝" w:eastAsia="ＭＳ 明朝" w:hAnsi="ＭＳ 明朝" w:cs="ＭＳ 明朝" w:hint="eastAsia"/>
                      <w:spacing w:val="6"/>
                      <w:kern w:val="0"/>
                      <w:szCs w:val="21"/>
                    </w:rPr>
                    <w:t>る行員の育成や新卒・中途採用</w:t>
                  </w:r>
                  <w:r w:rsidR="00F128C8">
                    <w:rPr>
                      <w:rFonts w:ascii="ＭＳ 明朝" w:eastAsia="ＭＳ 明朝" w:hAnsi="ＭＳ 明朝" w:cs="ＭＳ 明朝" w:hint="eastAsia"/>
                      <w:spacing w:val="6"/>
                      <w:kern w:val="0"/>
                      <w:szCs w:val="21"/>
                    </w:rPr>
                    <w:t>に取り組み、</w:t>
                  </w:r>
                  <w:r w:rsidR="00BA14DB">
                    <w:rPr>
                      <w:rFonts w:ascii="ＭＳ 明朝" w:eastAsia="ＭＳ 明朝" w:hAnsi="ＭＳ 明朝" w:cs="ＭＳ 明朝" w:hint="eastAsia"/>
                      <w:spacing w:val="6"/>
                      <w:kern w:val="0"/>
                      <w:szCs w:val="21"/>
                    </w:rPr>
                    <w:t>IT</w:t>
                  </w:r>
                  <w:r w:rsidRPr="008B0FD9">
                    <w:rPr>
                      <w:rFonts w:ascii="ＭＳ 明朝" w:eastAsia="ＭＳ 明朝" w:hAnsi="ＭＳ 明朝" w:cs="ＭＳ 明朝" w:hint="eastAsia"/>
                      <w:spacing w:val="6"/>
                      <w:kern w:val="0"/>
                      <w:szCs w:val="21"/>
                    </w:rPr>
                    <w:t>人材の確保を</w:t>
                  </w:r>
                  <w:r w:rsidR="00534280">
                    <w:rPr>
                      <w:rFonts w:ascii="ＭＳ 明朝" w:eastAsia="ＭＳ 明朝" w:hAnsi="ＭＳ 明朝" w:cs="ＭＳ 明朝" w:hint="eastAsia"/>
                      <w:spacing w:val="6"/>
                      <w:kern w:val="0"/>
                      <w:szCs w:val="21"/>
                    </w:rPr>
                    <w:t>行って</w:t>
                  </w:r>
                  <w:r w:rsidRPr="008B0FD9">
                    <w:rPr>
                      <w:rFonts w:ascii="ＭＳ 明朝" w:eastAsia="ＭＳ 明朝" w:hAnsi="ＭＳ 明朝" w:cs="ＭＳ 明朝" w:hint="eastAsia"/>
                      <w:spacing w:val="6"/>
                      <w:kern w:val="0"/>
                      <w:szCs w:val="21"/>
                    </w:rPr>
                    <w:t>いる。</w:t>
                  </w:r>
                </w:p>
                <w:p w14:paraId="7597FA22" w14:textId="35C52566" w:rsidR="008B0FD9" w:rsidRPr="008B0FD9" w:rsidRDefault="00F128C8"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w:t>
                  </w:r>
                  <w:r w:rsidR="008B0FD9" w:rsidRPr="008B0FD9">
                    <w:rPr>
                      <w:rFonts w:ascii="ＭＳ 明朝" w:eastAsia="ＭＳ 明朝" w:hAnsi="ＭＳ 明朝" w:cs="ＭＳ 明朝" w:hint="eastAsia"/>
                      <w:spacing w:val="6"/>
                      <w:kern w:val="0"/>
                      <w:szCs w:val="21"/>
                    </w:rPr>
                    <w:t>は、以下の通り。</w:t>
                  </w:r>
                </w:p>
                <w:p w14:paraId="6263EB00" w14:textId="5FB47A9A" w:rsidR="008B0FD9" w:rsidRPr="008B0FD9" w:rsidRDefault="00BA14DB"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・デジタル人材の確保を目的として令和3</w:t>
                  </w:r>
                  <w:r w:rsidR="008B0FD9" w:rsidRPr="008B0FD9">
                    <w:rPr>
                      <w:rFonts w:ascii="ＭＳ 明朝" w:eastAsia="ＭＳ 明朝" w:hAnsi="ＭＳ 明朝" w:cs="ＭＳ 明朝" w:hint="eastAsia"/>
                      <w:spacing w:val="6"/>
                      <w:kern w:val="0"/>
                      <w:szCs w:val="21"/>
                    </w:rPr>
                    <w:t>年度より実施している、インターンシップ「デジタルイノベーションコース」の開催</w:t>
                  </w:r>
                </w:p>
                <w:p w14:paraId="2E3B5A8F" w14:textId="77777777"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・多様な採用方法の実施</w:t>
                  </w:r>
                </w:p>
                <w:p w14:paraId="551EB9B8" w14:textId="34C19154" w:rsidR="00BA14DB" w:rsidRDefault="00BA14DB"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B0FD9" w:rsidRPr="008B0FD9">
                    <w:rPr>
                      <w:rFonts w:ascii="ＭＳ 明朝" w:eastAsia="ＭＳ 明朝" w:hAnsi="ＭＳ 明朝" w:cs="ＭＳ 明朝" w:hint="eastAsia"/>
                      <w:spacing w:val="6"/>
                      <w:kern w:val="0"/>
                      <w:szCs w:val="21"/>
                    </w:rPr>
                    <w:t>有明</w:t>
                  </w:r>
                  <w:r w:rsidR="00E57FDE">
                    <w:rPr>
                      <w:rFonts w:ascii="ＭＳ 明朝" w:eastAsia="ＭＳ 明朝" w:hAnsi="ＭＳ 明朝" w:cs="ＭＳ 明朝" w:hint="eastAsia"/>
                      <w:spacing w:val="6"/>
                      <w:kern w:val="0"/>
                      <w:szCs w:val="21"/>
                    </w:rPr>
                    <w:t>高専</w:t>
                  </w:r>
                  <w:r>
                    <w:rPr>
                      <w:rFonts w:ascii="ＭＳ 明朝" w:eastAsia="ＭＳ 明朝" w:hAnsi="ＭＳ 明朝" w:cs="ＭＳ 明朝" w:hint="eastAsia"/>
                      <w:spacing w:val="6"/>
                      <w:kern w:val="0"/>
                      <w:szCs w:val="21"/>
                    </w:rPr>
                    <w:t>との産学連携やインターンシップ</w:t>
                  </w:r>
                </w:p>
                <w:p w14:paraId="13E09312" w14:textId="3B238AEE" w:rsidR="00971AB3" w:rsidRPr="00BB0E49" w:rsidRDefault="00BA1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B0FD9" w:rsidRPr="008B0FD9">
                    <w:rPr>
                      <w:rFonts w:ascii="ＭＳ 明朝" w:eastAsia="ＭＳ 明朝" w:hAnsi="ＭＳ 明朝" w:cs="ＭＳ 明朝" w:hint="eastAsia"/>
                      <w:spacing w:val="6"/>
                      <w:kern w:val="0"/>
                      <w:szCs w:val="21"/>
                    </w:rPr>
                    <w:t>リファラル採用</w:t>
                  </w:r>
                </w:p>
              </w:tc>
            </w:tr>
          </w:tbl>
          <w:p w14:paraId="4F9AED7E" w14:textId="16C7AF7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01B41A4" w14:textId="5D959E82"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佐賀銀行DX戦略：</w:t>
                  </w:r>
                  <w:r w:rsidR="00BA14DB">
                    <w:rPr>
                      <w:rFonts w:ascii="ＭＳ 明朝" w:eastAsia="ＭＳ 明朝" w:hAnsi="ＭＳ 明朝" w:cs="ＭＳ 明朝" w:hint="eastAsia"/>
                      <w:spacing w:val="6"/>
                      <w:kern w:val="0"/>
                      <w:szCs w:val="21"/>
                    </w:rPr>
                    <w:t>12、16</w:t>
                  </w:r>
                  <w:r w:rsidRPr="008B0FD9">
                    <w:rPr>
                      <w:rFonts w:ascii="ＭＳ 明朝" w:eastAsia="ＭＳ 明朝" w:hAnsi="ＭＳ 明朝" w:cs="ＭＳ 明朝" w:hint="eastAsia"/>
                      <w:spacing w:val="6"/>
                      <w:kern w:val="0"/>
                      <w:szCs w:val="21"/>
                    </w:rPr>
                    <w:t>ページ</w:t>
                  </w:r>
                </w:p>
                <w:p w14:paraId="59866E55" w14:textId="3538CB3B" w:rsidR="00971AB3" w:rsidRPr="00BB0E49" w:rsidRDefault="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spacing w:val="6"/>
                      <w:kern w:val="0"/>
                      <w:szCs w:val="21"/>
                    </w:rPr>
                    <w:t>https://www.sagabank.co.jp/ir/files/sagabank_dx.pdf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679D92" w14:textId="2DB22ED5" w:rsidR="008B0FD9" w:rsidRPr="008B0FD9" w:rsidRDefault="00E57FDE"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B0FD9" w:rsidRPr="008B0FD9">
                    <w:rPr>
                      <w:rFonts w:ascii="ＭＳ 明朝" w:eastAsia="ＭＳ 明朝" w:hAnsi="ＭＳ 明朝" w:cs="ＭＳ 明朝" w:hint="eastAsia"/>
                      <w:spacing w:val="6"/>
                      <w:kern w:val="0"/>
                      <w:szCs w:val="21"/>
                    </w:rPr>
                    <w:t>行内においても業務効率化・事務削減の取り組みを進めている。窓口タブレットの取引機能高度化やデータ保管への切り替えによりペーパーレス化を拡大し、店頭窓口や融資関係の事務レス化により創出した人的リソースをお客様へのサービス提供や営業活動に再配置することを目指す。</w:t>
                  </w:r>
                </w:p>
                <w:p w14:paraId="704796D3" w14:textId="75D27047" w:rsidR="00971AB3" w:rsidRPr="00BB0E49" w:rsidRDefault="00E57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B0FD9" w:rsidRPr="008B0FD9">
                    <w:rPr>
                      <w:rFonts w:ascii="ＭＳ 明朝" w:eastAsia="ＭＳ 明朝" w:hAnsi="ＭＳ 明朝" w:cs="ＭＳ 明朝" w:hint="eastAsia"/>
                      <w:spacing w:val="6"/>
                      <w:kern w:val="0"/>
                      <w:szCs w:val="21"/>
                    </w:rPr>
                    <w:t>行内サブシステムの内製化検討およびクラウド移行・SaaSの利用によってシステムコストの削減を図り、加えてAPIを活用した顧客体験サービスの高度化及び顧客接点の拡大に向けて戦略的に投資を行っていく。</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5D100D2" w:rsidR="00971AB3" w:rsidRPr="00BB0E49" w:rsidRDefault="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①佐賀銀行DX戦略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694112A" w14:textId="0064F7AB" w:rsidR="008B0FD9" w:rsidRPr="00DD56DC"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00BA14D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9月14</w:t>
                  </w:r>
                  <w:r w:rsidRPr="00DD56DC">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1E4DCF" w14:textId="77777777"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弊社ホームページに掲載。</w:t>
                  </w:r>
                </w:p>
                <w:p w14:paraId="6C9BECB7" w14:textId="5DE1B631" w:rsidR="008B0FD9" w:rsidRPr="008B0FD9" w:rsidRDefault="008B0FD9" w:rsidP="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①佐賀銀行DX戦略：</w:t>
                  </w:r>
                  <w:r w:rsidR="00BA14DB">
                    <w:rPr>
                      <w:rFonts w:ascii="ＭＳ 明朝" w:eastAsia="ＭＳ 明朝" w:hAnsi="ＭＳ 明朝" w:cs="ＭＳ 明朝" w:hint="eastAsia"/>
                      <w:spacing w:val="6"/>
                      <w:kern w:val="0"/>
                      <w:szCs w:val="21"/>
                    </w:rPr>
                    <w:t>20</w:t>
                  </w:r>
                  <w:r w:rsidRPr="008B0FD9">
                    <w:rPr>
                      <w:rFonts w:ascii="ＭＳ 明朝" w:eastAsia="ＭＳ 明朝" w:hAnsi="ＭＳ 明朝" w:cs="ＭＳ 明朝" w:hint="eastAsia"/>
                      <w:spacing w:val="6"/>
                      <w:kern w:val="0"/>
                      <w:szCs w:val="21"/>
                    </w:rPr>
                    <w:t>ページ</w:t>
                  </w:r>
                </w:p>
                <w:p w14:paraId="05F53F8C" w14:textId="7013987E" w:rsidR="00971AB3" w:rsidRPr="00BB0E49" w:rsidRDefault="008B0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spacing w:val="6"/>
                      <w:kern w:val="0"/>
                      <w:szCs w:val="21"/>
                    </w:rPr>
                    <w:t>https://www.sagabank.co.jp/ir/files/sagabank_dx.pdf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78BEB1" w14:textId="77777777" w:rsidR="005C6FED" w:rsidRDefault="008B0FD9"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FD9">
                    <w:rPr>
                      <w:rFonts w:ascii="ＭＳ 明朝" w:eastAsia="ＭＳ 明朝" w:hAnsi="ＭＳ 明朝" w:cs="ＭＳ 明朝" w:hint="eastAsia"/>
                      <w:spacing w:val="6"/>
                      <w:kern w:val="0"/>
                      <w:szCs w:val="21"/>
                    </w:rPr>
                    <w:t>中期経営計画で全体の企業経営の方向性を定め、サステナブルなビジネスモデルを確立することを目指してデジタル技術を活用する戦略を公表している。これらの戦略のうち「対顧DX」「行内DX」にかかる評価指標を設定し、定期的に評価実施して戦略の達成度を測ることを決定している。</w:t>
                  </w:r>
                </w:p>
                <w:p w14:paraId="4AC7BB5C" w14:textId="07387F52"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具体的な指標としては、以下の通りである。</w:t>
                  </w:r>
                </w:p>
                <w:p w14:paraId="6B6B8EF6"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■対顧DX</w:t>
                  </w:r>
                </w:p>
                <w:p w14:paraId="18586BB4"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個人ローン残高</w:t>
                  </w:r>
                </w:p>
                <w:p w14:paraId="1328A771"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個人預かり資産残高</w:t>
                  </w:r>
                </w:p>
                <w:p w14:paraId="19AC65BB"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lastRenderedPageBreak/>
                    <w:t>預金残高</w:t>
                  </w:r>
                </w:p>
                <w:p w14:paraId="05C77BF2"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個人顧客数</w:t>
                  </w:r>
                </w:p>
                <w:p w14:paraId="50EAB18E"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貸出金残高</w:t>
                  </w:r>
                </w:p>
                <w:p w14:paraId="56AA68BB"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法人事業者数</w:t>
                  </w:r>
                </w:p>
                <w:p w14:paraId="7C9749C3" w14:textId="3B4EAF45"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W</w:t>
                  </w:r>
                  <w:r w:rsidR="000E4A9D">
                    <w:rPr>
                      <w:rFonts w:ascii="ＭＳ 明朝" w:eastAsia="ＭＳ 明朝" w:hAnsi="ＭＳ 明朝" w:cs="ＭＳ 明朝" w:hint="eastAsia"/>
                      <w:spacing w:val="6"/>
                      <w:kern w:val="0"/>
                      <w:szCs w:val="21"/>
                    </w:rPr>
                    <w:t>allet+</w:t>
                  </w:r>
                  <w:r w:rsidRPr="00730732">
                    <w:rPr>
                      <w:rFonts w:ascii="ＭＳ 明朝" w:eastAsia="ＭＳ 明朝" w:hAnsi="ＭＳ 明朝" w:cs="ＭＳ 明朝" w:hint="eastAsia"/>
                      <w:spacing w:val="6"/>
                      <w:kern w:val="0"/>
                      <w:szCs w:val="21"/>
                    </w:rPr>
                    <w:t>契約者数</w:t>
                  </w:r>
                </w:p>
                <w:p w14:paraId="52F5BC51"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 xml:space="preserve">■対顧DX・行内DX </w:t>
                  </w:r>
                </w:p>
                <w:p w14:paraId="384660A5"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個人ローンweb受付、契約割合</w:t>
                  </w:r>
                </w:p>
                <w:p w14:paraId="7EF65F06"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インターネット投信購入比率</w:t>
                  </w:r>
                </w:p>
                <w:p w14:paraId="4CA85527"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法人インターネットバンキング契約数</w:t>
                  </w:r>
                </w:p>
                <w:p w14:paraId="70D78943" w14:textId="1C409242" w:rsidR="00730732" w:rsidRPr="00730732" w:rsidRDefault="000E4A9D"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w:t>
                  </w:r>
                  <w:r w:rsidR="00730732" w:rsidRPr="00730732">
                    <w:rPr>
                      <w:rFonts w:ascii="ＭＳ 明朝" w:eastAsia="ＭＳ 明朝" w:hAnsi="ＭＳ 明朝" w:cs="ＭＳ 明朝" w:hint="eastAsia"/>
                      <w:spacing w:val="6"/>
                      <w:kern w:val="0"/>
                      <w:szCs w:val="21"/>
                    </w:rPr>
                    <w:t>パスポート資格取得者数（行内）</w:t>
                  </w:r>
                </w:p>
                <w:p w14:paraId="17B9D637" w14:textId="16B28990"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5BADA8"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（戦略と指標との関連性について）</w:t>
                  </w:r>
                </w:p>
                <w:p w14:paraId="2AC92792" w14:textId="0B21F048" w:rsidR="00730732" w:rsidRPr="00BB0E49"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統合データベース内のデータ分析によって顧客ニーズが高いサービスを提供していくことで、預金、貸出金の残高の増加及び個人顧客数、法人事象者数の増加を図ることを企図していることから、上記を指標として定め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30732" w:rsidRPr="00BB0E49" w14:paraId="05C23928" w14:textId="77777777" w:rsidTr="5870CEEF">
              <w:trPr>
                <w:trHeight w:val="697"/>
              </w:trPr>
              <w:tc>
                <w:tcPr>
                  <w:tcW w:w="2600" w:type="dxa"/>
                  <w:shd w:val="clear" w:color="auto" w:fill="auto"/>
                </w:tcPr>
                <w:p w14:paraId="4652A764" w14:textId="77777777" w:rsidR="00730732" w:rsidRPr="00BB0E49" w:rsidRDefault="00730732" w:rsidP="007307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85FE426" w:rsidR="00730732" w:rsidRPr="00BB0E49" w:rsidRDefault="00AD210C"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2024年6月10日</w:t>
                  </w:r>
                </w:p>
              </w:tc>
            </w:tr>
            <w:tr w:rsidR="00730732" w:rsidRPr="00BB0E49" w14:paraId="05D92A3D" w14:textId="77777777" w:rsidTr="5870CEEF">
              <w:trPr>
                <w:trHeight w:val="707"/>
              </w:trPr>
              <w:tc>
                <w:tcPr>
                  <w:tcW w:w="2600" w:type="dxa"/>
                  <w:shd w:val="clear" w:color="auto" w:fill="auto"/>
                </w:tcPr>
                <w:p w14:paraId="0717771F" w14:textId="77777777" w:rsidR="00730732" w:rsidRPr="00BB0E49" w:rsidRDefault="00730732" w:rsidP="007307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D8363FF" w14:textId="66620B48"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佐賀銀行会社説明会</w:t>
                  </w:r>
                  <w:r w:rsidR="0067465E">
                    <w:rPr>
                      <w:rFonts w:ascii="ＭＳ 明朝" w:eastAsia="ＭＳ 明朝" w:hAnsi="ＭＳ 明朝" w:cs="ＭＳ 明朝" w:hint="eastAsia"/>
                      <w:spacing w:val="6"/>
                      <w:kern w:val="0"/>
                      <w:szCs w:val="21"/>
                    </w:rPr>
                    <w:t>(2024</w:t>
                  </w:r>
                  <w:r w:rsidRPr="00730732">
                    <w:rPr>
                      <w:rFonts w:ascii="ＭＳ 明朝" w:eastAsia="ＭＳ 明朝" w:hAnsi="ＭＳ 明朝" w:cs="ＭＳ 明朝" w:hint="eastAsia"/>
                      <w:spacing w:val="6"/>
                      <w:kern w:val="0"/>
                      <w:szCs w:val="21"/>
                    </w:rPr>
                    <w:t xml:space="preserve">年3月期) </w:t>
                  </w:r>
                </w:p>
                <w:p w14:paraId="74A00A2C" w14:textId="13CD1E76"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①会社説明会動画（頭取発信）：</w:t>
                  </w:r>
                </w:p>
                <w:p w14:paraId="3AB32056" w14:textId="4DC29078" w:rsidR="00730732" w:rsidRPr="00730732" w:rsidRDefault="0067465E"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[27:55</w:t>
                  </w:r>
                  <w:r w:rsidR="00730732" w:rsidRPr="007307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35:04</w:t>
                  </w:r>
                  <w:r w:rsidR="00730732" w:rsidRPr="007307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[47:17</w:t>
                  </w:r>
                  <w:r w:rsidR="00730732" w:rsidRPr="007307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48:20</w:t>
                  </w:r>
                  <w:r w:rsidR="00730732" w:rsidRPr="00730732">
                    <w:rPr>
                      <w:rFonts w:ascii="ＭＳ 明朝" w:eastAsia="ＭＳ 明朝" w:hAnsi="ＭＳ 明朝" w:cs="ＭＳ 明朝" w:hint="eastAsia"/>
                      <w:spacing w:val="6"/>
                      <w:kern w:val="0"/>
                      <w:szCs w:val="21"/>
                    </w:rPr>
                    <w:t>]</w:t>
                  </w:r>
                </w:p>
                <w:p w14:paraId="04EC61E1" w14:textId="48152F11" w:rsidR="00730732" w:rsidRPr="00730732" w:rsidRDefault="0067465E"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65E">
                    <w:rPr>
                      <w:rFonts w:ascii="ＭＳ 明朝" w:eastAsia="ＭＳ 明朝" w:hAnsi="ＭＳ 明朝" w:cs="ＭＳ 明朝"/>
                      <w:spacing w:val="6"/>
                      <w:kern w:val="0"/>
                      <w:szCs w:val="21"/>
                    </w:rPr>
                    <w:t>https://www.sagabank.co.jp/ir/ir-info/movie.html</w:t>
                  </w:r>
                </w:p>
                <w:p w14:paraId="7B73B805" w14:textId="7B7F42E3" w:rsidR="00730732" w:rsidRPr="00730732" w:rsidRDefault="00BA14DB"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②会社説明会資料：</w:t>
                  </w:r>
                  <w:r w:rsidR="00730732" w:rsidRPr="00730732">
                    <w:rPr>
                      <w:rFonts w:ascii="ＭＳ 明朝" w:eastAsia="ＭＳ 明朝" w:hAnsi="ＭＳ 明朝" w:cs="ＭＳ 明朝" w:hint="eastAsia"/>
                      <w:spacing w:val="6"/>
                      <w:kern w:val="0"/>
                      <w:szCs w:val="21"/>
                    </w:rPr>
                    <w:t>2</w:t>
                  </w:r>
                  <w:r w:rsidR="0067465E">
                    <w:rPr>
                      <w:rFonts w:ascii="ＭＳ 明朝" w:eastAsia="ＭＳ 明朝" w:hAnsi="ＭＳ 明朝" w:cs="ＭＳ 明朝" w:hint="eastAsia"/>
                      <w:spacing w:val="6"/>
                      <w:kern w:val="0"/>
                      <w:szCs w:val="21"/>
                    </w:rPr>
                    <w:t>1</w:t>
                  </w:r>
                  <w:r w:rsidR="00730732" w:rsidRPr="00730732">
                    <w:rPr>
                      <w:rFonts w:ascii="ＭＳ 明朝" w:eastAsia="ＭＳ 明朝" w:hAnsi="ＭＳ 明朝" w:cs="ＭＳ 明朝" w:hint="eastAsia"/>
                      <w:spacing w:val="6"/>
                      <w:kern w:val="0"/>
                      <w:szCs w:val="21"/>
                    </w:rPr>
                    <w:t>、</w:t>
                  </w:r>
                  <w:r w:rsidR="0067465E">
                    <w:rPr>
                      <w:rFonts w:ascii="ＭＳ 明朝" w:eastAsia="ＭＳ 明朝" w:hAnsi="ＭＳ 明朝" w:cs="ＭＳ 明朝" w:hint="eastAsia"/>
                      <w:spacing w:val="6"/>
                      <w:kern w:val="0"/>
                      <w:szCs w:val="21"/>
                    </w:rPr>
                    <w:t>25、26、44</w:t>
                  </w:r>
                  <w:r w:rsidR="00730732" w:rsidRPr="00730732">
                    <w:rPr>
                      <w:rFonts w:ascii="ＭＳ 明朝" w:eastAsia="ＭＳ 明朝" w:hAnsi="ＭＳ 明朝" w:cs="ＭＳ 明朝" w:hint="eastAsia"/>
                      <w:spacing w:val="6"/>
                      <w:kern w:val="0"/>
                      <w:szCs w:val="21"/>
                    </w:rPr>
                    <w:t>ページ</w:t>
                  </w:r>
                </w:p>
                <w:p w14:paraId="2FE1D5F0" w14:textId="36142D4A" w:rsidR="00730732" w:rsidRPr="00BB0E49" w:rsidRDefault="0067465E"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65E">
                    <w:rPr>
                      <w:rFonts w:ascii="ＭＳ 明朝" w:eastAsia="ＭＳ 明朝" w:hAnsi="ＭＳ 明朝" w:cs="ＭＳ 明朝"/>
                      <w:spacing w:val="6"/>
                      <w:kern w:val="0"/>
                      <w:szCs w:val="21"/>
                    </w:rPr>
                    <w:t>https://www.sagabank.co.jp/ir/files/zaimu-company/r06setsumei06.pdf</w:t>
                  </w:r>
                </w:p>
              </w:tc>
            </w:tr>
            <w:tr w:rsidR="00730732" w:rsidRPr="00BB0E49" w14:paraId="04D258FD" w14:textId="77777777" w:rsidTr="5870CEEF">
              <w:trPr>
                <w:trHeight w:val="697"/>
              </w:trPr>
              <w:tc>
                <w:tcPr>
                  <w:tcW w:w="2600" w:type="dxa"/>
                  <w:shd w:val="clear" w:color="auto" w:fill="auto"/>
                </w:tcPr>
                <w:p w14:paraId="773615A9" w14:textId="77777777" w:rsidR="00730732" w:rsidRPr="00BB0E49" w:rsidRDefault="00730732" w:rsidP="007307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CFA3D4C" w14:textId="0258CB4F"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取締役頭取のメッセージとして、</w:t>
                  </w:r>
                  <w:r w:rsidR="000E4A9D">
                    <w:rPr>
                      <w:rFonts w:ascii="ＭＳ 明朝" w:eastAsia="ＭＳ 明朝" w:hAnsi="ＭＳ 明朝" w:cs="ＭＳ 明朝" w:hint="eastAsia"/>
                      <w:spacing w:val="6"/>
                      <w:kern w:val="0"/>
                      <w:szCs w:val="21"/>
                    </w:rPr>
                    <w:t>DX</w:t>
                  </w:r>
                  <w:r w:rsidRPr="00730732">
                    <w:rPr>
                      <w:rFonts w:ascii="ＭＳ 明朝" w:eastAsia="ＭＳ 明朝" w:hAnsi="ＭＳ 明朝" w:cs="ＭＳ 明朝" w:hint="eastAsia"/>
                      <w:spacing w:val="6"/>
                      <w:kern w:val="0"/>
                      <w:szCs w:val="21"/>
                    </w:rPr>
                    <w:t>を活用した佐賀銀行の戦略・推進にかかる情報を発信している。</w:t>
                  </w:r>
                </w:p>
                <w:p w14:paraId="04BF6B12" w14:textId="77777777" w:rsidR="00BA14DB" w:rsidRDefault="00BA14DB"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E7CD84" w14:textId="20FADE7A" w:rsidR="00BA5FF7" w:rsidRDefault="00BA5FF7"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「営業基盤拡大への取組みについて」</w:t>
                  </w:r>
                </w:p>
                <w:p w14:paraId="09F0DDA6" w14:textId="357BD369" w:rsidR="00BA5FF7" w:rsidRDefault="00BA5FF7"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①佐銀アプリの普及</w:t>
                  </w:r>
                </w:p>
                <w:p w14:paraId="35749DBA" w14:textId="77777777" w:rsidR="00BA5FF7" w:rsidRPr="00BA5FF7" w:rsidRDefault="00BA5FF7" w:rsidP="00BA5FF7">
                  <w:pPr>
                    <w:tabs>
                      <w:tab w:val="left" w:pos="95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5FF7">
                    <w:rPr>
                      <w:rFonts w:ascii="ＭＳ 明朝" w:eastAsia="ＭＳ 明朝" w:hAnsi="ＭＳ 明朝" w:cs="ＭＳ 明朝" w:hint="eastAsia"/>
                      <w:spacing w:val="6"/>
                      <w:kern w:val="0"/>
                      <w:szCs w:val="21"/>
                    </w:rPr>
                    <w:t>②法人ポータルの導入</w:t>
                  </w:r>
                </w:p>
                <w:p w14:paraId="75EED356" w14:textId="6A6A2F1F" w:rsidR="00BA5FF7" w:rsidRDefault="00BA5FF7" w:rsidP="00BA5FF7">
                  <w:pPr>
                    <w:tabs>
                      <w:tab w:val="left" w:pos="95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5FF7">
                    <w:rPr>
                      <w:rFonts w:ascii="ＭＳ 明朝" w:eastAsia="ＭＳ 明朝" w:hAnsi="ＭＳ 明朝" w:cs="ＭＳ 明朝" w:hint="eastAsia"/>
                      <w:spacing w:val="6"/>
                      <w:kern w:val="0"/>
                      <w:szCs w:val="21"/>
                    </w:rPr>
                    <w:t>③地域のキャッシュレス普及</w:t>
                  </w:r>
                </w:p>
                <w:p w14:paraId="49623E71" w14:textId="75654703" w:rsidR="00BA5FF7" w:rsidRDefault="00BA5FF7" w:rsidP="5870CEEF">
                  <w:pPr>
                    <w:tabs>
                      <w:tab w:val="left" w:pos="95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870CEEF">
                    <w:rPr>
                      <w:rFonts w:ascii="ＭＳ 明朝" w:eastAsia="ＭＳ 明朝" w:hAnsi="ＭＳ 明朝" w:cs="ＭＳ 明朝"/>
                      <w:spacing w:val="6"/>
                      <w:kern w:val="0"/>
                    </w:rPr>
                    <w:t>上記3つの取り組みを軸に顧客満足度の向上を図る</w:t>
                  </w:r>
                </w:p>
                <w:p w14:paraId="770E41EB" w14:textId="55BCB2E5"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w:t>
                  </w:r>
                  <w:r w:rsidR="00BA5FF7">
                    <w:rPr>
                      <w:rFonts w:ascii="ＭＳ 明朝" w:eastAsia="ＭＳ 明朝" w:hAnsi="ＭＳ 明朝" w:cs="ＭＳ 明朝" w:hint="eastAsia"/>
                      <w:spacing w:val="6"/>
                      <w:kern w:val="0"/>
                      <w:szCs w:val="21"/>
                    </w:rPr>
                    <w:t>DX戦略について</w:t>
                  </w:r>
                  <w:r w:rsidRPr="00730732">
                    <w:rPr>
                      <w:rFonts w:ascii="ＭＳ 明朝" w:eastAsia="ＭＳ 明朝" w:hAnsi="ＭＳ 明朝" w:cs="ＭＳ 明朝" w:hint="eastAsia"/>
                      <w:spacing w:val="6"/>
                      <w:kern w:val="0"/>
                      <w:szCs w:val="21"/>
                    </w:rPr>
                    <w:t>」</w:t>
                  </w:r>
                </w:p>
                <w:p w14:paraId="5293BAC6" w14:textId="172FA763" w:rsidR="00730732" w:rsidRDefault="00BA5FF7" w:rsidP="00BA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行内の各分野でDX施策を推進し、</w:t>
                  </w:r>
                  <w:r w:rsidRPr="00BA5FF7">
                    <w:rPr>
                      <w:rFonts w:ascii="ＭＳ 明朝" w:eastAsia="ＭＳ 明朝" w:hAnsi="ＭＳ 明朝" w:cs="ＭＳ 明朝" w:hint="eastAsia"/>
                      <w:spacing w:val="6"/>
                      <w:kern w:val="0"/>
                      <w:szCs w:val="21"/>
                    </w:rPr>
                    <w:t>物件費削減、営業時間捻出を早期に実現する</w:t>
                  </w:r>
                  <w:r>
                    <w:rPr>
                      <w:rFonts w:ascii="ＭＳ 明朝" w:eastAsia="ＭＳ 明朝" w:hAnsi="ＭＳ 明朝" w:cs="ＭＳ 明朝" w:hint="eastAsia"/>
                      <w:spacing w:val="6"/>
                      <w:kern w:val="0"/>
                      <w:szCs w:val="21"/>
                    </w:rPr>
                    <w:t>。</w:t>
                  </w:r>
                </w:p>
                <w:p w14:paraId="1A354FDE" w14:textId="6639B3F9" w:rsidR="00BA5FF7" w:rsidRPr="00BA5FF7" w:rsidRDefault="00297EB8" w:rsidP="00BA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営業店業務における「スマートバンキング」や、行内サブシステムの最適化に向けた見直しなどに取り組んでいる。</w:t>
                  </w:r>
                </w:p>
                <w:p w14:paraId="08712183" w14:textId="28F17D23"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w:t>
                  </w:r>
                  <w:r w:rsidR="00BA5FF7">
                    <w:rPr>
                      <w:rFonts w:ascii="ＭＳ 明朝" w:eastAsia="ＭＳ 明朝" w:hAnsi="ＭＳ 明朝" w:cs="ＭＳ 明朝" w:hint="eastAsia"/>
                      <w:spacing w:val="6"/>
                      <w:kern w:val="0"/>
                      <w:szCs w:val="21"/>
                    </w:rPr>
                    <w:t>人的資本投資</w:t>
                  </w:r>
                  <w:r w:rsidRPr="00730732">
                    <w:rPr>
                      <w:rFonts w:ascii="ＭＳ 明朝" w:eastAsia="ＭＳ 明朝" w:hAnsi="ＭＳ 明朝" w:cs="ＭＳ 明朝" w:hint="eastAsia"/>
                      <w:spacing w:val="6"/>
                      <w:kern w:val="0"/>
                      <w:szCs w:val="21"/>
                    </w:rPr>
                    <w:t>について」</w:t>
                  </w:r>
                </w:p>
                <w:p w14:paraId="5B4518B9" w14:textId="0B30E555" w:rsidR="00730732" w:rsidRPr="00BB0E49" w:rsidRDefault="00297EB8"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資格取得の推進や有明高専との連携を行い、IT人財の獲得、育成に積極的に取り組んでいる。</w:t>
                  </w:r>
                </w:p>
              </w:tc>
            </w:tr>
          </w:tbl>
          <w:p w14:paraId="14AC84FB" w14:textId="77777777" w:rsidR="00971AB3" w:rsidRPr="00BA14D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A74A21" w:rsidR="00971AB3" w:rsidRPr="00BB0E49" w:rsidRDefault="00F56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730732">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730732"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E81C012" w:rsidR="00971AB3" w:rsidRPr="00BB0E49" w:rsidRDefault="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D9B">
                    <w:rPr>
                      <w:rFonts w:ascii="ＭＳ 明朝" w:eastAsia="ＭＳ 明朝" w:hAnsi="ＭＳ 明朝" w:cs="ＭＳ 明朝" w:hint="eastAsia"/>
                      <w:color w:val="000000"/>
                      <w:spacing w:val="6"/>
                      <w:kern w:val="0"/>
                      <w:szCs w:val="21"/>
                    </w:rPr>
                    <w:t>IPA「</w:t>
                  </w:r>
                  <w:r>
                    <w:rPr>
                      <w:rFonts w:ascii="ＭＳ 明朝" w:eastAsia="ＭＳ 明朝" w:hAnsi="ＭＳ 明朝" w:cs="ＭＳ 明朝" w:hint="eastAsia"/>
                      <w:color w:val="000000"/>
                      <w:spacing w:val="6"/>
                      <w:kern w:val="0"/>
                      <w:szCs w:val="21"/>
                    </w:rPr>
                    <w:t>DX推進指標自己診断フォーマット」に基づき</w:t>
                  </w:r>
                  <w:r w:rsidRPr="00A10D9B">
                    <w:rPr>
                      <w:rFonts w:ascii="ＭＳ 明朝" w:eastAsia="ＭＳ 明朝" w:hAnsi="ＭＳ 明朝" w:cs="ＭＳ 明朝" w:hint="eastAsia"/>
                      <w:color w:val="000000"/>
                      <w:spacing w:val="6"/>
                      <w:kern w:val="0"/>
                      <w:szCs w:val="21"/>
                    </w:rPr>
                    <w:t>実施</w:t>
                  </w:r>
                  <w:r>
                    <w:rPr>
                      <w:rFonts w:ascii="ＭＳ 明朝" w:eastAsia="ＭＳ 明朝" w:hAnsi="ＭＳ 明朝" w:cs="ＭＳ 明朝" w:hint="eastAsia"/>
                      <w:color w:val="000000"/>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FD5757D" w:rsidR="00971AB3" w:rsidRPr="00BB0E49" w:rsidRDefault="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2016年4</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6C4C7C3" w14:textId="77777777" w:rsidR="00730732" w:rsidRPr="00730732" w:rsidRDefault="00730732" w:rsidP="00730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高度化・多様化するサイバー攻撃により被害を受ける可能性を考慮し、サイバー攻撃の早期検知や被害の拡大を防ぐことを目的として、コンティンジェンシープランのみならず、態勢整備、平時の運用、インシデントレスポンスとあわせた総合的な対応を行うためにサイバー攻撃対応要領及びサイバーセキュリティ対策ワーキンググループ運用要領を制定している。</w:t>
                  </w:r>
                </w:p>
                <w:p w14:paraId="0A976824" w14:textId="66FE247C" w:rsidR="0087199F" w:rsidRPr="00BB0E49" w:rsidRDefault="00730732" w:rsidP="002A1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732">
                    <w:rPr>
                      <w:rFonts w:ascii="ＭＳ 明朝" w:eastAsia="ＭＳ 明朝" w:hAnsi="ＭＳ 明朝" w:cs="ＭＳ 明朝" w:hint="eastAsia"/>
                      <w:spacing w:val="6"/>
                      <w:kern w:val="0"/>
                      <w:szCs w:val="21"/>
                    </w:rPr>
                    <w:t>サイバーセキュリティ対策ワーキンググループ運用要領に基づきシステム部を事務局とするサイ</w:t>
                  </w:r>
                  <w:r w:rsidR="002A1E70">
                    <w:rPr>
                      <w:rFonts w:ascii="ＭＳ 明朝" w:eastAsia="ＭＳ 明朝" w:hAnsi="ＭＳ 明朝" w:cs="ＭＳ 明朝" w:hint="eastAsia"/>
                      <w:spacing w:val="6"/>
                      <w:kern w:val="0"/>
                      <w:szCs w:val="21"/>
                    </w:rPr>
                    <w:t>バーセキュリティ対策ワーキンググループを設置し、他社事例を含めた</w:t>
                  </w:r>
                  <w:r w:rsidRPr="00730732">
                    <w:rPr>
                      <w:rFonts w:ascii="ＭＳ 明朝" w:eastAsia="ＭＳ 明朝" w:hAnsi="ＭＳ 明朝" w:cs="ＭＳ 明朝" w:hint="eastAsia"/>
                      <w:spacing w:val="6"/>
                      <w:kern w:val="0"/>
                      <w:szCs w:val="21"/>
                    </w:rPr>
                    <w:t>リ</w:t>
                  </w:r>
                  <w:r w:rsidR="002A1E70">
                    <w:rPr>
                      <w:rFonts w:ascii="ＭＳ 明朝" w:eastAsia="ＭＳ 明朝" w:hAnsi="ＭＳ 明朝" w:cs="ＭＳ 明朝" w:hint="eastAsia"/>
                      <w:spacing w:val="6"/>
                      <w:kern w:val="0"/>
                      <w:szCs w:val="21"/>
                    </w:rPr>
                    <w:t>スク情報の共有や訓練を繰り返し実施することで、グループ全体で</w:t>
                  </w:r>
                  <w:r w:rsidRPr="00730732">
                    <w:rPr>
                      <w:rFonts w:ascii="ＭＳ 明朝" w:eastAsia="ＭＳ 明朝" w:hAnsi="ＭＳ 明朝" w:cs="ＭＳ 明朝" w:hint="eastAsia"/>
                      <w:spacing w:val="6"/>
                      <w:kern w:val="0"/>
                      <w:szCs w:val="21"/>
                    </w:rPr>
                    <w:t>有事の対応に備えている。</w:t>
                  </w:r>
                </w:p>
              </w:tc>
            </w:tr>
          </w:tbl>
          <w:p w14:paraId="468C3A29" w14:textId="6B19CEC8"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C3D19" w14:textId="77777777" w:rsidR="003B3D12" w:rsidRDefault="003B3D12">
      <w:r>
        <w:separator/>
      </w:r>
    </w:p>
  </w:endnote>
  <w:endnote w:type="continuationSeparator" w:id="0">
    <w:p w14:paraId="4F786960" w14:textId="77777777" w:rsidR="003B3D12" w:rsidRDefault="003B3D12">
      <w:r>
        <w:continuationSeparator/>
      </w:r>
    </w:p>
  </w:endnote>
  <w:endnote w:type="continuationNotice" w:id="1">
    <w:p w14:paraId="214F37CB" w14:textId="77777777" w:rsidR="003B3D12" w:rsidRDefault="003B3D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7BE7C" w14:textId="77777777" w:rsidR="003B3D12" w:rsidRDefault="003B3D12">
      <w:r>
        <w:separator/>
      </w:r>
    </w:p>
  </w:footnote>
  <w:footnote w:type="continuationSeparator" w:id="0">
    <w:p w14:paraId="49502385" w14:textId="77777777" w:rsidR="003B3D12" w:rsidRDefault="003B3D12">
      <w:r>
        <w:continuationSeparator/>
      </w:r>
    </w:p>
  </w:footnote>
  <w:footnote w:type="continuationNotice" w:id="1">
    <w:p w14:paraId="2C849B26" w14:textId="77777777" w:rsidR="003B3D12" w:rsidRDefault="003B3D1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2A5986"/>
    <w:multiLevelType w:val="hybridMultilevel"/>
    <w:tmpl w:val="C4EAF292"/>
    <w:lvl w:ilvl="0" w:tplc="5FF47340">
      <w:start w:val="1"/>
      <w:numFmt w:val="decimalEnclosedCircle"/>
      <w:lvlText w:val="%1"/>
      <w:lvlJc w:val="left"/>
      <w:pPr>
        <w:ind w:left="502"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79171589">
    <w:abstractNumId w:val="9"/>
  </w:num>
  <w:num w:numId="2" w16cid:durableId="840194312">
    <w:abstractNumId w:val="16"/>
  </w:num>
  <w:num w:numId="3" w16cid:durableId="1064521951">
    <w:abstractNumId w:val="5"/>
  </w:num>
  <w:num w:numId="4" w16cid:durableId="969895616">
    <w:abstractNumId w:val="14"/>
  </w:num>
  <w:num w:numId="5" w16cid:durableId="1317226929">
    <w:abstractNumId w:val="6"/>
  </w:num>
  <w:num w:numId="6" w16cid:durableId="1315602124">
    <w:abstractNumId w:val="4"/>
  </w:num>
  <w:num w:numId="7" w16cid:durableId="844173951">
    <w:abstractNumId w:val="3"/>
  </w:num>
  <w:num w:numId="8" w16cid:durableId="1843473421">
    <w:abstractNumId w:val="17"/>
  </w:num>
  <w:num w:numId="9" w16cid:durableId="1470323203">
    <w:abstractNumId w:val="15"/>
  </w:num>
  <w:num w:numId="10" w16cid:durableId="1687948425">
    <w:abstractNumId w:val="2"/>
  </w:num>
  <w:num w:numId="11" w16cid:durableId="1887596595">
    <w:abstractNumId w:val="13"/>
  </w:num>
  <w:num w:numId="12" w16cid:durableId="794756686">
    <w:abstractNumId w:val="8"/>
  </w:num>
  <w:num w:numId="13" w16cid:durableId="475681859">
    <w:abstractNumId w:val="11"/>
  </w:num>
  <w:num w:numId="14" w16cid:durableId="736708413">
    <w:abstractNumId w:val="18"/>
  </w:num>
  <w:num w:numId="15" w16cid:durableId="884172702">
    <w:abstractNumId w:val="7"/>
  </w:num>
  <w:num w:numId="16" w16cid:durableId="986007956">
    <w:abstractNumId w:val="12"/>
  </w:num>
  <w:num w:numId="17" w16cid:durableId="954992599">
    <w:abstractNumId w:val="1"/>
  </w:num>
  <w:num w:numId="18" w16cid:durableId="22439998">
    <w:abstractNumId w:val="0"/>
  </w:num>
  <w:num w:numId="19" w16cid:durableId="1284195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006C"/>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5996"/>
    <w:rsid w:val="000B458C"/>
    <w:rsid w:val="000B4C8E"/>
    <w:rsid w:val="000B4D35"/>
    <w:rsid w:val="000C17C9"/>
    <w:rsid w:val="000D16A0"/>
    <w:rsid w:val="000D2F84"/>
    <w:rsid w:val="000D7B32"/>
    <w:rsid w:val="000D7DA5"/>
    <w:rsid w:val="000D7DD1"/>
    <w:rsid w:val="000E233E"/>
    <w:rsid w:val="000E3674"/>
    <w:rsid w:val="000E4A9D"/>
    <w:rsid w:val="000F4B57"/>
    <w:rsid w:val="00101FB4"/>
    <w:rsid w:val="00102B24"/>
    <w:rsid w:val="001044A5"/>
    <w:rsid w:val="0010563A"/>
    <w:rsid w:val="001104B4"/>
    <w:rsid w:val="001104E6"/>
    <w:rsid w:val="001105F8"/>
    <w:rsid w:val="00111DE2"/>
    <w:rsid w:val="00112642"/>
    <w:rsid w:val="00122A9C"/>
    <w:rsid w:val="00122BBF"/>
    <w:rsid w:val="001249A2"/>
    <w:rsid w:val="001258DC"/>
    <w:rsid w:val="00125B90"/>
    <w:rsid w:val="00126DED"/>
    <w:rsid w:val="00132B6D"/>
    <w:rsid w:val="001340A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5E1A"/>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5983"/>
    <w:rsid w:val="00297EB8"/>
    <w:rsid w:val="002A1E70"/>
    <w:rsid w:val="002A27BF"/>
    <w:rsid w:val="002B18B1"/>
    <w:rsid w:val="002C3C35"/>
    <w:rsid w:val="002D2883"/>
    <w:rsid w:val="002D3AB2"/>
    <w:rsid w:val="002D468F"/>
    <w:rsid w:val="002D7714"/>
    <w:rsid w:val="002E31F9"/>
    <w:rsid w:val="002E3758"/>
    <w:rsid w:val="002E3773"/>
    <w:rsid w:val="002E5D77"/>
    <w:rsid w:val="002F5008"/>
    <w:rsid w:val="002F5580"/>
    <w:rsid w:val="002F6ED0"/>
    <w:rsid w:val="002F78F8"/>
    <w:rsid w:val="0030195E"/>
    <w:rsid w:val="00302110"/>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97B"/>
    <w:rsid w:val="00336D50"/>
    <w:rsid w:val="00337A7D"/>
    <w:rsid w:val="00341698"/>
    <w:rsid w:val="003428DB"/>
    <w:rsid w:val="00355435"/>
    <w:rsid w:val="0035572F"/>
    <w:rsid w:val="00355EAD"/>
    <w:rsid w:val="003567DA"/>
    <w:rsid w:val="00357A93"/>
    <w:rsid w:val="00360F19"/>
    <w:rsid w:val="0036151D"/>
    <w:rsid w:val="00362081"/>
    <w:rsid w:val="003620AC"/>
    <w:rsid w:val="0036755C"/>
    <w:rsid w:val="00370869"/>
    <w:rsid w:val="00380319"/>
    <w:rsid w:val="00384C06"/>
    <w:rsid w:val="00386E27"/>
    <w:rsid w:val="00392648"/>
    <w:rsid w:val="00393203"/>
    <w:rsid w:val="003A0B83"/>
    <w:rsid w:val="003A0C1A"/>
    <w:rsid w:val="003A1917"/>
    <w:rsid w:val="003A40BB"/>
    <w:rsid w:val="003A5103"/>
    <w:rsid w:val="003A63A9"/>
    <w:rsid w:val="003B283D"/>
    <w:rsid w:val="003B3D12"/>
    <w:rsid w:val="003B5185"/>
    <w:rsid w:val="003B53DF"/>
    <w:rsid w:val="003C0DA6"/>
    <w:rsid w:val="003C71BF"/>
    <w:rsid w:val="003D054D"/>
    <w:rsid w:val="003D1FF3"/>
    <w:rsid w:val="003E6646"/>
    <w:rsid w:val="003F0113"/>
    <w:rsid w:val="003F0B79"/>
    <w:rsid w:val="003F6C29"/>
    <w:rsid w:val="003F7752"/>
    <w:rsid w:val="003F7AD8"/>
    <w:rsid w:val="004003DB"/>
    <w:rsid w:val="00400F27"/>
    <w:rsid w:val="004012C5"/>
    <w:rsid w:val="00401AF5"/>
    <w:rsid w:val="004020BF"/>
    <w:rsid w:val="0040215B"/>
    <w:rsid w:val="00412C9F"/>
    <w:rsid w:val="004201E0"/>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0916"/>
    <w:rsid w:val="004D0878"/>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280"/>
    <w:rsid w:val="005345C7"/>
    <w:rsid w:val="00536E2C"/>
    <w:rsid w:val="00541D01"/>
    <w:rsid w:val="005642AE"/>
    <w:rsid w:val="005661BD"/>
    <w:rsid w:val="005755CD"/>
    <w:rsid w:val="00580E8C"/>
    <w:rsid w:val="0058161B"/>
    <w:rsid w:val="0058616D"/>
    <w:rsid w:val="00590B9B"/>
    <w:rsid w:val="00591A8A"/>
    <w:rsid w:val="0059262C"/>
    <w:rsid w:val="005941D2"/>
    <w:rsid w:val="00594AF7"/>
    <w:rsid w:val="00595572"/>
    <w:rsid w:val="00596324"/>
    <w:rsid w:val="005A3D49"/>
    <w:rsid w:val="005B0EB3"/>
    <w:rsid w:val="005B1AC9"/>
    <w:rsid w:val="005B62ED"/>
    <w:rsid w:val="005B762B"/>
    <w:rsid w:val="005B7641"/>
    <w:rsid w:val="005C6FED"/>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465E"/>
    <w:rsid w:val="006766F3"/>
    <w:rsid w:val="00680033"/>
    <w:rsid w:val="00682B2D"/>
    <w:rsid w:val="00684B17"/>
    <w:rsid w:val="00685555"/>
    <w:rsid w:val="0069613A"/>
    <w:rsid w:val="006A1799"/>
    <w:rsid w:val="006A4CA8"/>
    <w:rsid w:val="006A7660"/>
    <w:rsid w:val="006B040D"/>
    <w:rsid w:val="006B104F"/>
    <w:rsid w:val="006B29F1"/>
    <w:rsid w:val="006B7205"/>
    <w:rsid w:val="006C0D9F"/>
    <w:rsid w:val="006C0F01"/>
    <w:rsid w:val="006C13EE"/>
    <w:rsid w:val="006D162F"/>
    <w:rsid w:val="006D2358"/>
    <w:rsid w:val="006D2F4F"/>
    <w:rsid w:val="006D3861"/>
    <w:rsid w:val="006D4774"/>
    <w:rsid w:val="006E4DEA"/>
    <w:rsid w:val="006E6FEF"/>
    <w:rsid w:val="006F1275"/>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732"/>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09CD"/>
    <w:rsid w:val="00785D62"/>
    <w:rsid w:val="007877A8"/>
    <w:rsid w:val="007877B8"/>
    <w:rsid w:val="007911BC"/>
    <w:rsid w:val="007913BB"/>
    <w:rsid w:val="007A0149"/>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5B0"/>
    <w:rsid w:val="00837E20"/>
    <w:rsid w:val="00840B6D"/>
    <w:rsid w:val="00843F68"/>
    <w:rsid w:val="0084478F"/>
    <w:rsid w:val="008459EA"/>
    <w:rsid w:val="00846086"/>
    <w:rsid w:val="00847130"/>
    <w:rsid w:val="00847788"/>
    <w:rsid w:val="00854C6F"/>
    <w:rsid w:val="00854E50"/>
    <w:rsid w:val="008566DF"/>
    <w:rsid w:val="00860A3D"/>
    <w:rsid w:val="00860BE2"/>
    <w:rsid w:val="00861DED"/>
    <w:rsid w:val="00865B12"/>
    <w:rsid w:val="0087199F"/>
    <w:rsid w:val="008747CA"/>
    <w:rsid w:val="00875C30"/>
    <w:rsid w:val="00875D83"/>
    <w:rsid w:val="00880EB5"/>
    <w:rsid w:val="00881D72"/>
    <w:rsid w:val="008861C5"/>
    <w:rsid w:val="008866F8"/>
    <w:rsid w:val="008933FF"/>
    <w:rsid w:val="00894A6F"/>
    <w:rsid w:val="008A5BE2"/>
    <w:rsid w:val="008A6A1A"/>
    <w:rsid w:val="008A74E2"/>
    <w:rsid w:val="008A7729"/>
    <w:rsid w:val="008A7EE0"/>
    <w:rsid w:val="008B0FD9"/>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3E4B"/>
    <w:rsid w:val="009156A4"/>
    <w:rsid w:val="009243FD"/>
    <w:rsid w:val="009252A0"/>
    <w:rsid w:val="0092584F"/>
    <w:rsid w:val="00930D44"/>
    <w:rsid w:val="0094225E"/>
    <w:rsid w:val="00953692"/>
    <w:rsid w:val="00953D39"/>
    <w:rsid w:val="00963FB1"/>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7752"/>
    <w:rsid w:val="009E054F"/>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58F8"/>
    <w:rsid w:val="00AC7424"/>
    <w:rsid w:val="00AD004D"/>
    <w:rsid w:val="00AD210C"/>
    <w:rsid w:val="00AD39FB"/>
    <w:rsid w:val="00AD4077"/>
    <w:rsid w:val="00AE64DB"/>
    <w:rsid w:val="00AE678D"/>
    <w:rsid w:val="00AE6A68"/>
    <w:rsid w:val="00AF031C"/>
    <w:rsid w:val="00AF1474"/>
    <w:rsid w:val="00B02404"/>
    <w:rsid w:val="00B0467C"/>
    <w:rsid w:val="00B06B58"/>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F0A"/>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14DB"/>
    <w:rsid w:val="00BA4BFE"/>
    <w:rsid w:val="00BA58DB"/>
    <w:rsid w:val="00BA5FF7"/>
    <w:rsid w:val="00BA61FF"/>
    <w:rsid w:val="00BA78F8"/>
    <w:rsid w:val="00BB0207"/>
    <w:rsid w:val="00BB0E49"/>
    <w:rsid w:val="00BB2C04"/>
    <w:rsid w:val="00BB6B13"/>
    <w:rsid w:val="00BB6C25"/>
    <w:rsid w:val="00BB79CF"/>
    <w:rsid w:val="00BC0844"/>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57E80"/>
    <w:rsid w:val="00C6019A"/>
    <w:rsid w:val="00C63517"/>
    <w:rsid w:val="00C66D02"/>
    <w:rsid w:val="00C71411"/>
    <w:rsid w:val="00C73251"/>
    <w:rsid w:val="00C73EB2"/>
    <w:rsid w:val="00C7427C"/>
    <w:rsid w:val="00C7532F"/>
    <w:rsid w:val="00C76DE9"/>
    <w:rsid w:val="00C8491B"/>
    <w:rsid w:val="00C84C74"/>
    <w:rsid w:val="00C85FE8"/>
    <w:rsid w:val="00C932DE"/>
    <w:rsid w:val="00C97329"/>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BAB"/>
    <w:rsid w:val="00D27871"/>
    <w:rsid w:val="00D278A0"/>
    <w:rsid w:val="00D303DD"/>
    <w:rsid w:val="00D319B8"/>
    <w:rsid w:val="00D33ACD"/>
    <w:rsid w:val="00D34773"/>
    <w:rsid w:val="00D3582A"/>
    <w:rsid w:val="00D36B33"/>
    <w:rsid w:val="00D3796A"/>
    <w:rsid w:val="00D407F2"/>
    <w:rsid w:val="00D432DE"/>
    <w:rsid w:val="00D45461"/>
    <w:rsid w:val="00D4620B"/>
    <w:rsid w:val="00D53036"/>
    <w:rsid w:val="00D54089"/>
    <w:rsid w:val="00D57293"/>
    <w:rsid w:val="00D60DD6"/>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5E2A"/>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7FDE"/>
    <w:rsid w:val="00E61C8B"/>
    <w:rsid w:val="00E63E18"/>
    <w:rsid w:val="00E66080"/>
    <w:rsid w:val="00E67101"/>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28C8"/>
    <w:rsid w:val="00F15056"/>
    <w:rsid w:val="00F16C86"/>
    <w:rsid w:val="00F17B71"/>
    <w:rsid w:val="00F22EA9"/>
    <w:rsid w:val="00F25B48"/>
    <w:rsid w:val="00F261D5"/>
    <w:rsid w:val="00F26D5F"/>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6E20"/>
    <w:rsid w:val="00F61848"/>
    <w:rsid w:val="00F7212F"/>
    <w:rsid w:val="00F73072"/>
    <w:rsid w:val="00F7387C"/>
    <w:rsid w:val="00F754DA"/>
    <w:rsid w:val="00F846DF"/>
    <w:rsid w:val="00F8634A"/>
    <w:rsid w:val="00FA09CA"/>
    <w:rsid w:val="00FA7D73"/>
    <w:rsid w:val="00FB1AEB"/>
    <w:rsid w:val="00FB5900"/>
    <w:rsid w:val="00FC304B"/>
    <w:rsid w:val="00FC6B98"/>
    <w:rsid w:val="00FC7C28"/>
    <w:rsid w:val="00FD27AA"/>
    <w:rsid w:val="00FD6959"/>
    <w:rsid w:val="00FE3D5F"/>
    <w:rsid w:val="00FF0F6E"/>
    <w:rsid w:val="00FF2B22"/>
    <w:rsid w:val="00FF3127"/>
    <w:rsid w:val="00FF3FF1"/>
    <w:rsid w:val="00FF4E18"/>
    <w:rsid w:val="00FF5B4C"/>
    <w:rsid w:val="28F7F06F"/>
    <w:rsid w:val="5870CEEF"/>
    <w:rsid w:val="68D52E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bDCiGUH1gQ9Md84hE9yRoSjafbE8hCxPjsK0IPpEZrXtlo0oYKFDtrJzYBJ8kKY7PIQ+ffD2ahidwswEutJVg==" w:salt="g2O63GEqzU286ohDj9lR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26D5F"/>
    <w:rPr>
      <w:color w:val="0563C1" w:themeColor="hyperlink"/>
      <w:u w:val="single"/>
    </w:rPr>
  </w:style>
  <w:style w:type="character" w:styleId="af7">
    <w:name w:val="Unresolved Mention"/>
    <w:basedOn w:val="a0"/>
    <w:uiPriority w:val="99"/>
    <w:semiHidden/>
    <w:unhideWhenUsed/>
    <w:rsid w:val="001A5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A61F-C8C9-4948-8770-A27C0C5FDAC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895</ap:Words>
  <ap:Characters>5105</ap:Characters>
  <ap:Application/>
  <ap:Lines>42</ap:Lines>
  <ap:Paragraphs>11</ap:Paragraphs>
  <ap:ScaleCrop>false</ap:ScaleCrop>
  <ap:Company/>
  <ap:LinksUpToDate>false</ap:LinksUpToDate>
  <ap:CharactersWithSpaces>5989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