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3F038432" w:rsidR="00971AB3" w:rsidRPr="00BB0E49" w:rsidRDefault="0065289D" w:rsidP="00971AB3">
      <w:pPr>
        <w:spacing w:line="260" w:lineRule="exact"/>
        <w:rPr>
          <w:rFonts w:ascii="ＭＳ 明朝" w:eastAsia="ＭＳ 明朝" w:hAnsi="ＭＳ 明朝"/>
          <w:spacing w:val="14"/>
          <w:kern w:val="0"/>
          <w:szCs w:val="21"/>
        </w:rPr>
      </w:pPr>
      <w:r>
        <w:rPr>
          <w:noProof/>
        </w:rPr>
        <w:pict w14:anchorId="12223E60">
          <v:rect id="インク 6" o:spid="_x0000_s2056" alt="" style="position:absolute;left:0;text-align:left;margin-left:-166.65pt;margin-top:125.05pt;width:1.45pt;height:1.45pt;z-index:5;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filled="f" strokeweight=".5mm">
            <v:stroke endcap="round"/>
            <v:path shadowok="f" o:extrusionok="f" fillok="f" insetpenok="f"/>
            <o:lock v:ext="edit" rotation="t" aspectratio="t" verticies="t" text="t" shapetype="t"/>
            <o:ink i="ANcBHQIKCgEQWM9UiuaXxU+PBvi60uGbIgMGSBBFMkYyBQM4C2QZCzgJAP7/AwAAAAAAChYCAlAC&#10;UBBf/0AACgARIMClCwdOL9sBChYCAlACUBBf/0AACgARINDMCwdOL9sBChYCAQACUBBf/0AACgAR&#10;IODzCwdOL9sBChUCAQACUBBf/0AACT6ARa8Bwy9OB2wKFgIBAAJQEF//QAAKP0AjCAA4YvTgO2AK&#10;FgIBAAJQEF//QAAKP0AjpEA4YvTgO2AKFgIBAAJQEF//QAAKABEgIJAMB04v2wE=&#10;" annotation="t"/>
          </v:rect>
        </w:pict>
      </w:r>
      <w:r>
        <w:rPr>
          <w:noProof/>
        </w:rPr>
        <w:pict w14:anchorId="75D668C5">
          <v:rect id="インク 5" o:spid="_x0000_s2055" alt="" style="position:absolute;left:0;text-align:left;margin-left:-166.65pt;margin-top:125.05pt;width:1.45pt;height:1.45pt;z-index: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filled="f" strokeweight=".5mm">
            <v:stroke endcap="round"/>
            <v:path shadowok="f" o:extrusionok="f" fillok="f" insetpenok="f"/>
            <o:lock v:ext="edit" rotation="t" aspectratio="t" verticies="t" text="t" shapetype="t"/>
            <o:ink i="AEcdAgoKARBYz1SK5pfFT48G+LrS4ZsiAwZIEEUyRjIFAzgLZBkLOAkA/v8DAAAAAAAKFQIBAAJQ&#10;EF//QAAJPoBEtAFzb04HbE==&#10;" annotation="t"/>
          </v:rect>
        </w:pict>
      </w:r>
      <w:r>
        <w:rPr>
          <w:noProof/>
        </w:rPr>
        <w:pict w14:anchorId="18F4C65D">
          <v:rect id="インク 4" o:spid="_x0000_s2054" alt="" style="position:absolute;left:0;text-align:left;margin-left:-150.5pt;margin-top:161.45pt;width:1.45pt;height:1.45pt;z-index:3;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filled="f" strokeweight=".5mm">
            <v:stroke endcap="round"/>
            <v:path shadowok="f" o:extrusionok="f" fillok="f" insetpenok="f"/>
            <o:lock v:ext="edit" rotation="t" aspectratio="t" verticies="t" text="t" shapetype="t"/>
            <o:ink i="AHIdAgoKARBYz1SK5pfFT48G+LrS4ZsiAwZIEEUyRjIFAzgLZBkLOAkA/v8DAAAAAAAKFAECQAJA&#10;EF//CgARIMCLYwBOL9sBChQBAQACQBBf/woAESDQsmMATi/bAQoUAQEAAkAQX/8KABEg4NljAE4v&#10;2wE=&#10;" annotation="t"/>
          </v:rect>
        </w:pict>
      </w:r>
      <w:r>
        <w:rPr>
          <w:noProof/>
        </w:rPr>
        <w:pict w14:anchorId="1AC6642C">
          <v:rect id="インク 3" o:spid="_x0000_s2053" alt="" style="position:absolute;left:0;text-align:left;margin-left:-150.5pt;margin-top:161.45pt;width:1.45pt;height:1.45pt;z-index: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filled="f" strokeweight=".5mm">
            <v:stroke endcap="round"/>
            <v:path shadowok="f" o:extrusionok="f" fillok="f" insetpenok="f"/>
            <o:lock v:ext="edit" rotation="t" aspectratio="t" verticies="t" text="t" shapetype="t"/>
            <o:ink i="AEYdAgoKARBYz1SK5pfFT48G+LrS4ZsiAwZIEEUyRjIFAzgLZBkLOAkA/v8DAAAAAAAKFAEBAAJA&#10;EF//CgARINAmqv9NL9sB&#10;" annotation="t"/>
          </v:rect>
        </w:pict>
      </w:r>
    </w:p>
    <w:tbl>
      <w:tblPr>
        <w:tblW w:w="8931" w:type="dxa"/>
        <w:tblInd w:w="52"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931"/>
      </w:tblGrid>
      <w:tr w:rsidR="00971AB3" w:rsidRPr="007F2765" w14:paraId="0EC7764F" w14:textId="77777777" w:rsidTr="00590CD3">
        <w:trPr>
          <w:trHeight w:val="3867"/>
        </w:trPr>
        <w:tc>
          <w:tcPr>
            <w:tcW w:w="8931" w:type="dxa"/>
            <w:tcBorders>
              <w:top w:val="single" w:sz="4" w:space="0" w:color="000000"/>
              <w:bottom w:val="nil"/>
            </w:tcBorders>
          </w:tcPr>
          <w:p w14:paraId="2C8C5C66" w14:textId="77777777" w:rsidR="003227AA" w:rsidRPr="00D1302E" w:rsidRDefault="003227AA" w:rsidP="003227AA">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1FC18D79" w14:textId="77777777" w:rsidR="003227AA" w:rsidRPr="00D1302E" w:rsidRDefault="003227AA" w:rsidP="003227AA">
            <w:pPr>
              <w:spacing w:line="260" w:lineRule="exact"/>
              <w:jc w:val="right"/>
              <w:rPr>
                <w:rFonts w:ascii="ＭＳ 明朝" w:eastAsia="ＭＳ 明朝" w:hAnsi="ＭＳ 明朝" w:cs="ＭＳ 明朝"/>
                <w:spacing w:val="6"/>
                <w:kern w:val="0"/>
                <w:szCs w:val="21"/>
              </w:rPr>
            </w:pPr>
          </w:p>
          <w:p w14:paraId="5F5D1B52" w14:textId="29102145" w:rsidR="003227AA" w:rsidRDefault="003227AA" w:rsidP="003227AA">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2024</w:t>
            </w:r>
            <w:r w:rsidRPr="00D1302E">
              <w:rPr>
                <w:rFonts w:ascii="ＭＳ 明朝" w:eastAsia="ＭＳ 明朝" w:hAnsi="ＭＳ 明朝" w:cs="ＭＳ 明朝" w:hint="eastAsia"/>
                <w:spacing w:val="6"/>
                <w:kern w:val="0"/>
                <w:szCs w:val="21"/>
              </w:rPr>
              <w:t xml:space="preserve">年　　</w:t>
            </w:r>
            <w:r w:rsidR="00967ECF">
              <w:rPr>
                <w:rFonts w:ascii="ＭＳ 明朝" w:eastAsia="ＭＳ 明朝" w:hAnsi="ＭＳ 明朝" w:cs="ＭＳ 明朝"/>
                <w:spacing w:val="6"/>
                <w:kern w:val="0"/>
                <w:szCs w:val="21"/>
              </w:rPr>
              <w:t>11</w:t>
            </w:r>
            <w:r w:rsidRPr="00D1302E">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000F3529">
              <w:rPr>
                <w:rFonts w:ascii="ＭＳ 明朝" w:eastAsia="ＭＳ 明朝" w:hAnsi="ＭＳ 明朝" w:cs="ＭＳ 明朝"/>
                <w:spacing w:val="6"/>
                <w:kern w:val="0"/>
                <w:szCs w:val="21"/>
              </w:rPr>
              <w:t>8</w:t>
            </w:r>
            <w:r w:rsidRPr="00D1302E">
              <w:rPr>
                <w:rFonts w:ascii="ＭＳ 明朝" w:eastAsia="ＭＳ 明朝" w:hAnsi="ＭＳ 明朝" w:cs="ＭＳ 明朝" w:hint="eastAsia"/>
                <w:spacing w:val="6"/>
                <w:kern w:val="0"/>
                <w:szCs w:val="21"/>
              </w:rPr>
              <w:t>日</w:t>
            </w:r>
          </w:p>
          <w:p w14:paraId="11EDF3C1" w14:textId="77777777" w:rsidR="003227AA" w:rsidRPr="00D1302E" w:rsidRDefault="003227AA" w:rsidP="003227AA">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70ACFA38" w14:textId="77777777" w:rsidR="003227AA" w:rsidRPr="00D1302E" w:rsidRDefault="003227AA" w:rsidP="003227AA">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Pr>
                <w:rFonts w:ascii="ＭＳ 明朝" w:eastAsia="ＭＳ 明朝" w:hAnsi="ＭＳ 明朝" w:cs="ＭＳ 明朝" w:hint="eastAsia"/>
                <w:spacing w:val="6"/>
                <w:kern w:val="0"/>
                <w:szCs w:val="21"/>
              </w:rPr>
              <w:t xml:space="preserve">　殿</w:t>
            </w:r>
          </w:p>
          <w:p w14:paraId="37081EA5" w14:textId="518DB383" w:rsidR="003227AA" w:rsidRPr="00D1302E" w:rsidRDefault="003227AA" w:rsidP="003227AA">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うぇっどかぶしきがいしゃ</w:t>
            </w:r>
          </w:p>
          <w:p w14:paraId="4D8C73C9" w14:textId="77777777" w:rsidR="003227AA" w:rsidRPr="00D1302E" w:rsidRDefault="003227AA" w:rsidP="003227AA">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WED株式会社　　 </w:t>
            </w:r>
          </w:p>
          <w:p w14:paraId="2042C9AD" w14:textId="77777777" w:rsidR="003227AA" w:rsidRPr="00D1302E" w:rsidRDefault="003227AA" w:rsidP="003227AA">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やまうち　そうと</w:t>
            </w:r>
            <w:r>
              <w:rPr>
                <w:rFonts w:ascii="ＭＳ 明朝" w:eastAsia="ＭＳ 明朝" w:hAnsi="ＭＳ 明朝"/>
                <w:spacing w:val="6"/>
                <w:kern w:val="0"/>
                <w:szCs w:val="21"/>
              </w:rPr>
              <w:t xml:space="preserve">    </w:t>
            </w:r>
          </w:p>
          <w:p w14:paraId="3D3FBBA7" w14:textId="192A9575" w:rsidR="003227AA" w:rsidRPr="00D1302E" w:rsidRDefault="003227AA" w:rsidP="003227AA">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5B6DC1">
              <w:rPr>
                <w:rFonts w:ascii="ＭＳ 明朝" w:eastAsia="ＭＳ 明朝" w:hAnsi="ＭＳ 明朝" w:hint="eastAsia"/>
                <w:spacing w:val="6"/>
                <w:kern w:val="0"/>
                <w:szCs w:val="21"/>
              </w:rPr>
              <w:t>山内　奏人</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510ECC49" w14:textId="77777777" w:rsidR="003227AA" w:rsidRPr="00D1302E" w:rsidRDefault="003227AA" w:rsidP="003227AA">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5B6DC1">
              <w:rPr>
                <w:rFonts w:ascii="ＭＳ 明朝" w:eastAsia="ＭＳ 明朝" w:hAnsi="ＭＳ 明朝" w:cs="ＭＳ 明朝"/>
                <w:spacing w:val="6"/>
                <w:kern w:val="0"/>
                <w:szCs w:val="21"/>
              </w:rPr>
              <w:t>151-0051</w:t>
            </w:r>
          </w:p>
          <w:p w14:paraId="62CC2D1C" w14:textId="77777777" w:rsidR="00FB7D98" w:rsidRDefault="00FB7D98" w:rsidP="00FB7D98">
            <w:pPr>
              <w:spacing w:afterLines="100" w:after="240" w:line="260" w:lineRule="exact"/>
              <w:ind w:leftChars="100" w:left="214" w:firstLineChars="600" w:firstLine="1428"/>
              <w:rPr>
                <w:rFonts w:ascii="ＭＳ 明朝" w:eastAsia="ＭＳ 明朝" w:hAnsi="ＭＳ 明朝"/>
                <w:spacing w:val="14"/>
                <w:kern w:val="0"/>
                <w:szCs w:val="21"/>
              </w:rPr>
            </w:pPr>
            <w:r w:rsidRPr="00FB7D98">
              <w:rPr>
                <w:rFonts w:ascii="ＭＳ 明朝" w:eastAsia="ＭＳ 明朝" w:hAnsi="ＭＳ 明朝"/>
                <w:spacing w:val="14"/>
                <w:kern w:val="0"/>
                <w:szCs w:val="21"/>
              </w:rPr>
              <w:t>東京都渋谷区千駄ヶ谷４丁目１４番４号ＳＫビル千駄ヶ谷２Ｆ</w:t>
            </w:r>
          </w:p>
          <w:p w14:paraId="63BAB80C" w14:textId="7B50B8BD" w:rsidR="00971AB3" w:rsidRPr="00BB0E49" w:rsidRDefault="003227AA" w:rsidP="00FB7D98">
            <w:pPr>
              <w:spacing w:afterLines="100" w:after="240" w:line="260" w:lineRule="exact"/>
              <w:ind w:leftChars="100" w:left="214" w:firstLineChars="2400" w:firstLine="5136"/>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5B6DC1">
              <w:rPr>
                <w:rFonts w:ascii="ＭＳ 明朝" w:eastAsia="ＭＳ 明朝" w:hAnsi="ＭＳ 明朝" w:cs="ＭＳ 明朝"/>
                <w:spacing w:val="6"/>
                <w:kern w:val="0"/>
                <w:szCs w:val="21"/>
              </w:rPr>
              <w:t>8010401125081</w:t>
            </w:r>
            <w:r w:rsidRPr="00D1302E">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 xml:space="preserve">　</w:t>
            </w:r>
            <w:r w:rsidR="00FB7D98">
              <w:rPr>
                <w:rFonts w:ascii="ＭＳ 明朝" w:eastAsia="ＭＳ 明朝" w:hAnsi="ＭＳ 明朝" w:cs="ＭＳ 明朝" w:hint="eastAsia"/>
                <w:spacing w:val="6"/>
                <w:kern w:val="0"/>
                <w:szCs w:val="21"/>
              </w:rPr>
              <w:t xml:space="preserve">　　　　</w:t>
            </w:r>
          </w:p>
          <w:p w14:paraId="6F68B498" w14:textId="03668049" w:rsidR="00971AB3" w:rsidRPr="00BB0E49" w:rsidRDefault="0065289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color w:val="FF0000"/>
                <w:spacing w:val="6"/>
                <w:kern w:val="0"/>
                <w:szCs w:val="21"/>
              </w:rPr>
              <w:pict w14:anchorId="64F33C13">
                <v:oval id="_x0000_s2052" alt="" style="position:absolute;left:0;text-align:left;margin-left:61pt;margin-top:10.8pt;width:49.9pt;height:14.25pt;z-index:7;mso-wrap-edited:f;mso-width-percent:0;mso-height-percent:0;mso-width-percent:0;mso-height-percent:0" filled="f">
                  <v:textbox inset="5.85pt,.7pt,5.85pt,.7pt"/>
                </v:oval>
              </w:pict>
            </w:r>
            <w:r>
              <w:rPr>
                <w:noProof/>
              </w:rPr>
              <w:pict w14:anchorId="5EEF7EA9">
                <v:rect id="インク 2" o:spid="_x0000_s2051" alt="" style="position:absolute;left:0;text-align:left;margin-left:106.45pt;margin-top:12.2pt;width:1.45pt;height:1.45pt;z-index: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filled="f" strokeweight=".5mm">
                  <v:stroke endcap="round"/>
                  <v:path shadowok="f" o:extrusionok="f" fillok="f" insetpenok="f"/>
                  <o:lock v:ext="edit" rotation="t" aspectratio="t" verticies="t" text="t" shapetype="t"/>
                  <o:ink i="AEgdAgoKARBYz1SK5pfFT48G+LrS4ZsiAwZIEEUyRjIFAzgLZBkLOAkA/v8DAAAAAAAKFgIBAAJQ&#10;EF//QAAKABEgUChq+k0v2wE=&#10;" annotation="t"/>
                </v:rect>
              </w:pict>
            </w:r>
            <w:r>
              <w:rPr>
                <w:noProof/>
              </w:rPr>
              <w:pict w14:anchorId="435CFF6C">
                <v:rect id="インク 1" o:spid="_x0000_s2050" alt="" style="position:absolute;left:0;text-align:left;margin-left:123.7pt;margin-top:18.2pt;width:1.45pt;height:1.45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filled="f" strokeweight=".5mm">
                  <v:stroke endcap="round"/>
                  <v:path shadowok="f" o:extrusionok="f" fillok="f" insetpenok="f"/>
                  <o:lock v:ext="edit" rotation="t" aspectratio="t" verticies="t" text="t" shapetype="t"/>
                  <o:ink i="AEgdAgoKARBYz1SK5pfFT48G+LrS4ZsiAwZIEEUyRjIFAzgLZBkLOAkA/v8DAAAAAAAKFgIBAAJQ&#10;EF//QAAKABEgADze+U0v2wE=&#10;" annotation="t"/>
                </v:rect>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590CD3">
        <w:trPr>
          <w:trHeight w:val="424"/>
        </w:trPr>
        <w:tc>
          <w:tcPr>
            <w:tcW w:w="8931"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0"/>
              <w:gridCol w:w="6024"/>
            </w:tblGrid>
            <w:tr w:rsidR="00590CD3" w:rsidRPr="00BB0E49" w14:paraId="12159BCB" w14:textId="77777777" w:rsidTr="00590CD3">
              <w:trPr>
                <w:trHeight w:val="707"/>
              </w:trPr>
              <w:tc>
                <w:tcPr>
                  <w:tcW w:w="2710" w:type="dxa"/>
                  <w:shd w:val="clear" w:color="auto" w:fill="auto"/>
                </w:tcPr>
                <w:p w14:paraId="5FA2C3F2"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024" w:type="dxa"/>
                </w:tcPr>
                <w:p w14:paraId="22EC9CD0" w14:textId="45DEF8FE" w:rsidR="00590CD3" w:rsidRPr="00DD56DC"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DC1">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戦略</w:t>
                  </w:r>
                </w:p>
                <w:p w14:paraId="1F99E27E" w14:textId="77777777"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0CD3" w:rsidRPr="00BB0E49" w14:paraId="109EAE16" w14:textId="77777777" w:rsidTr="00590CD3">
              <w:trPr>
                <w:trHeight w:val="697"/>
              </w:trPr>
              <w:tc>
                <w:tcPr>
                  <w:tcW w:w="2710" w:type="dxa"/>
                  <w:shd w:val="clear" w:color="auto" w:fill="auto"/>
                </w:tcPr>
                <w:p w14:paraId="62067434"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024" w:type="dxa"/>
                </w:tcPr>
                <w:p w14:paraId="6A48AB1B" w14:textId="77777777" w:rsidR="00590CD3" w:rsidRPr="00DD56DC"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22</w:t>
                  </w:r>
                  <w:r w:rsidRPr="00DD56DC">
                    <w:rPr>
                      <w:rFonts w:ascii="ＭＳ 明朝" w:eastAsia="ＭＳ 明朝" w:hAnsi="ＭＳ 明朝" w:cs="ＭＳ 明朝" w:hint="eastAsia"/>
                      <w:spacing w:val="6"/>
                      <w:kern w:val="0"/>
                      <w:szCs w:val="21"/>
                    </w:rPr>
                    <w:t>日</w:t>
                  </w:r>
                </w:p>
                <w:p w14:paraId="33D7C831" w14:textId="77777777"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0CD3" w:rsidRPr="00BB0E49" w14:paraId="0D149CCA" w14:textId="77777777" w:rsidTr="00590CD3">
              <w:trPr>
                <w:trHeight w:val="707"/>
              </w:trPr>
              <w:tc>
                <w:tcPr>
                  <w:tcW w:w="2710" w:type="dxa"/>
                  <w:shd w:val="clear" w:color="auto" w:fill="auto"/>
                </w:tcPr>
                <w:p w14:paraId="32892BCE"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024" w:type="dxa"/>
                </w:tcPr>
                <w:p w14:paraId="00D918F5" w14:textId="58304D2F" w:rsidR="00590CD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DC1">
                    <w:rPr>
                      <w:rFonts w:ascii="ＭＳ 明朝" w:eastAsia="ＭＳ 明朝" w:hAnsi="ＭＳ 明朝" w:cs="ＭＳ 明朝" w:hint="eastAsia"/>
                      <w:spacing w:val="6"/>
                      <w:kern w:val="0"/>
                      <w:szCs w:val="21"/>
                    </w:rPr>
                    <w:t>当社ホームページの「</w:t>
                  </w:r>
                  <w:r w:rsidRPr="005B6DC1">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推進メッセージ</w:t>
                  </w:r>
                  <w:r w:rsidRPr="005B6DC1">
                    <w:rPr>
                      <w:rFonts w:ascii="ＭＳ 明朝" w:eastAsia="ＭＳ 明朝" w:hAnsi="ＭＳ 明朝" w:cs="ＭＳ 明朝" w:hint="eastAsia"/>
                      <w:spacing w:val="6"/>
                      <w:kern w:val="0"/>
                      <w:szCs w:val="21"/>
                    </w:rPr>
                    <w:t>」にて、当社の認識について、代表取締役社長のメッセージを公表しています。</w:t>
                  </w:r>
                </w:p>
                <w:p w14:paraId="22BFD7C7" w14:textId="77777777" w:rsidR="00590CD3" w:rsidRDefault="00590CD3" w:rsidP="00102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DC1">
                    <w:rPr>
                      <w:rFonts w:ascii="ＭＳ 明朝" w:eastAsia="ＭＳ 明朝" w:hAnsi="ＭＳ 明朝" w:cs="ＭＳ 明朝" w:hint="eastAsia"/>
                      <w:spacing w:val="6"/>
                      <w:kern w:val="0"/>
                      <w:szCs w:val="21"/>
                    </w:rPr>
                    <w:t>公表場所：</w:t>
                  </w:r>
                  <w:r w:rsidRPr="005B6DC1">
                    <w:rPr>
                      <w:rFonts w:ascii="ＭＳ 明朝" w:eastAsia="ＭＳ 明朝" w:hAnsi="ＭＳ 明朝" w:cs="ＭＳ 明朝"/>
                      <w:spacing w:val="6"/>
                      <w:kern w:val="0"/>
                      <w:szCs w:val="21"/>
                    </w:rPr>
                    <w:t>TOP</w:t>
                  </w:r>
                  <w:r w:rsidRPr="005B6DC1">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DX戦略</w:t>
                  </w:r>
                </w:p>
                <w:p w14:paraId="2BF7B8B3" w14:textId="124957F4" w:rsidR="00590CD3" w:rsidRPr="00BB0E49" w:rsidRDefault="00590CD3" w:rsidP="00102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DC1">
                    <w:rPr>
                      <w:rFonts w:ascii="ＭＳ 明朝" w:eastAsia="ＭＳ 明朝" w:hAnsi="ＭＳ 明朝" w:cs="ＭＳ 明朝"/>
                      <w:spacing w:val="6"/>
                      <w:kern w:val="0"/>
                      <w:szCs w:val="21"/>
                    </w:rPr>
                    <w:t>URL: https://wed.company/dx/</w:t>
                  </w:r>
                </w:p>
              </w:tc>
            </w:tr>
            <w:tr w:rsidR="00590CD3" w:rsidRPr="00BB0E49" w14:paraId="7B1D851C" w14:textId="77777777" w:rsidTr="00590CD3">
              <w:trPr>
                <w:trHeight w:val="697"/>
              </w:trPr>
              <w:tc>
                <w:tcPr>
                  <w:tcW w:w="2710" w:type="dxa"/>
                  <w:shd w:val="clear" w:color="auto" w:fill="auto"/>
                </w:tcPr>
                <w:p w14:paraId="6ACFB724"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024" w:type="dxa"/>
                </w:tcPr>
                <w:p w14:paraId="39FC3EBC" w14:textId="77777777" w:rsidR="00590CD3" w:rsidRPr="00704BCF" w:rsidRDefault="00590CD3" w:rsidP="00704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BCF">
                    <w:rPr>
                      <w:rFonts w:ascii="ＭＳ 明朝" w:eastAsia="ＭＳ 明朝" w:hAnsi="ＭＳ 明朝" w:cs="ＭＳ 明朝" w:hint="eastAsia"/>
                      <w:spacing w:val="6"/>
                      <w:kern w:val="0"/>
                      <w:szCs w:val="21"/>
                    </w:rPr>
                    <w:t>当社は、</w:t>
                  </w:r>
                  <w:r w:rsidRPr="00704BCF">
                    <w:rPr>
                      <w:rFonts w:ascii="ＭＳ 明朝" w:eastAsia="ＭＳ 明朝" w:hAnsi="ＭＳ 明朝" w:cs="ＭＳ 明朝"/>
                      <w:spacing w:val="6"/>
                      <w:kern w:val="0"/>
                      <w:szCs w:val="21"/>
                    </w:rPr>
                    <w:t>2016</w:t>
                  </w:r>
                  <w:r w:rsidRPr="00704BCF">
                    <w:rPr>
                      <w:rFonts w:ascii="ＭＳ 明朝" w:eastAsia="ＭＳ 明朝" w:hAnsi="ＭＳ 明朝" w:cs="ＭＳ 明朝" w:hint="eastAsia"/>
                      <w:spacing w:val="6"/>
                      <w:kern w:val="0"/>
                      <w:szCs w:val="21"/>
                    </w:rPr>
                    <w:t>年の設立以来、「あたりまえを超える」をフィロソフィーのもと、お金がもらえるお買い物アプリ「</w:t>
                  </w:r>
                  <w:r w:rsidRPr="00704BCF">
                    <w:rPr>
                      <w:rFonts w:ascii="ＭＳ 明朝" w:eastAsia="ＭＳ 明朝" w:hAnsi="ＭＳ 明朝" w:cs="ＭＳ 明朝"/>
                      <w:spacing w:val="6"/>
                      <w:kern w:val="0"/>
                      <w:szCs w:val="21"/>
                    </w:rPr>
                    <w:t>ONE</w:t>
                  </w:r>
                  <w:r w:rsidRPr="00704BCF">
                    <w:rPr>
                      <w:rFonts w:ascii="ＭＳ 明朝" w:eastAsia="ＭＳ 明朝" w:hAnsi="ＭＳ 明朝" w:cs="ＭＳ 明朝" w:hint="eastAsia"/>
                      <w:spacing w:val="6"/>
                      <w:kern w:val="0"/>
                      <w:szCs w:val="21"/>
                    </w:rPr>
                    <w:t>」事業、</w:t>
                  </w:r>
                  <w:r w:rsidRPr="00704BCF">
                    <w:rPr>
                      <w:rFonts w:ascii="ＭＳ 明朝" w:eastAsia="ＭＳ 明朝" w:hAnsi="ＭＳ 明朝" w:cs="ＭＳ 明朝"/>
                      <w:spacing w:val="6"/>
                      <w:kern w:val="0"/>
                      <w:szCs w:val="21"/>
                    </w:rPr>
                    <w:t>OCR</w:t>
                  </w:r>
                  <w:r w:rsidRPr="00704BCF">
                    <w:rPr>
                      <w:rFonts w:ascii="ＭＳ 明朝" w:eastAsia="ＭＳ 明朝" w:hAnsi="ＭＳ 明朝" w:cs="ＭＳ 明朝" w:hint="eastAsia"/>
                      <w:spacing w:val="6"/>
                      <w:kern w:val="0"/>
                      <w:szCs w:val="21"/>
                    </w:rPr>
                    <w:t>技術を用いた売上管理ツール「</w:t>
                  </w:r>
                  <w:r w:rsidRPr="00704BCF">
                    <w:rPr>
                      <w:rFonts w:ascii="ＭＳ 明朝" w:eastAsia="ＭＳ 明朝" w:hAnsi="ＭＳ 明朝" w:cs="ＭＳ 明朝"/>
                      <w:spacing w:val="6"/>
                      <w:kern w:val="0"/>
                      <w:szCs w:val="21"/>
                    </w:rPr>
                    <w:t>Zero</w:t>
                  </w:r>
                  <w:r w:rsidRPr="00704BCF">
                    <w:rPr>
                      <w:rFonts w:ascii="ＭＳ 明朝" w:eastAsia="ＭＳ 明朝" w:hAnsi="ＭＳ 明朝" w:cs="ＭＳ 明朝" w:hint="eastAsia"/>
                      <w:spacing w:val="6"/>
                      <w:kern w:val="0"/>
                      <w:szCs w:val="21"/>
                    </w:rPr>
                    <w:t>」事業等を通じてお客様や地域の発展をサポートして参りました。</w:t>
                  </w:r>
                </w:p>
                <w:p w14:paraId="1CFF7609" w14:textId="77777777" w:rsidR="00590CD3" w:rsidRPr="00704BCF" w:rsidRDefault="00590CD3" w:rsidP="00704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BCF">
                    <w:rPr>
                      <w:rFonts w:ascii="ＭＳ 明朝" w:eastAsia="ＭＳ 明朝" w:hAnsi="ＭＳ 明朝" w:cs="ＭＳ 明朝" w:hint="eastAsia"/>
                      <w:spacing w:val="6"/>
                      <w:kern w:val="0"/>
                      <w:szCs w:val="21"/>
                    </w:rPr>
                    <w:t>現在、急激に変化する社会情勢と情報処理技術の発展など、さまざまな分野でデジタルによる革新が速まり、変化に対応できない企業はどんどん取り残される社会になっています。</w:t>
                  </w:r>
                </w:p>
                <w:p w14:paraId="0F5FF28B" w14:textId="77777777" w:rsidR="00590CD3" w:rsidRPr="00704BCF" w:rsidRDefault="00590CD3" w:rsidP="00704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BCF">
                    <w:rPr>
                      <w:rFonts w:ascii="ＭＳ 明朝" w:eastAsia="ＭＳ 明朝" w:hAnsi="ＭＳ 明朝" w:cs="ＭＳ 明朝" w:hint="eastAsia"/>
                      <w:spacing w:val="6"/>
                      <w:kern w:val="0"/>
                      <w:szCs w:val="21"/>
                    </w:rPr>
                    <w:t>そのような環境の中で、社会課題やお客様の事業課題を解決するパートナーとしてご期待に応える為に、</w:t>
                  </w:r>
                  <w:r w:rsidRPr="00704BCF">
                    <w:rPr>
                      <w:rFonts w:ascii="ＭＳ 明朝" w:eastAsia="ＭＳ 明朝" w:hAnsi="ＭＳ 明朝" w:cs="ＭＳ 明朝"/>
                      <w:spacing w:val="6"/>
                      <w:kern w:val="0"/>
                      <w:szCs w:val="21"/>
                    </w:rPr>
                    <w:t>DX</w:t>
                  </w:r>
                  <w:r w:rsidRPr="00704BCF">
                    <w:rPr>
                      <w:rFonts w:ascii="ＭＳ 明朝" w:eastAsia="ＭＳ 明朝" w:hAnsi="ＭＳ 明朝" w:cs="ＭＳ 明朝" w:hint="eastAsia"/>
                      <w:spacing w:val="6"/>
                      <w:kern w:val="0"/>
                      <w:szCs w:val="21"/>
                    </w:rPr>
                    <w:t>推進として「新規事業開発並び既存事業拡大」、「生産性向上」、「</w:t>
                  </w:r>
                  <w:r w:rsidRPr="00704BCF">
                    <w:rPr>
                      <w:rFonts w:ascii="ＭＳ 明朝" w:eastAsia="ＭＳ 明朝" w:hAnsi="ＭＳ 明朝" w:cs="ＭＳ 明朝"/>
                      <w:spacing w:val="6"/>
                      <w:kern w:val="0"/>
                      <w:szCs w:val="21"/>
                    </w:rPr>
                    <w:t>DX</w:t>
                  </w:r>
                  <w:r w:rsidRPr="00704BCF">
                    <w:rPr>
                      <w:rFonts w:ascii="ＭＳ 明朝" w:eastAsia="ＭＳ 明朝" w:hAnsi="ＭＳ 明朝" w:cs="ＭＳ 明朝" w:hint="eastAsia"/>
                      <w:spacing w:val="6"/>
                      <w:kern w:val="0"/>
                      <w:szCs w:val="21"/>
                    </w:rPr>
                    <w:t>人材育成」を行い、お客様にとっても私たちにとっても業務最適化を図る</w:t>
                  </w:r>
                  <w:r w:rsidRPr="00704BCF">
                    <w:rPr>
                      <w:rFonts w:ascii="ＭＳ 明朝" w:eastAsia="ＭＳ 明朝" w:hAnsi="ＭＳ 明朝" w:cs="ＭＳ 明朝"/>
                      <w:spacing w:val="6"/>
                      <w:kern w:val="0"/>
                      <w:szCs w:val="21"/>
                    </w:rPr>
                    <w:t>DX</w:t>
                  </w:r>
                  <w:r w:rsidRPr="00704BCF">
                    <w:rPr>
                      <w:rFonts w:ascii="ＭＳ 明朝" w:eastAsia="ＭＳ 明朝" w:hAnsi="ＭＳ 明朝" w:cs="ＭＳ 明朝" w:hint="eastAsia"/>
                      <w:spacing w:val="6"/>
                      <w:kern w:val="0"/>
                      <w:szCs w:val="21"/>
                    </w:rPr>
                    <w:t>が必要であると考えております。</w:t>
                  </w:r>
                </w:p>
                <w:p w14:paraId="6EE8659B" w14:textId="77777777" w:rsidR="00590CD3" w:rsidRPr="00704BCF" w:rsidRDefault="00590CD3" w:rsidP="00704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BCF">
                    <w:rPr>
                      <w:rFonts w:ascii="ＭＳ 明朝" w:eastAsia="ＭＳ 明朝" w:hAnsi="ＭＳ 明朝" w:cs="ＭＳ 明朝" w:hint="eastAsia"/>
                      <w:spacing w:val="6"/>
                      <w:kern w:val="0"/>
                      <w:szCs w:val="21"/>
                    </w:rPr>
                    <w:t>まずは一から自社のデータ、情報処理の環境整備に取り組み、最新のデジタル技術要素を積極的に取り入れ、成功モデルを作り上げます。</w:t>
                  </w:r>
                </w:p>
                <w:p w14:paraId="0AC21DFB" w14:textId="648EE477" w:rsidR="00590CD3" w:rsidRPr="00BB0E49" w:rsidRDefault="00590CD3" w:rsidP="00704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BCF">
                    <w:rPr>
                      <w:rFonts w:ascii="ＭＳ 明朝" w:eastAsia="ＭＳ 明朝" w:hAnsi="ＭＳ 明朝" w:cs="ＭＳ 明朝" w:hint="eastAsia"/>
                      <w:spacing w:val="6"/>
                      <w:kern w:val="0"/>
                      <w:szCs w:val="21"/>
                    </w:rPr>
                    <w:lastRenderedPageBreak/>
                    <w:t>そして、私たちが成功モデルを作ることで本質的な課題の解決に取り組み、日本の</w:t>
                  </w:r>
                  <w:r w:rsidRPr="00704BCF">
                    <w:rPr>
                      <w:rFonts w:ascii="ＭＳ 明朝" w:eastAsia="ＭＳ 明朝" w:hAnsi="ＭＳ 明朝" w:cs="ＭＳ 明朝"/>
                      <w:spacing w:val="6"/>
                      <w:kern w:val="0"/>
                      <w:szCs w:val="21"/>
                    </w:rPr>
                    <w:t>DX</w:t>
                  </w:r>
                  <w:r w:rsidRPr="00704BCF">
                    <w:rPr>
                      <w:rFonts w:ascii="ＭＳ 明朝" w:eastAsia="ＭＳ 明朝" w:hAnsi="ＭＳ 明朝" w:cs="ＭＳ 明朝" w:hint="eastAsia"/>
                      <w:spacing w:val="6"/>
                      <w:kern w:val="0"/>
                      <w:szCs w:val="21"/>
                    </w:rPr>
                    <w:t>推進に貢献します。</w:t>
                  </w:r>
                </w:p>
              </w:tc>
            </w:tr>
            <w:tr w:rsidR="00590CD3" w:rsidRPr="00BB0E49" w14:paraId="64DC5864" w14:textId="77777777" w:rsidTr="00590CD3">
              <w:trPr>
                <w:trHeight w:val="707"/>
              </w:trPr>
              <w:tc>
                <w:tcPr>
                  <w:tcW w:w="2710" w:type="dxa"/>
                  <w:shd w:val="clear" w:color="auto" w:fill="auto"/>
                </w:tcPr>
                <w:p w14:paraId="36888420"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6024" w:type="dxa"/>
                </w:tcPr>
                <w:p w14:paraId="5AF0A51D" w14:textId="72CDADC9"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推進メッセージは、</w:t>
                  </w:r>
                  <w:r>
                    <w:rPr>
                      <w:rFonts w:ascii="ＭＳ 明朝" w:eastAsia="ＭＳ 明朝" w:hAnsi="ＭＳ 明朝" w:cs="Arial" w:hint="eastAsia"/>
                      <w:color w:val="202124"/>
                      <w:szCs w:val="21"/>
                    </w:rPr>
                    <w:t>取締役会</w:t>
                  </w:r>
                  <w:r>
                    <w:rPr>
                      <w:rFonts w:ascii="ＭＳ 明朝" w:eastAsia="ＭＳ 明朝" w:hAnsi="ＭＳ 明朝" w:cs="ＭＳ 明朝" w:hint="eastAsia"/>
                      <w:spacing w:val="6"/>
                      <w:kern w:val="0"/>
                      <w:szCs w:val="21"/>
                    </w:rPr>
                    <w:t>の承認を得たものです。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134"/>
            </w:tblGrid>
            <w:tr w:rsidR="00590CD3" w:rsidRPr="00BB0E49" w14:paraId="6C26AD61" w14:textId="77777777" w:rsidTr="00590CD3">
              <w:trPr>
                <w:trHeight w:val="707"/>
              </w:trPr>
              <w:tc>
                <w:tcPr>
                  <w:tcW w:w="2600" w:type="dxa"/>
                  <w:shd w:val="clear" w:color="auto" w:fill="auto"/>
                </w:tcPr>
                <w:p w14:paraId="41FBA126"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134" w:type="dxa"/>
                </w:tcPr>
                <w:p w14:paraId="144D79D5" w14:textId="77777777" w:rsidR="00590CD3" w:rsidRPr="00DD56DC"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DX推進ビジョン</w:t>
                  </w:r>
                </w:p>
                <w:p w14:paraId="5CE7EE5B" w14:textId="77777777"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0CD3" w:rsidRPr="00BB0E49" w14:paraId="44A7341F" w14:textId="77777777" w:rsidTr="00590CD3">
              <w:trPr>
                <w:trHeight w:val="697"/>
              </w:trPr>
              <w:tc>
                <w:tcPr>
                  <w:tcW w:w="2600" w:type="dxa"/>
                  <w:shd w:val="clear" w:color="auto" w:fill="auto"/>
                </w:tcPr>
                <w:p w14:paraId="22D64AFD"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134" w:type="dxa"/>
                </w:tcPr>
                <w:p w14:paraId="7B479619" w14:textId="30BD0F97" w:rsidR="00590CD3" w:rsidRPr="00DD56DC"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sidR="008F1FDA">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 xml:space="preserve">月　　</w:t>
                  </w:r>
                  <w:r w:rsidR="008F1FDA">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日</w:t>
                  </w:r>
                </w:p>
                <w:p w14:paraId="25C05CC8" w14:textId="724CBFB9"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0CD3" w:rsidRPr="00BB0E49" w14:paraId="5F66330D" w14:textId="77777777" w:rsidTr="00590CD3">
              <w:trPr>
                <w:trHeight w:val="707"/>
              </w:trPr>
              <w:tc>
                <w:tcPr>
                  <w:tcW w:w="2600" w:type="dxa"/>
                  <w:shd w:val="clear" w:color="auto" w:fill="auto"/>
                </w:tcPr>
                <w:p w14:paraId="5D8771DC"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134" w:type="dxa"/>
                </w:tcPr>
                <w:p w14:paraId="0456465B" w14:textId="77777777" w:rsidR="00590CD3" w:rsidRPr="005A2EC4"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hint="eastAsia"/>
                      <w:spacing w:val="6"/>
                      <w:kern w:val="0"/>
                      <w:szCs w:val="21"/>
                    </w:rPr>
                    <w:t>ビジネスモデルの方向性を実現する取り組みを、当社ホームページの「</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推進ビジョン」にて公表しています。</w:t>
                  </w:r>
                </w:p>
                <w:p w14:paraId="2390D161" w14:textId="5B085B0A" w:rsidR="00590CD3" w:rsidRDefault="008F1FDA"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w:t>
                  </w:r>
                  <w:r w:rsidR="00590CD3">
                    <w:rPr>
                      <w:rFonts w:ascii="ＭＳ 明朝" w:eastAsia="ＭＳ 明朝" w:hAnsi="ＭＳ 明朝" w:cs="ＭＳ 明朝" w:hint="eastAsia"/>
                      <w:spacing w:val="6"/>
                      <w:kern w:val="0"/>
                      <w:szCs w:val="21"/>
                    </w:rPr>
                    <w:t>ページ：DX</w:t>
                  </w:r>
                  <w:r>
                    <w:rPr>
                      <w:rFonts w:ascii="ＭＳ 明朝" w:eastAsia="ＭＳ 明朝" w:hAnsi="ＭＳ 明朝" w:cs="ＭＳ 明朝" w:hint="eastAsia"/>
                      <w:spacing w:val="6"/>
                      <w:kern w:val="0"/>
                      <w:szCs w:val="21"/>
                    </w:rPr>
                    <w:t>シナリオ</w:t>
                  </w:r>
                </w:p>
                <w:p w14:paraId="00932DDD" w14:textId="5768B92D" w:rsidR="00590CD3" w:rsidRPr="005A2EC4"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hint="eastAsia"/>
                      <w:spacing w:val="6"/>
                      <w:kern w:val="0"/>
                      <w:szCs w:val="21"/>
                    </w:rPr>
                    <w:t>公表場所：</w:t>
                  </w:r>
                  <w:r w:rsidRPr="005A2EC4">
                    <w:rPr>
                      <w:rFonts w:ascii="ＭＳ 明朝" w:eastAsia="ＭＳ 明朝" w:hAnsi="ＭＳ 明朝" w:cs="ＭＳ 明朝"/>
                      <w:spacing w:val="6"/>
                      <w:kern w:val="0"/>
                      <w:szCs w:val="21"/>
                    </w:rPr>
                    <w:t>TOP</w:t>
                  </w:r>
                  <w:r w:rsidRPr="005A2EC4">
                    <w:rPr>
                      <w:rFonts w:ascii="ＭＳ 明朝" w:eastAsia="ＭＳ 明朝" w:hAnsi="ＭＳ 明朝" w:cs="ＭＳ 明朝" w:hint="eastAsia"/>
                      <w:spacing w:val="6"/>
                      <w:kern w:val="0"/>
                      <w:szCs w:val="21"/>
                    </w:rPr>
                    <w:t>ページ＞</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戦略</w:t>
                  </w:r>
                  <w:r w:rsidRPr="005A2EC4">
                    <w:rPr>
                      <w:rFonts w:ascii="ＭＳ 明朝" w:eastAsia="ＭＳ 明朝" w:hAnsi="ＭＳ 明朝" w:cs="ＭＳ 明朝"/>
                      <w:spacing w:val="6"/>
                      <w:kern w:val="0"/>
                      <w:szCs w:val="21"/>
                    </w:rPr>
                    <w:t>&gt;DX</w:t>
                  </w:r>
                  <w:r w:rsidRPr="005A2EC4">
                    <w:rPr>
                      <w:rFonts w:ascii="ＭＳ 明朝" w:eastAsia="ＭＳ 明朝" w:hAnsi="ＭＳ 明朝" w:cs="ＭＳ 明朝" w:hint="eastAsia"/>
                      <w:spacing w:val="6"/>
                      <w:kern w:val="0"/>
                      <w:szCs w:val="21"/>
                    </w:rPr>
                    <w:t>推進ビジョン</w:t>
                  </w:r>
                  <w:r w:rsidR="008F1FDA">
                    <w:rPr>
                      <w:rFonts w:ascii="ＭＳ 明朝" w:eastAsia="ＭＳ 明朝" w:hAnsi="ＭＳ 明朝" w:cs="ＭＳ 明朝" w:hint="eastAsia"/>
                      <w:spacing w:val="6"/>
                      <w:kern w:val="0"/>
                      <w:szCs w:val="21"/>
                    </w:rPr>
                    <w:t>&gt;DXシナリオ</w:t>
                  </w:r>
                </w:p>
                <w:p w14:paraId="1F728F76" w14:textId="2E889CF6"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spacing w:val="6"/>
                      <w:kern w:val="0"/>
                      <w:szCs w:val="21"/>
                    </w:rPr>
                    <w:t>URL: https://wed.company/dx/dx-vision.pdf</w:t>
                  </w:r>
                </w:p>
              </w:tc>
            </w:tr>
            <w:tr w:rsidR="00590CD3" w:rsidRPr="00BB0E49" w14:paraId="47B34643" w14:textId="77777777" w:rsidTr="00590CD3">
              <w:trPr>
                <w:trHeight w:val="353"/>
              </w:trPr>
              <w:tc>
                <w:tcPr>
                  <w:tcW w:w="2600" w:type="dxa"/>
                  <w:shd w:val="clear" w:color="auto" w:fill="auto"/>
                </w:tcPr>
                <w:p w14:paraId="6EC1689D"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134" w:type="dxa"/>
                </w:tcPr>
                <w:p w14:paraId="59C179AF" w14:textId="77777777" w:rsidR="00590CD3" w:rsidRDefault="00590CD3" w:rsidP="00597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A87">
                    <w:rPr>
                      <w:rFonts w:ascii="ＭＳ 明朝" w:eastAsia="ＭＳ 明朝" w:hAnsi="ＭＳ 明朝" w:cs="ＭＳ 明朝" w:hint="eastAsia"/>
                      <w:spacing w:val="6"/>
                      <w:kern w:val="0"/>
                      <w:szCs w:val="21"/>
                    </w:rPr>
                    <w:t>業務プロセスの自動化と効率化に向けた活用を行います。主にアプリ開発、契約事務などの分野で文書やコードの自動生成を行い、業務負荷の軽減とスピードアップを図ります。</w:t>
                  </w:r>
                </w:p>
                <w:p w14:paraId="6D20C38B" w14:textId="6E78BC22" w:rsidR="0071493B" w:rsidRPr="00BB0E49" w:rsidRDefault="0071493B" w:rsidP="00597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493B">
                    <w:rPr>
                      <w:rFonts w:ascii="ＭＳ 明朝" w:eastAsia="ＭＳ 明朝" w:hAnsi="ＭＳ 明朝" w:cs="ＭＳ 明朝"/>
                      <w:spacing w:val="6"/>
                      <w:kern w:val="0"/>
                      <w:szCs w:val="21"/>
                    </w:rPr>
                    <w:t>ChatGPT等の生成AIの活用例</w:t>
                  </w:r>
                  <w:r>
                    <w:rPr>
                      <w:rFonts w:ascii="ＭＳ 明朝" w:eastAsia="ＭＳ 明朝" w:hAnsi="ＭＳ 明朝" w:cs="ＭＳ 明朝" w:hint="eastAsia"/>
                      <w:spacing w:val="6"/>
                      <w:kern w:val="0"/>
                      <w:szCs w:val="21"/>
                    </w:rPr>
                    <w:t>については</w:t>
                  </w:r>
                  <w:r w:rsidRPr="0071493B">
                    <w:rPr>
                      <w:rFonts w:ascii="ＭＳ 明朝" w:eastAsia="ＭＳ 明朝" w:hAnsi="ＭＳ 明朝" w:cs="ＭＳ 明朝"/>
                      <w:spacing w:val="6"/>
                      <w:kern w:val="0"/>
                      <w:szCs w:val="21"/>
                    </w:rPr>
                    <w:t>申請チェックシートに記載</w:t>
                  </w:r>
                  <w:r>
                    <w:rPr>
                      <w:rFonts w:ascii="ＭＳ 明朝" w:eastAsia="ＭＳ 明朝" w:hAnsi="ＭＳ 明朝" w:cs="ＭＳ 明朝" w:hint="eastAsia"/>
                      <w:spacing w:val="6"/>
                      <w:kern w:val="0"/>
                      <w:szCs w:val="21"/>
                    </w:rPr>
                    <w:t>しています。</w:t>
                  </w:r>
                </w:p>
              </w:tc>
            </w:tr>
            <w:tr w:rsidR="00590CD3" w:rsidRPr="00BB0E49" w14:paraId="1D308A85" w14:textId="77777777" w:rsidTr="00590CD3">
              <w:trPr>
                <w:trHeight w:val="697"/>
              </w:trPr>
              <w:tc>
                <w:tcPr>
                  <w:tcW w:w="2600" w:type="dxa"/>
                  <w:shd w:val="clear" w:color="auto" w:fill="auto"/>
                </w:tcPr>
                <w:p w14:paraId="439B47D7"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6134" w:type="dxa"/>
                </w:tcPr>
                <w:p w14:paraId="561B750C" w14:textId="692E0D78"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推進ビジョンは、</w:t>
                  </w:r>
                  <w:r>
                    <w:rPr>
                      <w:rFonts w:ascii="ＭＳ 明朝" w:eastAsia="ＭＳ 明朝" w:hAnsi="ＭＳ 明朝" w:cs="Arial" w:hint="eastAsia"/>
                      <w:color w:val="202124"/>
                      <w:szCs w:val="21"/>
                    </w:rPr>
                    <w:t>取締役会</w:t>
                  </w:r>
                  <w:r>
                    <w:rPr>
                      <w:rFonts w:ascii="ＭＳ 明朝" w:eastAsia="ＭＳ 明朝" w:hAnsi="ＭＳ 明朝" w:cs="ＭＳ 明朝" w:hint="eastAsia"/>
                      <w:spacing w:val="6"/>
                      <w:kern w:val="0"/>
                      <w:szCs w:val="21"/>
                    </w:rPr>
                    <w:t>の承認を得たものです。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134"/>
            </w:tblGrid>
            <w:tr w:rsidR="00590CD3" w:rsidRPr="00BB0E49" w14:paraId="7DC44B45" w14:textId="77777777" w:rsidTr="00590CD3">
              <w:trPr>
                <w:trHeight w:val="707"/>
              </w:trPr>
              <w:tc>
                <w:tcPr>
                  <w:tcW w:w="2600" w:type="dxa"/>
                  <w:shd w:val="clear" w:color="auto" w:fill="auto"/>
                </w:tcPr>
                <w:p w14:paraId="7979D96B"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6134" w:type="dxa"/>
                </w:tcPr>
                <w:p w14:paraId="02CC8F66" w14:textId="77777777" w:rsidR="00590CD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hint="eastAsia"/>
                      <w:spacing w:val="6"/>
                      <w:kern w:val="0"/>
                      <w:szCs w:val="21"/>
                    </w:rPr>
                    <w:t>当社ホームページの「</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推進ビジョン」にて、体制について公表しています。</w:t>
                  </w:r>
                </w:p>
                <w:p w14:paraId="7CA5EB1B" w14:textId="77777777" w:rsidR="00590CD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3ページ：DX推進強化における組織編成</w:t>
                  </w:r>
                </w:p>
                <w:p w14:paraId="4D2D8924" w14:textId="59A4DB23" w:rsidR="00590463" w:rsidRPr="00590463" w:rsidRDefault="0059046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6ページ：人材育成</w:t>
                  </w:r>
                </w:p>
                <w:p w14:paraId="04396DB7" w14:textId="0524FC20" w:rsidR="00590CD3" w:rsidRPr="005A2EC4"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hint="eastAsia"/>
                      <w:spacing w:val="6"/>
                      <w:kern w:val="0"/>
                      <w:szCs w:val="21"/>
                    </w:rPr>
                    <w:t>公表場所：</w:t>
                  </w:r>
                  <w:r w:rsidRPr="005A2EC4">
                    <w:rPr>
                      <w:rFonts w:ascii="ＭＳ 明朝" w:eastAsia="ＭＳ 明朝" w:hAnsi="ＭＳ 明朝" w:cs="ＭＳ 明朝"/>
                      <w:spacing w:val="6"/>
                      <w:kern w:val="0"/>
                      <w:szCs w:val="21"/>
                    </w:rPr>
                    <w:t>TOP</w:t>
                  </w:r>
                  <w:r w:rsidRPr="005A2EC4">
                    <w:rPr>
                      <w:rFonts w:ascii="ＭＳ 明朝" w:eastAsia="ＭＳ 明朝" w:hAnsi="ＭＳ 明朝" w:cs="ＭＳ 明朝" w:hint="eastAsia"/>
                      <w:spacing w:val="6"/>
                      <w:kern w:val="0"/>
                      <w:szCs w:val="21"/>
                    </w:rPr>
                    <w:t>ページ＞</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戦略</w:t>
                  </w:r>
                  <w:r w:rsidRPr="005A2EC4">
                    <w:rPr>
                      <w:rFonts w:ascii="ＭＳ 明朝" w:eastAsia="ＭＳ 明朝" w:hAnsi="ＭＳ 明朝" w:cs="ＭＳ 明朝"/>
                      <w:spacing w:val="6"/>
                      <w:kern w:val="0"/>
                      <w:szCs w:val="21"/>
                    </w:rPr>
                    <w:t>&gt;DX</w:t>
                  </w:r>
                  <w:r w:rsidRPr="005A2EC4">
                    <w:rPr>
                      <w:rFonts w:ascii="ＭＳ 明朝" w:eastAsia="ＭＳ 明朝" w:hAnsi="ＭＳ 明朝" w:cs="ＭＳ 明朝" w:hint="eastAsia"/>
                      <w:spacing w:val="6"/>
                      <w:kern w:val="0"/>
                      <w:szCs w:val="21"/>
                    </w:rPr>
                    <w:t>推進ビジョン</w:t>
                  </w:r>
                  <w:r w:rsidR="00590463">
                    <w:rPr>
                      <w:rFonts w:ascii="ＭＳ 明朝" w:eastAsia="ＭＳ 明朝" w:hAnsi="ＭＳ 明朝" w:cs="ＭＳ 明朝" w:hint="eastAsia"/>
                      <w:spacing w:val="6"/>
                      <w:kern w:val="0"/>
                      <w:szCs w:val="21"/>
                    </w:rPr>
                    <w:t>・人材育成</w:t>
                  </w:r>
                </w:p>
                <w:p w14:paraId="119E910A" w14:textId="2A32B61C"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spacing w:val="6"/>
                      <w:kern w:val="0"/>
                      <w:szCs w:val="21"/>
                    </w:rPr>
                    <w:t>URL: https://wed.company/dx/dx-vision.pdf</w:t>
                  </w:r>
                </w:p>
              </w:tc>
            </w:tr>
            <w:tr w:rsidR="00590CD3" w:rsidRPr="00BB0E49" w14:paraId="2976DA21" w14:textId="77777777" w:rsidTr="00590CD3">
              <w:trPr>
                <w:trHeight w:val="697"/>
              </w:trPr>
              <w:tc>
                <w:tcPr>
                  <w:tcW w:w="2600" w:type="dxa"/>
                  <w:shd w:val="clear" w:color="auto" w:fill="auto"/>
                </w:tcPr>
                <w:p w14:paraId="6E8882A3"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134" w:type="dxa"/>
                </w:tcPr>
                <w:p w14:paraId="76812596" w14:textId="2E059F60" w:rsidR="00590CD3" w:rsidRPr="0063308F"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308F">
                    <w:rPr>
                      <w:rFonts w:ascii="ＭＳ 明朝" w:eastAsia="ＭＳ 明朝" w:hAnsi="ＭＳ 明朝" w:cs="ＭＳ 明朝"/>
                      <w:spacing w:val="6"/>
                      <w:kern w:val="0"/>
                      <w:szCs w:val="21"/>
                    </w:rPr>
                    <w:t>DX</w:t>
                  </w:r>
                  <w:r w:rsidRPr="0063308F">
                    <w:rPr>
                      <w:rFonts w:ascii="ＭＳ 明朝" w:eastAsia="ＭＳ 明朝" w:hAnsi="ＭＳ 明朝" w:cs="ＭＳ 明朝" w:hint="eastAsia"/>
                      <w:spacing w:val="6"/>
                      <w:kern w:val="0"/>
                      <w:szCs w:val="21"/>
                    </w:rPr>
                    <w:t>推進体制の構築、強化</w:t>
                  </w:r>
                </w:p>
                <w:p w14:paraId="2C226007" w14:textId="77777777" w:rsidR="00590CD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spacing w:val="6"/>
                      <w:kern w:val="0"/>
                      <w:szCs w:val="21"/>
                    </w:rPr>
                    <w:t>2024</w:t>
                  </w:r>
                  <w:r w:rsidRPr="005A2EC4">
                    <w:rPr>
                      <w:rFonts w:ascii="ＭＳ 明朝" w:eastAsia="ＭＳ 明朝" w:hAnsi="ＭＳ 明朝" w:cs="ＭＳ 明朝" w:hint="eastAsia"/>
                      <w:spacing w:val="6"/>
                      <w:kern w:val="0"/>
                      <w:szCs w:val="21"/>
                    </w:rPr>
                    <w:t>年</w:t>
                  </w:r>
                  <w:r w:rsidRPr="005A2EC4">
                    <w:rPr>
                      <w:rFonts w:ascii="ＭＳ 明朝" w:eastAsia="ＭＳ 明朝" w:hAnsi="ＭＳ 明朝" w:cs="ＭＳ 明朝"/>
                      <w:spacing w:val="6"/>
                      <w:kern w:val="0"/>
                      <w:szCs w:val="21"/>
                    </w:rPr>
                    <w:t>2</w:t>
                  </w:r>
                  <w:r w:rsidRPr="005A2EC4">
                    <w:rPr>
                      <w:rFonts w:ascii="ＭＳ 明朝" w:eastAsia="ＭＳ 明朝" w:hAnsi="ＭＳ 明朝" w:cs="ＭＳ 明朝" w:hint="eastAsia"/>
                      <w:spacing w:val="6"/>
                      <w:kern w:val="0"/>
                      <w:szCs w:val="21"/>
                    </w:rPr>
                    <w:t>月より、</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推進委員会を新設し</w:t>
                  </w:r>
                  <w:r>
                    <w:rPr>
                      <w:rFonts w:ascii="ＭＳ 明朝" w:eastAsia="ＭＳ 明朝" w:hAnsi="ＭＳ 明朝" w:cs="ＭＳ 明朝" w:hint="eastAsia"/>
                      <w:spacing w:val="6"/>
                      <w:kern w:val="0"/>
                      <w:szCs w:val="21"/>
                    </w:rPr>
                    <w:t>、</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戦略</w:t>
                  </w:r>
                  <w:proofErr w:type="gramStart"/>
                  <w:r w:rsidRPr="005A2EC4">
                    <w:rPr>
                      <w:rFonts w:ascii="ＭＳ 明朝" w:eastAsia="ＭＳ 明朝" w:hAnsi="ＭＳ 明朝" w:cs="ＭＳ 明朝" w:hint="eastAsia"/>
                      <w:spacing w:val="6"/>
                      <w:kern w:val="0"/>
                      <w:szCs w:val="21"/>
                    </w:rPr>
                    <w:t>を</w:t>
                  </w:r>
                  <w:proofErr w:type="gramEnd"/>
                  <w:r w:rsidRPr="005A2EC4">
                    <w:rPr>
                      <w:rFonts w:ascii="ＭＳ 明朝" w:eastAsia="ＭＳ 明朝" w:hAnsi="ＭＳ 明朝" w:cs="ＭＳ 明朝" w:hint="eastAsia"/>
                      <w:spacing w:val="6"/>
                      <w:kern w:val="0"/>
                      <w:szCs w:val="21"/>
                    </w:rPr>
                    <w:t>迅速に課題解決</w:t>
                  </w:r>
                  <w:proofErr w:type="gramStart"/>
                  <w:r w:rsidRPr="005A2EC4">
                    <w:rPr>
                      <w:rFonts w:ascii="ＭＳ 明朝" w:eastAsia="ＭＳ 明朝" w:hAnsi="ＭＳ 明朝" w:cs="ＭＳ 明朝" w:hint="eastAsia"/>
                      <w:spacing w:val="6"/>
                      <w:kern w:val="0"/>
                      <w:szCs w:val="21"/>
                    </w:rPr>
                    <w:t>を</w:t>
                  </w:r>
                  <w:proofErr w:type="gramEnd"/>
                  <w:r w:rsidRPr="005A2EC4">
                    <w:rPr>
                      <w:rFonts w:ascii="ＭＳ 明朝" w:eastAsia="ＭＳ 明朝" w:hAnsi="ＭＳ 明朝" w:cs="ＭＳ 明朝" w:hint="eastAsia"/>
                      <w:spacing w:val="6"/>
                      <w:kern w:val="0"/>
                      <w:szCs w:val="21"/>
                    </w:rPr>
                    <w:t>実現できる体制を構築しています</w:t>
                  </w:r>
                  <w:r w:rsidRPr="0063308F">
                    <w:rPr>
                      <w:rFonts w:ascii="ＭＳ 明朝" w:eastAsia="ＭＳ 明朝" w:hAnsi="ＭＳ 明朝" w:cs="ＭＳ 明朝" w:hint="eastAsia"/>
                      <w:spacing w:val="6"/>
                      <w:kern w:val="0"/>
                      <w:szCs w:val="21"/>
                    </w:rPr>
                    <w:t>。</w:t>
                  </w:r>
                </w:p>
                <w:p w14:paraId="374C13CA" w14:textId="3F45C6B0" w:rsidR="00590CD3" w:rsidRPr="00DC589C" w:rsidRDefault="00590CD3" w:rsidP="00DC58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C589C">
                    <w:rPr>
                      <w:rFonts w:ascii="ＭＳ 明朝" w:eastAsia="ＭＳ 明朝" w:hAnsi="ＭＳ 明朝" w:cs="ＭＳ 明朝" w:hint="eastAsia"/>
                      <w:spacing w:val="6"/>
                      <w:kern w:val="0"/>
                      <w:szCs w:val="21"/>
                    </w:rPr>
                    <w:t>人材の育成について</w:t>
                  </w:r>
                </w:p>
                <w:p w14:paraId="7CA009F7" w14:textId="77777777" w:rsidR="00590CD3" w:rsidRPr="00DC589C" w:rsidRDefault="00590CD3" w:rsidP="00DC58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9C">
                    <w:rPr>
                      <w:rFonts w:ascii="ＭＳ 明朝" w:eastAsia="ＭＳ 明朝" w:hAnsi="ＭＳ 明朝" w:cs="ＭＳ 明朝" w:hint="eastAsia"/>
                      <w:spacing w:val="6"/>
                      <w:kern w:val="0"/>
                      <w:szCs w:val="21"/>
                    </w:rPr>
                    <w:t>・全従業員の情報セキュリティリテラシーの向上</w:t>
                  </w:r>
                  <w:r w:rsidRPr="00DC589C">
                    <w:rPr>
                      <w:rFonts w:ascii="ＭＳ 明朝" w:eastAsia="ＭＳ 明朝" w:hAnsi="ＭＳ 明朝" w:cs="ＭＳ 明朝"/>
                      <w:spacing w:val="6"/>
                      <w:kern w:val="0"/>
                      <w:szCs w:val="21"/>
                    </w:rPr>
                    <w:t>(</w:t>
                  </w:r>
                  <w:r w:rsidRPr="00DC589C">
                    <w:rPr>
                      <w:rFonts w:ascii="ＭＳ 明朝" w:eastAsia="ＭＳ 明朝" w:hAnsi="ＭＳ 明朝" w:cs="ＭＳ 明朝" w:hint="eastAsia"/>
                      <w:spacing w:val="6"/>
                      <w:kern w:val="0"/>
                      <w:szCs w:val="21"/>
                    </w:rPr>
                    <w:t>社内の内部統制</w:t>
                  </w:r>
                  <w:r w:rsidRPr="00DC589C">
                    <w:rPr>
                      <w:rFonts w:ascii="ＭＳ 明朝" w:eastAsia="ＭＳ 明朝" w:hAnsi="ＭＳ 明朝" w:cs="ＭＳ 明朝"/>
                      <w:spacing w:val="6"/>
                      <w:kern w:val="0"/>
                      <w:szCs w:val="21"/>
                    </w:rPr>
                    <w:t>)</w:t>
                  </w:r>
                </w:p>
                <w:p w14:paraId="1FF3C85F" w14:textId="22AB43EA" w:rsidR="00590CD3" w:rsidRPr="00BB0E49" w:rsidRDefault="00590CD3" w:rsidP="00DC58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9C">
                    <w:rPr>
                      <w:rFonts w:ascii="ＭＳ 明朝" w:eastAsia="ＭＳ 明朝" w:hAnsi="ＭＳ 明朝" w:cs="ＭＳ 明朝" w:hint="eastAsia"/>
                      <w:spacing w:val="6"/>
                      <w:kern w:val="0"/>
                      <w:szCs w:val="21"/>
                    </w:rPr>
                    <w:t>・生成</w:t>
                  </w:r>
                  <w:r w:rsidRPr="00DC589C">
                    <w:rPr>
                      <w:rFonts w:ascii="ＭＳ 明朝" w:eastAsia="ＭＳ 明朝" w:hAnsi="ＭＳ 明朝" w:cs="ＭＳ 明朝"/>
                      <w:spacing w:val="6"/>
                      <w:kern w:val="0"/>
                      <w:szCs w:val="21"/>
                    </w:rPr>
                    <w:t>AI</w:t>
                  </w:r>
                  <w:r w:rsidRPr="00DC589C">
                    <w:rPr>
                      <w:rFonts w:ascii="ＭＳ 明朝" w:eastAsia="ＭＳ 明朝" w:hAnsi="ＭＳ 明朝" w:cs="ＭＳ 明朝" w:hint="eastAsia"/>
                      <w:spacing w:val="6"/>
                      <w:kern w:val="0"/>
                      <w:szCs w:val="21"/>
                    </w:rPr>
                    <w:t>を使って業務効率化に向けた研修も同時に実施しております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134"/>
            </w:tblGrid>
            <w:tr w:rsidR="00590CD3" w:rsidRPr="00BB0E49" w14:paraId="1543A8AB" w14:textId="77777777" w:rsidTr="00590CD3">
              <w:trPr>
                <w:trHeight w:val="707"/>
              </w:trPr>
              <w:tc>
                <w:tcPr>
                  <w:tcW w:w="2600" w:type="dxa"/>
                  <w:shd w:val="clear" w:color="auto" w:fill="auto"/>
                </w:tcPr>
                <w:p w14:paraId="61213029"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6134" w:type="dxa"/>
                </w:tcPr>
                <w:p w14:paraId="4F7D70D1" w14:textId="77777777" w:rsidR="00590CD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hint="eastAsia"/>
                      <w:spacing w:val="6"/>
                      <w:kern w:val="0"/>
                      <w:szCs w:val="21"/>
                    </w:rPr>
                    <w:t>当社ホームページの「</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推進ビジョン」にて、</w:t>
                  </w:r>
                  <w:r w:rsidRPr="005A2EC4">
                    <w:rPr>
                      <w:rFonts w:ascii="ＭＳ 明朝" w:eastAsia="ＭＳ 明朝" w:hAnsi="ＭＳ 明朝" w:cs="ＭＳ 明朝"/>
                      <w:spacing w:val="6"/>
                      <w:kern w:val="0"/>
                      <w:szCs w:val="21"/>
                    </w:rPr>
                    <w:t>IT</w:t>
                  </w:r>
                  <w:r w:rsidRPr="005A2EC4">
                    <w:rPr>
                      <w:rFonts w:ascii="ＭＳ 明朝" w:eastAsia="ＭＳ 明朝" w:hAnsi="ＭＳ 明朝" w:cs="ＭＳ 明朝" w:hint="eastAsia"/>
                      <w:spacing w:val="6"/>
                      <w:kern w:val="0"/>
                      <w:szCs w:val="21"/>
                    </w:rPr>
                    <w:t>システム・デジタル技術活用環境に向けた具体的な方策を公表しています。</w:t>
                  </w:r>
                </w:p>
                <w:p w14:paraId="1A5DE4C2" w14:textId="29FB004E" w:rsidR="00590CD3" w:rsidRPr="005A2EC4"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6ページ：DXシナリオ</w:t>
                  </w:r>
                </w:p>
                <w:p w14:paraId="1F1DB05C" w14:textId="469420E8" w:rsidR="00590CD3" w:rsidRPr="005A2EC4"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hint="eastAsia"/>
                      <w:spacing w:val="6"/>
                      <w:kern w:val="0"/>
                      <w:szCs w:val="21"/>
                    </w:rPr>
                    <w:lastRenderedPageBreak/>
                    <w:t>公表場所：</w:t>
                  </w:r>
                  <w:r w:rsidRPr="005A2EC4">
                    <w:rPr>
                      <w:rFonts w:ascii="ＭＳ 明朝" w:eastAsia="ＭＳ 明朝" w:hAnsi="ＭＳ 明朝" w:cs="ＭＳ 明朝"/>
                      <w:spacing w:val="6"/>
                      <w:kern w:val="0"/>
                      <w:szCs w:val="21"/>
                    </w:rPr>
                    <w:t>TOP</w:t>
                  </w:r>
                  <w:r w:rsidRPr="005A2EC4">
                    <w:rPr>
                      <w:rFonts w:ascii="ＭＳ 明朝" w:eastAsia="ＭＳ 明朝" w:hAnsi="ＭＳ 明朝" w:cs="ＭＳ 明朝" w:hint="eastAsia"/>
                      <w:spacing w:val="6"/>
                      <w:kern w:val="0"/>
                      <w:szCs w:val="21"/>
                    </w:rPr>
                    <w:t>ページ＞</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戦略</w:t>
                  </w:r>
                  <w:r w:rsidRPr="005A2EC4">
                    <w:rPr>
                      <w:rFonts w:ascii="ＭＳ 明朝" w:eastAsia="ＭＳ 明朝" w:hAnsi="ＭＳ 明朝" w:cs="ＭＳ 明朝"/>
                      <w:spacing w:val="6"/>
                      <w:kern w:val="0"/>
                      <w:szCs w:val="21"/>
                    </w:rPr>
                    <w:t>&gt;DX</w:t>
                  </w:r>
                  <w:r>
                    <w:rPr>
                      <w:rFonts w:ascii="ＭＳ 明朝" w:eastAsia="ＭＳ 明朝" w:hAnsi="ＭＳ 明朝" w:cs="ＭＳ 明朝" w:hint="eastAsia"/>
                      <w:spacing w:val="6"/>
                      <w:kern w:val="0"/>
                      <w:szCs w:val="21"/>
                    </w:rPr>
                    <w:t>シナリオ</w:t>
                  </w:r>
                </w:p>
                <w:p w14:paraId="22BD98EA" w14:textId="16B66CD9" w:rsidR="00590CD3" w:rsidRPr="00DC589C"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spacing w:val="6"/>
                      <w:kern w:val="0"/>
                      <w:szCs w:val="21"/>
                    </w:rPr>
                    <w:t>URL: https://wed.company/dx/dx-vision.pdf</w:t>
                  </w:r>
                </w:p>
              </w:tc>
            </w:tr>
            <w:tr w:rsidR="00590CD3" w:rsidRPr="00BB0E49" w14:paraId="0572058E" w14:textId="77777777" w:rsidTr="00590CD3">
              <w:trPr>
                <w:trHeight w:val="697"/>
              </w:trPr>
              <w:tc>
                <w:tcPr>
                  <w:tcW w:w="2600" w:type="dxa"/>
                  <w:shd w:val="clear" w:color="auto" w:fill="auto"/>
                </w:tcPr>
                <w:p w14:paraId="5FAA7047"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6134" w:type="dxa"/>
                </w:tcPr>
                <w:p w14:paraId="3E68E765" w14:textId="0ADF9E17" w:rsidR="00590CD3" w:rsidRPr="007B409D" w:rsidRDefault="00590CD3" w:rsidP="00DC58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w:t>
                  </w:r>
                  <w:r w:rsidRPr="007B409D">
                    <w:rPr>
                      <w:rFonts w:ascii="ＭＳ 明朝" w:eastAsia="ＭＳ 明朝" w:hAnsi="ＭＳ 明朝" w:cs="ＭＳ 明朝" w:hint="eastAsia"/>
                      <w:spacing w:val="6"/>
                      <w:kern w:val="0"/>
                      <w:szCs w:val="21"/>
                    </w:rPr>
                    <w:t>客管理ツールやコミュニケーションツールを活用し、業務の効率化を図ると共に各</w:t>
                  </w:r>
                  <w:r w:rsidRPr="007B409D">
                    <w:rPr>
                      <w:rFonts w:ascii="ＭＳ 明朝" w:eastAsia="ＭＳ 明朝" w:hAnsi="ＭＳ 明朝" w:cs="ＭＳ 明朝"/>
                      <w:spacing w:val="6"/>
                      <w:kern w:val="0"/>
                      <w:szCs w:val="21"/>
                    </w:rPr>
                    <w:t>SaaS</w:t>
                  </w:r>
                  <w:proofErr w:type="gramStart"/>
                  <w:r w:rsidRPr="007B409D">
                    <w:rPr>
                      <w:rFonts w:ascii="ＭＳ 明朝" w:eastAsia="ＭＳ 明朝" w:hAnsi="ＭＳ 明朝" w:cs="ＭＳ 明朝" w:hint="eastAsia"/>
                      <w:spacing w:val="6"/>
                      <w:kern w:val="0"/>
                      <w:szCs w:val="21"/>
                    </w:rPr>
                    <w:t>を</w:t>
                  </w:r>
                  <w:proofErr w:type="gramEnd"/>
                  <w:r w:rsidRPr="007B409D">
                    <w:rPr>
                      <w:rFonts w:ascii="ＭＳ 明朝" w:eastAsia="ＭＳ 明朝" w:hAnsi="ＭＳ 明朝" w:cs="ＭＳ 明朝"/>
                      <w:spacing w:val="6"/>
                      <w:kern w:val="0"/>
                      <w:szCs w:val="21"/>
                    </w:rPr>
                    <w:t>GAS</w:t>
                  </w:r>
                  <w:r w:rsidRPr="007B409D">
                    <w:rPr>
                      <w:rFonts w:ascii="ＭＳ 明朝" w:eastAsia="ＭＳ 明朝" w:hAnsi="ＭＳ 明朝" w:cs="ＭＳ 明朝" w:hint="eastAsia"/>
                      <w:spacing w:val="6"/>
                      <w:kern w:val="0"/>
                      <w:szCs w:val="21"/>
                    </w:rPr>
                    <w:t>など</w:t>
                  </w:r>
                  <w:proofErr w:type="gramStart"/>
                  <w:r w:rsidRPr="007B409D">
                    <w:rPr>
                      <w:rFonts w:ascii="ＭＳ 明朝" w:eastAsia="ＭＳ 明朝" w:hAnsi="ＭＳ 明朝" w:cs="ＭＳ 明朝" w:hint="eastAsia"/>
                      <w:spacing w:val="6"/>
                      <w:kern w:val="0"/>
                      <w:szCs w:val="21"/>
                    </w:rPr>
                    <w:t>を</w:t>
                  </w:r>
                  <w:proofErr w:type="gramEnd"/>
                  <w:r w:rsidRPr="007B409D">
                    <w:rPr>
                      <w:rFonts w:ascii="ＭＳ 明朝" w:eastAsia="ＭＳ 明朝" w:hAnsi="ＭＳ 明朝" w:cs="ＭＳ 明朝" w:hint="eastAsia"/>
                      <w:spacing w:val="6"/>
                      <w:kern w:val="0"/>
                      <w:szCs w:val="21"/>
                    </w:rPr>
                    <w:t>使って連携し、情報の一元化を行い、均一的な情報の共有を行います。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134"/>
            </w:tblGrid>
            <w:tr w:rsidR="00590CD3" w:rsidRPr="00BB0E49" w14:paraId="256C562E" w14:textId="77777777" w:rsidTr="00590CD3">
              <w:trPr>
                <w:trHeight w:val="707"/>
              </w:trPr>
              <w:tc>
                <w:tcPr>
                  <w:tcW w:w="2600" w:type="dxa"/>
                  <w:shd w:val="clear" w:color="auto" w:fill="auto"/>
                </w:tcPr>
                <w:p w14:paraId="22BE74D2"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134" w:type="dxa"/>
                </w:tcPr>
                <w:p w14:paraId="62385863" w14:textId="63357F31"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DX推進ビジョン</w:t>
                  </w:r>
                </w:p>
              </w:tc>
            </w:tr>
            <w:tr w:rsidR="00590CD3" w:rsidRPr="00BB0E49" w14:paraId="23EC4F1D" w14:textId="77777777" w:rsidTr="00590CD3">
              <w:trPr>
                <w:trHeight w:val="697"/>
              </w:trPr>
              <w:tc>
                <w:tcPr>
                  <w:tcW w:w="2600" w:type="dxa"/>
                  <w:shd w:val="clear" w:color="auto" w:fill="auto"/>
                </w:tcPr>
                <w:p w14:paraId="4832FB5A"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134" w:type="dxa"/>
                </w:tcPr>
                <w:p w14:paraId="165D783C" w14:textId="5358D454" w:rsidR="00590CD3" w:rsidRPr="00DD56DC"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sidR="008F1FDA">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 xml:space="preserve">月　　</w:t>
                  </w:r>
                  <w:r w:rsidR="008F1FDA">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日</w:t>
                  </w:r>
                </w:p>
                <w:p w14:paraId="70CAEB99" w14:textId="77777777"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0CD3" w:rsidRPr="00BB0E49" w14:paraId="2C939934" w14:textId="77777777" w:rsidTr="00590CD3">
              <w:trPr>
                <w:trHeight w:val="707"/>
              </w:trPr>
              <w:tc>
                <w:tcPr>
                  <w:tcW w:w="2600" w:type="dxa"/>
                  <w:shd w:val="clear" w:color="auto" w:fill="auto"/>
                </w:tcPr>
                <w:p w14:paraId="3BA3C2E8"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134" w:type="dxa"/>
                </w:tcPr>
                <w:p w14:paraId="1ADA4BD3" w14:textId="58428811" w:rsidR="00590CD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hint="eastAsia"/>
                      <w:spacing w:val="6"/>
                      <w:kern w:val="0"/>
                      <w:szCs w:val="21"/>
                    </w:rPr>
                    <w:t>当社ホームページの「</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推進ビジョン」にて、</w:t>
                  </w:r>
                  <w:r>
                    <w:rPr>
                      <w:rFonts w:ascii="ＭＳ 明朝" w:eastAsia="ＭＳ 明朝" w:hAnsi="ＭＳ 明朝" w:cs="ＭＳ 明朝" w:hint="eastAsia"/>
                      <w:spacing w:val="6"/>
                      <w:kern w:val="0"/>
                      <w:szCs w:val="21"/>
                    </w:rPr>
                    <w:t>指標</w:t>
                  </w:r>
                  <w:r w:rsidRPr="005A2EC4">
                    <w:rPr>
                      <w:rFonts w:ascii="ＭＳ 明朝" w:eastAsia="ＭＳ 明朝" w:hAnsi="ＭＳ 明朝" w:cs="ＭＳ 明朝" w:hint="eastAsia"/>
                      <w:spacing w:val="6"/>
                      <w:kern w:val="0"/>
                      <w:szCs w:val="21"/>
                    </w:rPr>
                    <w:t>について公表しています。</w:t>
                  </w:r>
                </w:p>
                <w:p w14:paraId="2E7E6B53" w14:textId="533200BB" w:rsidR="00590CD3" w:rsidRPr="00863B2E"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４ページ：推進計画</w:t>
                  </w:r>
                </w:p>
                <w:p w14:paraId="439B8FB4" w14:textId="77777777" w:rsidR="00590CD3" w:rsidRPr="005A2EC4"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hint="eastAsia"/>
                      <w:spacing w:val="6"/>
                      <w:kern w:val="0"/>
                      <w:szCs w:val="21"/>
                    </w:rPr>
                    <w:t>公表場所：</w:t>
                  </w:r>
                  <w:r w:rsidRPr="005A2EC4">
                    <w:rPr>
                      <w:rFonts w:ascii="ＭＳ 明朝" w:eastAsia="ＭＳ 明朝" w:hAnsi="ＭＳ 明朝" w:cs="ＭＳ 明朝"/>
                      <w:spacing w:val="6"/>
                      <w:kern w:val="0"/>
                      <w:szCs w:val="21"/>
                    </w:rPr>
                    <w:t>TOP</w:t>
                  </w:r>
                  <w:r w:rsidRPr="005A2EC4">
                    <w:rPr>
                      <w:rFonts w:ascii="ＭＳ 明朝" w:eastAsia="ＭＳ 明朝" w:hAnsi="ＭＳ 明朝" w:cs="ＭＳ 明朝" w:hint="eastAsia"/>
                      <w:spacing w:val="6"/>
                      <w:kern w:val="0"/>
                      <w:szCs w:val="21"/>
                    </w:rPr>
                    <w:t>ページ＞</w:t>
                  </w:r>
                  <w:r w:rsidRPr="005A2EC4">
                    <w:rPr>
                      <w:rFonts w:ascii="ＭＳ 明朝" w:eastAsia="ＭＳ 明朝" w:hAnsi="ＭＳ 明朝" w:cs="ＭＳ 明朝"/>
                      <w:spacing w:val="6"/>
                      <w:kern w:val="0"/>
                      <w:szCs w:val="21"/>
                    </w:rPr>
                    <w:t>DX</w:t>
                  </w:r>
                  <w:r w:rsidRPr="005A2EC4">
                    <w:rPr>
                      <w:rFonts w:ascii="ＭＳ 明朝" w:eastAsia="ＭＳ 明朝" w:hAnsi="ＭＳ 明朝" w:cs="ＭＳ 明朝" w:hint="eastAsia"/>
                      <w:spacing w:val="6"/>
                      <w:kern w:val="0"/>
                      <w:szCs w:val="21"/>
                    </w:rPr>
                    <w:t>戦略</w:t>
                  </w:r>
                  <w:r w:rsidRPr="005A2EC4">
                    <w:rPr>
                      <w:rFonts w:ascii="ＭＳ 明朝" w:eastAsia="ＭＳ 明朝" w:hAnsi="ＭＳ 明朝" w:cs="ＭＳ 明朝"/>
                      <w:spacing w:val="6"/>
                      <w:kern w:val="0"/>
                      <w:szCs w:val="21"/>
                    </w:rPr>
                    <w:t>&gt;DX</w:t>
                  </w:r>
                  <w:r w:rsidRPr="005A2EC4">
                    <w:rPr>
                      <w:rFonts w:ascii="ＭＳ 明朝" w:eastAsia="ＭＳ 明朝" w:hAnsi="ＭＳ 明朝" w:cs="ＭＳ 明朝" w:hint="eastAsia"/>
                      <w:spacing w:val="6"/>
                      <w:kern w:val="0"/>
                      <w:szCs w:val="21"/>
                    </w:rPr>
                    <w:t>推進ビジョン</w:t>
                  </w:r>
                </w:p>
                <w:p w14:paraId="7EECFB8F" w14:textId="41E4D31E"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C4">
                    <w:rPr>
                      <w:rFonts w:ascii="ＭＳ 明朝" w:eastAsia="ＭＳ 明朝" w:hAnsi="ＭＳ 明朝" w:cs="ＭＳ 明朝"/>
                      <w:spacing w:val="6"/>
                      <w:kern w:val="0"/>
                      <w:szCs w:val="21"/>
                    </w:rPr>
                    <w:t>URL: https://wed.company/dx/dx-vision.pdf</w:t>
                  </w:r>
                </w:p>
              </w:tc>
            </w:tr>
            <w:tr w:rsidR="00590CD3" w:rsidRPr="00BB0E49" w14:paraId="01FFE5A8" w14:textId="77777777" w:rsidTr="00590CD3">
              <w:trPr>
                <w:trHeight w:val="697"/>
              </w:trPr>
              <w:tc>
                <w:tcPr>
                  <w:tcW w:w="2600" w:type="dxa"/>
                  <w:shd w:val="clear" w:color="auto" w:fill="auto"/>
                </w:tcPr>
                <w:p w14:paraId="35693456"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134" w:type="dxa"/>
                </w:tcPr>
                <w:p w14:paraId="028400DE" w14:textId="4256CAF9" w:rsidR="00590CD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１．社内</w:t>
                  </w:r>
                  <w:r w:rsidRPr="00BD3BF3">
                    <w:rPr>
                      <w:rFonts w:ascii="ＭＳ 明朝" w:eastAsia="ＭＳ 明朝" w:hAnsi="ＭＳ 明朝" w:cs="ＭＳ 明朝"/>
                      <w:spacing w:val="6"/>
                      <w:kern w:val="0"/>
                      <w:szCs w:val="21"/>
                    </w:rPr>
                    <w:t>DX</w:t>
                  </w:r>
                  <w:r w:rsidRPr="00BD3BF3">
                    <w:rPr>
                      <w:rFonts w:ascii="ＭＳ 明朝" w:eastAsia="ＭＳ 明朝" w:hAnsi="ＭＳ 明朝" w:cs="ＭＳ 明朝" w:hint="eastAsia"/>
                      <w:spacing w:val="6"/>
                      <w:kern w:val="0"/>
                      <w:szCs w:val="21"/>
                    </w:rPr>
                    <w:t>の推進</w:t>
                  </w:r>
                  <w:r w:rsidR="002B40D8">
                    <w:rPr>
                      <w:rFonts w:ascii="ＭＳ 明朝" w:eastAsia="ＭＳ 明朝" w:hAnsi="ＭＳ 明朝" w:cs="ＭＳ 明朝" w:hint="eastAsia"/>
                      <w:spacing w:val="6"/>
                      <w:kern w:val="0"/>
                      <w:szCs w:val="21"/>
                    </w:rPr>
                    <w:t>（業務削減）</w:t>
                  </w:r>
                  <w:r w:rsidRPr="00BD3BF3">
                    <w:rPr>
                      <w:rFonts w:ascii="ＭＳ 明朝" w:eastAsia="ＭＳ 明朝" w:hAnsi="ＭＳ 明朝" w:cs="ＭＳ 明朝" w:hint="eastAsia"/>
                      <w:spacing w:val="6"/>
                      <w:kern w:val="0"/>
                      <w:szCs w:val="21"/>
                    </w:rPr>
                    <w:t xml:space="preserve">　　</w:t>
                  </w:r>
                </w:p>
                <w:p w14:paraId="389D79C2" w14:textId="2BD907BA" w:rsidR="00DF7DF5" w:rsidRDefault="00DF7DF5"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7DF5">
                    <w:rPr>
                      <w:rFonts w:ascii="ＭＳ 明朝" w:eastAsia="ＭＳ 明朝" w:hAnsi="ＭＳ 明朝" w:cs="ＭＳ 明朝"/>
                      <w:spacing w:val="6"/>
                      <w:kern w:val="0"/>
                      <w:szCs w:val="21"/>
                    </w:rPr>
                    <w:t>・ChatGPT等のAIの活用</w:t>
                  </w:r>
                  <w:r w:rsidRPr="00DF7DF5">
                    <w:rPr>
                      <w:rFonts w:ascii="ＭＳ 明朝" w:eastAsia="ＭＳ 明朝" w:hAnsi="ＭＳ 明朝" w:cs="ＭＳ 明朝"/>
                      <w:spacing w:val="6"/>
                      <w:kern w:val="0"/>
                      <w:szCs w:val="21"/>
                    </w:rPr>
                    <w:br/>
                    <w:t>・SaaSの活用(活用のためのカスタマイズ）</w:t>
                  </w:r>
                </w:p>
                <w:p w14:paraId="19685E75" w14:textId="53FC783C" w:rsidR="00DF7DF5" w:rsidRPr="00BD3BF3" w:rsidRDefault="00DF7DF5"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 xml:space="preserve">業務削減時間　</w:t>
                  </w:r>
                  <w:r w:rsidRPr="00BD3BF3">
                    <w:rPr>
                      <w:rFonts w:ascii="ＭＳ 明朝" w:eastAsia="ＭＳ 明朝" w:hAnsi="ＭＳ 明朝" w:cs="ＭＳ 明朝"/>
                      <w:spacing w:val="6"/>
                      <w:kern w:val="0"/>
                      <w:szCs w:val="21"/>
                    </w:rPr>
                    <w:t xml:space="preserve"> 200</w:t>
                  </w:r>
                  <w:r w:rsidRPr="00BD3BF3">
                    <w:rPr>
                      <w:rFonts w:ascii="ＭＳ 明朝" w:eastAsia="ＭＳ 明朝" w:hAnsi="ＭＳ 明朝" w:cs="ＭＳ 明朝" w:hint="eastAsia"/>
                      <w:spacing w:val="6"/>
                      <w:kern w:val="0"/>
                      <w:szCs w:val="21"/>
                    </w:rPr>
                    <w:t>時間</w:t>
                  </w:r>
                </w:p>
                <w:p w14:paraId="0C49A37A" w14:textId="77777777" w:rsidR="00DF7DF5"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 xml:space="preserve">２．人材育成　</w:t>
                  </w:r>
                </w:p>
                <w:p w14:paraId="773FBC5B" w14:textId="179D6573"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年</w:t>
                  </w:r>
                  <w:r w:rsidRPr="00BD3BF3">
                    <w:rPr>
                      <w:rFonts w:ascii="ＭＳ 明朝" w:eastAsia="ＭＳ 明朝" w:hAnsi="ＭＳ 明朝" w:cs="ＭＳ 明朝"/>
                      <w:spacing w:val="6"/>
                      <w:kern w:val="0"/>
                      <w:szCs w:val="21"/>
                    </w:rPr>
                    <w:t>3</w:t>
                  </w:r>
                  <w:r w:rsidRPr="00BD3BF3">
                    <w:rPr>
                      <w:rFonts w:ascii="ＭＳ 明朝" w:eastAsia="ＭＳ 明朝" w:hAnsi="ＭＳ 明朝" w:cs="ＭＳ 明朝" w:hint="eastAsia"/>
                      <w:spacing w:val="6"/>
                      <w:kern w:val="0"/>
                      <w:szCs w:val="21"/>
                    </w:rPr>
                    <w:t>回の研修、テスト実施結果</w:t>
                  </w:r>
                  <w:r w:rsidRPr="00BD3BF3">
                    <w:rPr>
                      <w:rFonts w:ascii="ＭＳ 明朝" w:eastAsia="ＭＳ 明朝" w:hAnsi="ＭＳ 明朝" w:cs="ＭＳ 明朝"/>
                      <w:spacing w:val="6"/>
                      <w:kern w:val="0"/>
                      <w:szCs w:val="21"/>
                    </w:rPr>
                    <w:t>8</w:t>
                  </w:r>
                  <w:r w:rsidRPr="00BD3BF3">
                    <w:rPr>
                      <w:rFonts w:ascii="ＭＳ 明朝" w:eastAsia="ＭＳ 明朝" w:hAnsi="ＭＳ 明朝" w:cs="ＭＳ 明朝" w:hint="eastAsia"/>
                      <w:spacing w:val="6"/>
                      <w:kern w:val="0"/>
                      <w:szCs w:val="21"/>
                    </w:rPr>
                    <w:t>割が</w:t>
                  </w:r>
                  <w:r w:rsidRPr="00BD3BF3">
                    <w:rPr>
                      <w:rFonts w:ascii="ＭＳ 明朝" w:eastAsia="ＭＳ 明朝" w:hAnsi="ＭＳ 明朝" w:cs="ＭＳ 明朝"/>
                      <w:spacing w:val="6"/>
                      <w:kern w:val="0"/>
                      <w:szCs w:val="21"/>
                    </w:rPr>
                    <w:t>80</w:t>
                  </w:r>
                  <w:r w:rsidRPr="00BD3BF3">
                    <w:rPr>
                      <w:rFonts w:ascii="ＭＳ 明朝" w:eastAsia="ＭＳ 明朝" w:hAnsi="ＭＳ 明朝" w:cs="ＭＳ 明朝" w:hint="eastAsia"/>
                      <w:spacing w:val="6"/>
                      <w:kern w:val="0"/>
                      <w:szCs w:val="21"/>
                    </w:rPr>
                    <w:t>点</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134"/>
            </w:tblGrid>
            <w:tr w:rsidR="00590CD3" w:rsidRPr="00BB0E49" w14:paraId="05C23928" w14:textId="77777777" w:rsidTr="00590CD3">
              <w:trPr>
                <w:trHeight w:val="697"/>
              </w:trPr>
              <w:tc>
                <w:tcPr>
                  <w:tcW w:w="2600" w:type="dxa"/>
                  <w:shd w:val="clear" w:color="auto" w:fill="auto"/>
                </w:tcPr>
                <w:p w14:paraId="4652A764"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6134" w:type="dxa"/>
                </w:tcPr>
                <w:p w14:paraId="5AC35BBA" w14:textId="77777777" w:rsidR="00590CD3" w:rsidRPr="00DD56DC"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22</w:t>
                  </w:r>
                  <w:r w:rsidRPr="00DD56DC">
                    <w:rPr>
                      <w:rFonts w:ascii="ＭＳ 明朝" w:eastAsia="ＭＳ 明朝" w:hAnsi="ＭＳ 明朝" w:cs="ＭＳ 明朝" w:hint="eastAsia"/>
                      <w:spacing w:val="6"/>
                      <w:kern w:val="0"/>
                      <w:szCs w:val="21"/>
                    </w:rPr>
                    <w:t>日</w:t>
                  </w:r>
                </w:p>
                <w:p w14:paraId="08C61CD6" w14:textId="77777777"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0CD3" w:rsidRPr="00BB0E49" w14:paraId="05D92A3D" w14:textId="77777777" w:rsidTr="00590CD3">
              <w:trPr>
                <w:trHeight w:val="707"/>
              </w:trPr>
              <w:tc>
                <w:tcPr>
                  <w:tcW w:w="2600" w:type="dxa"/>
                  <w:shd w:val="clear" w:color="auto" w:fill="auto"/>
                </w:tcPr>
                <w:p w14:paraId="0717771F"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6134" w:type="dxa"/>
                </w:tcPr>
                <w:p w14:paraId="3E048562" w14:textId="4E7DD319" w:rsidR="00590CD3" w:rsidRPr="00BD3BF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当社ホームページの「</w:t>
                  </w:r>
                  <w:r w:rsidRPr="00BD3BF3">
                    <w:rPr>
                      <w:rFonts w:ascii="ＭＳ 明朝" w:eastAsia="ＭＳ 明朝" w:hAnsi="ＭＳ 明朝" w:cs="ＭＳ 明朝"/>
                      <w:spacing w:val="6"/>
                      <w:kern w:val="0"/>
                      <w:szCs w:val="21"/>
                    </w:rPr>
                    <w:t>DX</w:t>
                  </w:r>
                  <w:r w:rsidRPr="00BD3BF3">
                    <w:rPr>
                      <w:rFonts w:ascii="ＭＳ 明朝" w:eastAsia="ＭＳ 明朝" w:hAnsi="ＭＳ 明朝" w:cs="ＭＳ 明朝" w:hint="eastAsia"/>
                      <w:spacing w:val="6"/>
                      <w:kern w:val="0"/>
                      <w:szCs w:val="21"/>
                    </w:rPr>
                    <w:t>推進メッセージ」にて、今後の情報発信について公表しています。</w:t>
                  </w:r>
                </w:p>
                <w:p w14:paraId="74BF5350" w14:textId="77777777" w:rsidR="00590CD3" w:rsidRDefault="00590CD3" w:rsidP="00102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公表場所：</w:t>
                  </w:r>
                  <w:r w:rsidRPr="00BD3BF3">
                    <w:rPr>
                      <w:rFonts w:ascii="ＭＳ 明朝" w:eastAsia="ＭＳ 明朝" w:hAnsi="ＭＳ 明朝" w:cs="ＭＳ 明朝"/>
                      <w:spacing w:val="6"/>
                      <w:kern w:val="0"/>
                      <w:szCs w:val="21"/>
                    </w:rPr>
                    <w:t>TOP</w:t>
                  </w:r>
                  <w:r w:rsidRPr="00BD3BF3">
                    <w:rPr>
                      <w:rFonts w:ascii="ＭＳ 明朝" w:eastAsia="ＭＳ 明朝" w:hAnsi="ＭＳ 明朝" w:cs="ＭＳ 明朝" w:hint="eastAsia"/>
                      <w:spacing w:val="6"/>
                      <w:kern w:val="0"/>
                      <w:szCs w:val="21"/>
                    </w:rPr>
                    <w:t>ページ＞</w:t>
                  </w:r>
                  <w:r w:rsidRPr="00BD3BF3">
                    <w:rPr>
                      <w:rFonts w:ascii="ＭＳ 明朝" w:eastAsia="ＭＳ 明朝" w:hAnsi="ＭＳ 明朝" w:cs="ＭＳ 明朝"/>
                      <w:spacing w:val="6"/>
                      <w:kern w:val="0"/>
                      <w:szCs w:val="21"/>
                    </w:rPr>
                    <w:t>DX</w:t>
                  </w:r>
                  <w:r w:rsidRPr="00BD3BF3">
                    <w:rPr>
                      <w:rFonts w:ascii="ＭＳ 明朝" w:eastAsia="ＭＳ 明朝" w:hAnsi="ＭＳ 明朝" w:cs="ＭＳ 明朝" w:hint="eastAsia"/>
                      <w:spacing w:val="6"/>
                      <w:kern w:val="0"/>
                      <w:szCs w:val="21"/>
                    </w:rPr>
                    <w:t>戦略</w:t>
                  </w:r>
                </w:p>
                <w:p w14:paraId="28BDAF4E" w14:textId="1CA15825" w:rsidR="00590CD3" w:rsidRPr="00BB0E49" w:rsidRDefault="00590CD3" w:rsidP="00102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spacing w:val="6"/>
                      <w:kern w:val="0"/>
                      <w:szCs w:val="21"/>
                    </w:rPr>
                    <w:t>URL: https://wed.company/dx/</w:t>
                  </w:r>
                </w:p>
              </w:tc>
            </w:tr>
            <w:tr w:rsidR="00590CD3" w:rsidRPr="00BB0E49" w14:paraId="04D258FD" w14:textId="77777777" w:rsidTr="00590CD3">
              <w:trPr>
                <w:trHeight w:val="697"/>
              </w:trPr>
              <w:tc>
                <w:tcPr>
                  <w:tcW w:w="2600" w:type="dxa"/>
                  <w:shd w:val="clear" w:color="auto" w:fill="auto"/>
                </w:tcPr>
                <w:p w14:paraId="773615A9"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6134" w:type="dxa"/>
                </w:tcPr>
                <w:p w14:paraId="6E5A64BA" w14:textId="77777777" w:rsidR="00590CD3" w:rsidRPr="00BD3BF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当社は、</w:t>
                  </w:r>
                  <w:r w:rsidRPr="00BD3BF3">
                    <w:rPr>
                      <w:rFonts w:ascii="ＭＳ 明朝" w:eastAsia="ＭＳ 明朝" w:hAnsi="ＭＳ 明朝" w:cs="ＭＳ 明朝"/>
                      <w:spacing w:val="6"/>
                      <w:kern w:val="0"/>
                      <w:szCs w:val="21"/>
                    </w:rPr>
                    <w:t>2016</w:t>
                  </w:r>
                  <w:r w:rsidRPr="00BD3BF3">
                    <w:rPr>
                      <w:rFonts w:ascii="ＭＳ 明朝" w:eastAsia="ＭＳ 明朝" w:hAnsi="ＭＳ 明朝" w:cs="ＭＳ 明朝" w:hint="eastAsia"/>
                      <w:spacing w:val="6"/>
                      <w:kern w:val="0"/>
                      <w:szCs w:val="21"/>
                    </w:rPr>
                    <w:t>年の設立以来、「あたりまえを超える」をフィロソフィーのもと、お金がもらえるお買い物アプリ「</w:t>
                  </w:r>
                  <w:r w:rsidRPr="00BD3BF3">
                    <w:rPr>
                      <w:rFonts w:ascii="ＭＳ 明朝" w:eastAsia="ＭＳ 明朝" w:hAnsi="ＭＳ 明朝" w:cs="ＭＳ 明朝"/>
                      <w:spacing w:val="6"/>
                      <w:kern w:val="0"/>
                      <w:szCs w:val="21"/>
                    </w:rPr>
                    <w:t>ONE</w:t>
                  </w:r>
                  <w:r w:rsidRPr="00BD3BF3">
                    <w:rPr>
                      <w:rFonts w:ascii="ＭＳ 明朝" w:eastAsia="ＭＳ 明朝" w:hAnsi="ＭＳ 明朝" w:cs="ＭＳ 明朝" w:hint="eastAsia"/>
                      <w:spacing w:val="6"/>
                      <w:kern w:val="0"/>
                      <w:szCs w:val="21"/>
                    </w:rPr>
                    <w:t>」事業、</w:t>
                  </w:r>
                  <w:r w:rsidRPr="00BD3BF3">
                    <w:rPr>
                      <w:rFonts w:ascii="ＭＳ 明朝" w:eastAsia="ＭＳ 明朝" w:hAnsi="ＭＳ 明朝" w:cs="ＭＳ 明朝"/>
                      <w:spacing w:val="6"/>
                      <w:kern w:val="0"/>
                      <w:szCs w:val="21"/>
                    </w:rPr>
                    <w:t>OCR</w:t>
                  </w:r>
                  <w:r w:rsidRPr="00BD3BF3">
                    <w:rPr>
                      <w:rFonts w:ascii="ＭＳ 明朝" w:eastAsia="ＭＳ 明朝" w:hAnsi="ＭＳ 明朝" w:cs="ＭＳ 明朝" w:hint="eastAsia"/>
                      <w:spacing w:val="6"/>
                      <w:kern w:val="0"/>
                      <w:szCs w:val="21"/>
                    </w:rPr>
                    <w:t>技術を用いた売上管理ツール「</w:t>
                  </w:r>
                  <w:r w:rsidRPr="00BD3BF3">
                    <w:rPr>
                      <w:rFonts w:ascii="ＭＳ 明朝" w:eastAsia="ＭＳ 明朝" w:hAnsi="ＭＳ 明朝" w:cs="ＭＳ 明朝"/>
                      <w:spacing w:val="6"/>
                      <w:kern w:val="0"/>
                      <w:szCs w:val="21"/>
                    </w:rPr>
                    <w:t>Zero</w:t>
                  </w:r>
                  <w:r w:rsidRPr="00BD3BF3">
                    <w:rPr>
                      <w:rFonts w:ascii="ＭＳ 明朝" w:eastAsia="ＭＳ 明朝" w:hAnsi="ＭＳ 明朝" w:cs="ＭＳ 明朝" w:hint="eastAsia"/>
                      <w:spacing w:val="6"/>
                      <w:kern w:val="0"/>
                      <w:szCs w:val="21"/>
                    </w:rPr>
                    <w:t>」事業等を通じてお客様や地域の発展をサポートして参りました。</w:t>
                  </w:r>
                </w:p>
                <w:p w14:paraId="1CD72730" w14:textId="77777777" w:rsidR="00590CD3" w:rsidRPr="00BD3BF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現在、急激に変化する社会情勢と情報処理技術の発展など、さまざまな分野でデジタルによる革新が速まり、変化に対応できない企業はどんどん取り残される社会になっています。</w:t>
                  </w:r>
                </w:p>
                <w:p w14:paraId="05071A68" w14:textId="77777777" w:rsidR="00590CD3" w:rsidRPr="00BD3BF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そのような環境の中で、社会課題やお客様の事業課題を解決するパートナーとしてご期待に応える為に、</w:t>
                  </w:r>
                  <w:r w:rsidRPr="00BD3BF3">
                    <w:rPr>
                      <w:rFonts w:ascii="ＭＳ 明朝" w:eastAsia="ＭＳ 明朝" w:hAnsi="ＭＳ 明朝" w:cs="ＭＳ 明朝"/>
                      <w:spacing w:val="6"/>
                      <w:kern w:val="0"/>
                      <w:szCs w:val="21"/>
                    </w:rPr>
                    <w:t>DX</w:t>
                  </w:r>
                  <w:r w:rsidRPr="00BD3BF3">
                    <w:rPr>
                      <w:rFonts w:ascii="ＭＳ 明朝" w:eastAsia="ＭＳ 明朝" w:hAnsi="ＭＳ 明朝" w:cs="ＭＳ 明朝" w:hint="eastAsia"/>
                      <w:spacing w:val="6"/>
                      <w:kern w:val="0"/>
                      <w:szCs w:val="21"/>
                    </w:rPr>
                    <w:t>推進として「新規事業開発並び既存事業拡大」、「生産性向上」、「</w:t>
                  </w:r>
                  <w:r w:rsidRPr="00BD3BF3">
                    <w:rPr>
                      <w:rFonts w:ascii="ＭＳ 明朝" w:eastAsia="ＭＳ 明朝" w:hAnsi="ＭＳ 明朝" w:cs="ＭＳ 明朝"/>
                      <w:spacing w:val="6"/>
                      <w:kern w:val="0"/>
                      <w:szCs w:val="21"/>
                    </w:rPr>
                    <w:t>DX</w:t>
                  </w:r>
                  <w:r w:rsidRPr="00BD3BF3">
                    <w:rPr>
                      <w:rFonts w:ascii="ＭＳ 明朝" w:eastAsia="ＭＳ 明朝" w:hAnsi="ＭＳ 明朝" w:cs="ＭＳ 明朝" w:hint="eastAsia"/>
                      <w:spacing w:val="6"/>
                      <w:kern w:val="0"/>
                      <w:szCs w:val="21"/>
                    </w:rPr>
                    <w:t>人材育成」を行い、お客様にとっても私たちにとっても業務最適化を図る</w:t>
                  </w:r>
                  <w:r w:rsidRPr="00BD3BF3">
                    <w:rPr>
                      <w:rFonts w:ascii="ＭＳ 明朝" w:eastAsia="ＭＳ 明朝" w:hAnsi="ＭＳ 明朝" w:cs="ＭＳ 明朝"/>
                      <w:spacing w:val="6"/>
                      <w:kern w:val="0"/>
                      <w:szCs w:val="21"/>
                    </w:rPr>
                    <w:t>DX</w:t>
                  </w:r>
                  <w:r w:rsidRPr="00BD3BF3">
                    <w:rPr>
                      <w:rFonts w:ascii="ＭＳ 明朝" w:eastAsia="ＭＳ 明朝" w:hAnsi="ＭＳ 明朝" w:cs="ＭＳ 明朝" w:hint="eastAsia"/>
                      <w:spacing w:val="6"/>
                      <w:kern w:val="0"/>
                      <w:szCs w:val="21"/>
                    </w:rPr>
                    <w:t>が必要であると考えております。</w:t>
                  </w:r>
                </w:p>
                <w:p w14:paraId="7C8CC392" w14:textId="77777777" w:rsidR="00590CD3" w:rsidRPr="00BD3BF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まずは一から自社のデータ、情報処理の環境整備に取り組み、最新のデジタル技術要素を積極的に取り入れ、成功モデルを作り上げます。</w:t>
                  </w:r>
                </w:p>
                <w:p w14:paraId="2AF7EE6F" w14:textId="3F37B64B"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そして、私たちが成功モデルを作ることで本質的な課題の</w:t>
                  </w:r>
                  <w:r w:rsidRPr="00BD3BF3">
                    <w:rPr>
                      <w:rFonts w:ascii="ＭＳ 明朝" w:eastAsia="ＭＳ 明朝" w:hAnsi="ＭＳ 明朝" w:cs="ＭＳ 明朝" w:hint="eastAsia"/>
                      <w:spacing w:val="6"/>
                      <w:kern w:val="0"/>
                      <w:szCs w:val="21"/>
                    </w:rPr>
                    <w:lastRenderedPageBreak/>
                    <w:t>解決に取り組み、日本の</w:t>
                  </w:r>
                  <w:r w:rsidRPr="00BD3BF3">
                    <w:rPr>
                      <w:rFonts w:ascii="ＭＳ 明朝" w:eastAsia="ＭＳ 明朝" w:hAnsi="ＭＳ 明朝" w:cs="ＭＳ 明朝"/>
                      <w:spacing w:val="6"/>
                      <w:kern w:val="0"/>
                      <w:szCs w:val="21"/>
                    </w:rPr>
                    <w:t>DX</w:t>
                  </w:r>
                  <w:r w:rsidRPr="00BD3BF3">
                    <w:rPr>
                      <w:rFonts w:ascii="ＭＳ 明朝" w:eastAsia="ＭＳ 明朝" w:hAnsi="ＭＳ 明朝" w:cs="ＭＳ 明朝" w:hint="eastAsia"/>
                      <w:spacing w:val="6"/>
                      <w:kern w:val="0"/>
                      <w:szCs w:val="21"/>
                    </w:rPr>
                    <w:t>推進に貢献します。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134"/>
            </w:tblGrid>
            <w:tr w:rsidR="00590CD3" w:rsidRPr="00BB0E49" w14:paraId="7BA5B925" w14:textId="77777777" w:rsidTr="00590CD3">
              <w:trPr>
                <w:trHeight w:val="707"/>
              </w:trPr>
              <w:tc>
                <w:tcPr>
                  <w:tcW w:w="2600" w:type="dxa"/>
                  <w:shd w:val="clear" w:color="auto" w:fill="auto"/>
                </w:tcPr>
                <w:p w14:paraId="0940588D"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6134" w:type="dxa"/>
                </w:tcPr>
                <w:p w14:paraId="4A658DED" w14:textId="02B06638"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月頃</w:t>
                  </w:r>
                </w:p>
              </w:tc>
            </w:tr>
            <w:tr w:rsidR="00590CD3" w:rsidRPr="00BB0E49" w14:paraId="0421DC00" w14:textId="77777777" w:rsidTr="00590CD3">
              <w:trPr>
                <w:trHeight w:val="707"/>
              </w:trPr>
              <w:tc>
                <w:tcPr>
                  <w:tcW w:w="2600" w:type="dxa"/>
                  <w:shd w:val="clear" w:color="auto" w:fill="auto"/>
                </w:tcPr>
                <w:p w14:paraId="1FBCAD2A"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6134" w:type="dxa"/>
                </w:tcPr>
                <w:p w14:paraId="444E2B37" w14:textId="77777777" w:rsidR="00590CD3" w:rsidRPr="00BD3BF3"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代表取締役社長および、その他役員と確認の上、経済産業省が公開している「ＤＸ推進指標」に基づき自己診断を実施しました。</w:t>
                  </w:r>
                </w:p>
                <w:p w14:paraId="3DBBDA00" w14:textId="05DCB1A8"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BF3">
                    <w:rPr>
                      <w:rFonts w:ascii="ＭＳ 明朝" w:eastAsia="ＭＳ 明朝" w:hAnsi="ＭＳ 明朝" w:cs="ＭＳ 明朝" w:hint="eastAsia"/>
                      <w:spacing w:val="6"/>
                      <w:kern w:val="0"/>
                      <w:szCs w:val="21"/>
                    </w:rPr>
                    <w:t>「</w:t>
                  </w:r>
                  <w:r w:rsidRPr="00BD3BF3">
                    <w:rPr>
                      <w:rFonts w:ascii="ＭＳ 明朝" w:eastAsia="ＭＳ 明朝" w:hAnsi="ＭＳ 明朝" w:cs="ＭＳ 明朝"/>
                      <w:spacing w:val="6"/>
                      <w:kern w:val="0"/>
                      <w:szCs w:val="21"/>
                    </w:rPr>
                    <w:t>DX</w:t>
                  </w:r>
                  <w:r w:rsidRPr="00BD3BF3">
                    <w:rPr>
                      <w:rFonts w:ascii="ＭＳ 明朝" w:eastAsia="ＭＳ 明朝" w:hAnsi="ＭＳ 明朝" w:cs="ＭＳ 明朝" w:hint="eastAsia"/>
                      <w:spacing w:val="6"/>
                      <w:kern w:val="0"/>
                      <w:szCs w:val="21"/>
                    </w:rPr>
                    <w:t>推進指標自己診断フォーマット」にて提出いたしました。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134"/>
            </w:tblGrid>
            <w:tr w:rsidR="00590CD3" w:rsidRPr="00BB0E49" w14:paraId="6CA5774D" w14:textId="77777777" w:rsidTr="00590CD3">
              <w:trPr>
                <w:trHeight w:val="707"/>
              </w:trPr>
              <w:tc>
                <w:tcPr>
                  <w:tcW w:w="2600" w:type="dxa"/>
                  <w:shd w:val="clear" w:color="auto" w:fill="auto"/>
                </w:tcPr>
                <w:p w14:paraId="7AD4031A"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6134" w:type="dxa"/>
                </w:tcPr>
                <w:p w14:paraId="0580C222" w14:textId="77777777" w:rsidR="00590CD3" w:rsidRPr="00DD56DC"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2019</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月頃</w:t>
                  </w:r>
                </w:p>
                <w:p w14:paraId="7A4DB894" w14:textId="77777777"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0CD3" w:rsidRPr="00BB0E49" w14:paraId="6D82D4B6" w14:textId="77777777" w:rsidTr="00590CD3">
              <w:trPr>
                <w:trHeight w:val="697"/>
              </w:trPr>
              <w:tc>
                <w:tcPr>
                  <w:tcW w:w="2600" w:type="dxa"/>
                  <w:shd w:val="clear" w:color="auto" w:fill="auto"/>
                </w:tcPr>
                <w:p w14:paraId="22DEBE49" w14:textId="77777777" w:rsidR="00590CD3" w:rsidRPr="00BB0E49" w:rsidRDefault="00590CD3" w:rsidP="003227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6134" w:type="dxa"/>
                </w:tcPr>
                <w:p w14:paraId="37A43BB6" w14:textId="77777777" w:rsidR="00590CD3" w:rsidRPr="00030230"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230">
                    <w:rPr>
                      <w:rFonts w:ascii="ＭＳ 明朝" w:eastAsia="ＭＳ 明朝" w:hAnsi="ＭＳ 明朝" w:cs="ＭＳ 明朝"/>
                      <w:spacing w:val="6"/>
                      <w:kern w:val="0"/>
                      <w:szCs w:val="21"/>
                    </w:rPr>
                    <w:t>2019</w:t>
                  </w:r>
                  <w:r w:rsidRPr="00030230">
                    <w:rPr>
                      <w:rFonts w:ascii="ＭＳ 明朝" w:eastAsia="ＭＳ 明朝" w:hAnsi="ＭＳ 明朝" w:cs="ＭＳ 明朝" w:hint="eastAsia"/>
                      <w:spacing w:val="6"/>
                      <w:kern w:val="0"/>
                      <w:szCs w:val="21"/>
                    </w:rPr>
                    <w:t>年</w:t>
                  </w:r>
                  <w:r w:rsidRPr="00030230">
                    <w:rPr>
                      <w:rFonts w:ascii="ＭＳ 明朝" w:eastAsia="ＭＳ 明朝" w:hAnsi="ＭＳ 明朝" w:cs="ＭＳ 明朝"/>
                      <w:spacing w:val="6"/>
                      <w:kern w:val="0"/>
                      <w:szCs w:val="21"/>
                    </w:rPr>
                    <w:t>3</w:t>
                  </w:r>
                  <w:r w:rsidRPr="00030230">
                    <w:rPr>
                      <w:rFonts w:ascii="ＭＳ 明朝" w:eastAsia="ＭＳ 明朝" w:hAnsi="ＭＳ 明朝" w:cs="ＭＳ 明朝" w:hint="eastAsia"/>
                      <w:spacing w:val="6"/>
                      <w:kern w:val="0"/>
                      <w:szCs w:val="21"/>
                    </w:rPr>
                    <w:t>月に外部認証機関に基づく監査を経て、情報セキュリティマネジメントシステム「</w:t>
                  </w:r>
                  <w:r w:rsidRPr="00030230">
                    <w:rPr>
                      <w:rFonts w:ascii="ＭＳ 明朝" w:eastAsia="ＭＳ 明朝" w:hAnsi="ＭＳ 明朝" w:cs="ＭＳ 明朝"/>
                      <w:spacing w:val="6"/>
                      <w:kern w:val="0"/>
                      <w:szCs w:val="21"/>
                    </w:rPr>
                    <w:t>ISO27001</w:t>
                  </w:r>
                  <w:r w:rsidRPr="00030230">
                    <w:rPr>
                      <w:rFonts w:ascii="ＭＳ 明朝" w:eastAsia="ＭＳ 明朝" w:hAnsi="ＭＳ 明朝" w:cs="ＭＳ 明朝" w:hint="eastAsia"/>
                      <w:spacing w:val="6"/>
                      <w:kern w:val="0"/>
                      <w:szCs w:val="21"/>
                    </w:rPr>
                    <w:t>」の認証を取得しており、取得以降は、毎年の同監査を経て更新しております。</w:t>
                  </w:r>
                </w:p>
                <w:p w14:paraId="32939926" w14:textId="77777777" w:rsidR="00590CD3" w:rsidRPr="00030230"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230">
                    <w:rPr>
                      <w:rFonts w:ascii="ＭＳ 明朝" w:eastAsia="ＭＳ 明朝" w:hAnsi="ＭＳ 明朝" w:cs="ＭＳ 明朝" w:hint="eastAsia"/>
                      <w:spacing w:val="6"/>
                      <w:kern w:val="0"/>
                      <w:szCs w:val="21"/>
                    </w:rPr>
                    <w:t>内部体制としては、経営者をトップとしたリスク管理委員会を構成し、四半期に１回の定例ミーティングを開催しています。</w:t>
                  </w:r>
                </w:p>
                <w:p w14:paraId="63670D16" w14:textId="77777777" w:rsidR="00590CD3" w:rsidRPr="00030230"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230">
                    <w:rPr>
                      <w:rFonts w:ascii="ＭＳ 明朝" w:eastAsia="ＭＳ 明朝" w:hAnsi="ＭＳ 明朝" w:cs="ＭＳ 明朝" w:hint="eastAsia"/>
                      <w:spacing w:val="6"/>
                      <w:kern w:val="0"/>
                      <w:szCs w:val="21"/>
                    </w:rPr>
                    <w:t>情報セキュリティマネジメントに係る</w:t>
                  </w:r>
                  <w:r w:rsidRPr="00030230">
                    <w:rPr>
                      <w:rFonts w:ascii="ＭＳ 明朝" w:eastAsia="ＭＳ 明朝" w:hAnsi="ＭＳ 明朝" w:cs="ＭＳ 明朝"/>
                      <w:spacing w:val="6"/>
                      <w:kern w:val="0"/>
                      <w:szCs w:val="21"/>
                    </w:rPr>
                    <w:t>PDCA</w:t>
                  </w:r>
                  <w:r w:rsidRPr="00030230">
                    <w:rPr>
                      <w:rFonts w:ascii="ＭＳ 明朝" w:eastAsia="ＭＳ 明朝" w:hAnsi="ＭＳ 明朝" w:cs="ＭＳ 明朝" w:hint="eastAsia"/>
                      <w:spacing w:val="6"/>
                      <w:kern w:val="0"/>
                      <w:szCs w:val="21"/>
                    </w:rPr>
                    <w:t>サイクルの実施状況の共有や社内課題の検討を、インシデントの確認など行っています。</w:t>
                  </w:r>
                </w:p>
                <w:p w14:paraId="036DED5F" w14:textId="77777777" w:rsidR="00590CD3" w:rsidRPr="00030230"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230">
                    <w:rPr>
                      <w:rFonts w:ascii="ＭＳ 明朝" w:eastAsia="ＭＳ 明朝" w:hAnsi="ＭＳ 明朝" w:cs="ＭＳ 明朝" w:hint="eastAsia"/>
                      <w:spacing w:val="6"/>
                      <w:kern w:val="0"/>
                      <w:szCs w:val="21"/>
                    </w:rPr>
                    <w:t>運用状況の評価は、毎年内部監査と外部監査にて実施しております。</w:t>
                  </w:r>
                </w:p>
                <w:p w14:paraId="2B3809F7" w14:textId="77777777" w:rsidR="00590CD3" w:rsidRPr="00030230"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230">
                    <w:rPr>
                      <w:rFonts w:ascii="ＭＳ 明朝" w:eastAsia="ＭＳ 明朝" w:hAnsi="ＭＳ 明朝" w:cs="ＭＳ 明朝" w:hint="eastAsia"/>
                      <w:spacing w:val="6"/>
                      <w:kern w:val="0"/>
                      <w:szCs w:val="21"/>
                    </w:rPr>
                    <w:t>セキュリティインシデントが発生した際には、迅速な事態の収束、被害の最小化、再発防止に向けた体制を構築しています。</w:t>
                  </w:r>
                </w:p>
                <w:p w14:paraId="5CD5CBAC" w14:textId="1FE301E7" w:rsidR="00590CD3" w:rsidRPr="00BB0E49" w:rsidRDefault="00590CD3" w:rsidP="00322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230">
                    <w:rPr>
                      <w:rFonts w:ascii="ＭＳ 明朝" w:eastAsia="ＭＳ 明朝" w:hAnsi="ＭＳ 明朝" w:cs="ＭＳ 明朝" w:hint="eastAsia"/>
                      <w:spacing w:val="6"/>
                      <w:kern w:val="0"/>
                      <w:szCs w:val="21"/>
                    </w:rPr>
                    <w:t>また、全従業員を対象とした情報セキュリティ研修を毎年実施しています。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BB3D7" w14:textId="77777777" w:rsidR="0065289D" w:rsidRDefault="0065289D">
      <w:r>
        <w:separator/>
      </w:r>
    </w:p>
  </w:endnote>
  <w:endnote w:type="continuationSeparator" w:id="0">
    <w:p w14:paraId="4D3248C3" w14:textId="77777777" w:rsidR="0065289D" w:rsidRDefault="0065289D">
      <w:r>
        <w:continuationSeparator/>
      </w:r>
    </w:p>
  </w:endnote>
  <w:endnote w:type="continuationNotice" w:id="1">
    <w:p w14:paraId="2D9561AD" w14:textId="77777777" w:rsidR="0065289D" w:rsidRDefault="00652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CF8E7" w14:textId="77777777" w:rsidR="0065289D" w:rsidRDefault="0065289D">
      <w:r>
        <w:separator/>
      </w:r>
    </w:p>
  </w:footnote>
  <w:footnote w:type="continuationSeparator" w:id="0">
    <w:p w14:paraId="7085707E" w14:textId="77777777" w:rsidR="0065289D" w:rsidRDefault="0065289D">
      <w:r>
        <w:continuationSeparator/>
      </w:r>
    </w:p>
  </w:footnote>
  <w:footnote w:type="continuationNotice" w:id="1">
    <w:p w14:paraId="1DE132B9" w14:textId="77777777" w:rsidR="0065289D" w:rsidRDefault="0065289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17F5994"/>
    <w:multiLevelType w:val="hybridMultilevel"/>
    <w:tmpl w:val="25382ADA"/>
    <w:lvl w:ilvl="0" w:tplc="C31A313C">
      <w:start w:val="1"/>
      <w:numFmt w:val="decimal"/>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8EF688B"/>
    <w:multiLevelType w:val="hybridMultilevel"/>
    <w:tmpl w:val="1E0ABCB0"/>
    <w:lvl w:ilvl="0" w:tplc="F5B47B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9"/>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774786157">
    <w:abstractNumId w:val="15"/>
  </w:num>
  <w:num w:numId="20" w16cid:durableId="2351715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7">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2973"/>
    <w:rsid w:val="000D16A0"/>
    <w:rsid w:val="000D2F84"/>
    <w:rsid w:val="000D7B32"/>
    <w:rsid w:val="000D7DA5"/>
    <w:rsid w:val="000D7DD1"/>
    <w:rsid w:val="000E3674"/>
    <w:rsid w:val="000F3529"/>
    <w:rsid w:val="000F4B57"/>
    <w:rsid w:val="00101FB4"/>
    <w:rsid w:val="00102107"/>
    <w:rsid w:val="00102B24"/>
    <w:rsid w:val="001044A5"/>
    <w:rsid w:val="0010563A"/>
    <w:rsid w:val="001078D4"/>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17E"/>
    <w:rsid w:val="00194809"/>
    <w:rsid w:val="001B0AA2"/>
    <w:rsid w:val="001B1C31"/>
    <w:rsid w:val="001B2D37"/>
    <w:rsid w:val="001B376A"/>
    <w:rsid w:val="001B5B45"/>
    <w:rsid w:val="001B5E08"/>
    <w:rsid w:val="001B623B"/>
    <w:rsid w:val="001B6AB8"/>
    <w:rsid w:val="001B6B7B"/>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2B93"/>
    <w:rsid w:val="00270A21"/>
    <w:rsid w:val="0027635A"/>
    <w:rsid w:val="002764BF"/>
    <w:rsid w:val="00280930"/>
    <w:rsid w:val="00281C1B"/>
    <w:rsid w:val="002857E8"/>
    <w:rsid w:val="00286392"/>
    <w:rsid w:val="00291E04"/>
    <w:rsid w:val="00292AB0"/>
    <w:rsid w:val="00293928"/>
    <w:rsid w:val="002A1690"/>
    <w:rsid w:val="002A27BF"/>
    <w:rsid w:val="002B18B1"/>
    <w:rsid w:val="002B40D8"/>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27A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629B"/>
    <w:rsid w:val="003970E7"/>
    <w:rsid w:val="003A0B83"/>
    <w:rsid w:val="003A0C1A"/>
    <w:rsid w:val="003A1917"/>
    <w:rsid w:val="003A40BB"/>
    <w:rsid w:val="003A5103"/>
    <w:rsid w:val="003A63A9"/>
    <w:rsid w:val="003B283D"/>
    <w:rsid w:val="003B5185"/>
    <w:rsid w:val="003B53DF"/>
    <w:rsid w:val="003C0DA6"/>
    <w:rsid w:val="003C71BF"/>
    <w:rsid w:val="003D054D"/>
    <w:rsid w:val="003D1FF3"/>
    <w:rsid w:val="003E6776"/>
    <w:rsid w:val="003F0113"/>
    <w:rsid w:val="003F0B79"/>
    <w:rsid w:val="003F7752"/>
    <w:rsid w:val="003F7AD8"/>
    <w:rsid w:val="004003DB"/>
    <w:rsid w:val="00400F27"/>
    <w:rsid w:val="004012C5"/>
    <w:rsid w:val="00401AF5"/>
    <w:rsid w:val="00405306"/>
    <w:rsid w:val="00412C9F"/>
    <w:rsid w:val="00421C74"/>
    <w:rsid w:val="00423B76"/>
    <w:rsid w:val="00424387"/>
    <w:rsid w:val="00427492"/>
    <w:rsid w:val="00431824"/>
    <w:rsid w:val="00434ECA"/>
    <w:rsid w:val="0043620C"/>
    <w:rsid w:val="00441549"/>
    <w:rsid w:val="0044338B"/>
    <w:rsid w:val="00446FA4"/>
    <w:rsid w:val="00446FE3"/>
    <w:rsid w:val="004519BF"/>
    <w:rsid w:val="00452512"/>
    <w:rsid w:val="0045289C"/>
    <w:rsid w:val="004547CF"/>
    <w:rsid w:val="00457B27"/>
    <w:rsid w:val="00462146"/>
    <w:rsid w:val="00464298"/>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31F"/>
    <w:rsid w:val="004D7589"/>
    <w:rsid w:val="004E264F"/>
    <w:rsid w:val="004F076C"/>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112B"/>
    <w:rsid w:val="005755CD"/>
    <w:rsid w:val="00580E8C"/>
    <w:rsid w:val="0058161B"/>
    <w:rsid w:val="0058616D"/>
    <w:rsid w:val="00590463"/>
    <w:rsid w:val="00590B9B"/>
    <w:rsid w:val="00590CD3"/>
    <w:rsid w:val="00591A8A"/>
    <w:rsid w:val="0059262C"/>
    <w:rsid w:val="00594AF7"/>
    <w:rsid w:val="00595572"/>
    <w:rsid w:val="00596324"/>
    <w:rsid w:val="00597A87"/>
    <w:rsid w:val="005A3D49"/>
    <w:rsid w:val="005B0EB3"/>
    <w:rsid w:val="005B1AC9"/>
    <w:rsid w:val="005B62ED"/>
    <w:rsid w:val="005B762B"/>
    <w:rsid w:val="005B7641"/>
    <w:rsid w:val="005D0533"/>
    <w:rsid w:val="005D0DAA"/>
    <w:rsid w:val="005D2BBD"/>
    <w:rsid w:val="005D6E13"/>
    <w:rsid w:val="005E355E"/>
    <w:rsid w:val="005E4078"/>
    <w:rsid w:val="005F009C"/>
    <w:rsid w:val="005F2E79"/>
    <w:rsid w:val="005F3147"/>
    <w:rsid w:val="005F7A0C"/>
    <w:rsid w:val="006015C6"/>
    <w:rsid w:val="006018A5"/>
    <w:rsid w:val="00602B8C"/>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289D"/>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A7D0D"/>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4BCF"/>
    <w:rsid w:val="0071191E"/>
    <w:rsid w:val="007145D3"/>
    <w:rsid w:val="0071493B"/>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480D"/>
    <w:rsid w:val="00785D62"/>
    <w:rsid w:val="007877A8"/>
    <w:rsid w:val="007877B8"/>
    <w:rsid w:val="007911BC"/>
    <w:rsid w:val="007913BB"/>
    <w:rsid w:val="007A48C9"/>
    <w:rsid w:val="007A5C44"/>
    <w:rsid w:val="007A7DF5"/>
    <w:rsid w:val="007B409D"/>
    <w:rsid w:val="007B55A4"/>
    <w:rsid w:val="007B5687"/>
    <w:rsid w:val="007B5955"/>
    <w:rsid w:val="007B6A34"/>
    <w:rsid w:val="007B6B7A"/>
    <w:rsid w:val="007B725F"/>
    <w:rsid w:val="007C3C95"/>
    <w:rsid w:val="007C43CE"/>
    <w:rsid w:val="007C4AB9"/>
    <w:rsid w:val="007C5768"/>
    <w:rsid w:val="007D057B"/>
    <w:rsid w:val="007D1264"/>
    <w:rsid w:val="007D3F67"/>
    <w:rsid w:val="007D44AA"/>
    <w:rsid w:val="007E1049"/>
    <w:rsid w:val="007E11B8"/>
    <w:rsid w:val="007E2344"/>
    <w:rsid w:val="007E3594"/>
    <w:rsid w:val="007E360B"/>
    <w:rsid w:val="007E5250"/>
    <w:rsid w:val="007E78F4"/>
    <w:rsid w:val="007F2754"/>
    <w:rsid w:val="007F2765"/>
    <w:rsid w:val="007F62A2"/>
    <w:rsid w:val="00804B3B"/>
    <w:rsid w:val="00806A99"/>
    <w:rsid w:val="00812A53"/>
    <w:rsid w:val="00816759"/>
    <w:rsid w:val="00817077"/>
    <w:rsid w:val="00824004"/>
    <w:rsid w:val="00827EF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3B2E"/>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3115"/>
    <w:rsid w:val="008E0DC5"/>
    <w:rsid w:val="008F09B5"/>
    <w:rsid w:val="008F1FDA"/>
    <w:rsid w:val="008F3F3B"/>
    <w:rsid w:val="008F443B"/>
    <w:rsid w:val="008F4EBB"/>
    <w:rsid w:val="00902744"/>
    <w:rsid w:val="00904EBE"/>
    <w:rsid w:val="009058CC"/>
    <w:rsid w:val="009118F5"/>
    <w:rsid w:val="00912E20"/>
    <w:rsid w:val="009156A4"/>
    <w:rsid w:val="00915FD6"/>
    <w:rsid w:val="009243FD"/>
    <w:rsid w:val="009252A0"/>
    <w:rsid w:val="0092584F"/>
    <w:rsid w:val="00930D44"/>
    <w:rsid w:val="0094225E"/>
    <w:rsid w:val="00953692"/>
    <w:rsid w:val="00953D39"/>
    <w:rsid w:val="00964BDD"/>
    <w:rsid w:val="009653AA"/>
    <w:rsid w:val="00967ECF"/>
    <w:rsid w:val="00971AB3"/>
    <w:rsid w:val="00972B7B"/>
    <w:rsid w:val="00975A98"/>
    <w:rsid w:val="00977317"/>
    <w:rsid w:val="009811EE"/>
    <w:rsid w:val="009877BF"/>
    <w:rsid w:val="0099009C"/>
    <w:rsid w:val="009927C5"/>
    <w:rsid w:val="00993014"/>
    <w:rsid w:val="0099702E"/>
    <w:rsid w:val="009A206D"/>
    <w:rsid w:val="009A46C2"/>
    <w:rsid w:val="009A5C7A"/>
    <w:rsid w:val="009A6AE5"/>
    <w:rsid w:val="009B0969"/>
    <w:rsid w:val="009B35EC"/>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45F"/>
    <w:rsid w:val="00A22980"/>
    <w:rsid w:val="00A24438"/>
    <w:rsid w:val="00A24614"/>
    <w:rsid w:val="00A278C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2BE"/>
    <w:rsid w:val="00A94D8F"/>
    <w:rsid w:val="00AA16AF"/>
    <w:rsid w:val="00AA3574"/>
    <w:rsid w:val="00AA47A2"/>
    <w:rsid w:val="00AB2D70"/>
    <w:rsid w:val="00AB5A63"/>
    <w:rsid w:val="00AC4248"/>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ACC"/>
    <w:rsid w:val="00B82C25"/>
    <w:rsid w:val="00B83E21"/>
    <w:rsid w:val="00B84EF0"/>
    <w:rsid w:val="00B84F58"/>
    <w:rsid w:val="00B851B4"/>
    <w:rsid w:val="00B86108"/>
    <w:rsid w:val="00B8637E"/>
    <w:rsid w:val="00B924CF"/>
    <w:rsid w:val="00B92849"/>
    <w:rsid w:val="00B9474D"/>
    <w:rsid w:val="00BA3524"/>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89C"/>
    <w:rsid w:val="00DC7736"/>
    <w:rsid w:val="00DD185B"/>
    <w:rsid w:val="00DD2331"/>
    <w:rsid w:val="00DD56DC"/>
    <w:rsid w:val="00DE7834"/>
    <w:rsid w:val="00DF2563"/>
    <w:rsid w:val="00DF6F6E"/>
    <w:rsid w:val="00DF7DF5"/>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5939"/>
    <w:rsid w:val="00E82C82"/>
    <w:rsid w:val="00E86A2F"/>
    <w:rsid w:val="00E915E7"/>
    <w:rsid w:val="00E94F97"/>
    <w:rsid w:val="00EA0D0B"/>
    <w:rsid w:val="00EA15DB"/>
    <w:rsid w:val="00EA258A"/>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5A13"/>
    <w:rsid w:val="00F47775"/>
    <w:rsid w:val="00F47E7C"/>
    <w:rsid w:val="00F513A5"/>
    <w:rsid w:val="00F51A9D"/>
    <w:rsid w:val="00F51FF6"/>
    <w:rsid w:val="00F5258C"/>
    <w:rsid w:val="00F54698"/>
    <w:rsid w:val="00F571D7"/>
    <w:rsid w:val="00F61848"/>
    <w:rsid w:val="00F7212F"/>
    <w:rsid w:val="00F73072"/>
    <w:rsid w:val="00F7387C"/>
    <w:rsid w:val="00F754DA"/>
    <w:rsid w:val="00F846DF"/>
    <w:rsid w:val="00F8634A"/>
    <w:rsid w:val="00FA7D73"/>
    <w:rsid w:val="00FB1AEB"/>
    <w:rsid w:val="00FB5900"/>
    <w:rsid w:val="00FB7D98"/>
    <w:rsid w:val="00FC304B"/>
    <w:rsid w:val="00FC6B98"/>
    <w:rsid w:val="00FD6959"/>
    <w:rsid w:val="00FE3A12"/>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v:textbox inset="5.85pt,.7pt,5.85pt,.7pt"/>
    </o:shapedefaults>
    <o:shapelayout v:ext="edit">
      <o:idmap v:ext="edit" data="2"/>
    </o:shapelayout>
  </w:shapeDefaults>
  <w:decimalSymbol w:val="."/>
  <w:listSeparator w:val=","/>
  <w14:docId w14:val="146C6699"/>
  <w15:chartTrackingRefBased/>
  <w15:docId w15:val="{7FAE2353-F577-4958-B0D8-CE6B25AA5AA9}"/>
  <w:writeProtection w:cryptProviderType="rsaAES" w:cryptAlgorithmClass="hash" w:cryptAlgorithmType="typeAny" w:cryptAlgorithmSid="14" w:cryptSpinCount="100000" w:hash="ninDNWwGlDSisiQwKNBWmoPm2DWuM6iAIExArXTXUP18Ilacvy+FKUipxcqepddDRS/nra/71hHpRRupIgFI9Q==" w:salt="Q74BduiOJ0SxhlnburPV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C589C"/>
    <w:rPr>
      <w:color w:val="0563C1"/>
      <w:u w:val="single"/>
    </w:rPr>
  </w:style>
  <w:style w:type="character" w:styleId="af7">
    <w:name w:val="Unresolved Mention"/>
    <w:uiPriority w:val="99"/>
    <w:semiHidden/>
    <w:unhideWhenUsed/>
    <w:rsid w:val="00DC5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760</ap:Words>
  <ap:Characters>4336</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