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220D08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A7F0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43AA6">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sidR="00943AA6" w:rsidRPr="00B51D05">
              <w:rPr>
                <w:rFonts w:ascii="ＭＳ 明朝" w:eastAsia="ＭＳ 明朝" w:hAnsi="ＭＳ 明朝" w:cs="ＭＳ 明朝" w:hint="eastAsia"/>
                <w:spacing w:val="6"/>
                <w:kern w:val="0"/>
                <w:szCs w:val="21"/>
              </w:rPr>
              <w:t>2</w:t>
            </w:r>
            <w:r w:rsidR="00170EB3">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96AA74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A7F0C">
              <w:rPr>
                <w:rFonts w:ascii="ＭＳ 明朝" w:eastAsia="ＭＳ 明朝" w:hAnsi="ＭＳ 明朝" w:hint="eastAsia"/>
                <w:spacing w:val="6"/>
                <w:kern w:val="0"/>
                <w:szCs w:val="21"/>
              </w:rPr>
              <w:t xml:space="preserve">かぶしきがいしゃ　せりたけんせつ </w:t>
            </w:r>
          </w:p>
          <w:p w14:paraId="64D282AF" w14:textId="1343B4F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6A7F0C">
              <w:rPr>
                <w:rFonts w:ascii="ＭＳ 明朝" w:eastAsia="ＭＳ 明朝" w:hAnsi="ＭＳ 明朝" w:cs="ＭＳ 明朝" w:hint="eastAsia"/>
                <w:spacing w:val="6"/>
                <w:kern w:val="0"/>
                <w:szCs w:val="21"/>
              </w:rPr>
              <w:t xml:space="preserve"> </w:t>
            </w:r>
            <w:r w:rsidR="006A7F0C" w:rsidRPr="00142988">
              <w:rPr>
                <w:rFonts w:ascii="ＭＳ 明朝" w:eastAsia="ＭＳ 明朝" w:hAnsi="ＭＳ 明朝" w:cs="ＭＳ 明朝" w:hint="eastAsia"/>
                <w:spacing w:val="6"/>
                <w:kern w:val="0"/>
                <w:szCs w:val="21"/>
              </w:rPr>
              <w:t>株式会社　セリタ建設</w:t>
            </w:r>
            <w:r w:rsidR="006A7F0C">
              <w:rPr>
                <w:rFonts w:ascii="ＭＳ 明朝" w:eastAsia="ＭＳ 明朝" w:hAnsi="ＭＳ 明朝" w:cs="ＭＳ 明朝" w:hint="eastAsia"/>
                <w:spacing w:val="6"/>
                <w:kern w:val="0"/>
                <w:szCs w:val="21"/>
              </w:rPr>
              <w:t xml:space="preserve"> </w:t>
            </w:r>
          </w:p>
          <w:p w14:paraId="34124452" w14:textId="7CA5C9B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A7F0C" w:rsidRPr="00142988">
              <w:rPr>
                <w:rFonts w:ascii="ＭＳ 明朝" w:eastAsia="ＭＳ 明朝" w:hAnsi="ＭＳ 明朝" w:hint="eastAsia"/>
                <w:spacing w:val="6"/>
                <w:kern w:val="0"/>
                <w:szCs w:val="21"/>
              </w:rPr>
              <w:t>せりた　あきひろ</w:t>
            </w:r>
            <w:r w:rsidRPr="00BB0E49">
              <w:rPr>
                <w:rFonts w:ascii="ＭＳ 明朝" w:eastAsia="ＭＳ 明朝" w:hAnsi="ＭＳ 明朝" w:hint="eastAsia"/>
                <w:spacing w:val="6"/>
                <w:kern w:val="0"/>
                <w:szCs w:val="21"/>
              </w:rPr>
              <w:t xml:space="preserve"> </w:t>
            </w:r>
          </w:p>
          <w:p w14:paraId="3BD3CFD6" w14:textId="1006171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6A7F0C">
              <w:rPr>
                <w:rFonts w:ascii="ＭＳ 明朝" w:eastAsia="ＭＳ 明朝" w:hAnsi="ＭＳ 明朝" w:cs="ＭＳ 明朝" w:hint="eastAsia"/>
                <w:spacing w:val="6"/>
                <w:kern w:val="0"/>
                <w:szCs w:val="21"/>
              </w:rPr>
              <w:t xml:space="preserve">   </w:t>
            </w:r>
            <w:r w:rsidR="006A7F0C" w:rsidRPr="00142988">
              <w:rPr>
                <w:rFonts w:ascii="ＭＳ 明朝" w:eastAsia="ＭＳ 明朝" w:hAnsi="ＭＳ 明朝" w:cs="ＭＳ 明朝" w:hint="eastAsia"/>
                <w:spacing w:val="6"/>
                <w:kern w:val="0"/>
                <w:szCs w:val="21"/>
              </w:rPr>
              <w:t>芹田　章博</w:t>
            </w:r>
            <w:r w:rsidR="006A7F0C">
              <w:rPr>
                <w:rFonts w:ascii="ＭＳ 明朝" w:eastAsia="ＭＳ 明朝" w:hAnsi="ＭＳ 明朝" w:cs="ＭＳ 明朝" w:hint="eastAsia"/>
                <w:spacing w:val="6"/>
                <w:kern w:val="0"/>
                <w:szCs w:val="21"/>
              </w:rPr>
              <w:t xml:space="preserve">      </w:t>
            </w:r>
          </w:p>
          <w:p w14:paraId="064686B7" w14:textId="2D1769E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A7F0C" w:rsidRPr="00142988">
              <w:rPr>
                <w:rFonts w:ascii="ＭＳ 明朝" w:eastAsia="ＭＳ 明朝" w:hAnsi="ＭＳ 明朝" w:cs="ＭＳ 明朝" w:hint="eastAsia"/>
                <w:spacing w:val="6"/>
                <w:kern w:val="0"/>
                <w:szCs w:val="21"/>
              </w:rPr>
              <w:t>843-0002</w:t>
            </w:r>
          </w:p>
          <w:p w14:paraId="5AAAC0FE" w14:textId="00B0B0D2" w:rsidR="00971AB3" w:rsidRPr="00BB0E49" w:rsidRDefault="006A7F0C">
            <w:pPr>
              <w:spacing w:afterLines="50" w:after="120" w:line="260" w:lineRule="exact"/>
              <w:ind w:leftChars="1261" w:left="2699"/>
              <w:rPr>
                <w:rFonts w:ascii="ＭＳ 明朝" w:eastAsia="ＭＳ 明朝" w:hAnsi="ＭＳ 明朝"/>
                <w:spacing w:val="14"/>
                <w:kern w:val="0"/>
                <w:szCs w:val="21"/>
              </w:rPr>
            </w:pPr>
            <w:r w:rsidRPr="00142988">
              <w:rPr>
                <w:rFonts w:ascii="ＭＳ 明朝" w:eastAsia="ＭＳ 明朝" w:hAnsi="ＭＳ 明朝" w:hint="eastAsia"/>
                <w:spacing w:val="14"/>
                <w:kern w:val="0"/>
                <w:szCs w:val="21"/>
              </w:rPr>
              <w:t>佐賀県武雄市朝日町大字中野10153-4</w:t>
            </w:r>
          </w:p>
          <w:p w14:paraId="63BAB80C" w14:textId="6E1501C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A7F0C" w:rsidRPr="00142988">
              <w:rPr>
                <w:rFonts w:ascii="ＭＳ 明朝" w:eastAsia="ＭＳ 明朝" w:hAnsi="ＭＳ 明朝" w:cs="ＭＳ 明朝"/>
                <w:spacing w:val="6"/>
                <w:kern w:val="0"/>
                <w:szCs w:val="21"/>
              </w:rPr>
              <w:t>7300001004608</w:t>
            </w:r>
          </w:p>
          <w:p w14:paraId="6F68B498" w14:textId="09DF9B2D" w:rsidR="00971AB3" w:rsidRPr="00BB0E49" w:rsidRDefault="006A7F0C">
            <w:pPr>
              <w:spacing w:line="260" w:lineRule="exact"/>
              <w:rPr>
                <w:rFonts w:ascii="ＭＳ 明朝" w:eastAsia="ＭＳ 明朝" w:hAnsi="ＭＳ 明朝" w:cs="ＭＳ 明朝"/>
                <w:spacing w:val="6"/>
                <w:kern w:val="0"/>
                <w:szCs w:val="21"/>
              </w:rPr>
            </w:pPr>
            <w:r w:rsidRPr="00142988">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2A73844" wp14:editId="509D51F0">
                      <wp:simplePos x="0" y="0"/>
                      <wp:positionH relativeFrom="column">
                        <wp:posOffset>903605</wp:posOffset>
                      </wp:positionH>
                      <wp:positionV relativeFrom="paragraph">
                        <wp:posOffset>140335</wp:posOffset>
                      </wp:positionV>
                      <wp:extent cx="723900" cy="200025"/>
                      <wp:effectExtent l="0" t="0" r="19050" b="28575"/>
                      <wp:wrapNone/>
                      <wp:docPr id="313550479" name="楕円 1"/>
                      <wp:cNvGraphicFramePr/>
                      <a:graphic xmlns:a="http://schemas.openxmlformats.org/drawingml/2006/main">
                        <a:graphicData uri="http://schemas.microsoft.com/office/word/2010/wordprocessingShape">
                          <wps:wsp>
                            <wps:cNvSpPr/>
                            <wps:spPr>
                              <a:xfrm>
                                <a:off x="0" y="0"/>
                                <a:ext cx="723900" cy="2000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EA7043" id="楕円 1" o:spid="_x0000_s1026" style="position:absolute;margin-left:71.15pt;margin-top:11.05pt;width:57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5236292F" w:rsidR="00BE15C3" w:rsidRPr="00BB0E49" w:rsidRDefault="00BE15C3">
            <w:pPr>
              <w:spacing w:line="260" w:lineRule="exact"/>
              <w:rPr>
                <w:rFonts w:ascii="ＭＳ 明朝" w:eastAsia="ＭＳ 明朝" w:hAnsi="ＭＳ 明朝" w:cs="ＭＳ 明朝"/>
                <w:spacing w:val="6"/>
                <w:kern w:val="0"/>
                <w:szCs w:val="21"/>
              </w:rPr>
            </w:pPr>
          </w:p>
          <w:p w14:paraId="0D339428" w14:textId="338EE35B"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686F43C5"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0D28BF1C"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2AE85A68"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37133C3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577E5C3" w:rsidR="00971AB3" w:rsidRPr="00BB0E49" w:rsidRDefault="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戦略ビジョン2050</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10B2D46" w:rsidR="00971AB3" w:rsidRPr="00BB0E49" w:rsidRDefault="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2024年1月6日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14ED53" w14:textId="77777777" w:rsidR="006A7F0C" w:rsidRPr="00142988"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自社ホームページにて掲載</w:t>
                  </w:r>
                </w:p>
                <w:p w14:paraId="66E1513B" w14:textId="77777777" w:rsidR="006A7F0C" w:rsidRPr="00142988"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w:t>
                  </w:r>
                  <w:r w:rsidRPr="00142988">
                    <w:rPr>
                      <w:rFonts w:ascii="ＭＳ 明朝" w:eastAsia="ＭＳ 明朝" w:hAnsi="ＭＳ 明朝" w:cs="ＭＳ 明朝"/>
                      <w:spacing w:val="6"/>
                      <w:kern w:val="0"/>
                      <w:szCs w:val="21"/>
                    </w:rPr>
                    <w:t>戦略ビジョン2050とデジタル技術の活用の方向性</w:t>
                  </w:r>
                  <w:r w:rsidRPr="00142988">
                    <w:rPr>
                      <w:rFonts w:ascii="ＭＳ 明朝" w:eastAsia="ＭＳ 明朝" w:hAnsi="ＭＳ 明朝" w:cs="ＭＳ 明朝" w:hint="eastAsia"/>
                      <w:spacing w:val="6"/>
                      <w:kern w:val="0"/>
                      <w:szCs w:val="21"/>
                    </w:rPr>
                    <w:t>」</w:t>
                  </w:r>
                </w:p>
                <w:p w14:paraId="7617A1A5" w14:textId="41D6DEB5" w:rsidR="00971AB3" w:rsidRDefault="00F11AE3"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AA6">
                    <w:rPr>
                      <w:rFonts w:ascii="ＭＳ 明朝" w:eastAsia="ＭＳ 明朝" w:hAnsi="ＭＳ 明朝" w:cs="ＭＳ 明朝"/>
                      <w:spacing w:val="6"/>
                      <w:kern w:val="0"/>
                      <w:szCs w:val="21"/>
                    </w:rPr>
                    <w:t>https://www.serita.jp/strategic-vision/</w:t>
                  </w:r>
                </w:p>
                <w:p w14:paraId="7B15C432" w14:textId="25B85FF7" w:rsidR="00F11AE3" w:rsidRPr="00F11AE3"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DBDAD7" w14:textId="77777777" w:rsidR="006A7F0C" w:rsidRPr="00142988"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セリタ建設は、地域の土木工事業を営みながら、その地域の地質特性である軟弱地盤の地層に着目し、早くから地盤改良工事に注目し、現在の事業の中核として確立してきました。さらなる成長のため、2050年の未来を見据えて、戦略ビジョン2050（デジタル技術で和音のように調和の取れた『建設業のコードソサイエティー』）を策定しました。戦略ビジョン2050には、大きく２つの目標があります。</w:t>
                  </w:r>
                </w:p>
                <w:p w14:paraId="5D6718B6" w14:textId="77777777" w:rsidR="006A7F0C" w:rsidRPr="00142988"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１つ目は、情報のレスポンスを最適化。</w:t>
                  </w:r>
                  <w:r w:rsidRPr="00142988">
                    <w:rPr>
                      <w:rFonts w:ascii="ＭＳ 明朝" w:eastAsia="ＭＳ 明朝" w:hAnsi="ＭＳ 明朝" w:cs="ＭＳ 明朝"/>
                      <w:spacing w:val="6"/>
                      <w:kern w:val="0"/>
                      <w:szCs w:val="21"/>
                    </w:rPr>
                    <w:br/>
                    <w:t>建設は多工程で属人的、これは変わらない、変えられない。</w:t>
                  </w:r>
                  <w:r w:rsidRPr="00142988">
                    <w:rPr>
                      <w:rFonts w:ascii="ＭＳ 明朝" w:eastAsia="ＭＳ 明朝" w:hAnsi="ＭＳ 明朝" w:cs="ＭＳ 明朝"/>
                      <w:spacing w:val="6"/>
                      <w:kern w:val="0"/>
                      <w:szCs w:val="21"/>
                    </w:rPr>
                    <w:br/>
                    <w:t>まさに、建設現場で提供するインフラや構造物は、設計から施工までに、多くの工数とプロセスを踏みながら進めています。しかし、まだまだ完成までのプロセスは、属人的でアナグロなステップが多く、情報が欲しい側と提供する側の時間的な制約やギャップが存在しています。そこを解決して行きます。</w:t>
                  </w:r>
                  <w:r w:rsidRPr="00142988">
                    <w:rPr>
                      <w:rFonts w:ascii="ＭＳ 明朝" w:eastAsia="ＭＳ 明朝" w:hAnsi="ＭＳ 明朝" w:cs="ＭＳ 明朝"/>
                      <w:spacing w:val="6"/>
                      <w:kern w:val="0"/>
                      <w:szCs w:val="21"/>
                    </w:rPr>
                    <w:br/>
                    <w:t>DXで、多工程間の無理や無駄、ムラを少なくすることはできるし、仕事の魅力を高める事はできる。</w:t>
                  </w:r>
                </w:p>
                <w:p w14:paraId="66D45714" w14:textId="79B35FED" w:rsidR="00971AB3" w:rsidRPr="00BB0E49" w:rsidRDefault="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lastRenderedPageBreak/>
                    <w:t>２つ目は、情報の格差を無くす。</w:t>
                  </w:r>
                  <w:r w:rsidRPr="00142988">
                    <w:rPr>
                      <w:rFonts w:ascii="ＭＳ 明朝" w:eastAsia="ＭＳ 明朝" w:hAnsi="ＭＳ 明朝" w:cs="ＭＳ 明朝"/>
                      <w:spacing w:val="6"/>
                      <w:kern w:val="0"/>
                      <w:szCs w:val="21"/>
                    </w:rPr>
                    <w:br/>
                    <w:t>建設業界の価値を上げるための、情報プラットフォームを立ち上げる。そこでは、建設エンジニアのスキルアップとキャリアアップを促すための情報提供を進めていくことです。建設業の従事している方の情報格差を無くすことで、ベースアップとなり、建設業で就労するための魅力をあげていくことも必要と思っています。</w:t>
                  </w:r>
                  <w:r w:rsidRPr="00142988">
                    <w:rPr>
                      <w:rFonts w:ascii="ＭＳ 明朝" w:eastAsia="ＭＳ 明朝" w:hAnsi="ＭＳ 明朝" w:cs="ＭＳ 明朝"/>
                      <w:spacing w:val="6"/>
                      <w:kern w:val="0"/>
                      <w:szCs w:val="21"/>
                    </w:rPr>
                    <w:br/>
                    <w:t>情報のミスマッチや情報ギャップを解消し、属人情報の相互利用に向けたプラットフォームをつくり情報格差を是正していく。 建設業で、地方で、楽しく働く人の和を繋げるのが、セリタ建設のミッションです。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DC60DAB" w:rsidR="00971AB3" w:rsidRPr="00BB0E49" w:rsidRDefault="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上記内容は、株主総会にて承認を得た内容であり、自社ホームページに掲載している事項です。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B99765" w14:textId="77777777" w:rsidR="003B46C4" w:rsidRDefault="003B46C4"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A7F0C" w:rsidRPr="00142988">
                    <w:rPr>
                      <w:rFonts w:ascii="ＭＳ 明朝" w:eastAsia="ＭＳ 明朝" w:hAnsi="ＭＳ 明朝" w:cs="ＭＳ 明朝" w:hint="eastAsia"/>
                      <w:spacing w:val="6"/>
                      <w:kern w:val="0"/>
                      <w:szCs w:val="21"/>
                    </w:rPr>
                    <w:t>戦略ビジョン205</w:t>
                  </w:r>
                  <w:r w:rsidR="000C161C">
                    <w:rPr>
                      <w:rFonts w:ascii="ＭＳ 明朝" w:eastAsia="ＭＳ 明朝" w:hAnsi="ＭＳ 明朝" w:cs="ＭＳ 明朝" w:hint="eastAsia"/>
                      <w:spacing w:val="6"/>
                      <w:kern w:val="0"/>
                      <w:szCs w:val="21"/>
                    </w:rPr>
                    <w:t>0</w:t>
                  </w:r>
                  <w:r>
                    <w:rPr>
                      <w:rFonts w:ascii="ＭＳ 明朝" w:eastAsia="ＭＳ 明朝" w:hAnsi="ＭＳ 明朝" w:cs="ＭＳ 明朝" w:hint="eastAsia"/>
                      <w:spacing w:val="6"/>
                      <w:kern w:val="0"/>
                      <w:szCs w:val="21"/>
                    </w:rPr>
                    <w:t>」</w:t>
                  </w:r>
                </w:p>
                <w:p w14:paraId="6D41FD30" w14:textId="11171EEF" w:rsidR="00DE58B5" w:rsidRDefault="003B46C4"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11AE3" w:rsidRPr="003B46C4">
                    <w:rPr>
                      <w:rFonts w:ascii="ＭＳ 明朝" w:eastAsia="ＭＳ 明朝" w:hAnsi="ＭＳ 明朝" w:cs="ＭＳ 明朝"/>
                      <w:spacing w:val="6"/>
                      <w:kern w:val="0"/>
                      <w:szCs w:val="21"/>
                    </w:rPr>
                    <w:t>ミッション・ビジョン・バリュー</w:t>
                  </w:r>
                  <w:r>
                    <w:rPr>
                      <w:rFonts w:ascii="ＭＳ 明朝" w:eastAsia="ＭＳ 明朝" w:hAnsi="ＭＳ 明朝" w:cs="ＭＳ 明朝" w:hint="eastAsia"/>
                      <w:spacing w:val="6"/>
                      <w:kern w:val="0"/>
                      <w:szCs w:val="21"/>
                    </w:rPr>
                    <w:t>」</w:t>
                  </w:r>
                </w:p>
                <w:p w14:paraId="62157497" w14:textId="57C42A1D" w:rsidR="003B46C4" w:rsidRPr="00F11AE3" w:rsidRDefault="003B46C4"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70EB3">
                    <w:rPr>
                      <w:rFonts w:ascii="ＭＳ 明朝" w:eastAsia="ＭＳ 明朝" w:hAnsi="ＭＳ 明朝" w:cs="ＭＳ 明朝" w:hint="eastAsia"/>
                      <w:spacing w:val="6"/>
                      <w:kern w:val="0"/>
                      <w:szCs w:val="21"/>
                    </w:rPr>
                    <w:t>「</w:t>
                  </w:r>
                  <w:r w:rsidRPr="00170EB3">
                    <w:rPr>
                      <w:rFonts w:ascii="ＭＳ 明朝" w:eastAsia="ＭＳ 明朝" w:hAnsi="ＭＳ 明朝" w:cs="ＭＳ 明朝"/>
                      <w:spacing w:val="6"/>
                      <w:kern w:val="0"/>
                      <w:szCs w:val="21"/>
                    </w:rPr>
                    <w:t>株式会社セリタ建設のDX推進の取り組み内容と事例をご紹介</w:t>
                  </w:r>
                  <w:r w:rsidRPr="00170EB3">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1CB5CF1" w14:textId="77777777" w:rsidR="00971AB3"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2024年1月6日</w:t>
                  </w:r>
                  <w:r w:rsidR="003B46C4">
                    <w:rPr>
                      <w:rFonts w:ascii="ＭＳ 明朝" w:eastAsia="ＭＳ 明朝" w:hAnsi="ＭＳ 明朝" w:cs="ＭＳ 明朝" w:hint="eastAsia"/>
                      <w:spacing w:val="6"/>
                      <w:kern w:val="0"/>
                      <w:szCs w:val="21"/>
                    </w:rPr>
                    <w:t>（</w:t>
                  </w:r>
                  <w:r w:rsidR="003B46C4" w:rsidRPr="00142988">
                    <w:rPr>
                      <w:rFonts w:ascii="ＭＳ 明朝" w:eastAsia="ＭＳ 明朝" w:hAnsi="ＭＳ 明朝" w:cs="ＭＳ 明朝" w:hint="eastAsia"/>
                      <w:spacing w:val="6"/>
                      <w:kern w:val="0"/>
                      <w:szCs w:val="21"/>
                    </w:rPr>
                    <w:t>戦略ビジョン2050</w:t>
                  </w:r>
                  <w:r w:rsidR="003B46C4">
                    <w:rPr>
                      <w:rFonts w:ascii="ＭＳ 明朝" w:eastAsia="ＭＳ 明朝" w:hAnsi="ＭＳ 明朝" w:cs="ＭＳ 明朝" w:hint="eastAsia"/>
                      <w:spacing w:val="6"/>
                      <w:kern w:val="0"/>
                      <w:szCs w:val="21"/>
                    </w:rPr>
                    <w:t>）</w:t>
                  </w:r>
                </w:p>
                <w:p w14:paraId="3063DA88" w14:textId="77777777" w:rsidR="003B46C4" w:rsidRDefault="003B46C4"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2024年1月6日（</w:t>
                  </w:r>
                  <w:r w:rsidRPr="003B46C4">
                    <w:rPr>
                      <w:rFonts w:ascii="ＭＳ 明朝" w:eastAsia="ＭＳ 明朝" w:hAnsi="ＭＳ 明朝" w:cs="ＭＳ 明朝"/>
                      <w:spacing w:val="6"/>
                      <w:kern w:val="0"/>
                      <w:szCs w:val="21"/>
                    </w:rPr>
                    <w:t>ミッション・ビジョン・バリュー</w:t>
                  </w:r>
                  <w:r>
                    <w:rPr>
                      <w:rFonts w:ascii="ＭＳ 明朝" w:eastAsia="ＭＳ 明朝" w:hAnsi="ＭＳ 明朝" w:cs="ＭＳ 明朝" w:hint="eastAsia"/>
                      <w:spacing w:val="6"/>
                      <w:kern w:val="0"/>
                      <w:szCs w:val="21"/>
                    </w:rPr>
                    <w:t>）</w:t>
                  </w:r>
                </w:p>
                <w:p w14:paraId="4A128C8F" w14:textId="37826FB1" w:rsidR="003B46C4" w:rsidRPr="00BB0E49" w:rsidRDefault="003B46C4"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2024年1月13日（</w:t>
                  </w:r>
                  <w:r w:rsidRPr="00170EB3">
                    <w:rPr>
                      <w:rFonts w:ascii="ＭＳ 明朝" w:eastAsia="ＭＳ 明朝" w:hAnsi="ＭＳ 明朝" w:cs="ＭＳ 明朝"/>
                      <w:spacing w:val="6"/>
                      <w:kern w:val="0"/>
                      <w:szCs w:val="21"/>
                    </w:rPr>
                    <w:t>株式会社セリタ建設のDX推進の取り組み内容と事例をご紹介</w:t>
                  </w:r>
                  <w:r w:rsidRPr="00170EB3">
                    <w:rPr>
                      <w:rFonts w:ascii="ＭＳ 明朝" w:eastAsia="ＭＳ 明朝" w:hAnsi="ＭＳ 明朝" w:cs="ＭＳ 明朝" w:hint="eastAsia"/>
                      <w:spacing w:val="6"/>
                      <w:kern w:val="0"/>
                      <w:szCs w:val="21"/>
                    </w:rPr>
                    <w:t>）</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44794F" w14:textId="77777777" w:rsidR="006A7F0C"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自社ホームページにて掲載</w:t>
                  </w:r>
                </w:p>
                <w:p w14:paraId="345790C4" w14:textId="77777777" w:rsidR="00C81FE6" w:rsidRPr="00BB0E49" w:rsidRDefault="00C81FE6" w:rsidP="00C81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戦略ビジョン2050</w:t>
                  </w:r>
                </w:p>
                <w:p w14:paraId="35EE9BCC" w14:textId="77777777" w:rsidR="006A7F0C" w:rsidRPr="00142988" w:rsidRDefault="006A7F0C" w:rsidP="006A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w:t>
                  </w:r>
                  <w:r w:rsidRPr="00142988">
                    <w:rPr>
                      <w:rFonts w:ascii="ＭＳ 明朝" w:eastAsia="ＭＳ 明朝" w:hAnsi="ＭＳ 明朝" w:cs="ＭＳ 明朝"/>
                      <w:spacing w:val="6"/>
                      <w:kern w:val="0"/>
                      <w:szCs w:val="21"/>
                    </w:rPr>
                    <w:t>経営ビジョン及びデジタル技術活用の戦略</w:t>
                  </w:r>
                  <w:r w:rsidRPr="00142988">
                    <w:rPr>
                      <w:rFonts w:ascii="ＭＳ 明朝" w:eastAsia="ＭＳ 明朝" w:hAnsi="ＭＳ 明朝" w:cs="ＭＳ 明朝" w:hint="eastAsia"/>
                      <w:spacing w:val="6"/>
                      <w:kern w:val="0"/>
                      <w:szCs w:val="21"/>
                    </w:rPr>
                    <w:t>」</w:t>
                  </w:r>
                </w:p>
                <w:p w14:paraId="14C08678" w14:textId="55E5EF37" w:rsidR="00F11AE3" w:rsidRPr="00F11AE3" w:rsidRDefault="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A33">
                    <w:rPr>
                      <w:rFonts w:ascii="ＭＳ 明朝" w:eastAsia="ＭＳ 明朝" w:hAnsi="ＭＳ 明朝" w:cs="ＭＳ 明朝"/>
                      <w:spacing w:val="6"/>
                      <w:kern w:val="0"/>
                      <w:szCs w:val="21"/>
                    </w:rPr>
                    <w:t>https://www.serita.jp/strategic-vision/</w:t>
                  </w:r>
                </w:p>
                <w:p w14:paraId="50E6EFAE" w14:textId="77777777" w:rsidR="00F11AE3" w:rsidRPr="003B46C4" w:rsidRDefault="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46C4">
                    <w:rPr>
                      <w:rFonts w:ascii="ＭＳ 明朝" w:eastAsia="ＭＳ 明朝" w:hAnsi="ＭＳ 明朝" w:cs="ＭＳ 明朝"/>
                      <w:spacing w:val="6"/>
                      <w:kern w:val="0"/>
                      <w:szCs w:val="21"/>
                    </w:rPr>
                    <w:t>ミッション・ビジョン・バリュー</w:t>
                  </w:r>
                </w:p>
                <w:p w14:paraId="0DE47147" w14:textId="4E768C6E" w:rsidR="00F11AE3" w:rsidRDefault="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46C4">
                    <w:rPr>
                      <w:rFonts w:ascii="ＭＳ 明朝" w:eastAsia="ＭＳ 明朝" w:hAnsi="ＭＳ 明朝" w:cs="ＭＳ 明朝"/>
                      <w:spacing w:val="6"/>
                      <w:kern w:val="0"/>
                      <w:szCs w:val="21"/>
                    </w:rPr>
                    <w:t>https://www.serita.jp/value/</w:t>
                  </w:r>
                </w:p>
                <w:p w14:paraId="28498DF4" w14:textId="77777777" w:rsidR="003B46C4" w:rsidRPr="00170EB3" w:rsidRDefault="003B46C4" w:rsidP="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WHITE PAPER【建設DX】</w:t>
                  </w:r>
                </w:p>
                <w:p w14:paraId="44402175" w14:textId="1D38D4D4" w:rsidR="003B46C4" w:rsidRPr="00170EB3" w:rsidRDefault="003B46C4" w:rsidP="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w:t>
                  </w:r>
                  <w:r w:rsidRPr="00170EB3">
                    <w:rPr>
                      <w:rFonts w:ascii="ＭＳ 明朝" w:eastAsia="ＭＳ 明朝" w:hAnsi="ＭＳ 明朝" w:cs="ＭＳ 明朝"/>
                      <w:spacing w:val="6"/>
                      <w:kern w:val="0"/>
                      <w:szCs w:val="21"/>
                    </w:rPr>
                    <w:t>株式会社セリタ建設のDX推進の取り組み内容と事例をご紹介</w:t>
                  </w:r>
                  <w:r w:rsidRPr="00170EB3">
                    <w:rPr>
                      <w:rFonts w:ascii="ＭＳ 明朝" w:eastAsia="ＭＳ 明朝" w:hAnsi="ＭＳ 明朝" w:cs="ＭＳ 明朝" w:hint="eastAsia"/>
                      <w:spacing w:val="6"/>
                      <w:kern w:val="0"/>
                      <w:szCs w:val="21"/>
                    </w:rPr>
                    <w:t>」</w:t>
                  </w:r>
                </w:p>
                <w:p w14:paraId="07E10AC1" w14:textId="6B5059CC" w:rsidR="003B46C4" w:rsidRPr="003B46C4" w:rsidRDefault="003B46C4" w:rsidP="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https://www.serita.jp/construction-dx/dx-achievement/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E497C9"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戦略ビジョン2050年に向けて、弊社はデジタルトランスフォーメーション（DX）を活用し、ステークホルダーに新しい価値を提供するために、いくつかのトレンドや進化に向けてレスポンスよく対応していく姿勢です。これまで進めてきたCRM・SFAによって、工事プロセスや経営の見える化を進めて来ました。</w:t>
                  </w:r>
                  <w:r w:rsidRPr="00142988">
                    <w:rPr>
                      <w:rFonts w:ascii="ＭＳ 明朝" w:eastAsia="ＭＳ 明朝" w:hAnsi="ＭＳ 明朝" w:cs="ＭＳ 明朝"/>
                      <w:spacing w:val="6"/>
                      <w:kern w:val="0"/>
                      <w:szCs w:val="21"/>
                    </w:rPr>
                    <w:br/>
                    <w:t>これからは、ステークホルダーまで巻き込んだDXの世界観を体現して頂く構想です。まさに、デジタル技術で調和の取れた『建設業のコードソサイエティー』を実装して行くためには、中期経営計画の中でもDXは重要位置付けとしており、利己的な思考ではなく、常に利他的な思考で、優先度高く推進しています。</w:t>
                  </w:r>
                </w:p>
                <w:p w14:paraId="1E9FB909"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28CEF379"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42988">
                    <w:rPr>
                      <w:rFonts w:ascii="ＭＳ 明朝" w:eastAsia="ＭＳ 明朝" w:hAnsi="ＭＳ 明朝" w:cs="ＭＳ 明朝" w:hint="eastAsia"/>
                      <w:spacing w:val="6"/>
                      <w:kern w:val="0"/>
                      <w:szCs w:val="21"/>
                    </w:rPr>
                    <w:t>従業員</w:t>
                  </w:r>
                  <w:r w:rsidR="00D5348F">
                    <w:rPr>
                      <w:rFonts w:ascii="ＭＳ 明朝" w:eastAsia="ＭＳ 明朝" w:hAnsi="ＭＳ 明朝" w:cs="ＭＳ 明朝"/>
                      <w:spacing w:val="6"/>
                      <w:kern w:val="0"/>
                      <w:szCs w:val="21"/>
                    </w:rPr>
                    <w:br/>
                  </w:r>
                  <w:r w:rsidRPr="00142988">
                    <w:rPr>
                      <w:rFonts w:ascii="ＭＳ 明朝" w:eastAsia="ＭＳ 明朝" w:hAnsi="ＭＳ 明朝" w:cs="ＭＳ 明朝"/>
                      <w:spacing w:val="6"/>
                      <w:kern w:val="0"/>
                      <w:szCs w:val="21"/>
                    </w:rPr>
                    <w:t>インテリジェントな建設プロセス：AI、IoT、ビッグデータ解析などの技術を活用して、リアルタイムでプロジェクトの進行状況をモニタリングし、問題を予測・防止す</w:t>
                  </w:r>
                  <w:r w:rsidRPr="00142988">
                    <w:rPr>
                      <w:rFonts w:ascii="ＭＳ 明朝" w:eastAsia="ＭＳ 明朝" w:hAnsi="ＭＳ 明朝" w:cs="ＭＳ 明朝"/>
                      <w:spacing w:val="6"/>
                      <w:kern w:val="0"/>
                      <w:szCs w:val="21"/>
                    </w:rPr>
                    <w:lastRenderedPageBreak/>
                    <w:t>る能力を向上させることが出来るでしょう。これにより、建設プロセスの効率性と品質が向上し、従業員だけではなく、ステークホルダーにも新たな価値を提供することが出来ます。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D60A134"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上記内容は、株主総会にて承認を得た内容であり、自社ホームページに掲載している事項です。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E25A2E" w14:textId="77777777"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color w:val="000000" w:themeColor="text1"/>
                      <w:spacing w:val="6"/>
                      <w:kern w:val="0"/>
                      <w:szCs w:val="21"/>
                    </w:rPr>
                    <w:t>ミッション・ビジョン・バリュー</w:t>
                  </w:r>
                </w:p>
                <w:p w14:paraId="01FA6368" w14:textId="28AA550E" w:rsidR="00971AB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color w:val="000000" w:themeColor="text1"/>
                      <w:spacing w:val="6"/>
                      <w:kern w:val="0"/>
                      <w:szCs w:val="21"/>
                    </w:rPr>
                    <w:t>https://www.serita.jp/value/</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16F17F" w14:textId="5E8BC810"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w:t>
                  </w:r>
                  <w:r w:rsidRPr="00166360">
                    <w:rPr>
                      <w:rFonts w:ascii="ＭＳ 明朝" w:eastAsia="ＭＳ 明朝" w:hAnsi="ＭＳ 明朝" w:cs="ＭＳ 明朝"/>
                      <w:color w:val="000000" w:themeColor="text1"/>
                      <w:spacing w:val="6"/>
                      <w:kern w:val="0"/>
                      <w:szCs w:val="21"/>
                    </w:rPr>
                    <w:t>ミッション、戦略ビジョン2050、バリューと各部の役割</w:t>
                  </w:r>
                  <w:r w:rsidRPr="00166360">
                    <w:rPr>
                      <w:rFonts w:ascii="ＭＳ 明朝" w:eastAsia="ＭＳ 明朝" w:hAnsi="ＭＳ 明朝" w:cs="ＭＳ 明朝" w:hint="eastAsia"/>
                      <w:color w:val="000000" w:themeColor="text1"/>
                      <w:spacing w:val="6"/>
                      <w:kern w:val="0"/>
                      <w:szCs w:val="21"/>
                    </w:rPr>
                    <w:t>」</w:t>
                  </w:r>
                </w:p>
                <w:p w14:paraId="78ED750C" w14:textId="51E38910"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w:t>
                  </w:r>
                  <w:r w:rsidRPr="00166360">
                    <w:rPr>
                      <w:rFonts w:ascii="ＭＳ 明朝" w:eastAsia="ＭＳ 明朝" w:hAnsi="ＭＳ 明朝" w:cs="ＭＳ 明朝"/>
                      <w:color w:val="000000" w:themeColor="text1"/>
                      <w:spacing w:val="6"/>
                      <w:kern w:val="0"/>
                      <w:szCs w:val="21"/>
                    </w:rPr>
                    <w:t>DX推進室</w:t>
                  </w:r>
                  <w:r w:rsidRPr="00166360">
                    <w:rPr>
                      <w:rFonts w:ascii="ＭＳ 明朝" w:eastAsia="ＭＳ 明朝" w:hAnsi="ＭＳ 明朝" w:cs="ＭＳ 明朝" w:hint="eastAsia"/>
                      <w:color w:val="000000" w:themeColor="text1"/>
                      <w:spacing w:val="6"/>
                      <w:kern w:val="0"/>
                      <w:szCs w:val="21"/>
                    </w:rPr>
                    <w:t>）</w:t>
                  </w:r>
                </w:p>
                <w:p w14:paraId="48B038E2" w14:textId="77777777"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color w:val="000000" w:themeColor="text1"/>
                      <w:spacing w:val="6"/>
                      <w:kern w:val="0"/>
                      <w:szCs w:val="21"/>
                    </w:rPr>
                    <w:t>期待を超える環境を作り出す</w:t>
                  </w:r>
                  <w:r w:rsidRPr="00166360">
                    <w:rPr>
                      <w:rFonts w:ascii="ＭＳ 明朝" w:eastAsia="ＭＳ 明朝" w:hAnsi="ＭＳ 明朝" w:cs="ＭＳ 明朝"/>
                      <w:b/>
                      <w:bCs/>
                      <w:color w:val="000000" w:themeColor="text1"/>
                      <w:spacing w:val="6"/>
                      <w:kern w:val="0"/>
                      <w:szCs w:val="21"/>
                    </w:rPr>
                    <w:br/>
                  </w:r>
                  <w:r w:rsidRPr="00166360">
                    <w:rPr>
                      <w:rFonts w:ascii="ＭＳ 明朝" w:eastAsia="ＭＳ 明朝" w:hAnsi="ＭＳ 明朝" w:cs="ＭＳ 明朝" w:hint="eastAsia"/>
                      <w:color w:val="000000" w:themeColor="text1"/>
                      <w:spacing w:val="6"/>
                      <w:kern w:val="0"/>
                      <w:szCs w:val="21"/>
                    </w:rPr>
                    <w:t>・</w:t>
                  </w:r>
                  <w:r w:rsidRPr="00166360">
                    <w:rPr>
                      <w:rFonts w:ascii="ＭＳ 明朝" w:eastAsia="ＭＳ 明朝" w:hAnsi="ＭＳ 明朝" w:cs="ＭＳ 明朝"/>
                      <w:color w:val="000000" w:themeColor="text1"/>
                      <w:spacing w:val="6"/>
                      <w:kern w:val="0"/>
                      <w:szCs w:val="21"/>
                    </w:rPr>
                    <w:t>ビジョンに沿った新しいブロセスやシステムを導入を検討し、検証を図り、全社展開のサポートを行う</w:t>
                  </w:r>
                </w:p>
                <w:p w14:paraId="2B8302C1" w14:textId="77777777"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w:t>
                  </w:r>
                  <w:r w:rsidRPr="00166360">
                    <w:rPr>
                      <w:rFonts w:ascii="ＭＳ 明朝" w:eastAsia="ＭＳ 明朝" w:hAnsi="ＭＳ 明朝" w:cs="ＭＳ 明朝"/>
                      <w:color w:val="000000" w:themeColor="text1"/>
                      <w:spacing w:val="6"/>
                      <w:kern w:val="0"/>
                      <w:szCs w:val="21"/>
                    </w:rPr>
                    <w:t>デジタルプロジェクトのセキュリティとプライバシーを確保し、リスクを軽減します</w:t>
                  </w:r>
                </w:p>
                <w:p w14:paraId="5C0D78FC" w14:textId="77777777"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w:t>
                  </w:r>
                  <w:r w:rsidRPr="00166360">
                    <w:rPr>
                      <w:rFonts w:ascii="ＭＳ 明朝" w:eastAsia="ＭＳ 明朝" w:hAnsi="ＭＳ 明朝" w:cs="ＭＳ 明朝"/>
                      <w:color w:val="000000" w:themeColor="text1"/>
                      <w:spacing w:val="6"/>
                      <w:kern w:val="0"/>
                      <w:szCs w:val="21"/>
                    </w:rPr>
                    <w:t>組織の適応力を高め、ステークホルダーへの付加価値を提供します</w:t>
                  </w:r>
                </w:p>
                <w:p w14:paraId="0BE73158" w14:textId="77777777"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highlight w:val="lightGray"/>
                    </w:rPr>
                  </w:pPr>
                </w:p>
                <w:p w14:paraId="3F5CAF9F" w14:textId="7523B58E"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「OUR VALUE」</w:t>
                  </w:r>
                </w:p>
                <w:p w14:paraId="61CA3882" w14:textId="543E95B4" w:rsidR="00F11AE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hint="eastAsia"/>
                      <w:color w:val="000000" w:themeColor="text1"/>
                      <w:spacing w:val="6"/>
                      <w:kern w:val="0"/>
                      <w:szCs w:val="21"/>
                    </w:rPr>
                    <w:t>（従業員）</w:t>
                  </w:r>
                </w:p>
                <w:p w14:paraId="13E09312" w14:textId="25E6B396" w:rsidR="00971AB3" w:rsidRPr="00166360" w:rsidRDefault="00F11AE3" w:rsidP="00F11A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66360">
                    <w:rPr>
                      <w:rFonts w:ascii="ＭＳ 明朝" w:eastAsia="ＭＳ 明朝" w:hAnsi="ＭＳ 明朝" w:cs="ＭＳ 明朝"/>
                      <w:color w:val="000000" w:themeColor="text1"/>
                      <w:spacing w:val="6"/>
                      <w:kern w:val="0"/>
                      <w:szCs w:val="21"/>
                    </w:rPr>
                    <w:t>セリタ建設は、従業員との関わりにおいて、働きがいを提供し、多様性を尊重します。多様なバックグラウンドやスキルを持つ社員が協力し、プロジェクトを成功に導きます。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8499BE" w14:textId="147677AC" w:rsidR="003B46C4" w:rsidRPr="00170EB3" w:rsidRDefault="003B46C4" w:rsidP="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w:t>
                  </w:r>
                  <w:r w:rsidRPr="00170EB3">
                    <w:rPr>
                      <w:rFonts w:ascii="ＭＳ 明朝" w:eastAsia="ＭＳ 明朝" w:hAnsi="ＭＳ 明朝" w:cs="ＭＳ 明朝"/>
                      <w:spacing w:val="6"/>
                      <w:kern w:val="0"/>
                      <w:szCs w:val="21"/>
                    </w:rPr>
                    <w:t>株式会社セリタ建設のDX推進の取り組み内容と事例をご紹介</w:t>
                  </w:r>
                  <w:r w:rsidRPr="00170EB3">
                    <w:rPr>
                      <w:rFonts w:ascii="ＭＳ 明朝" w:eastAsia="ＭＳ 明朝" w:hAnsi="ＭＳ 明朝" w:cs="ＭＳ 明朝" w:hint="eastAsia"/>
                      <w:spacing w:val="6"/>
                      <w:kern w:val="0"/>
                      <w:szCs w:val="21"/>
                    </w:rPr>
                    <w:t>」</w:t>
                  </w:r>
                </w:p>
                <w:p w14:paraId="59866E55" w14:textId="3F0AB5D0" w:rsidR="00971AB3" w:rsidRPr="0022124C" w:rsidRDefault="003B46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70EB3">
                    <w:rPr>
                      <w:rFonts w:ascii="ＭＳ 明朝" w:eastAsia="ＭＳ 明朝" w:hAnsi="ＭＳ 明朝" w:cs="ＭＳ 明朝"/>
                      <w:spacing w:val="6"/>
                      <w:kern w:val="0"/>
                      <w:szCs w:val="21"/>
                    </w:rPr>
                    <w:t>https://www.serita.jp/construction-dx/dx-achievement/</w:t>
                  </w:r>
                </w:p>
              </w:tc>
            </w:tr>
            <w:tr w:rsidR="00971AB3" w:rsidRPr="00BB0E49" w14:paraId="0572058E" w14:textId="77777777" w:rsidTr="00C76DE9">
              <w:trPr>
                <w:trHeight w:val="697"/>
              </w:trPr>
              <w:tc>
                <w:tcPr>
                  <w:tcW w:w="2600" w:type="dxa"/>
                  <w:shd w:val="clear" w:color="auto" w:fill="auto"/>
                </w:tcPr>
                <w:p w14:paraId="5FAA7047" w14:textId="77777777" w:rsidR="00971AB3" w:rsidRPr="00170E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記載内容抜粋</w:t>
                  </w:r>
                </w:p>
              </w:tc>
              <w:tc>
                <w:tcPr>
                  <w:tcW w:w="5890" w:type="dxa"/>
                  <w:shd w:val="clear" w:color="auto" w:fill="auto"/>
                </w:tcPr>
                <w:p w14:paraId="3C286E61" w14:textId="169BB05E" w:rsidR="00615666" w:rsidRPr="00170EB3" w:rsidRDefault="00615666" w:rsidP="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hint="eastAsia"/>
                      <w:spacing w:val="6"/>
                      <w:kern w:val="0"/>
                      <w:szCs w:val="21"/>
                    </w:rPr>
                    <w:t>「</w:t>
                  </w:r>
                  <w:r w:rsidRPr="00170EB3">
                    <w:rPr>
                      <w:rFonts w:ascii="ＭＳ 明朝" w:eastAsia="ＭＳ 明朝" w:hAnsi="ＭＳ 明朝" w:cs="ＭＳ 明朝"/>
                      <w:spacing w:val="6"/>
                      <w:kern w:val="0"/>
                      <w:szCs w:val="21"/>
                    </w:rPr>
                    <w:t>DX 戦略の推進に必要な IT システム環境の整備の方策</w:t>
                  </w:r>
                  <w:r w:rsidRPr="00170EB3">
                    <w:rPr>
                      <w:rFonts w:ascii="ＭＳ 明朝" w:eastAsia="ＭＳ 明朝" w:hAnsi="ＭＳ 明朝" w:cs="ＭＳ 明朝" w:hint="eastAsia"/>
                      <w:spacing w:val="6"/>
                      <w:kern w:val="0"/>
                      <w:szCs w:val="21"/>
                    </w:rPr>
                    <w:t>」</w:t>
                  </w:r>
                </w:p>
                <w:p w14:paraId="761F607E" w14:textId="77777777" w:rsidR="00615666" w:rsidRPr="00170EB3" w:rsidRDefault="00615666" w:rsidP="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整備方針と具体的な内容</w:t>
                  </w:r>
                </w:p>
                <w:p w14:paraId="2CC5B923" w14:textId="419BB159" w:rsidR="00615666" w:rsidRPr="00170EB3" w:rsidRDefault="00615666" w:rsidP="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1. AI の導入 </w:t>
                  </w:r>
                  <w:r w:rsidR="00B51D05" w:rsidRPr="00170EB3">
                    <w:rPr>
                      <w:rFonts w:ascii="ＭＳ 明朝" w:eastAsia="ＭＳ 明朝" w:hAnsi="ＭＳ 明朝" w:cs="ＭＳ 明朝"/>
                      <w:spacing w:val="6"/>
                      <w:kern w:val="0"/>
                      <w:szCs w:val="21"/>
                    </w:rPr>
                    <w:br/>
                  </w:r>
                  <w:r w:rsidRPr="00170EB3">
                    <w:rPr>
                      <w:rFonts w:ascii="ＭＳ 明朝" w:eastAsia="ＭＳ 明朝" w:hAnsi="ＭＳ 明朝" w:cs="ＭＳ 明朝"/>
                      <w:spacing w:val="6"/>
                      <w:kern w:val="0"/>
                      <w:szCs w:val="21"/>
                    </w:rPr>
                    <w:t>顧客データや業務データの分析効率を向上させるために、AIを活用した分析システムを導入。具体的には、営業活動の支援として、過去データから受注確率を予測するAIモデルの構築を予定。 SEO対策されたコンテンツの文章作成や動画作成などを、AIを活用し最適に連携したシステム構成を予定。</w:t>
                  </w:r>
                </w:p>
                <w:p w14:paraId="385C34D4" w14:textId="47DDA1D5" w:rsidR="00615666" w:rsidRPr="00170EB3" w:rsidRDefault="00615666" w:rsidP="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2. データベース(DB)の構築 </w:t>
                  </w:r>
                  <w:r w:rsidR="00B51D05" w:rsidRPr="00170EB3">
                    <w:rPr>
                      <w:rFonts w:ascii="ＭＳ 明朝" w:eastAsia="ＭＳ 明朝" w:hAnsi="ＭＳ 明朝" w:cs="ＭＳ 明朝"/>
                      <w:spacing w:val="6"/>
                      <w:kern w:val="0"/>
                      <w:szCs w:val="21"/>
                    </w:rPr>
                    <w:br/>
                  </w:r>
                  <w:r w:rsidRPr="00170EB3">
                    <w:rPr>
                      <w:rFonts w:ascii="ＭＳ 明朝" w:eastAsia="ＭＳ 明朝" w:hAnsi="ＭＳ 明朝" w:cs="ＭＳ 明朝"/>
                      <w:spacing w:val="6"/>
                      <w:kern w:val="0"/>
                      <w:szCs w:val="21"/>
                    </w:rPr>
                    <w:t>業務データの分散管理を解消し、データの一元管理を実現するために、クラウド型データベースを構築。これにより、部門間の連携を強化し、プロジェクトの進捗管理がリアルタイムで行える環境を整備。</w:t>
                  </w:r>
                </w:p>
                <w:p w14:paraId="44637CEF" w14:textId="588D9BCD" w:rsidR="00615666" w:rsidRPr="00170EB3" w:rsidRDefault="00615666" w:rsidP="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3. ITシステムの運用体制 </w:t>
                  </w:r>
                  <w:r w:rsidR="00B51D05" w:rsidRPr="00170EB3">
                    <w:rPr>
                      <w:rFonts w:ascii="ＭＳ 明朝" w:eastAsia="ＭＳ 明朝" w:hAnsi="ＭＳ 明朝" w:cs="ＭＳ 明朝"/>
                      <w:spacing w:val="6"/>
                      <w:kern w:val="0"/>
                      <w:szCs w:val="21"/>
                    </w:rPr>
                    <w:br/>
                  </w:r>
                  <w:r w:rsidRPr="00170EB3">
                    <w:rPr>
                      <w:rFonts w:ascii="ＭＳ 明朝" w:eastAsia="ＭＳ 明朝" w:hAnsi="ＭＳ 明朝" w:cs="ＭＳ 明朝"/>
                      <w:spacing w:val="6"/>
                      <w:kern w:val="0"/>
                      <w:szCs w:val="21"/>
                    </w:rPr>
                    <w:t>DX推進を支えるIT部門の人材強化として、外部コンサル</w:t>
                  </w:r>
                  <w:r w:rsidRPr="00170EB3">
                    <w:rPr>
                      <w:rFonts w:ascii="ＭＳ 明朝" w:eastAsia="ＭＳ 明朝" w:hAnsi="ＭＳ 明朝" w:cs="ＭＳ 明朝"/>
                      <w:spacing w:val="6"/>
                      <w:kern w:val="0"/>
                      <w:szCs w:val="21"/>
                    </w:rPr>
                    <w:lastRenderedPageBreak/>
                    <w:t>タントを活用したITトレーニングプログラムを実施。また、専任のシステム管理者を配置し、トラブル対応やシステム改善を迅速に行える体制を構築。</w:t>
                  </w:r>
                </w:p>
                <w:p w14:paraId="704796D3" w14:textId="0AEFF0B4" w:rsidR="00971AB3" w:rsidRPr="00170EB3" w:rsidRDefault="0061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B3">
                    <w:rPr>
                      <w:rFonts w:ascii="ＭＳ 明朝" w:eastAsia="ＭＳ 明朝" w:hAnsi="ＭＳ 明朝" w:cs="ＭＳ 明朝"/>
                      <w:spacing w:val="6"/>
                      <w:kern w:val="0"/>
                      <w:szCs w:val="21"/>
                    </w:rPr>
                    <w:t>4. 具体的なDX関連プロジェクト例 </w:t>
                  </w:r>
                  <w:r w:rsidR="005924F6" w:rsidRPr="00170EB3">
                    <w:rPr>
                      <w:rFonts w:ascii="ＭＳ 明朝" w:eastAsia="ＭＳ 明朝" w:hAnsi="ＭＳ 明朝" w:cs="ＭＳ 明朝"/>
                      <w:spacing w:val="6"/>
                      <w:kern w:val="0"/>
                      <w:szCs w:val="21"/>
                    </w:rPr>
                    <w:br/>
                    <w:t>–</w:t>
                  </w:r>
                  <w:r w:rsidRPr="00170EB3">
                    <w:rPr>
                      <w:rFonts w:ascii="ＭＳ 明朝" w:eastAsia="ＭＳ 明朝" w:hAnsi="ＭＳ 明朝" w:cs="ＭＳ 明朝"/>
                      <w:spacing w:val="6"/>
                      <w:kern w:val="0"/>
                      <w:szCs w:val="21"/>
                    </w:rPr>
                    <w:t xml:space="preserve">営業部門における顧客データ分析プラットフォームの構築 </w:t>
                  </w:r>
                  <w:r w:rsidR="005924F6" w:rsidRPr="00170EB3">
                    <w:rPr>
                      <w:rFonts w:ascii="ＭＳ 明朝" w:eastAsia="ＭＳ 明朝" w:hAnsi="ＭＳ 明朝" w:cs="ＭＳ 明朝"/>
                      <w:spacing w:val="6"/>
                      <w:kern w:val="0"/>
                      <w:szCs w:val="21"/>
                    </w:rPr>
                    <w:br/>
                  </w:r>
                  <w:r w:rsidRPr="00170EB3">
                    <w:rPr>
                      <w:rFonts w:ascii="ＭＳ 明朝" w:eastAsia="ＭＳ 明朝" w:hAnsi="ＭＳ 明朝" w:cs="ＭＳ 明朝"/>
                      <w:spacing w:val="6"/>
                      <w:kern w:val="0"/>
                      <w:szCs w:val="21"/>
                    </w:rPr>
                    <w:t>– 建設プロジェクト（地盤改良工事）の進行状況をリアルタイムで共有と自動化するアプリケーションの開発</w:t>
                  </w:r>
                  <w:r w:rsidR="005924F6" w:rsidRPr="00170EB3">
                    <w:rPr>
                      <w:rFonts w:ascii="ＭＳ 明朝" w:eastAsia="ＭＳ 明朝" w:hAnsi="ＭＳ 明朝" w:cs="ＭＳ 明朝"/>
                      <w:spacing w:val="6"/>
                      <w:kern w:val="0"/>
                      <w:szCs w:val="21"/>
                    </w:rPr>
                    <w:br/>
                  </w:r>
                  <w:r w:rsidRPr="00170EB3">
                    <w:rPr>
                      <w:rFonts w:ascii="ＭＳ 明朝" w:eastAsia="ＭＳ 明朝" w:hAnsi="ＭＳ 明朝" w:cs="ＭＳ 明朝"/>
                      <w:spacing w:val="6"/>
                      <w:kern w:val="0"/>
                      <w:szCs w:val="21"/>
                    </w:rPr>
                    <w:t>– お問い合わせメールに対する自動返信システムの導入による業務効率化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4EDEE07"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DX推進プロジェクト　KPIとアクションプラン</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5207E" w:rsidRPr="00BB0E49" w14:paraId="23EC4F1D" w14:textId="77777777" w:rsidTr="00C76DE9">
              <w:trPr>
                <w:trHeight w:val="697"/>
              </w:trPr>
              <w:tc>
                <w:tcPr>
                  <w:tcW w:w="2600" w:type="dxa"/>
                  <w:shd w:val="clear" w:color="auto" w:fill="auto"/>
                </w:tcPr>
                <w:p w14:paraId="4832FB5A" w14:textId="77777777" w:rsidR="0065207E" w:rsidRPr="00BB0E49" w:rsidRDefault="0065207E" w:rsidP="00652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8BF589A" w:rsidR="0065207E" w:rsidRPr="00BB0E49"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2024年9月3日</w:t>
                  </w:r>
                </w:p>
              </w:tc>
            </w:tr>
            <w:tr w:rsidR="0065207E" w:rsidRPr="00BB0E49" w14:paraId="2C939934" w14:textId="77777777" w:rsidTr="00C76DE9">
              <w:trPr>
                <w:trHeight w:val="707"/>
              </w:trPr>
              <w:tc>
                <w:tcPr>
                  <w:tcW w:w="2600" w:type="dxa"/>
                  <w:shd w:val="clear" w:color="auto" w:fill="auto"/>
                </w:tcPr>
                <w:p w14:paraId="3BA3C2E8" w14:textId="77777777" w:rsidR="0065207E" w:rsidRPr="00BB0E49" w:rsidRDefault="0065207E" w:rsidP="00652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CDFB66"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自社ホームページにて掲載</w:t>
                  </w:r>
                </w:p>
                <w:p w14:paraId="1E3269B9"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w:t>
                  </w:r>
                  <w:r w:rsidRPr="00142988">
                    <w:rPr>
                      <w:rFonts w:ascii="ＭＳ 明朝" w:eastAsia="ＭＳ 明朝" w:hAnsi="ＭＳ 明朝" w:cs="ＭＳ 明朝"/>
                      <w:spacing w:val="6"/>
                      <w:kern w:val="0"/>
                      <w:szCs w:val="21"/>
                    </w:rPr>
                    <w:t>DX推進プロジェクト　KPIとアクションプラン</w:t>
                  </w:r>
                  <w:r w:rsidRPr="00142988">
                    <w:rPr>
                      <w:rFonts w:ascii="ＭＳ 明朝" w:eastAsia="ＭＳ 明朝" w:hAnsi="ＭＳ 明朝" w:cs="ＭＳ 明朝" w:hint="eastAsia"/>
                      <w:spacing w:val="6"/>
                      <w:kern w:val="0"/>
                      <w:szCs w:val="21"/>
                    </w:rPr>
                    <w:t>」</w:t>
                  </w:r>
                </w:p>
                <w:p w14:paraId="05F53F8C" w14:textId="77119A2B" w:rsidR="0065207E" w:rsidRPr="00BB0E49"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https://www.serita.jp/kpi-actionplan/</w:t>
                  </w:r>
                </w:p>
              </w:tc>
            </w:tr>
            <w:tr w:rsidR="0065207E" w:rsidRPr="00BB0E49" w14:paraId="01FFE5A8" w14:textId="77777777" w:rsidTr="00C76DE9">
              <w:trPr>
                <w:trHeight w:val="697"/>
              </w:trPr>
              <w:tc>
                <w:tcPr>
                  <w:tcW w:w="2600" w:type="dxa"/>
                  <w:shd w:val="clear" w:color="auto" w:fill="auto"/>
                </w:tcPr>
                <w:p w14:paraId="35693456" w14:textId="77777777" w:rsidR="0065207E" w:rsidRPr="00BB0E49" w:rsidRDefault="0065207E" w:rsidP="00652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AAA72C"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セリタ建設がDX推進プロジェクトで具体的なKPIを設定し運用する意義は、プロジェクトの進捗と成果を可視化し、全社的な共通認識を持つことで、効率的かつ戦略的にデジタル化を推進できる点にあります。また、KPIに基づくモニタリングにより、迅速な意思決定とリスク管理が可能になり、デジタル化による業務効率の向上やコスト削減といった具体的な成果を確実に実現することを目的としています。</w:t>
                  </w:r>
                </w:p>
                <w:p w14:paraId="49DC1D59"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5EBB6C"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1. DX計画策定</w:t>
                  </w:r>
                </w:p>
                <w:p w14:paraId="7948DAC6"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・計画策定完了までの期間（</w:t>
                  </w:r>
                  <w:r w:rsidRPr="00142988">
                    <w:rPr>
                      <w:rFonts w:ascii="ＭＳ 明朝" w:eastAsia="ＭＳ 明朝" w:hAnsi="ＭＳ 明朝" w:cs="ＭＳ 明朝"/>
                      <w:spacing w:val="6"/>
                      <w:kern w:val="0"/>
                      <w:szCs w:val="21"/>
                    </w:rPr>
                    <w:t>6</w:t>
                  </w:r>
                  <w:r w:rsidRPr="00142988">
                    <w:rPr>
                      <w:rFonts w:ascii="ＭＳ 明朝" w:eastAsia="ＭＳ 明朝" w:hAnsi="ＭＳ 明朝" w:cs="ＭＳ 明朝" w:hint="eastAsia"/>
                      <w:spacing w:val="6"/>
                      <w:kern w:val="0"/>
                      <w:szCs w:val="21"/>
                    </w:rPr>
                    <w:t>か月以内に</w:t>
                  </w:r>
                  <w:r w:rsidRPr="00142988">
                    <w:rPr>
                      <w:rFonts w:ascii="ＭＳ 明朝" w:eastAsia="ＭＳ 明朝" w:hAnsi="ＭＳ 明朝" w:cs="ＭＳ 明朝"/>
                      <w:spacing w:val="6"/>
                      <w:kern w:val="0"/>
                      <w:szCs w:val="21"/>
                    </w:rPr>
                    <w:t>DX</w:t>
                  </w:r>
                  <w:r w:rsidRPr="00142988">
                    <w:rPr>
                      <w:rFonts w:ascii="ＭＳ 明朝" w:eastAsia="ＭＳ 明朝" w:hAnsi="ＭＳ 明朝" w:cs="ＭＳ 明朝" w:hint="eastAsia"/>
                      <w:spacing w:val="6"/>
                      <w:kern w:val="0"/>
                      <w:szCs w:val="21"/>
                    </w:rPr>
                    <w:t>計画を策定）　・原価、進捗のリアルタイム可視化</w:t>
                  </w:r>
                  <w:r w:rsidRPr="00142988">
                    <w:rPr>
                      <w:rFonts w:ascii="ＭＳ 明朝" w:eastAsia="ＭＳ 明朝" w:hAnsi="ＭＳ 明朝" w:cs="ＭＳ 明朝"/>
                      <w:spacing w:val="6"/>
                      <w:kern w:val="0"/>
                      <w:szCs w:val="21"/>
                    </w:rPr>
                    <w:t>(100%</w:t>
                  </w:r>
                  <w:r w:rsidRPr="00142988">
                    <w:rPr>
                      <w:rFonts w:ascii="ＭＳ 明朝" w:eastAsia="ＭＳ 明朝" w:hAnsi="ＭＳ 明朝" w:cs="ＭＳ 明朝" w:hint="eastAsia"/>
                      <w:spacing w:val="6"/>
                      <w:kern w:val="0"/>
                      <w:szCs w:val="21"/>
                    </w:rPr>
                    <w:t>移行</w:t>
                  </w:r>
                  <w:r w:rsidRPr="00142988">
                    <w:rPr>
                      <w:rFonts w:ascii="ＭＳ 明朝" w:eastAsia="ＭＳ 明朝" w:hAnsi="ＭＳ 明朝" w:cs="ＭＳ 明朝"/>
                      <w:spacing w:val="6"/>
                      <w:kern w:val="0"/>
                      <w:szCs w:val="21"/>
                    </w:rPr>
                    <w:t>)</w:t>
                  </w:r>
                  <w:r w:rsidRPr="00142988">
                    <w:rPr>
                      <w:rFonts w:ascii="ＭＳ 明朝" w:eastAsia="ＭＳ 明朝" w:hAnsi="ＭＳ 明朝" w:cs="ＭＳ 明朝" w:hint="eastAsia"/>
                      <w:spacing w:val="6"/>
                      <w:kern w:val="0"/>
                      <w:szCs w:val="21"/>
                    </w:rPr>
                    <w:t>・業務プロセス改善、報告書の削減</w:t>
                  </w:r>
                  <w:r w:rsidRPr="00142988">
                    <w:rPr>
                      <w:rFonts w:ascii="ＭＳ 明朝" w:eastAsia="ＭＳ 明朝" w:hAnsi="ＭＳ 明朝" w:cs="ＭＳ 明朝"/>
                      <w:spacing w:val="6"/>
                      <w:kern w:val="0"/>
                      <w:szCs w:val="21"/>
                    </w:rPr>
                    <w:t>(90</w:t>
                  </w:r>
                  <w:r w:rsidRPr="00142988">
                    <w:rPr>
                      <w:rFonts w:ascii="ＭＳ 明朝" w:eastAsia="ＭＳ 明朝" w:hAnsi="ＭＳ 明朝" w:cs="ＭＳ 明朝" w:hint="eastAsia"/>
                      <w:spacing w:val="6"/>
                      <w:kern w:val="0"/>
                      <w:szCs w:val="21"/>
                    </w:rPr>
                    <w:t>％移行</w:t>
                  </w:r>
                  <w:r w:rsidRPr="00142988">
                    <w:rPr>
                      <w:rFonts w:ascii="ＭＳ 明朝" w:eastAsia="ＭＳ 明朝" w:hAnsi="ＭＳ 明朝" w:cs="ＭＳ 明朝"/>
                      <w:spacing w:val="6"/>
                      <w:kern w:val="0"/>
                      <w:szCs w:val="21"/>
                    </w:rPr>
                    <w:t>)</w:t>
                  </w:r>
                  <w:r w:rsidRPr="00142988">
                    <w:rPr>
                      <w:rFonts w:ascii="ＭＳ 明朝" w:eastAsia="ＭＳ 明朝" w:hAnsi="ＭＳ 明朝" w:cs="ＭＳ 明朝" w:hint="eastAsia"/>
                      <w:spacing w:val="6"/>
                      <w:kern w:val="0"/>
                      <w:szCs w:val="21"/>
                    </w:rPr>
                    <w:t xml:space="preserve">　・残業時間の削減　平均</w:t>
                  </w:r>
                  <w:r w:rsidRPr="00142988">
                    <w:rPr>
                      <w:rFonts w:ascii="ＭＳ 明朝" w:eastAsia="ＭＳ 明朝" w:hAnsi="ＭＳ 明朝" w:cs="ＭＳ 明朝"/>
                      <w:spacing w:val="6"/>
                      <w:kern w:val="0"/>
                      <w:szCs w:val="21"/>
                    </w:rPr>
                    <w:t>25</w:t>
                  </w:r>
                  <w:r w:rsidRPr="00142988">
                    <w:rPr>
                      <w:rFonts w:ascii="ＭＳ 明朝" w:eastAsia="ＭＳ 明朝" w:hAnsi="ＭＳ 明朝" w:cs="ＭＳ 明朝" w:hint="eastAsia"/>
                      <w:spacing w:val="6"/>
                      <w:kern w:val="0"/>
                      <w:szCs w:val="21"/>
                    </w:rPr>
                    <w:t>時間以内</w:t>
                  </w:r>
                  <w:r w:rsidRPr="00142988">
                    <w:rPr>
                      <w:rFonts w:ascii="ＭＳ 明朝" w:eastAsia="ＭＳ 明朝" w:hAnsi="ＭＳ 明朝" w:cs="ＭＳ 明朝"/>
                      <w:spacing w:val="6"/>
                      <w:kern w:val="0"/>
                      <w:szCs w:val="21"/>
                    </w:rPr>
                    <w:t>/</w:t>
                  </w:r>
                  <w:r w:rsidRPr="00142988">
                    <w:rPr>
                      <w:rFonts w:ascii="ＭＳ 明朝" w:eastAsia="ＭＳ 明朝" w:hAnsi="ＭＳ 明朝" w:cs="ＭＳ 明朝" w:hint="eastAsia"/>
                      <w:spacing w:val="6"/>
                      <w:kern w:val="0"/>
                      <w:szCs w:val="21"/>
                    </w:rPr>
                    <w:t>月　・有給取得率　平均</w:t>
                  </w:r>
                  <w:r w:rsidRPr="00142988">
                    <w:rPr>
                      <w:rFonts w:ascii="ＭＳ 明朝" w:eastAsia="ＭＳ 明朝" w:hAnsi="ＭＳ 明朝" w:cs="ＭＳ 明朝"/>
                      <w:spacing w:val="6"/>
                      <w:kern w:val="0"/>
                      <w:szCs w:val="21"/>
                    </w:rPr>
                    <w:t>85%</w:t>
                  </w:r>
                  <w:r w:rsidRPr="00142988">
                    <w:rPr>
                      <w:rFonts w:ascii="ＭＳ 明朝" w:eastAsia="ＭＳ 明朝" w:hAnsi="ＭＳ 明朝" w:cs="ＭＳ 明朝" w:hint="eastAsia"/>
                      <w:spacing w:val="6"/>
                      <w:kern w:val="0"/>
                      <w:szCs w:val="21"/>
                    </w:rPr>
                    <w:t>以上／月</w:t>
                  </w:r>
                </w:p>
                <w:p w14:paraId="7AFDD523"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 デジタルインフラ整備</w:t>
                  </w:r>
                </w:p>
                <w:p w14:paraId="76E69F9D"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 クラウドサービスへの移行率（基幹システムの80%をクラウド化）　・ 導入したシステムの稼働率（新しいITインフラが90%以上の定着・稼働率を維持）</w:t>
                  </w:r>
                </w:p>
                <w:p w14:paraId="08864CA4"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3. 現場業務のデジタル化</w:t>
                  </w:r>
                </w:p>
                <w:p w14:paraId="2336D3C5"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・デジタル化された業務プロセスの割合（作業日報　100%をデジタル化）・現場でのデジタルツールの利用アップ（現場管理ツールの利用が3項目以上）</w:t>
                  </w:r>
                </w:p>
                <w:p w14:paraId="0966FC25"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4. 従業員のスキル向上</w:t>
                  </w:r>
                </w:p>
                <w:p w14:paraId="4EE3C72C"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・デジタルツールに関する社内研修受講完了率（全従業員の100%が研修を完了）　・デジタルスキル向上　DX推進委員設置</w:t>
                  </w:r>
                </w:p>
                <w:p w14:paraId="135CB183"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5. 顧客および取引先対応の改善</w:t>
                  </w:r>
                </w:p>
                <w:p w14:paraId="6612AFDA"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・デジタル請求書システム（ホームページ設置）の利用率（顧客・取引先の50%以上が利用）・顧客満足度スコアの向上（デジタル顧客満足度アンケート　毎現場受注50%向上）</w:t>
                  </w:r>
                </w:p>
                <w:p w14:paraId="200995EB" w14:textId="75F1200C" w:rsidR="0065207E" w:rsidRPr="00BB0E49"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lastRenderedPageBreak/>
                    <w:t>6. 運用と効率・ DXによるコスト削減額（年間運用コストを20%削減）　・ 業務効率化による生産性向上率（売上総利益を3年で15%向上）</w:t>
                  </w:r>
                </w:p>
                <w:p w14:paraId="2AC92792" w14:textId="77777777" w:rsidR="0065207E" w:rsidRPr="00BB0E49"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D294685"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2024年8月21日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D124C8A"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自社ホームページにて掲載</w:t>
                  </w:r>
                </w:p>
                <w:p w14:paraId="320F2818"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「戦略ビジョン」内、「トップメッセージ」</w:t>
                  </w:r>
                </w:p>
                <w:p w14:paraId="2FE1D5F0" w14:textId="10B02058"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https://www.serita.jp/strategic-vision/</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A7F1314"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当社は10年以上前から、デジタルトランスフォーメーション（DX）に取り組んできました。この長年にわたる努力は、当社の業務効率の向上、顧客対応の強化、そしてプロジェクト管理の最適化に大きく貢献しています。DXの推進は、私たちのビジネスモデルを根本から変革し、より柔軟で迅速な対応力を持つ組織へと成長させるものでした。</w:t>
                  </w:r>
                </w:p>
                <w:p w14:paraId="080BC07C" w14:textId="77777777" w:rsidR="0065207E" w:rsidRPr="00142988"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DXの導入は単なる技術革新にとどまらず、当社の経営戦略の中核として位置づけられています。私たちは、最新のデジタル技術を駆使してお客様に新たな価値を提供し、業界のリーダーとして持続可能な成長を実現することを目指しています。</w:t>
                  </w:r>
                </w:p>
                <w:p w14:paraId="5B4518B9" w14:textId="34654825"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spacing w:val="6"/>
                      <w:kern w:val="0"/>
                      <w:szCs w:val="21"/>
                    </w:rPr>
                    <w:t>私たちはDXの力を信じ、未来を切り拓いていきます。新しい価値を創造し、持続可能な社会の実現を目指して、お客様や市場、地域社会の課題解決に貢献してまいります。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F084CDA" w:rsidR="00971AB3" w:rsidRPr="00BB0E49" w:rsidRDefault="0065207E" w:rsidP="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2024年1月頃　～　2024年8月頃</w:t>
                  </w:r>
                  <w:r w:rsidR="00971AB3" w:rsidRPr="00BB0E49">
                    <w:rPr>
                      <w:rFonts w:ascii="ＭＳ 明朝" w:eastAsia="ＭＳ 明朝" w:hAnsi="ＭＳ 明朝" w:cs="ＭＳ 明朝" w:hint="eastAsia"/>
                      <w:spacing w:val="6"/>
                      <w:kern w:val="0"/>
                      <w:szCs w:val="21"/>
                    </w:rPr>
                    <w:t xml:space="preserve">　</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A812C98" w:rsidR="00971AB3" w:rsidRPr="00BB0E49" w:rsidRDefault="00652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988">
                    <w:rPr>
                      <w:rFonts w:ascii="ＭＳ 明朝" w:eastAsia="ＭＳ 明朝" w:hAnsi="ＭＳ 明朝" w:cs="ＭＳ 明朝" w:hint="eastAsia"/>
                      <w:spacing w:val="6"/>
                      <w:kern w:val="0"/>
                      <w:szCs w:val="21"/>
                    </w:rPr>
                    <w:t>「DX推進指標」による自己分析を行い、IPAの自己診断結果入力サイトより入力が完了しています。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9749426" w:rsidR="00971AB3" w:rsidRPr="00BB0E49" w:rsidRDefault="00B759E9" w:rsidP="00B759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9E9">
                    <w:rPr>
                      <w:rFonts w:ascii="ＭＳ 明朝" w:eastAsia="ＭＳ 明朝" w:hAnsi="ＭＳ 明朝" w:cs="ＭＳ 明朝" w:hint="eastAsia"/>
                      <w:spacing w:val="6"/>
                      <w:kern w:val="0"/>
                      <w:szCs w:val="21"/>
                    </w:rPr>
                    <w:t>2024年1月頃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5512EAE8" w:rsidR="00971AB3" w:rsidRPr="00BB0E49" w:rsidRDefault="00B759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9E9">
                    <w:rPr>
                      <w:rFonts w:ascii="ＭＳ 明朝" w:eastAsia="ＭＳ 明朝" w:hAnsi="ＭＳ 明朝" w:cs="ＭＳ 明朝" w:hint="eastAsia"/>
                      <w:spacing w:val="6"/>
                      <w:kern w:val="0"/>
                      <w:szCs w:val="21"/>
                    </w:rPr>
                    <w:t>「サイバーセキュリティーに向けて」、「情報セキュリティ基本方針」を策定し自社ホームページに掲載しております。</w:t>
                  </w:r>
                </w:p>
                <w:p w14:paraId="0A976824" w14:textId="06BA0094" w:rsidR="0087199F" w:rsidRPr="00BB0E49" w:rsidRDefault="00B759E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3B46C4">
                    <w:rPr>
                      <w:rFonts w:ascii="ＭＳ 明朝" w:eastAsia="ＭＳ 明朝" w:hAnsi="ＭＳ 明朝" w:cs="ＭＳ 明朝" w:hint="eastAsia"/>
                      <w:spacing w:val="6"/>
                      <w:kern w:val="0"/>
                      <w:szCs w:val="21"/>
                    </w:rPr>
                    <w:t>SecurityAction</w:t>
                  </w:r>
                  <w:proofErr w:type="spellEnd"/>
                  <w:r w:rsidRPr="003B46C4">
                    <w:rPr>
                      <w:rFonts w:ascii="ＭＳ 明朝" w:eastAsia="ＭＳ 明朝" w:hAnsi="ＭＳ 明朝" w:cs="ＭＳ 明朝" w:hint="eastAsia"/>
                      <w:spacing w:val="6"/>
                      <w:kern w:val="0"/>
                      <w:szCs w:val="21"/>
                    </w:rPr>
                    <w:t>制度に基づき</w:t>
                  </w:r>
                  <w:r w:rsidR="00A52C8A" w:rsidRPr="003B46C4">
                    <w:rPr>
                      <w:rFonts w:ascii="ＭＳ 明朝" w:eastAsia="ＭＳ 明朝" w:hAnsi="ＭＳ 明朝" w:cs="ＭＳ 明朝" w:hint="eastAsia"/>
                      <w:spacing w:val="6"/>
                      <w:kern w:val="0"/>
                      <w:szCs w:val="21"/>
                    </w:rPr>
                    <w:t>二</w:t>
                  </w:r>
                  <w:r w:rsidRPr="003B46C4">
                    <w:rPr>
                      <w:rFonts w:ascii="ＭＳ 明朝" w:eastAsia="ＭＳ 明朝" w:hAnsi="ＭＳ 明朝" w:cs="ＭＳ 明朝" w:hint="eastAsia"/>
                      <w:spacing w:val="6"/>
                      <w:kern w:val="0"/>
                      <w:szCs w:val="21"/>
                    </w:rPr>
                    <w:t>つ星の自己宣言を実施しています。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7DB9B" w14:textId="77777777" w:rsidR="00C61AE0" w:rsidRDefault="00C61AE0">
      <w:r>
        <w:separator/>
      </w:r>
    </w:p>
  </w:endnote>
  <w:endnote w:type="continuationSeparator" w:id="0">
    <w:p w14:paraId="298A9839" w14:textId="77777777" w:rsidR="00C61AE0" w:rsidRDefault="00C61AE0">
      <w:r>
        <w:continuationSeparator/>
      </w:r>
    </w:p>
  </w:endnote>
  <w:endnote w:type="continuationNotice" w:id="1">
    <w:p w14:paraId="75080CB4" w14:textId="77777777" w:rsidR="00C61AE0" w:rsidRDefault="00C61A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CBDEF" w14:textId="77777777" w:rsidR="00C61AE0" w:rsidRDefault="00C61AE0">
      <w:r>
        <w:separator/>
      </w:r>
    </w:p>
  </w:footnote>
  <w:footnote w:type="continuationSeparator" w:id="0">
    <w:p w14:paraId="27B4141D" w14:textId="77777777" w:rsidR="00C61AE0" w:rsidRDefault="00C61AE0">
      <w:r>
        <w:continuationSeparator/>
      </w:r>
    </w:p>
  </w:footnote>
  <w:footnote w:type="continuationNotice" w:id="1">
    <w:p w14:paraId="05649B4A" w14:textId="77777777" w:rsidR="00C61AE0" w:rsidRDefault="00C61AE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3EBA"/>
    <w:rsid w:val="00005A58"/>
    <w:rsid w:val="00010D36"/>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20D8"/>
    <w:rsid w:val="000B458C"/>
    <w:rsid w:val="000B4C8E"/>
    <w:rsid w:val="000B4D35"/>
    <w:rsid w:val="000C161C"/>
    <w:rsid w:val="000C17C9"/>
    <w:rsid w:val="000D16A0"/>
    <w:rsid w:val="000D2F84"/>
    <w:rsid w:val="000D7B32"/>
    <w:rsid w:val="000D7DA5"/>
    <w:rsid w:val="000D7DD1"/>
    <w:rsid w:val="000E3674"/>
    <w:rsid w:val="000E39FD"/>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6360"/>
    <w:rsid w:val="001677CA"/>
    <w:rsid w:val="00170EB3"/>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05F9"/>
    <w:rsid w:val="001C130D"/>
    <w:rsid w:val="001C19DC"/>
    <w:rsid w:val="001C72B8"/>
    <w:rsid w:val="001C7576"/>
    <w:rsid w:val="001D7F4C"/>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24C"/>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33F1"/>
    <w:rsid w:val="0036755C"/>
    <w:rsid w:val="00370869"/>
    <w:rsid w:val="00380319"/>
    <w:rsid w:val="00381095"/>
    <w:rsid w:val="003815E5"/>
    <w:rsid w:val="00384C06"/>
    <w:rsid w:val="00386E27"/>
    <w:rsid w:val="00392648"/>
    <w:rsid w:val="003A0B83"/>
    <w:rsid w:val="003A0C1A"/>
    <w:rsid w:val="003A1917"/>
    <w:rsid w:val="003A40BB"/>
    <w:rsid w:val="003A5103"/>
    <w:rsid w:val="003A63A9"/>
    <w:rsid w:val="003B283D"/>
    <w:rsid w:val="003B46C4"/>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7C94"/>
    <w:rsid w:val="00412C9F"/>
    <w:rsid w:val="00421C74"/>
    <w:rsid w:val="00423B76"/>
    <w:rsid w:val="00424005"/>
    <w:rsid w:val="00424387"/>
    <w:rsid w:val="00427492"/>
    <w:rsid w:val="00431824"/>
    <w:rsid w:val="00434ECA"/>
    <w:rsid w:val="0043620C"/>
    <w:rsid w:val="00441549"/>
    <w:rsid w:val="0044338B"/>
    <w:rsid w:val="00446FA4"/>
    <w:rsid w:val="00446FE3"/>
    <w:rsid w:val="004519BF"/>
    <w:rsid w:val="0045289C"/>
    <w:rsid w:val="0045444D"/>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1293"/>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2233"/>
    <w:rsid w:val="005642AE"/>
    <w:rsid w:val="005661BD"/>
    <w:rsid w:val="005755CD"/>
    <w:rsid w:val="00580E8C"/>
    <w:rsid w:val="0058161B"/>
    <w:rsid w:val="0058616D"/>
    <w:rsid w:val="00590B9B"/>
    <w:rsid w:val="00591A8A"/>
    <w:rsid w:val="005924F6"/>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5666"/>
    <w:rsid w:val="00620169"/>
    <w:rsid w:val="006215FD"/>
    <w:rsid w:val="006220B2"/>
    <w:rsid w:val="006248AD"/>
    <w:rsid w:val="00626672"/>
    <w:rsid w:val="00627F8A"/>
    <w:rsid w:val="00632325"/>
    <w:rsid w:val="0063260D"/>
    <w:rsid w:val="00632765"/>
    <w:rsid w:val="00647FCB"/>
    <w:rsid w:val="00651528"/>
    <w:rsid w:val="0065207E"/>
    <w:rsid w:val="00655019"/>
    <w:rsid w:val="00656C75"/>
    <w:rsid w:val="00657C65"/>
    <w:rsid w:val="006604E9"/>
    <w:rsid w:val="00661607"/>
    <w:rsid w:val="00662078"/>
    <w:rsid w:val="0066668A"/>
    <w:rsid w:val="006702F7"/>
    <w:rsid w:val="00670D74"/>
    <w:rsid w:val="006766F3"/>
    <w:rsid w:val="00680033"/>
    <w:rsid w:val="006800E5"/>
    <w:rsid w:val="006815D9"/>
    <w:rsid w:val="00682B2D"/>
    <w:rsid w:val="00684B17"/>
    <w:rsid w:val="00685555"/>
    <w:rsid w:val="0069613A"/>
    <w:rsid w:val="006A1799"/>
    <w:rsid w:val="006A4CA8"/>
    <w:rsid w:val="006A7660"/>
    <w:rsid w:val="006A7F0C"/>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67DB"/>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3895"/>
    <w:rsid w:val="007D44AA"/>
    <w:rsid w:val="007E1049"/>
    <w:rsid w:val="007E11B8"/>
    <w:rsid w:val="007E2344"/>
    <w:rsid w:val="007E3594"/>
    <w:rsid w:val="007E360B"/>
    <w:rsid w:val="007E5250"/>
    <w:rsid w:val="007E78F4"/>
    <w:rsid w:val="007F62A2"/>
    <w:rsid w:val="00804B3B"/>
    <w:rsid w:val="00806A99"/>
    <w:rsid w:val="00812A53"/>
    <w:rsid w:val="00816759"/>
    <w:rsid w:val="00817048"/>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1D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7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3AA6"/>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4AA"/>
    <w:rsid w:val="00A50823"/>
    <w:rsid w:val="00A50B40"/>
    <w:rsid w:val="00A528C5"/>
    <w:rsid w:val="00A52C8A"/>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1D05"/>
    <w:rsid w:val="00B52BAB"/>
    <w:rsid w:val="00B52DB5"/>
    <w:rsid w:val="00B53612"/>
    <w:rsid w:val="00B54730"/>
    <w:rsid w:val="00B57CD5"/>
    <w:rsid w:val="00B705FB"/>
    <w:rsid w:val="00B7270D"/>
    <w:rsid w:val="00B73A33"/>
    <w:rsid w:val="00B753D1"/>
    <w:rsid w:val="00B759E9"/>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AE0"/>
    <w:rsid w:val="00C63517"/>
    <w:rsid w:val="00C66D02"/>
    <w:rsid w:val="00C71411"/>
    <w:rsid w:val="00C73251"/>
    <w:rsid w:val="00C73EB2"/>
    <w:rsid w:val="00C7427C"/>
    <w:rsid w:val="00C7532F"/>
    <w:rsid w:val="00C76DE9"/>
    <w:rsid w:val="00C81FE6"/>
    <w:rsid w:val="00C84C74"/>
    <w:rsid w:val="00C85FE8"/>
    <w:rsid w:val="00C932DE"/>
    <w:rsid w:val="00CA00E6"/>
    <w:rsid w:val="00CA17F6"/>
    <w:rsid w:val="00CA41C8"/>
    <w:rsid w:val="00CA5792"/>
    <w:rsid w:val="00CA7393"/>
    <w:rsid w:val="00CB7142"/>
    <w:rsid w:val="00CC235E"/>
    <w:rsid w:val="00CC2B65"/>
    <w:rsid w:val="00CC5F85"/>
    <w:rsid w:val="00CC6E4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48F"/>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CE6"/>
    <w:rsid w:val="00D937A5"/>
    <w:rsid w:val="00D9422A"/>
    <w:rsid w:val="00D97B32"/>
    <w:rsid w:val="00DA23E1"/>
    <w:rsid w:val="00DA392B"/>
    <w:rsid w:val="00DA5950"/>
    <w:rsid w:val="00DA62F9"/>
    <w:rsid w:val="00DA66AC"/>
    <w:rsid w:val="00DA6FBD"/>
    <w:rsid w:val="00DB1CF1"/>
    <w:rsid w:val="00DB6136"/>
    <w:rsid w:val="00DB63AF"/>
    <w:rsid w:val="00DB7E0E"/>
    <w:rsid w:val="00DC2CC9"/>
    <w:rsid w:val="00DC560E"/>
    <w:rsid w:val="00DC7736"/>
    <w:rsid w:val="00DD185B"/>
    <w:rsid w:val="00DD2331"/>
    <w:rsid w:val="00DD56DC"/>
    <w:rsid w:val="00DE58B5"/>
    <w:rsid w:val="00DE7834"/>
    <w:rsid w:val="00DF2563"/>
    <w:rsid w:val="00DF6F6E"/>
    <w:rsid w:val="00E009C7"/>
    <w:rsid w:val="00E03948"/>
    <w:rsid w:val="00E04FDB"/>
    <w:rsid w:val="00E05290"/>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150D"/>
    <w:rsid w:val="00E469EA"/>
    <w:rsid w:val="00E50321"/>
    <w:rsid w:val="00E51414"/>
    <w:rsid w:val="00E532A0"/>
    <w:rsid w:val="00E53685"/>
    <w:rsid w:val="00E55EB7"/>
    <w:rsid w:val="00E565BB"/>
    <w:rsid w:val="00E61C8B"/>
    <w:rsid w:val="00E63E18"/>
    <w:rsid w:val="00E66080"/>
    <w:rsid w:val="00E679CB"/>
    <w:rsid w:val="00E72B38"/>
    <w:rsid w:val="00E73521"/>
    <w:rsid w:val="00E74B82"/>
    <w:rsid w:val="00E82C82"/>
    <w:rsid w:val="00E82CB0"/>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1AE3"/>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0E3"/>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cluXSAE4ZMWT4itg8k2iu/B4KCF+HIosXg6TE71NNWnyttRYnfq3Ojdlb56jS6CyuDDCGn9k+Z6Yj8Z4YAEzA==" w:salt="aOONipXIPEOVpuwCkIah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3B46C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61566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61566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11AE3"/>
    <w:rPr>
      <w:color w:val="0563C1" w:themeColor="hyperlink"/>
      <w:u w:val="single"/>
    </w:rPr>
  </w:style>
  <w:style w:type="character" w:styleId="af7">
    <w:name w:val="Unresolved Mention"/>
    <w:basedOn w:val="a0"/>
    <w:uiPriority w:val="99"/>
    <w:semiHidden/>
    <w:unhideWhenUsed/>
    <w:rsid w:val="00F11AE3"/>
    <w:rPr>
      <w:color w:val="605E5C"/>
      <w:shd w:val="clear" w:color="auto" w:fill="E1DFDD"/>
    </w:rPr>
  </w:style>
  <w:style w:type="character" w:customStyle="1" w:styleId="10">
    <w:name w:val="見出し 1 (文字)"/>
    <w:basedOn w:val="a0"/>
    <w:link w:val="1"/>
    <w:uiPriority w:val="9"/>
    <w:rsid w:val="003B46C4"/>
    <w:rPr>
      <w:rFonts w:asciiTheme="majorHAnsi" w:eastAsiaTheme="majorEastAsia" w:hAnsiTheme="majorHAnsi" w:cstheme="majorBidi"/>
      <w:spacing w:val="2"/>
      <w:kern w:val="2"/>
      <w:sz w:val="24"/>
      <w:szCs w:val="24"/>
    </w:rPr>
  </w:style>
  <w:style w:type="character" w:customStyle="1" w:styleId="20">
    <w:name w:val="見出し 2 (文字)"/>
    <w:basedOn w:val="a0"/>
    <w:link w:val="2"/>
    <w:uiPriority w:val="9"/>
    <w:semiHidden/>
    <w:rsid w:val="00615666"/>
    <w:rPr>
      <w:rFonts w:asciiTheme="majorHAnsi" w:eastAsiaTheme="majorEastAsia" w:hAnsiTheme="majorHAnsi" w:cstheme="majorBidi"/>
      <w:spacing w:val="2"/>
      <w:kern w:val="2"/>
      <w:sz w:val="21"/>
    </w:rPr>
  </w:style>
  <w:style w:type="character" w:customStyle="1" w:styleId="30">
    <w:name w:val="見出し 3 (文字)"/>
    <w:basedOn w:val="a0"/>
    <w:link w:val="3"/>
    <w:uiPriority w:val="9"/>
    <w:semiHidden/>
    <w:rsid w:val="00615666"/>
    <w:rPr>
      <w:rFonts w:asciiTheme="majorHAnsi" w:eastAsiaTheme="majorEastAsia" w:hAnsiTheme="majorHAnsi" w:cstheme="majorBidi"/>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17475">
      <w:bodyDiv w:val="1"/>
      <w:marLeft w:val="0"/>
      <w:marRight w:val="0"/>
      <w:marTop w:val="0"/>
      <w:marBottom w:val="0"/>
      <w:divBdr>
        <w:top w:val="none" w:sz="0" w:space="0" w:color="auto"/>
        <w:left w:val="none" w:sz="0" w:space="0" w:color="auto"/>
        <w:bottom w:val="none" w:sz="0" w:space="0" w:color="auto"/>
        <w:right w:val="none" w:sz="0" w:space="0" w:color="auto"/>
      </w:divBdr>
    </w:div>
    <w:div w:id="57868571">
      <w:bodyDiv w:val="1"/>
      <w:marLeft w:val="0"/>
      <w:marRight w:val="0"/>
      <w:marTop w:val="0"/>
      <w:marBottom w:val="0"/>
      <w:divBdr>
        <w:top w:val="none" w:sz="0" w:space="0" w:color="auto"/>
        <w:left w:val="none" w:sz="0" w:space="0" w:color="auto"/>
        <w:bottom w:val="none" w:sz="0" w:space="0" w:color="auto"/>
        <w:right w:val="none" w:sz="0" w:space="0" w:color="auto"/>
      </w:divBdr>
    </w:div>
    <w:div w:id="408121316">
      <w:bodyDiv w:val="1"/>
      <w:marLeft w:val="0"/>
      <w:marRight w:val="0"/>
      <w:marTop w:val="0"/>
      <w:marBottom w:val="0"/>
      <w:divBdr>
        <w:top w:val="none" w:sz="0" w:space="0" w:color="auto"/>
        <w:left w:val="none" w:sz="0" w:space="0" w:color="auto"/>
        <w:bottom w:val="none" w:sz="0" w:space="0" w:color="auto"/>
        <w:right w:val="none" w:sz="0" w:space="0" w:color="auto"/>
      </w:divBdr>
    </w:div>
    <w:div w:id="421489261">
      <w:bodyDiv w:val="1"/>
      <w:marLeft w:val="0"/>
      <w:marRight w:val="0"/>
      <w:marTop w:val="0"/>
      <w:marBottom w:val="0"/>
      <w:divBdr>
        <w:top w:val="none" w:sz="0" w:space="0" w:color="auto"/>
        <w:left w:val="none" w:sz="0" w:space="0" w:color="auto"/>
        <w:bottom w:val="none" w:sz="0" w:space="0" w:color="auto"/>
        <w:right w:val="none" w:sz="0" w:space="0" w:color="auto"/>
      </w:divBdr>
    </w:div>
    <w:div w:id="555092445">
      <w:bodyDiv w:val="1"/>
      <w:marLeft w:val="0"/>
      <w:marRight w:val="0"/>
      <w:marTop w:val="0"/>
      <w:marBottom w:val="0"/>
      <w:divBdr>
        <w:top w:val="none" w:sz="0" w:space="0" w:color="auto"/>
        <w:left w:val="none" w:sz="0" w:space="0" w:color="auto"/>
        <w:bottom w:val="none" w:sz="0" w:space="0" w:color="auto"/>
        <w:right w:val="none" w:sz="0" w:space="0" w:color="auto"/>
      </w:divBdr>
    </w:div>
    <w:div w:id="565335961">
      <w:bodyDiv w:val="1"/>
      <w:marLeft w:val="0"/>
      <w:marRight w:val="0"/>
      <w:marTop w:val="0"/>
      <w:marBottom w:val="0"/>
      <w:divBdr>
        <w:top w:val="none" w:sz="0" w:space="0" w:color="auto"/>
        <w:left w:val="none" w:sz="0" w:space="0" w:color="auto"/>
        <w:bottom w:val="none" w:sz="0" w:space="0" w:color="auto"/>
        <w:right w:val="none" w:sz="0" w:space="0" w:color="auto"/>
      </w:divBdr>
    </w:div>
    <w:div w:id="967785248">
      <w:bodyDiv w:val="1"/>
      <w:marLeft w:val="0"/>
      <w:marRight w:val="0"/>
      <w:marTop w:val="0"/>
      <w:marBottom w:val="0"/>
      <w:divBdr>
        <w:top w:val="none" w:sz="0" w:space="0" w:color="auto"/>
        <w:left w:val="none" w:sz="0" w:space="0" w:color="auto"/>
        <w:bottom w:val="none" w:sz="0" w:space="0" w:color="auto"/>
        <w:right w:val="none" w:sz="0" w:space="0" w:color="auto"/>
      </w:divBdr>
    </w:div>
    <w:div w:id="1093206377">
      <w:bodyDiv w:val="1"/>
      <w:marLeft w:val="0"/>
      <w:marRight w:val="0"/>
      <w:marTop w:val="0"/>
      <w:marBottom w:val="0"/>
      <w:divBdr>
        <w:top w:val="none" w:sz="0" w:space="0" w:color="auto"/>
        <w:left w:val="none" w:sz="0" w:space="0" w:color="auto"/>
        <w:bottom w:val="none" w:sz="0" w:space="0" w:color="auto"/>
        <w:right w:val="none" w:sz="0" w:space="0" w:color="auto"/>
      </w:divBdr>
    </w:div>
    <w:div w:id="1105493415">
      <w:bodyDiv w:val="1"/>
      <w:marLeft w:val="0"/>
      <w:marRight w:val="0"/>
      <w:marTop w:val="0"/>
      <w:marBottom w:val="0"/>
      <w:divBdr>
        <w:top w:val="none" w:sz="0" w:space="0" w:color="auto"/>
        <w:left w:val="none" w:sz="0" w:space="0" w:color="auto"/>
        <w:bottom w:val="none" w:sz="0" w:space="0" w:color="auto"/>
        <w:right w:val="none" w:sz="0" w:space="0" w:color="auto"/>
      </w:divBdr>
    </w:div>
    <w:div w:id="153080045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3536307">
      <w:bodyDiv w:val="1"/>
      <w:marLeft w:val="0"/>
      <w:marRight w:val="0"/>
      <w:marTop w:val="0"/>
      <w:marBottom w:val="0"/>
      <w:divBdr>
        <w:top w:val="none" w:sz="0" w:space="0" w:color="auto"/>
        <w:left w:val="none" w:sz="0" w:space="0" w:color="auto"/>
        <w:bottom w:val="none" w:sz="0" w:space="0" w:color="auto"/>
        <w:right w:val="none" w:sz="0" w:space="0" w:color="auto"/>
      </w:divBdr>
    </w:div>
    <w:div w:id="1897161507">
      <w:bodyDiv w:val="1"/>
      <w:marLeft w:val="0"/>
      <w:marRight w:val="0"/>
      <w:marTop w:val="0"/>
      <w:marBottom w:val="0"/>
      <w:divBdr>
        <w:top w:val="none" w:sz="0" w:space="0" w:color="auto"/>
        <w:left w:val="none" w:sz="0" w:space="0" w:color="auto"/>
        <w:bottom w:val="none" w:sz="0" w:space="0" w:color="auto"/>
        <w:right w:val="none" w:sz="0" w:space="0" w:color="auto"/>
      </w:divBdr>
    </w:div>
    <w:div w:id="1944650684">
      <w:bodyDiv w:val="1"/>
      <w:marLeft w:val="0"/>
      <w:marRight w:val="0"/>
      <w:marTop w:val="0"/>
      <w:marBottom w:val="0"/>
      <w:divBdr>
        <w:top w:val="none" w:sz="0" w:space="0" w:color="auto"/>
        <w:left w:val="none" w:sz="0" w:space="0" w:color="auto"/>
        <w:bottom w:val="none" w:sz="0" w:space="0" w:color="auto"/>
        <w:right w:val="none" w:sz="0" w:space="0" w:color="auto"/>
      </w:divBdr>
    </w:div>
    <w:div w:id="202790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971</ap:Words>
  <ap:Characters>5538</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