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366292" w:rsidRDefault="00971AB3">
            <w:pPr>
              <w:spacing w:line="260" w:lineRule="exact"/>
              <w:jc w:val="right"/>
              <w:rPr>
                <w:rFonts w:ascii="ＭＳ 明朝" w:eastAsia="ＭＳ 明朝" w:hAnsi="ＭＳ 明朝" w:cs="ＭＳ 明朝"/>
                <w:color w:val="FF0000"/>
                <w:spacing w:val="6"/>
                <w:kern w:val="0"/>
                <w:szCs w:val="21"/>
              </w:rPr>
            </w:pPr>
          </w:p>
          <w:p w14:paraId="06D675FF" w14:textId="276D9773" w:rsidR="00971AB3" w:rsidRPr="00920EBA" w:rsidRDefault="00971AB3">
            <w:pPr>
              <w:spacing w:line="260" w:lineRule="exact"/>
              <w:jc w:val="right"/>
              <w:rPr>
                <w:rFonts w:ascii="ＭＳ 明朝" w:eastAsia="ＭＳ 明朝" w:hAnsi="ＭＳ 明朝" w:cs="ＭＳ 明朝"/>
                <w:spacing w:val="6"/>
                <w:kern w:val="0"/>
                <w:szCs w:val="21"/>
              </w:rPr>
            </w:pPr>
            <w:r w:rsidRPr="00920EBA">
              <w:rPr>
                <w:rFonts w:ascii="ＭＳ 明朝" w:eastAsia="ＭＳ 明朝" w:hAnsi="ＭＳ 明朝" w:cs="ＭＳ 明朝" w:hint="eastAsia"/>
                <w:spacing w:val="6"/>
                <w:kern w:val="0"/>
                <w:szCs w:val="21"/>
              </w:rPr>
              <w:t xml:space="preserve">申請年月日　</w:t>
            </w:r>
            <w:r w:rsidRPr="00920EBA">
              <w:rPr>
                <w:rFonts w:ascii="ＭＳ 明朝" w:eastAsia="ＭＳ 明朝" w:hAnsi="ＭＳ 明朝"/>
                <w:spacing w:val="6"/>
                <w:kern w:val="0"/>
                <w:szCs w:val="21"/>
              </w:rPr>
              <w:t xml:space="preserve"> </w:t>
            </w:r>
            <w:r w:rsidRPr="00920EBA">
              <w:rPr>
                <w:rFonts w:ascii="ＭＳ 明朝" w:eastAsia="ＭＳ 明朝" w:hAnsi="ＭＳ 明朝" w:cs="ＭＳ 明朝" w:hint="eastAsia"/>
                <w:spacing w:val="6"/>
                <w:kern w:val="0"/>
                <w:szCs w:val="21"/>
              </w:rPr>
              <w:t xml:space="preserve">　　　</w:t>
            </w:r>
            <w:r w:rsidR="008E617F" w:rsidRPr="00920EBA">
              <w:rPr>
                <w:rFonts w:ascii="ＭＳ 明朝" w:eastAsia="ＭＳ 明朝" w:hAnsi="ＭＳ 明朝" w:cs="ＭＳ 明朝" w:hint="eastAsia"/>
                <w:spacing w:val="6"/>
                <w:kern w:val="0"/>
                <w:szCs w:val="21"/>
              </w:rPr>
              <w:t>２０２４</w:t>
            </w:r>
            <w:r w:rsidRPr="00920EBA">
              <w:rPr>
                <w:rFonts w:ascii="ＭＳ 明朝" w:eastAsia="ＭＳ 明朝" w:hAnsi="ＭＳ 明朝" w:cs="ＭＳ 明朝" w:hint="eastAsia"/>
                <w:spacing w:val="6"/>
                <w:kern w:val="0"/>
                <w:szCs w:val="21"/>
              </w:rPr>
              <w:t xml:space="preserve">年　</w:t>
            </w:r>
            <w:r w:rsidR="008E617F" w:rsidRPr="00920EBA">
              <w:rPr>
                <w:rFonts w:ascii="ＭＳ 明朝" w:eastAsia="ＭＳ 明朝" w:hAnsi="ＭＳ 明朝" w:cs="ＭＳ 明朝" w:hint="eastAsia"/>
                <w:spacing w:val="6"/>
                <w:kern w:val="0"/>
                <w:szCs w:val="21"/>
              </w:rPr>
              <w:t>１</w:t>
            </w:r>
            <w:r w:rsidR="00F05725">
              <w:rPr>
                <w:rFonts w:ascii="ＭＳ 明朝" w:eastAsia="ＭＳ 明朝" w:hAnsi="ＭＳ 明朝" w:cs="ＭＳ 明朝" w:hint="eastAsia"/>
                <w:spacing w:val="6"/>
                <w:kern w:val="0"/>
                <w:szCs w:val="21"/>
              </w:rPr>
              <w:t>２</w:t>
            </w:r>
            <w:r w:rsidRPr="00920EBA">
              <w:rPr>
                <w:rFonts w:ascii="ＭＳ 明朝" w:eastAsia="ＭＳ 明朝" w:hAnsi="ＭＳ 明朝" w:cs="ＭＳ 明朝" w:hint="eastAsia"/>
                <w:spacing w:val="6"/>
                <w:kern w:val="0"/>
                <w:szCs w:val="21"/>
              </w:rPr>
              <w:t xml:space="preserve">月　</w:t>
            </w:r>
            <w:r w:rsidR="000742F7">
              <w:rPr>
                <w:rFonts w:ascii="ＭＳ 明朝" w:eastAsia="ＭＳ 明朝" w:hAnsi="ＭＳ 明朝" w:cs="ＭＳ 明朝" w:hint="eastAsia"/>
                <w:spacing w:val="6"/>
                <w:kern w:val="0"/>
                <w:szCs w:val="21"/>
              </w:rPr>
              <w:t>９</w:t>
            </w:r>
            <w:r w:rsidRPr="00920EBA">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075809BE" w:rsidR="00971AB3" w:rsidRPr="00BB0E49" w:rsidRDefault="00971AB3" w:rsidP="00045718">
            <w:pPr>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045718">
              <w:rPr>
                <w:rFonts w:ascii="ＭＳ 明朝" w:eastAsia="ＭＳ 明朝" w:hAnsi="ＭＳ 明朝" w:hint="eastAsia"/>
                <w:spacing w:val="6"/>
                <w:kern w:val="0"/>
                <w:szCs w:val="21"/>
              </w:rPr>
              <w:t>いずみうんゆかぶしきかいしゃ</w:t>
            </w:r>
            <w:r w:rsidRPr="00BB0E49">
              <w:rPr>
                <w:rFonts w:ascii="ＭＳ 明朝" w:eastAsia="ＭＳ 明朝" w:hAnsi="ＭＳ 明朝" w:hint="eastAsia"/>
                <w:spacing w:val="6"/>
                <w:kern w:val="0"/>
                <w:szCs w:val="21"/>
              </w:rPr>
              <w:t xml:space="preserve"> </w:t>
            </w:r>
            <w:r w:rsidRPr="00BB0E49">
              <w:rPr>
                <w:rFonts w:ascii="ＭＳ 明朝" w:eastAsia="ＭＳ 明朝" w:hAnsi="ＭＳ 明朝"/>
                <w:spacing w:val="6"/>
                <w:kern w:val="0"/>
                <w:szCs w:val="21"/>
              </w:rPr>
              <w:t xml:space="preserve">                </w:t>
            </w:r>
          </w:p>
          <w:p w14:paraId="64D282AF" w14:textId="7215084A" w:rsidR="00971AB3" w:rsidRPr="00BB0E49" w:rsidRDefault="00971AB3" w:rsidP="00045718">
            <w:pPr>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045718">
              <w:rPr>
                <w:rFonts w:ascii="ＭＳ 明朝" w:eastAsia="ＭＳ 明朝" w:hAnsi="ＭＳ 明朝" w:cs="ＭＳ 明朝" w:hint="eastAsia"/>
                <w:spacing w:val="6"/>
                <w:kern w:val="0"/>
                <w:szCs w:val="21"/>
              </w:rPr>
              <w:t xml:space="preserve">　和泉運輸株式会社</w:t>
            </w:r>
            <w:r w:rsidRPr="00BB0E49">
              <w:rPr>
                <w:rFonts w:ascii="ＭＳ 明朝" w:eastAsia="ＭＳ 明朝" w:hAnsi="ＭＳ 明朝" w:cs="ＭＳ 明朝" w:hint="eastAsia"/>
                <w:spacing w:val="6"/>
                <w:kern w:val="0"/>
                <w:szCs w:val="21"/>
              </w:rPr>
              <w:t xml:space="preserve">                  </w:t>
            </w:r>
          </w:p>
          <w:p w14:paraId="34124452" w14:textId="475D2074" w:rsidR="005B0EB3" w:rsidRPr="00BB0E49" w:rsidRDefault="005B0EB3" w:rsidP="00045718">
            <w:pPr>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045718">
              <w:rPr>
                <w:rFonts w:ascii="ＭＳ 明朝" w:eastAsia="ＭＳ 明朝" w:hAnsi="ＭＳ 明朝" w:hint="eastAsia"/>
                <w:spacing w:val="6"/>
                <w:kern w:val="0"/>
                <w:szCs w:val="21"/>
              </w:rPr>
              <w:t>かみむら　じゅん</w:t>
            </w:r>
            <w:r w:rsidRPr="00BB0E49">
              <w:rPr>
                <w:rFonts w:ascii="ＭＳ 明朝" w:eastAsia="ＭＳ 明朝" w:hAnsi="ＭＳ 明朝" w:hint="eastAsia"/>
                <w:spacing w:val="6"/>
                <w:kern w:val="0"/>
                <w:szCs w:val="21"/>
              </w:rPr>
              <w:t xml:space="preserve">                 </w:t>
            </w:r>
          </w:p>
          <w:p w14:paraId="3BD3CFD6" w14:textId="77186079" w:rsidR="005B0EB3" w:rsidRPr="00BB0E49" w:rsidRDefault="005B0EB3" w:rsidP="00045718">
            <w:pPr>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045718">
              <w:rPr>
                <w:rFonts w:ascii="ＭＳ 明朝" w:eastAsia="ＭＳ 明朝" w:hAnsi="ＭＳ 明朝" w:cs="ＭＳ 明朝" w:hint="eastAsia"/>
                <w:spacing w:val="6"/>
                <w:kern w:val="0"/>
                <w:szCs w:val="21"/>
              </w:rPr>
              <w:t xml:space="preserve">　</w:t>
            </w:r>
            <w:r w:rsidR="00045718" w:rsidRPr="00045718">
              <w:rPr>
                <w:rFonts w:ascii="ＭＳ 明朝" w:eastAsia="ＭＳ 明朝" w:hAnsi="ＭＳ 明朝" w:cs="ＭＳ 明朝" w:hint="eastAsia"/>
                <w:spacing w:val="6"/>
                <w:kern w:val="0"/>
                <w:szCs w:val="21"/>
              </w:rPr>
              <w:t>神村　純</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77E7E876" w:rsidR="00971AB3" w:rsidRPr="00BB0E49" w:rsidRDefault="00971AB3" w:rsidP="00045718">
            <w:pPr>
              <w:spacing w:afterLines="50" w:after="120" w:line="260" w:lineRule="exact"/>
              <w:ind w:firstLineChars="51" w:firstLine="707"/>
              <w:jc w:val="right"/>
              <w:rPr>
                <w:rFonts w:ascii="ＭＳ 明朝" w:eastAsia="ＭＳ 明朝" w:hAnsi="ＭＳ 明朝" w:cs="ＭＳ 明朝"/>
                <w:spacing w:val="6"/>
                <w:kern w:val="0"/>
                <w:szCs w:val="21"/>
                <w:lang w:eastAsia="zh-CN"/>
              </w:rPr>
            </w:pPr>
            <w:r w:rsidRPr="004C09A3">
              <w:rPr>
                <w:rFonts w:ascii="ＭＳ 明朝" w:eastAsia="ＭＳ 明朝" w:hAnsi="ＭＳ 明朝" w:cs="ＭＳ 明朝" w:hint="eastAsia"/>
                <w:spacing w:val="588"/>
                <w:kern w:val="0"/>
                <w:szCs w:val="21"/>
                <w:fitText w:val="1596" w:id="-1130515968"/>
                <w:lang w:eastAsia="zh-CN"/>
              </w:rPr>
              <w:t>住</w:t>
            </w:r>
            <w:r w:rsidRPr="004C09A3">
              <w:rPr>
                <w:rFonts w:ascii="ＭＳ 明朝" w:eastAsia="ＭＳ 明朝" w:hAnsi="ＭＳ 明朝" w:cs="ＭＳ 明朝" w:hint="eastAsia"/>
                <w:spacing w:val="0"/>
                <w:kern w:val="0"/>
                <w:szCs w:val="21"/>
                <w:fitText w:val="1596" w:id="-1130515968"/>
                <w:lang w:eastAsia="zh-CN"/>
              </w:rPr>
              <w:t>所</w:t>
            </w:r>
            <w:r w:rsidRPr="00BB0E49">
              <w:rPr>
                <w:rFonts w:ascii="ＭＳ 明朝" w:eastAsia="ＭＳ 明朝" w:hAnsi="ＭＳ 明朝" w:cs="ＭＳ 明朝" w:hint="eastAsia"/>
                <w:spacing w:val="6"/>
                <w:kern w:val="0"/>
                <w:szCs w:val="21"/>
                <w:lang w:eastAsia="zh-CN"/>
              </w:rPr>
              <w:t xml:space="preserve">　〒</w:t>
            </w:r>
            <w:r w:rsidR="00045718" w:rsidRPr="00045718">
              <w:rPr>
                <w:rFonts w:ascii="ＭＳ 明朝" w:eastAsia="ＭＳ 明朝" w:hAnsi="ＭＳ 明朝" w:cs="ＭＳ 明朝" w:hint="eastAsia"/>
                <w:spacing w:val="6"/>
                <w:kern w:val="0"/>
                <w:szCs w:val="21"/>
                <w:lang w:eastAsia="zh-CN"/>
              </w:rPr>
              <w:t>136-0071 東京都江東区亀戸2丁目26番10号</w:t>
            </w:r>
          </w:p>
          <w:p w14:paraId="5AAAC0FE" w14:textId="77777777" w:rsidR="00971AB3" w:rsidRPr="00BB0E49" w:rsidRDefault="00971AB3">
            <w:pPr>
              <w:spacing w:afterLines="50" w:after="120" w:line="260" w:lineRule="exact"/>
              <w:ind w:leftChars="1261" w:left="2699"/>
              <w:rPr>
                <w:rFonts w:ascii="ＭＳ 明朝" w:eastAsia="ＭＳ 明朝" w:hAnsi="ＭＳ 明朝"/>
                <w:spacing w:val="14"/>
                <w:kern w:val="0"/>
                <w:szCs w:val="21"/>
                <w:lang w:eastAsia="zh-CN"/>
              </w:rPr>
            </w:pPr>
          </w:p>
          <w:p w14:paraId="63BAB80C" w14:textId="7E633CB4" w:rsidR="00971AB3" w:rsidRPr="00857264" w:rsidRDefault="00971AB3" w:rsidP="00A3014A">
            <w:pPr>
              <w:spacing w:afterLines="100" w:after="240" w:line="260" w:lineRule="exact"/>
              <w:ind w:leftChars="2204" w:left="4717"/>
              <w:jc w:val="right"/>
              <w:rPr>
                <w:rFonts w:ascii="ＭＳ 明朝" w:eastAsia="ＭＳ 明朝" w:hAnsi="ＭＳ 明朝"/>
                <w:spacing w:val="14"/>
                <w:kern w:val="0"/>
                <w:szCs w:val="21"/>
              </w:rPr>
            </w:pPr>
            <w:r w:rsidRPr="00857264">
              <w:rPr>
                <w:rFonts w:ascii="ＭＳ 明朝" w:eastAsia="ＭＳ 明朝" w:hAnsi="ＭＳ 明朝" w:cs="ＭＳ 明朝" w:hint="eastAsia"/>
                <w:kern w:val="0"/>
                <w:szCs w:val="21"/>
              </w:rPr>
              <w:t>法人番号</w:t>
            </w:r>
            <w:r w:rsidRPr="00857264">
              <w:rPr>
                <w:rFonts w:ascii="ＭＳ 明朝" w:eastAsia="ＭＳ 明朝" w:hAnsi="ＭＳ 明朝" w:cs="ＭＳ 明朝" w:hint="eastAsia"/>
                <w:spacing w:val="6"/>
                <w:kern w:val="0"/>
                <w:szCs w:val="21"/>
              </w:rPr>
              <w:t xml:space="preserve">　</w:t>
            </w:r>
            <w:r w:rsidR="00857264" w:rsidRPr="00857264">
              <w:rPr>
                <w:rFonts w:ascii="ＭＳ 明朝" w:eastAsia="ＭＳ 明朝" w:hAnsi="ＭＳ 明朝" w:cs="ＭＳ 明朝" w:hint="eastAsia"/>
                <w:spacing w:val="6"/>
                <w:kern w:val="0"/>
                <w:szCs w:val="21"/>
              </w:rPr>
              <w:t>5010601030118</w:t>
            </w:r>
          </w:p>
          <w:p w14:paraId="6F68B498" w14:textId="4C05BCC5" w:rsidR="00971AB3" w:rsidRPr="00BB0E49" w:rsidRDefault="005E5D57">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13279F92" wp14:editId="7763186A">
                      <wp:simplePos x="0" y="0"/>
                      <wp:positionH relativeFrom="column">
                        <wp:posOffset>897255</wp:posOffset>
                      </wp:positionH>
                      <wp:positionV relativeFrom="paragraph">
                        <wp:posOffset>130175</wp:posOffset>
                      </wp:positionV>
                      <wp:extent cx="717550" cy="241300"/>
                      <wp:effectExtent l="0" t="0" r="25400" b="25400"/>
                      <wp:wrapNone/>
                      <wp:docPr id="523978427" name="楕円 1"/>
                      <wp:cNvGraphicFramePr/>
                      <a:graphic xmlns:a="http://schemas.openxmlformats.org/drawingml/2006/main">
                        <a:graphicData uri="http://schemas.microsoft.com/office/word/2010/wordprocessingShape">
                          <wps:wsp>
                            <wps:cNvSpPr/>
                            <wps:spPr>
                              <a:xfrm>
                                <a:off x="0" y="0"/>
                                <a:ext cx="717550" cy="24130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DA97429" id="楕円 1" o:spid="_x0000_s1026" style="position:absolute;left:0;text-align:left;margin-left:70.65pt;margin-top:10.25pt;width:56.5pt;height:1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" filled="f" strokecolor="black [3213]" strokeweight="1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24D688AB" w:rsidR="00971AB3" w:rsidRPr="00BB0E49" w:rsidRDefault="008E61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r>
                    <w:rPr>
                      <w:rFonts w:ascii="ＭＳ 明朝" w:eastAsia="ＭＳ 明朝" w:hAnsi="ＭＳ 明朝" w:cs="ＭＳ 明朝" w:hint="eastAsia"/>
                      <w:spacing w:val="6"/>
                      <w:kern w:val="0"/>
                      <w:szCs w:val="21"/>
                      <w:lang w:eastAsia="zh-CN"/>
                    </w:rPr>
                    <w:t xml:space="preserve">和泉運輸株式会社　</w:t>
                  </w:r>
                  <w:r w:rsidRPr="00DE068D">
                    <w:rPr>
                      <w:rFonts w:ascii="ＭＳ 明朝" w:eastAsia="ＭＳ 明朝" w:hAnsi="ＭＳ 明朝" w:cs="ＭＳ 明朝" w:hint="eastAsia"/>
                      <w:spacing w:val="6"/>
                      <w:kern w:val="0"/>
                      <w:szCs w:val="21"/>
                      <w:lang w:eastAsia="zh-CN"/>
                    </w:rPr>
                    <w:t>運送ＤＸ基</w:t>
                  </w:r>
                  <w:r w:rsidRPr="008E617F">
                    <w:rPr>
                      <w:rFonts w:ascii="ＭＳ 明朝" w:eastAsia="ＭＳ 明朝" w:hAnsi="ＭＳ 明朝" w:cs="ＭＳ 明朝" w:hint="eastAsia"/>
                      <w:spacing w:val="6"/>
                      <w:kern w:val="0"/>
                      <w:szCs w:val="21"/>
                      <w:lang w:eastAsia="zh-CN"/>
                    </w:rPr>
                    <w:t>本戦略</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1F1B5167" w:rsidR="00971AB3" w:rsidRPr="00DE068D"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068D">
                    <w:rPr>
                      <w:rFonts w:ascii="ＭＳ 明朝" w:eastAsia="ＭＳ 明朝" w:hAnsi="ＭＳ 明朝" w:cs="ＭＳ 明朝" w:hint="eastAsia"/>
                      <w:spacing w:val="6"/>
                      <w:kern w:val="0"/>
                      <w:szCs w:val="21"/>
                    </w:rPr>
                    <w:t xml:space="preserve">　　　　</w:t>
                  </w:r>
                  <w:r w:rsidR="000C3B4A" w:rsidRPr="00DE068D">
                    <w:rPr>
                      <w:rFonts w:ascii="ＭＳ 明朝" w:eastAsia="ＭＳ 明朝" w:hAnsi="ＭＳ 明朝" w:cs="ＭＳ 明朝" w:hint="eastAsia"/>
                      <w:spacing w:val="6"/>
                      <w:kern w:val="0"/>
                      <w:szCs w:val="21"/>
                    </w:rPr>
                    <w:t>２０２４</w:t>
                  </w:r>
                  <w:r w:rsidRPr="00DE068D">
                    <w:rPr>
                      <w:rFonts w:ascii="ＭＳ 明朝" w:eastAsia="ＭＳ 明朝" w:hAnsi="ＭＳ 明朝" w:cs="ＭＳ 明朝" w:hint="eastAsia"/>
                      <w:spacing w:val="6"/>
                      <w:kern w:val="0"/>
                      <w:szCs w:val="21"/>
                    </w:rPr>
                    <w:t xml:space="preserve">年　</w:t>
                  </w:r>
                  <w:r w:rsidR="000C3B4A" w:rsidRPr="00DE068D">
                    <w:rPr>
                      <w:rFonts w:ascii="ＭＳ 明朝" w:eastAsia="ＭＳ 明朝" w:hAnsi="ＭＳ 明朝" w:cs="ＭＳ 明朝" w:hint="eastAsia"/>
                      <w:spacing w:val="6"/>
                      <w:kern w:val="0"/>
                      <w:szCs w:val="21"/>
                    </w:rPr>
                    <w:t>９</w:t>
                  </w:r>
                  <w:r w:rsidRPr="00DE068D">
                    <w:rPr>
                      <w:rFonts w:ascii="ＭＳ 明朝" w:eastAsia="ＭＳ 明朝" w:hAnsi="ＭＳ 明朝" w:cs="ＭＳ 明朝" w:hint="eastAsia"/>
                      <w:spacing w:val="6"/>
                      <w:kern w:val="0"/>
                      <w:szCs w:val="21"/>
                    </w:rPr>
                    <w:t xml:space="preserve">月　</w:t>
                  </w:r>
                  <w:r w:rsidR="004E3D1E" w:rsidRPr="00DE068D">
                    <w:rPr>
                      <w:rFonts w:ascii="ＭＳ 明朝" w:eastAsia="ＭＳ 明朝" w:hAnsi="ＭＳ 明朝" w:cs="ＭＳ 明朝" w:hint="eastAsia"/>
                      <w:spacing w:val="6"/>
                      <w:kern w:val="0"/>
                      <w:szCs w:val="21"/>
                    </w:rPr>
                    <w:t>２４</w:t>
                  </w:r>
                  <w:r w:rsidRPr="00DE068D">
                    <w:rPr>
                      <w:rFonts w:ascii="ＭＳ 明朝" w:eastAsia="ＭＳ 明朝" w:hAnsi="ＭＳ 明朝" w:cs="ＭＳ 明朝" w:hint="eastAsia"/>
                      <w:spacing w:val="6"/>
                      <w:kern w:val="0"/>
                      <w:szCs w:val="21"/>
                    </w:rPr>
                    <w:t>日</w:t>
                  </w:r>
                </w:p>
                <w:p w14:paraId="4E00D2AA" w14:textId="77777777" w:rsidR="00971AB3" w:rsidRPr="00DE068D"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A4E02" w:rsidRPr="00BB0E49" w14:paraId="0D149CCA" w14:textId="77777777" w:rsidTr="00C76DE9">
              <w:trPr>
                <w:trHeight w:val="707"/>
              </w:trPr>
              <w:tc>
                <w:tcPr>
                  <w:tcW w:w="2600" w:type="dxa"/>
                  <w:shd w:val="clear" w:color="auto" w:fill="auto"/>
                </w:tcPr>
                <w:p w14:paraId="32892BCE" w14:textId="77777777" w:rsidR="00DA4E02" w:rsidRPr="00BB0E49" w:rsidRDefault="00DA4E02" w:rsidP="00DA4E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3EA1C5F" w14:textId="760EAD7D" w:rsidR="00DA4E02" w:rsidRDefault="00DA4E02" w:rsidP="00DA4E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278B">
                    <w:rPr>
                      <w:rFonts w:ascii="ＭＳ 明朝" w:eastAsia="ＭＳ 明朝" w:hAnsi="ＭＳ 明朝" w:cs="ＭＳ 明朝" w:hint="eastAsia"/>
                      <w:spacing w:val="6"/>
                      <w:kern w:val="0"/>
                      <w:szCs w:val="21"/>
                    </w:rPr>
                    <w:t>当社ホームページの</w:t>
                  </w:r>
                  <w:r w:rsidR="000C3B4A">
                    <w:rPr>
                      <w:rFonts w:ascii="ＭＳ 明朝" w:eastAsia="ＭＳ 明朝" w:hAnsi="ＭＳ 明朝" w:cs="ＭＳ 明朝" w:hint="eastAsia"/>
                      <w:spacing w:val="6"/>
                      <w:kern w:val="0"/>
                      <w:szCs w:val="21"/>
                    </w:rPr>
                    <w:t>トップページ</w:t>
                  </w:r>
                  <w:r>
                    <w:rPr>
                      <w:rFonts w:ascii="ＭＳ 明朝" w:eastAsia="ＭＳ 明朝" w:hAnsi="ＭＳ 明朝" w:cs="ＭＳ 明朝" w:hint="eastAsia"/>
                      <w:spacing w:val="6"/>
                      <w:kern w:val="0"/>
                      <w:szCs w:val="21"/>
                    </w:rPr>
                    <w:t>「</w:t>
                  </w:r>
                  <w:r w:rsidR="000C3B4A">
                    <w:rPr>
                      <w:rFonts w:ascii="ＭＳ 明朝" w:eastAsia="ＭＳ 明朝" w:hAnsi="ＭＳ 明朝" w:cs="ＭＳ 明朝" w:hint="eastAsia"/>
                      <w:spacing w:val="6"/>
                      <w:kern w:val="0"/>
                      <w:szCs w:val="21"/>
                    </w:rPr>
                    <w:t>運送ＤＸ</w:t>
                  </w:r>
                  <w:r>
                    <w:rPr>
                      <w:rFonts w:ascii="ＭＳ 明朝" w:eastAsia="ＭＳ 明朝" w:hAnsi="ＭＳ 明朝" w:cs="ＭＳ 明朝" w:hint="eastAsia"/>
                      <w:spacing w:val="6"/>
                      <w:kern w:val="0"/>
                      <w:szCs w:val="21"/>
                    </w:rPr>
                    <w:t>」＞「</w:t>
                  </w:r>
                  <w:r w:rsidR="000C3B4A" w:rsidRPr="008E617F">
                    <w:rPr>
                      <w:rFonts w:ascii="ＭＳ 明朝" w:eastAsia="ＭＳ 明朝" w:hAnsi="ＭＳ 明朝" w:cs="ＭＳ 明朝" w:hint="eastAsia"/>
                      <w:spacing w:val="6"/>
                      <w:kern w:val="0"/>
                      <w:szCs w:val="21"/>
                    </w:rPr>
                    <w:t>ＤＸ基本戦略</w:t>
                  </w:r>
                  <w:r>
                    <w:rPr>
                      <w:rFonts w:ascii="ＭＳ 明朝" w:eastAsia="ＭＳ 明朝" w:hAnsi="ＭＳ 明朝" w:cs="ＭＳ 明朝" w:hint="eastAsia"/>
                      <w:spacing w:val="6"/>
                      <w:kern w:val="0"/>
                      <w:szCs w:val="21"/>
                    </w:rPr>
                    <w:t>」</w:t>
                  </w:r>
                  <w:r w:rsidRPr="0039278B">
                    <w:rPr>
                      <w:rFonts w:ascii="ＭＳ 明朝" w:eastAsia="ＭＳ 明朝" w:hAnsi="ＭＳ 明朝" w:cs="ＭＳ 明朝" w:hint="eastAsia"/>
                      <w:spacing w:val="6"/>
                      <w:kern w:val="0"/>
                      <w:szCs w:val="21"/>
                    </w:rPr>
                    <w:t>として公表</w:t>
                  </w:r>
                </w:p>
                <w:p w14:paraId="374F4619" w14:textId="3B690171" w:rsidR="00DA4E02" w:rsidRPr="00DE068D" w:rsidRDefault="00AF63E9" w:rsidP="00DA4E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63E9">
                    <w:rPr>
                      <w:rFonts w:ascii="ＭＳ 明朝" w:eastAsia="ＭＳ 明朝" w:hAnsi="ＭＳ 明朝" w:cs="ＭＳ 明朝"/>
                      <w:spacing w:val="6"/>
                      <w:kern w:val="0"/>
                      <w:szCs w:val="21"/>
                    </w:rPr>
                    <w:t>https://izumi-unyu.jp/cms/wp-content/uploads/2024/11/%E5%92%8C%E6%B3%89%E9%</w:t>
                  </w:r>
                  <w:r>
                    <w:rPr>
                      <w:rFonts w:ascii="ＭＳ 明朝" w:eastAsia="ＭＳ 明朝" w:hAnsi="ＭＳ 明朝" w:cs="ＭＳ 明朝"/>
                      <w:spacing w:val="6"/>
                      <w:kern w:val="0"/>
                      <w:szCs w:val="21"/>
                    </w:rPr>
                    <w:br/>
                  </w:r>
                  <w:r w:rsidRPr="00AF63E9">
                    <w:rPr>
                      <w:rFonts w:ascii="ＭＳ 明朝" w:eastAsia="ＭＳ 明朝" w:hAnsi="ＭＳ 明朝" w:cs="ＭＳ 明朝"/>
                      <w:spacing w:val="6"/>
                      <w:kern w:val="0"/>
                      <w:szCs w:val="21"/>
                    </w:rPr>
                    <w:t>81%8B%E8%BC%B8_%E9%81%8B%E9%80%81DX%E5%9F%BA%E6</w:t>
                  </w:r>
                  <w:r>
                    <w:rPr>
                      <w:rFonts w:ascii="ＭＳ 明朝" w:eastAsia="ＭＳ 明朝" w:hAnsi="ＭＳ 明朝" w:cs="ＭＳ 明朝"/>
                      <w:spacing w:val="6"/>
                      <w:kern w:val="0"/>
                      <w:szCs w:val="21"/>
                    </w:rPr>
                    <w:br/>
                  </w:r>
                  <w:r w:rsidRPr="00AF63E9">
                    <w:rPr>
                      <w:rFonts w:ascii="ＭＳ 明朝" w:eastAsia="ＭＳ 明朝" w:hAnsi="ＭＳ 明朝" w:cs="ＭＳ 明朝"/>
                      <w:spacing w:val="6"/>
                      <w:kern w:val="0"/>
                      <w:szCs w:val="21"/>
                    </w:rPr>
                    <w:t>%9C%AC%E6%88%A6%E7%95%A5%E6%9B%B8-2.pdf</w:t>
                  </w:r>
                </w:p>
                <w:p w14:paraId="0162DDA7" w14:textId="71BACEDE" w:rsidR="00F27075" w:rsidRPr="00F27075" w:rsidRDefault="00DA4E02" w:rsidP="00F27075">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kern w:val="0"/>
                      <w:szCs w:val="21"/>
                    </w:rPr>
                    <w:t>p.</w:t>
                  </w:r>
                  <w:r w:rsidR="000C3B4A">
                    <w:rPr>
                      <w:rFonts w:ascii="ＭＳ 明朝" w:eastAsia="ＭＳ 明朝" w:hAnsi="ＭＳ 明朝" w:cs="ＭＳ 明朝" w:hint="eastAsia"/>
                      <w:spacing w:val="6"/>
                      <w:kern w:val="0"/>
                      <w:szCs w:val="21"/>
                    </w:rPr>
                    <w:t>1</w:t>
                  </w:r>
                  <w:r w:rsidR="00B079E4">
                    <w:rPr>
                      <w:rFonts w:ascii="ＭＳ 明朝" w:eastAsia="ＭＳ 明朝" w:hAnsi="ＭＳ 明朝" w:cs="ＭＳ 明朝" w:hint="eastAsia"/>
                      <w:spacing w:val="6"/>
                      <w:kern w:val="0"/>
                      <w:szCs w:val="21"/>
                    </w:rPr>
                    <w:t>：１</w:t>
                  </w:r>
                  <w:r w:rsidR="00D778EE">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トップメッセージ</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p.</w:t>
                  </w:r>
                  <w:r w:rsidR="000C3B4A">
                    <w:rPr>
                      <w:rFonts w:ascii="ＭＳ 明朝" w:eastAsia="ＭＳ 明朝" w:hAnsi="ＭＳ 明朝" w:cs="ＭＳ 明朝" w:hint="eastAsia"/>
                      <w:spacing w:val="6"/>
                      <w:kern w:val="0"/>
                      <w:szCs w:val="21"/>
                    </w:rPr>
                    <w:t>2</w:t>
                  </w:r>
                  <w:r>
                    <w:rPr>
                      <w:rFonts w:ascii="ＭＳ 明朝" w:eastAsia="ＭＳ 明朝" w:hAnsi="ＭＳ 明朝" w:cs="ＭＳ 明朝" w:hint="eastAsia"/>
                      <w:spacing w:val="6"/>
                      <w:kern w:val="0"/>
                      <w:szCs w:val="21"/>
                    </w:rPr>
                    <w:t>：</w:t>
                  </w:r>
                  <w:r w:rsidR="00B079E4">
                    <w:rPr>
                      <w:rFonts w:ascii="ＭＳ 明朝" w:eastAsia="ＭＳ 明朝" w:hAnsi="ＭＳ 明朝" w:cs="ＭＳ 明朝" w:hint="eastAsia"/>
                      <w:spacing w:val="6"/>
                      <w:kern w:val="0"/>
                      <w:szCs w:val="21"/>
                    </w:rPr>
                    <w:t>２</w:t>
                  </w:r>
                  <w:r w:rsidR="00D778EE">
                    <w:rPr>
                      <w:rFonts w:ascii="ＭＳ 明朝" w:eastAsia="ＭＳ 明朝" w:hAnsi="ＭＳ 明朝" w:cs="ＭＳ 明朝" w:hint="eastAsia"/>
                      <w:spacing w:val="6"/>
                      <w:kern w:val="0"/>
                      <w:szCs w:val="21"/>
                    </w:rPr>
                    <w:t>.</w:t>
                  </w:r>
                  <w:r w:rsidR="000C3B4A">
                    <w:rPr>
                      <w:rFonts w:ascii="ＭＳ 明朝" w:eastAsia="ＭＳ 明朝" w:hAnsi="ＭＳ 明朝" w:cs="ＭＳ 明朝" w:hint="eastAsia"/>
                      <w:spacing w:val="6"/>
                      <w:kern w:val="0"/>
                      <w:szCs w:val="21"/>
                    </w:rPr>
                    <w:t>現状分析</w:t>
                  </w:r>
                  <w:r w:rsidR="000C3B4A" w:rsidRPr="000C3B4A">
                    <w:rPr>
                      <w:rFonts w:ascii="ＭＳ 明朝" w:eastAsia="ＭＳ 明朝" w:hAnsi="ＭＳ 明朝" w:cs="ＭＳ 明朝" w:hint="eastAsia"/>
                      <w:spacing w:val="6"/>
                      <w:szCs w:val="21"/>
                    </w:rPr>
                    <w:t>（１）デジタル技術の影響</w:t>
                  </w:r>
                  <w:r w:rsidR="000C3B4A">
                    <w:rPr>
                      <w:rFonts w:ascii="ＭＳ 明朝" w:eastAsia="ＭＳ 明朝" w:hAnsi="ＭＳ 明朝" w:cs="ＭＳ 明朝"/>
                      <w:spacing w:val="6"/>
                      <w:szCs w:val="21"/>
                    </w:rPr>
                    <w:br/>
                  </w:r>
                  <w:r w:rsidR="000C3B4A">
                    <w:rPr>
                      <w:rFonts w:ascii="ＭＳ 明朝" w:eastAsia="ＭＳ 明朝" w:hAnsi="ＭＳ 明朝" w:cs="ＭＳ 明朝" w:hint="eastAsia"/>
                      <w:spacing w:val="6"/>
                      <w:kern w:val="0"/>
                      <w:szCs w:val="21"/>
                    </w:rPr>
                    <w:t>p.3：</w:t>
                  </w:r>
                  <w:r w:rsidR="00B079E4">
                    <w:rPr>
                      <w:rFonts w:ascii="ＭＳ 明朝" w:eastAsia="ＭＳ 明朝" w:hAnsi="ＭＳ 明朝" w:cs="ＭＳ 明朝" w:hint="eastAsia"/>
                      <w:spacing w:val="6"/>
                      <w:kern w:val="0"/>
                      <w:szCs w:val="21"/>
                    </w:rPr>
                    <w:t>２</w:t>
                  </w:r>
                  <w:r w:rsidR="00D778EE">
                    <w:rPr>
                      <w:rFonts w:ascii="ＭＳ 明朝" w:eastAsia="ＭＳ 明朝" w:hAnsi="ＭＳ 明朝" w:cs="ＭＳ 明朝" w:hint="eastAsia"/>
                      <w:spacing w:val="6"/>
                      <w:kern w:val="0"/>
                      <w:szCs w:val="21"/>
                    </w:rPr>
                    <w:t>.</w:t>
                  </w:r>
                  <w:r w:rsidR="000C3B4A">
                    <w:rPr>
                      <w:rFonts w:ascii="ＭＳ 明朝" w:eastAsia="ＭＳ 明朝" w:hAnsi="ＭＳ 明朝" w:cs="ＭＳ 明朝" w:hint="eastAsia"/>
                      <w:spacing w:val="6"/>
                      <w:kern w:val="0"/>
                      <w:szCs w:val="21"/>
                    </w:rPr>
                    <w:t>現状分析</w:t>
                  </w:r>
                  <w:r w:rsidR="000C3B4A" w:rsidRPr="000C3B4A">
                    <w:rPr>
                      <w:rFonts w:ascii="ＭＳ 明朝" w:eastAsia="ＭＳ 明朝" w:hAnsi="ＭＳ 明朝" w:cs="ＭＳ 明朝" w:hint="eastAsia"/>
                      <w:spacing w:val="6"/>
                      <w:szCs w:val="21"/>
                    </w:rPr>
                    <w:t>（２）外部環境（セメント業界と運送</w:t>
                  </w:r>
                  <w:r w:rsidR="00B079E4">
                    <w:rPr>
                      <w:rFonts w:ascii="ＭＳ 明朝" w:eastAsia="ＭＳ 明朝" w:hAnsi="ＭＳ 明朝" w:cs="ＭＳ 明朝"/>
                      <w:spacing w:val="6"/>
                      <w:szCs w:val="21"/>
                    </w:rPr>
                    <w:br/>
                  </w:r>
                  <w:r w:rsidR="00B079E4">
                    <w:rPr>
                      <w:rFonts w:ascii="ＭＳ 明朝" w:eastAsia="ＭＳ 明朝" w:hAnsi="ＭＳ 明朝" w:cs="ＭＳ 明朝" w:hint="eastAsia"/>
                      <w:spacing w:val="6"/>
                      <w:szCs w:val="21"/>
                    </w:rPr>
                    <w:t xml:space="preserve">　　　　　　　　　　　</w:t>
                  </w:r>
                  <w:r w:rsidR="000C3B4A" w:rsidRPr="000C3B4A">
                    <w:rPr>
                      <w:rFonts w:ascii="ＭＳ 明朝" w:eastAsia="ＭＳ 明朝" w:hAnsi="ＭＳ 明朝" w:cs="ＭＳ 明朝" w:hint="eastAsia"/>
                      <w:spacing w:val="6"/>
                      <w:szCs w:val="21"/>
                    </w:rPr>
                    <w:t>業界の現状）</w:t>
                  </w:r>
                  <w:r w:rsidR="000C3B4A">
                    <w:rPr>
                      <w:rFonts w:ascii="ＭＳ 明朝" w:eastAsia="ＭＳ 明朝" w:hAnsi="ＭＳ 明朝" w:cs="ＭＳ 明朝"/>
                      <w:spacing w:val="6"/>
                      <w:szCs w:val="21"/>
                    </w:rPr>
                    <w:br/>
                  </w:r>
                  <w:r w:rsidR="000C3B4A">
                    <w:rPr>
                      <w:rFonts w:ascii="ＭＳ 明朝" w:eastAsia="ＭＳ 明朝" w:hAnsi="ＭＳ 明朝" w:cs="ＭＳ 明朝" w:hint="eastAsia"/>
                      <w:spacing w:val="6"/>
                      <w:kern w:val="0"/>
                      <w:szCs w:val="21"/>
                    </w:rPr>
                    <w:t>p.4：</w:t>
                  </w:r>
                  <w:r w:rsidR="00B079E4">
                    <w:rPr>
                      <w:rFonts w:ascii="ＭＳ 明朝" w:eastAsia="ＭＳ 明朝" w:hAnsi="ＭＳ 明朝" w:cs="ＭＳ 明朝" w:hint="eastAsia"/>
                      <w:spacing w:val="6"/>
                      <w:kern w:val="0"/>
                      <w:szCs w:val="21"/>
                    </w:rPr>
                    <w:t>２</w:t>
                  </w:r>
                  <w:r w:rsidR="00D778EE">
                    <w:rPr>
                      <w:rFonts w:ascii="ＭＳ 明朝" w:eastAsia="ＭＳ 明朝" w:hAnsi="ＭＳ 明朝" w:cs="ＭＳ 明朝" w:hint="eastAsia"/>
                      <w:spacing w:val="6"/>
                      <w:kern w:val="0"/>
                      <w:szCs w:val="21"/>
                    </w:rPr>
                    <w:t>.現状分析</w:t>
                  </w:r>
                  <w:r w:rsidR="000C3B4A" w:rsidRPr="000C3B4A">
                    <w:rPr>
                      <w:rFonts w:ascii="ＭＳ 明朝" w:eastAsia="ＭＳ 明朝" w:hAnsi="ＭＳ 明朝" w:cs="ＭＳ 明朝" w:hint="eastAsia"/>
                      <w:spacing w:val="6"/>
                      <w:szCs w:val="21"/>
                    </w:rPr>
                    <w:t>（３）内部環境（SOC社と和泉運輸の</w:t>
                  </w:r>
                  <w:r w:rsidR="00B079E4">
                    <w:rPr>
                      <w:rFonts w:ascii="ＭＳ 明朝" w:eastAsia="ＭＳ 明朝" w:hAnsi="ＭＳ 明朝" w:cs="ＭＳ 明朝"/>
                      <w:spacing w:val="6"/>
                      <w:szCs w:val="21"/>
                    </w:rPr>
                    <w:br/>
                  </w:r>
                  <w:r w:rsidR="000C3B4A">
                    <w:rPr>
                      <w:rFonts w:ascii="ＭＳ 明朝" w:eastAsia="ＭＳ 明朝" w:hAnsi="ＭＳ 明朝" w:cs="ＭＳ 明朝" w:hint="eastAsia"/>
                      <w:spacing w:val="6"/>
                      <w:szCs w:val="21"/>
                    </w:rPr>
                    <w:t xml:space="preserve">     </w:t>
                  </w:r>
                  <w:r w:rsidR="005C2FE8">
                    <w:rPr>
                      <w:rFonts w:ascii="ＭＳ 明朝" w:eastAsia="ＭＳ 明朝" w:hAnsi="ＭＳ 明朝" w:cs="ＭＳ 明朝" w:hint="eastAsia"/>
                      <w:spacing w:val="6"/>
                      <w:szCs w:val="21"/>
                    </w:rPr>
                    <w:t xml:space="preserve">　　　　　　　　</w:t>
                  </w:r>
                  <w:r w:rsidR="00B079E4">
                    <w:rPr>
                      <w:rFonts w:ascii="ＭＳ 明朝" w:eastAsia="ＭＳ 明朝" w:hAnsi="ＭＳ 明朝" w:cs="ＭＳ 明朝" w:hint="eastAsia"/>
                      <w:spacing w:val="6"/>
                      <w:szCs w:val="21"/>
                    </w:rPr>
                    <w:t xml:space="preserve"> </w:t>
                  </w:r>
                  <w:r w:rsidR="000C3B4A" w:rsidRPr="000C3B4A">
                    <w:rPr>
                      <w:rFonts w:ascii="ＭＳ 明朝" w:eastAsia="ＭＳ 明朝" w:hAnsi="ＭＳ 明朝" w:cs="ＭＳ 明朝" w:hint="eastAsia"/>
                      <w:spacing w:val="6"/>
                      <w:szCs w:val="21"/>
                    </w:rPr>
                    <w:t>役割）</w:t>
                  </w:r>
                  <w:r w:rsidR="00F27075">
                    <w:rPr>
                      <w:rFonts w:ascii="ＭＳ 明朝" w:eastAsia="ＭＳ 明朝" w:hAnsi="ＭＳ 明朝" w:cs="ＭＳ 明朝"/>
                      <w:spacing w:val="6"/>
                      <w:szCs w:val="21"/>
                    </w:rPr>
                    <w:br/>
                  </w:r>
                  <w:r w:rsidR="000C3B4A">
                    <w:rPr>
                      <w:rFonts w:ascii="ＭＳ 明朝" w:eastAsia="ＭＳ 明朝" w:hAnsi="ＭＳ 明朝" w:cs="ＭＳ 明朝" w:hint="eastAsia"/>
                      <w:spacing w:val="6"/>
                      <w:kern w:val="0"/>
                      <w:szCs w:val="21"/>
                    </w:rPr>
                    <w:t>p.5：</w:t>
                  </w:r>
                  <w:r w:rsidR="00B079E4">
                    <w:rPr>
                      <w:rFonts w:ascii="ＭＳ 明朝" w:eastAsia="ＭＳ 明朝" w:hAnsi="ＭＳ 明朝" w:cs="ＭＳ 明朝" w:hint="eastAsia"/>
                      <w:spacing w:val="6"/>
                      <w:kern w:val="0"/>
                      <w:szCs w:val="21"/>
                    </w:rPr>
                    <w:t>３</w:t>
                  </w:r>
                  <w:r w:rsidR="00D778EE">
                    <w:rPr>
                      <w:rFonts w:ascii="ＭＳ 明朝" w:eastAsia="ＭＳ 明朝" w:hAnsi="ＭＳ 明朝" w:cs="ＭＳ 明朝" w:hint="eastAsia"/>
                      <w:spacing w:val="6"/>
                      <w:kern w:val="0"/>
                      <w:szCs w:val="21"/>
                    </w:rPr>
                    <w:t>.</w:t>
                  </w:r>
                  <w:r w:rsidR="000C3B4A">
                    <w:rPr>
                      <w:rFonts w:ascii="ＭＳ 明朝" w:eastAsia="ＭＳ 明朝" w:hAnsi="ＭＳ 明朝" w:cs="ＭＳ 明朝" w:hint="eastAsia"/>
                      <w:spacing w:val="6"/>
                      <w:kern w:val="0"/>
                      <w:szCs w:val="21"/>
                    </w:rPr>
                    <w:t>経営ビジョン</w:t>
                  </w:r>
                  <w:r w:rsidR="000C3B4A" w:rsidRPr="000C3B4A">
                    <w:rPr>
                      <w:rFonts w:ascii="ＭＳ 明朝" w:eastAsia="ＭＳ 明朝" w:hAnsi="ＭＳ 明朝" w:cs="ＭＳ 明朝" w:hint="eastAsia"/>
                      <w:spacing w:val="6"/>
                      <w:szCs w:val="21"/>
                    </w:rPr>
                    <w:t>（１）経営ビジョンの全体像</w:t>
                  </w:r>
                  <w:r w:rsidR="000C3B4A">
                    <w:rPr>
                      <w:rFonts w:ascii="ＭＳ 明朝" w:eastAsia="ＭＳ 明朝" w:hAnsi="ＭＳ 明朝" w:cs="ＭＳ 明朝"/>
                      <w:spacing w:val="6"/>
                      <w:szCs w:val="21"/>
                    </w:rPr>
                    <w:br/>
                  </w:r>
                  <w:r w:rsidR="000C3B4A">
                    <w:rPr>
                      <w:rFonts w:ascii="ＭＳ 明朝" w:eastAsia="ＭＳ 明朝" w:hAnsi="ＭＳ 明朝" w:cs="ＭＳ 明朝" w:hint="eastAsia"/>
                      <w:spacing w:val="6"/>
                      <w:kern w:val="0"/>
                      <w:szCs w:val="21"/>
                    </w:rPr>
                    <w:t>p.6：</w:t>
                  </w:r>
                  <w:r w:rsidR="00B079E4">
                    <w:rPr>
                      <w:rFonts w:ascii="ＭＳ 明朝" w:eastAsia="ＭＳ 明朝" w:hAnsi="ＭＳ 明朝" w:cs="ＭＳ 明朝" w:hint="eastAsia"/>
                      <w:spacing w:val="6"/>
                      <w:kern w:val="0"/>
                      <w:szCs w:val="21"/>
                    </w:rPr>
                    <w:t>３</w:t>
                  </w:r>
                  <w:r w:rsidR="00D778EE">
                    <w:rPr>
                      <w:rFonts w:ascii="ＭＳ 明朝" w:eastAsia="ＭＳ 明朝" w:hAnsi="ＭＳ 明朝" w:cs="ＭＳ 明朝" w:hint="eastAsia"/>
                      <w:spacing w:val="6"/>
                      <w:kern w:val="0"/>
                      <w:szCs w:val="21"/>
                    </w:rPr>
                    <w:t>.</w:t>
                  </w:r>
                  <w:r w:rsidR="000C3B4A">
                    <w:rPr>
                      <w:rFonts w:ascii="ＭＳ 明朝" w:eastAsia="ＭＳ 明朝" w:hAnsi="ＭＳ 明朝" w:cs="ＭＳ 明朝" w:hint="eastAsia"/>
                      <w:spacing w:val="6"/>
                      <w:kern w:val="0"/>
                      <w:szCs w:val="21"/>
                    </w:rPr>
                    <w:t>経営ビジョン</w:t>
                  </w:r>
                  <w:r w:rsidR="00F27075" w:rsidRPr="00F27075">
                    <w:rPr>
                      <w:rFonts w:ascii="ＭＳ 明朝" w:eastAsia="ＭＳ 明朝" w:hAnsi="ＭＳ 明朝" w:cs="ＭＳ 明朝" w:hint="eastAsia"/>
                      <w:spacing w:val="6"/>
                      <w:szCs w:val="21"/>
                    </w:rPr>
                    <w:t>（２）ビジネスモデルの方向性</w:t>
                  </w:r>
                </w:p>
                <w:p w14:paraId="7B15C432" w14:textId="6204150E" w:rsidR="00DA4E02" w:rsidRPr="00BB0E49" w:rsidRDefault="00DA4E02" w:rsidP="00DA4E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A4E02" w:rsidRPr="00BB0E49" w14:paraId="7B1D851C" w14:textId="77777777" w:rsidTr="00C76DE9">
              <w:trPr>
                <w:trHeight w:val="697"/>
              </w:trPr>
              <w:tc>
                <w:tcPr>
                  <w:tcW w:w="2600" w:type="dxa"/>
                  <w:shd w:val="clear" w:color="auto" w:fill="auto"/>
                </w:tcPr>
                <w:p w14:paraId="6ACFB724" w14:textId="5856C673" w:rsidR="00DA4E02" w:rsidRPr="00BB0E49" w:rsidRDefault="00B079E4" w:rsidP="00DA4E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記載内容抜粋</w:t>
                  </w:r>
                </w:p>
              </w:tc>
              <w:tc>
                <w:tcPr>
                  <w:tcW w:w="5890" w:type="dxa"/>
                  <w:shd w:val="clear" w:color="auto" w:fill="auto"/>
                </w:tcPr>
                <w:p w14:paraId="2FA67850" w14:textId="77777777" w:rsidR="00DA4E02" w:rsidRPr="00295454" w:rsidRDefault="00DA4E02" w:rsidP="00DA4E02">
                  <w:pPr>
                    <w:pStyle w:val="af"/>
                    <w:numPr>
                      <w:ilvl w:val="0"/>
                      <w:numId w:val="20"/>
                    </w:numPr>
                    <w:suppressAutoHyphens/>
                    <w:kinsoku w:val="0"/>
                    <w:overflowPunct w:val="0"/>
                    <w:adjustRightInd w:val="0"/>
                    <w:spacing w:line="238" w:lineRule="exact"/>
                    <w:ind w:leftChars="0" w:left="209" w:hanging="209"/>
                    <w:textAlignment w:val="center"/>
                    <w:rPr>
                      <w:rFonts w:ascii="ＭＳ 明朝" w:hAnsi="ＭＳ 明朝" w:cs="ＭＳ 明朝"/>
                      <w:spacing w:val="6"/>
                      <w:kern w:val="0"/>
                      <w:szCs w:val="21"/>
                    </w:rPr>
                  </w:pPr>
                  <w:r w:rsidRPr="00295454">
                    <w:rPr>
                      <w:rFonts w:ascii="ＭＳ 明朝" w:hAnsi="ＭＳ 明朝" w:cs="ＭＳ 明朝" w:hint="eastAsia"/>
                      <w:spacing w:val="6"/>
                      <w:kern w:val="0"/>
                      <w:szCs w:val="21"/>
                    </w:rPr>
                    <w:t>トップメッセージ</w:t>
                  </w:r>
                </w:p>
                <w:p w14:paraId="093F2800" w14:textId="77777777" w:rsidR="00F27075" w:rsidRPr="00D028BA" w:rsidRDefault="00DA4E02" w:rsidP="00F27075">
                  <w:pPr>
                    <w:suppressAutoHyphens/>
                    <w:kinsoku w:val="0"/>
                    <w:overflowPunct w:val="0"/>
                    <w:adjustRightInd w:val="0"/>
                    <w:spacing w:line="238" w:lineRule="exact"/>
                    <w:textAlignment w:val="center"/>
                    <w:rPr>
                      <w:rFonts w:ascii="ＭＳ 明朝" w:eastAsia="ＭＳ 明朝" w:hAnsi="ＭＳ 明朝" w:cs="ＭＳ 明朝"/>
                      <w:spacing w:val="6"/>
                      <w:szCs w:val="21"/>
                    </w:rPr>
                  </w:pPr>
                  <w:r w:rsidRPr="00E1171E">
                    <w:rPr>
                      <w:rFonts w:ascii="ＭＳ 明朝" w:eastAsia="ＭＳ 明朝" w:hAnsi="ＭＳ 明朝" w:cs="ＭＳ 明朝" w:hint="eastAsia"/>
                      <w:spacing w:val="6"/>
                      <w:szCs w:val="21"/>
                    </w:rPr>
                    <w:t xml:space="preserve">　</w:t>
                  </w:r>
                  <w:r w:rsidR="00F27075" w:rsidRPr="00D028BA">
                    <w:rPr>
                      <w:rFonts w:ascii="ＭＳ 明朝" w:eastAsia="ＭＳ 明朝" w:hAnsi="ＭＳ 明朝" w:cs="ＭＳ 明朝" w:hint="eastAsia"/>
                      <w:spacing w:val="6"/>
                      <w:szCs w:val="21"/>
                    </w:rPr>
                    <w:t>２０２４年問題に直面している運送業界やセメント業界は厳しい経営環境におかれており、様々な経営変革の必要性がでてまいりました。</w:t>
                  </w:r>
                </w:p>
                <w:p w14:paraId="56EE3C13" w14:textId="77777777" w:rsidR="00F27075" w:rsidRPr="00F27075" w:rsidRDefault="00F27075" w:rsidP="00F27075">
                  <w:pPr>
                    <w:suppressAutoHyphens/>
                    <w:kinsoku w:val="0"/>
                    <w:overflowPunct w:val="0"/>
                    <w:adjustRightInd w:val="0"/>
                    <w:spacing w:line="238" w:lineRule="exact"/>
                    <w:textAlignment w:val="center"/>
                    <w:rPr>
                      <w:rFonts w:ascii="ＭＳ 明朝" w:eastAsia="ＭＳ 明朝" w:hAnsi="ＭＳ 明朝" w:cs="ＭＳ 明朝"/>
                      <w:spacing w:val="6"/>
                      <w:szCs w:val="21"/>
                    </w:rPr>
                  </w:pPr>
                  <w:r w:rsidRPr="00F27075">
                    <w:rPr>
                      <w:rFonts w:ascii="ＭＳ 明朝" w:eastAsia="ＭＳ 明朝" w:hAnsi="ＭＳ 明朝" w:cs="ＭＳ 明朝" w:hint="eastAsia"/>
                      <w:spacing w:val="6"/>
                      <w:szCs w:val="21"/>
                    </w:rPr>
                    <w:t>この様な状況の中で、デジタルトランスフォーメーション(ＤＸ)の推進が、激変の時代における企業経営の重要なテーマと捉え、運送ＤＸ実践プログラムを推進することを決定しました。</w:t>
                  </w:r>
                </w:p>
                <w:p w14:paraId="0643C5D2" w14:textId="0C8387F6" w:rsidR="00DA4E02" w:rsidRDefault="00F27075" w:rsidP="00F270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8BA">
                    <w:rPr>
                      <w:rFonts w:ascii="ＭＳ 明朝" w:eastAsia="ＭＳ 明朝" w:hAnsi="ＭＳ 明朝" w:cs="ＭＳ 明朝" w:hint="eastAsia"/>
                      <w:spacing w:val="6"/>
                      <w:szCs w:val="21"/>
                    </w:rPr>
                    <w:t>ここに運送ＤＸ基本戦略としてまとめ、ＤＸによる独自</w:t>
                  </w:r>
                  <w:r w:rsidRPr="00D028BA">
                    <w:rPr>
                      <w:rFonts w:ascii="ＭＳ 明朝" w:eastAsia="ＭＳ 明朝" w:hAnsi="ＭＳ 明朝" w:cs="ＭＳ 明朝" w:hint="eastAsia"/>
                      <w:spacing w:val="6"/>
                      <w:szCs w:val="21"/>
                    </w:rPr>
                    <w:lastRenderedPageBreak/>
                    <w:t>物流プラットフォーム構想の実現、データ利活用による物流サービスの高度化とデータドリブン経営の定着、それらを下支えする挑戦する組織文化の醸成を柱とした戦</w:t>
                  </w:r>
                  <w:r w:rsidRPr="00F27075">
                    <w:rPr>
                      <w:rFonts w:ascii="ＭＳ 明朝" w:eastAsia="ＭＳ 明朝" w:hAnsi="ＭＳ 明朝" w:cs="ＭＳ 明朝" w:hint="eastAsia"/>
                      <w:spacing w:val="6"/>
                      <w:szCs w:val="21"/>
                    </w:rPr>
                    <w:t>略的DXの実践に取り組んでまいります</w:t>
                  </w:r>
                  <w:r w:rsidR="00DA4E02" w:rsidRPr="00E1171E">
                    <w:rPr>
                      <w:rFonts w:ascii="ＭＳ 明朝" w:eastAsia="ＭＳ 明朝" w:hAnsi="ＭＳ 明朝" w:cs="ＭＳ 明朝" w:hint="eastAsia"/>
                      <w:spacing w:val="6"/>
                      <w:kern w:val="0"/>
                      <w:szCs w:val="21"/>
                    </w:rPr>
                    <w:t>。</w:t>
                  </w:r>
                </w:p>
                <w:p w14:paraId="7108C9A6" w14:textId="77777777" w:rsidR="00DA4E02" w:rsidRDefault="00DA4E02" w:rsidP="00DA4E02">
                  <w:pPr>
                    <w:pStyle w:val="af"/>
                    <w:numPr>
                      <w:ilvl w:val="0"/>
                      <w:numId w:val="20"/>
                    </w:numPr>
                    <w:suppressAutoHyphens/>
                    <w:kinsoku w:val="0"/>
                    <w:overflowPunct w:val="0"/>
                    <w:adjustRightInd w:val="0"/>
                    <w:spacing w:line="238" w:lineRule="exact"/>
                    <w:ind w:leftChars="0" w:left="209" w:hanging="209"/>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デジタル技術の影響</w:t>
                  </w:r>
                </w:p>
                <w:p w14:paraId="1789ADD6" w14:textId="756B0FAF" w:rsidR="00DA4E02" w:rsidRPr="00E1171E" w:rsidRDefault="00F27075" w:rsidP="00D028BA">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r w:rsidRPr="00F27075">
                    <w:rPr>
                      <w:rFonts w:ascii="ＭＳ 明朝" w:eastAsia="ＭＳ 明朝" w:hAnsi="ＭＳ 明朝" w:cs="ＭＳ 明朝" w:hint="eastAsia"/>
                      <w:spacing w:val="6"/>
                      <w:kern w:val="0"/>
                      <w:szCs w:val="21"/>
                    </w:rPr>
                    <w:t>近年のデジタル化の流れは物流業界においても急速に進行しつつあり、今後弊社を取り巻く競争環境に対し機会と</w:t>
                  </w:r>
                  <w:r w:rsidR="006A1EC5">
                    <w:rPr>
                      <w:rFonts w:ascii="ＭＳ 明朝" w:eastAsia="ＭＳ 明朝" w:hAnsi="ＭＳ 明朝" w:cs="ＭＳ 明朝" w:hint="eastAsia"/>
                      <w:spacing w:val="6"/>
                      <w:kern w:val="0"/>
                      <w:szCs w:val="21"/>
                    </w:rPr>
                    <w:t>リスク</w:t>
                  </w:r>
                  <w:r w:rsidRPr="00F27075">
                    <w:rPr>
                      <w:rFonts w:ascii="ＭＳ 明朝" w:eastAsia="ＭＳ 明朝" w:hAnsi="ＭＳ 明朝" w:cs="ＭＳ 明朝" w:hint="eastAsia"/>
                      <w:spacing w:val="6"/>
                      <w:kern w:val="0"/>
                      <w:szCs w:val="21"/>
                    </w:rPr>
                    <w:t>の両面から影響を及ぼすと考えられます</w:t>
                  </w:r>
                  <w:r w:rsidR="00DA4E02" w:rsidRPr="00E1171E">
                    <w:rPr>
                      <w:rFonts w:ascii="ＭＳ 明朝" w:eastAsia="ＭＳ 明朝" w:hAnsi="ＭＳ 明朝" w:cs="ＭＳ 明朝" w:hint="eastAsia"/>
                      <w:spacing w:val="6"/>
                      <w:kern w:val="0"/>
                      <w:szCs w:val="21"/>
                    </w:rPr>
                    <w:t>。</w:t>
                  </w:r>
                </w:p>
                <w:p w14:paraId="17DEA4AA" w14:textId="77777777" w:rsidR="00DA4E02" w:rsidRDefault="00DA4E02" w:rsidP="00D028BA">
                  <w:pPr>
                    <w:pStyle w:val="af"/>
                    <w:numPr>
                      <w:ilvl w:val="0"/>
                      <w:numId w:val="20"/>
                    </w:numPr>
                    <w:suppressAutoHyphens/>
                    <w:kinsoku w:val="0"/>
                    <w:overflowPunct w:val="0"/>
                    <w:adjustRightInd w:val="0"/>
                    <w:spacing w:beforeLines="50" w:before="120" w:line="238" w:lineRule="exact"/>
                    <w:ind w:leftChars="0" w:left="210" w:hanging="210"/>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経営ビジョン</w:t>
                  </w:r>
                </w:p>
                <w:p w14:paraId="31B380AA" w14:textId="5C7B9032" w:rsidR="00F27075" w:rsidRPr="00F27075" w:rsidRDefault="00F27075" w:rsidP="00F27075">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r w:rsidRPr="00F27075">
                    <w:rPr>
                      <w:rFonts w:ascii="ＭＳ 明朝" w:eastAsia="ＭＳ 明朝" w:hAnsi="ＭＳ 明朝" w:cs="ＭＳ 明朝" w:hint="eastAsia"/>
                      <w:spacing w:val="6"/>
                      <w:kern w:val="0"/>
                      <w:szCs w:val="21"/>
                    </w:rPr>
                    <w:t>「住友大阪セメント(SOC)グループにおける戦略的デジタル物流会社としての地位確立」を経営ビジョンとし、これを実現するために以下のビジネスモデルの変革に取り組んで参ります</w:t>
                  </w:r>
                </w:p>
                <w:p w14:paraId="4E5BCE80" w14:textId="77777777" w:rsidR="00F27075" w:rsidRPr="00F27075" w:rsidRDefault="00F27075" w:rsidP="00F27075">
                  <w:pPr>
                    <w:pStyle w:val="af"/>
                    <w:numPr>
                      <w:ilvl w:val="0"/>
                      <w:numId w:val="24"/>
                    </w:numPr>
                    <w:suppressAutoHyphens/>
                    <w:kinsoku w:val="0"/>
                    <w:overflowPunct w:val="0"/>
                    <w:adjustRightInd w:val="0"/>
                    <w:spacing w:line="238" w:lineRule="exact"/>
                    <w:ind w:leftChars="0" w:left="351" w:hanging="129"/>
                    <w:jc w:val="left"/>
                    <w:textAlignment w:val="center"/>
                    <w:rPr>
                      <w:rFonts w:ascii="ＭＳ 明朝" w:hAnsi="ＭＳ 明朝" w:cs="ＭＳ 明朝"/>
                      <w:spacing w:val="6"/>
                      <w:kern w:val="0"/>
                      <w:szCs w:val="21"/>
                    </w:rPr>
                  </w:pPr>
                  <w:r w:rsidRPr="00F27075">
                    <w:rPr>
                      <w:rFonts w:ascii="ＭＳ 明朝" w:hAnsi="ＭＳ 明朝" w:cs="ＭＳ 明朝" w:hint="eastAsia"/>
                      <w:spacing w:val="6"/>
                      <w:kern w:val="0"/>
                      <w:szCs w:val="21"/>
                    </w:rPr>
                    <w:t>戦略的パートナーとの連携による独自サプライチェーンの構築</w:t>
                  </w:r>
                </w:p>
                <w:p w14:paraId="330DEF0D" w14:textId="77777777" w:rsidR="00F27075" w:rsidRPr="00F27075" w:rsidRDefault="00F27075" w:rsidP="00F27075">
                  <w:pPr>
                    <w:pStyle w:val="af"/>
                    <w:numPr>
                      <w:ilvl w:val="0"/>
                      <w:numId w:val="24"/>
                    </w:numPr>
                    <w:suppressAutoHyphens/>
                    <w:kinsoku w:val="0"/>
                    <w:overflowPunct w:val="0"/>
                    <w:adjustRightInd w:val="0"/>
                    <w:spacing w:line="238" w:lineRule="exact"/>
                    <w:ind w:leftChars="0" w:left="351" w:hanging="129"/>
                    <w:jc w:val="left"/>
                    <w:textAlignment w:val="center"/>
                    <w:rPr>
                      <w:rFonts w:ascii="ＭＳ 明朝" w:hAnsi="ＭＳ 明朝" w:cs="ＭＳ 明朝"/>
                      <w:spacing w:val="6"/>
                      <w:kern w:val="0"/>
                      <w:szCs w:val="21"/>
                    </w:rPr>
                  </w:pPr>
                  <w:r w:rsidRPr="00F27075">
                    <w:rPr>
                      <w:rFonts w:ascii="ＭＳ 明朝" w:hAnsi="ＭＳ 明朝" w:cs="ＭＳ 明朝" w:hint="eastAsia"/>
                      <w:spacing w:val="6"/>
                      <w:kern w:val="0"/>
                      <w:szCs w:val="21"/>
                    </w:rPr>
                    <w:t>物流ソリューションの高付加価値化</w:t>
                  </w:r>
                </w:p>
                <w:p w14:paraId="38988470" w14:textId="77777777" w:rsidR="00F27075" w:rsidRPr="00F27075" w:rsidRDefault="00F27075" w:rsidP="00F27075">
                  <w:pPr>
                    <w:pStyle w:val="af"/>
                    <w:numPr>
                      <w:ilvl w:val="0"/>
                      <w:numId w:val="24"/>
                    </w:numPr>
                    <w:suppressAutoHyphens/>
                    <w:kinsoku w:val="0"/>
                    <w:overflowPunct w:val="0"/>
                    <w:adjustRightInd w:val="0"/>
                    <w:spacing w:line="238" w:lineRule="exact"/>
                    <w:ind w:leftChars="0" w:left="351" w:hanging="129"/>
                    <w:jc w:val="left"/>
                    <w:textAlignment w:val="center"/>
                    <w:rPr>
                      <w:rFonts w:ascii="ＭＳ 明朝" w:hAnsi="ＭＳ 明朝" w:cs="ＭＳ 明朝"/>
                      <w:spacing w:val="6"/>
                      <w:kern w:val="0"/>
                      <w:szCs w:val="21"/>
                    </w:rPr>
                  </w:pPr>
                  <w:r w:rsidRPr="00F27075">
                    <w:rPr>
                      <w:rFonts w:ascii="ＭＳ 明朝" w:hAnsi="ＭＳ 明朝" w:cs="ＭＳ 明朝" w:hint="eastAsia"/>
                      <w:spacing w:val="6"/>
                      <w:kern w:val="0"/>
                      <w:szCs w:val="21"/>
                    </w:rPr>
                    <w:t>非セメント分野の新市場開拓</w:t>
                  </w:r>
                </w:p>
                <w:p w14:paraId="0D2E8900" w14:textId="43EF9C1D" w:rsidR="00DA4E02" w:rsidRPr="00F27075" w:rsidRDefault="00F27075" w:rsidP="00F27075">
                  <w:pPr>
                    <w:pStyle w:val="af"/>
                    <w:numPr>
                      <w:ilvl w:val="0"/>
                      <w:numId w:val="24"/>
                    </w:numPr>
                    <w:suppressAutoHyphens/>
                    <w:kinsoku w:val="0"/>
                    <w:overflowPunct w:val="0"/>
                    <w:adjustRightInd w:val="0"/>
                    <w:spacing w:line="238" w:lineRule="exact"/>
                    <w:ind w:leftChars="0" w:left="351" w:hanging="129"/>
                    <w:jc w:val="left"/>
                    <w:textAlignment w:val="center"/>
                    <w:rPr>
                      <w:rFonts w:ascii="ＭＳ 明朝" w:hAnsi="ＭＳ 明朝" w:cs="ＭＳ 明朝"/>
                      <w:spacing w:val="6"/>
                      <w:kern w:val="0"/>
                      <w:szCs w:val="21"/>
                    </w:rPr>
                  </w:pPr>
                  <w:r w:rsidRPr="00F27075">
                    <w:rPr>
                      <w:rFonts w:ascii="ＭＳ 明朝" w:hAnsi="ＭＳ 明朝" w:cs="ＭＳ 明朝" w:hint="eastAsia"/>
                      <w:spacing w:val="6"/>
                      <w:kern w:val="0"/>
                      <w:szCs w:val="21"/>
                    </w:rPr>
                    <w:t>経営管理の高度化</w:t>
                  </w:r>
                </w:p>
                <w:p w14:paraId="66D45714" w14:textId="77777777" w:rsidR="00DA4E02" w:rsidRPr="00BB0E49" w:rsidRDefault="00DA4E02" w:rsidP="00DA4E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A4E02" w:rsidRPr="00BB0E49" w14:paraId="64DC5864" w14:textId="77777777" w:rsidTr="00C76DE9">
              <w:trPr>
                <w:trHeight w:val="707"/>
              </w:trPr>
              <w:tc>
                <w:tcPr>
                  <w:tcW w:w="2600" w:type="dxa"/>
                  <w:shd w:val="clear" w:color="auto" w:fill="auto"/>
                </w:tcPr>
                <w:p w14:paraId="36888420" w14:textId="77777777" w:rsidR="00DA4E02" w:rsidRPr="00BB0E49" w:rsidRDefault="00DA4E02" w:rsidP="00DA4E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5B2887C3" w:rsidR="00DA4E02" w:rsidRPr="00BB0E49" w:rsidRDefault="00DA4E02" w:rsidP="00DA4E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上記公表内容は</w:t>
                  </w:r>
                  <w:r w:rsidR="0085536F" w:rsidRPr="002F1CD5">
                    <w:rPr>
                      <w:rFonts w:ascii="ＭＳ 明朝" w:eastAsia="ＭＳ 明朝" w:hAnsi="ＭＳ 明朝" w:cs="ＭＳ 明朝" w:hint="eastAsia"/>
                      <w:spacing w:val="6"/>
                      <w:kern w:val="0"/>
                      <w:szCs w:val="21"/>
                    </w:rPr>
                    <w:t>２０２４</w:t>
                  </w:r>
                  <w:r w:rsidRPr="002F1CD5">
                    <w:rPr>
                      <w:rFonts w:ascii="ＭＳ 明朝" w:eastAsia="ＭＳ 明朝" w:hAnsi="ＭＳ 明朝" w:cs="ＭＳ 明朝" w:hint="eastAsia"/>
                      <w:spacing w:val="6"/>
                      <w:kern w:val="0"/>
                      <w:szCs w:val="21"/>
                    </w:rPr>
                    <w:t>年</w:t>
                  </w:r>
                  <w:r w:rsidR="0085536F" w:rsidRPr="002F1CD5">
                    <w:rPr>
                      <w:rFonts w:ascii="ＭＳ 明朝" w:eastAsia="ＭＳ 明朝" w:hAnsi="ＭＳ 明朝" w:cs="ＭＳ 明朝" w:hint="eastAsia"/>
                      <w:spacing w:val="6"/>
                      <w:kern w:val="0"/>
                      <w:szCs w:val="21"/>
                    </w:rPr>
                    <w:t>９</w:t>
                  </w:r>
                  <w:r w:rsidRPr="002F1CD5">
                    <w:rPr>
                      <w:rFonts w:ascii="ＭＳ 明朝" w:eastAsia="ＭＳ 明朝" w:hAnsi="ＭＳ 明朝" w:cs="ＭＳ 明朝" w:hint="eastAsia"/>
                      <w:spacing w:val="6"/>
                      <w:kern w:val="0"/>
                      <w:szCs w:val="21"/>
                    </w:rPr>
                    <w:t>月</w:t>
                  </w:r>
                  <w:r w:rsidR="004E3D1E" w:rsidRPr="002F1CD5">
                    <w:rPr>
                      <w:rFonts w:ascii="ＭＳ 明朝" w:eastAsia="ＭＳ 明朝" w:hAnsi="ＭＳ 明朝" w:cs="ＭＳ 明朝" w:hint="eastAsia"/>
                      <w:spacing w:val="6"/>
                      <w:kern w:val="0"/>
                      <w:szCs w:val="21"/>
                    </w:rPr>
                    <w:t>９</w:t>
                  </w:r>
                  <w:r w:rsidRPr="002F1CD5">
                    <w:rPr>
                      <w:rFonts w:ascii="ＭＳ 明朝" w:eastAsia="ＭＳ 明朝" w:hAnsi="ＭＳ 明朝" w:cs="ＭＳ 明朝" w:hint="eastAsia"/>
                      <w:spacing w:val="6"/>
                      <w:kern w:val="0"/>
                      <w:szCs w:val="21"/>
                    </w:rPr>
                    <w:t>日</w:t>
                  </w:r>
                  <w:r>
                    <w:rPr>
                      <w:rFonts w:ascii="ＭＳ 明朝" w:eastAsia="ＭＳ 明朝" w:hAnsi="ＭＳ 明朝" w:cs="ＭＳ 明朝" w:hint="eastAsia"/>
                      <w:spacing w:val="6"/>
                      <w:kern w:val="0"/>
                      <w:szCs w:val="21"/>
                    </w:rPr>
                    <w:t>の取締役会における承認を経て公表しております。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E617F" w:rsidRPr="00BB0E49" w14:paraId="6C26AD61" w14:textId="77777777" w:rsidTr="00C76DE9">
              <w:trPr>
                <w:trHeight w:val="707"/>
              </w:trPr>
              <w:tc>
                <w:tcPr>
                  <w:tcW w:w="2600" w:type="dxa"/>
                  <w:shd w:val="clear" w:color="auto" w:fill="auto"/>
                </w:tcPr>
                <w:p w14:paraId="41FBA126" w14:textId="77777777" w:rsidR="008E617F" w:rsidRPr="00BB0E49" w:rsidRDefault="008E617F" w:rsidP="008E617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7D94C20" w14:textId="77777777" w:rsidR="008E617F" w:rsidRPr="002F1CD5" w:rsidRDefault="008E617F" w:rsidP="008E61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r w:rsidRPr="002F1CD5">
                    <w:rPr>
                      <w:rFonts w:ascii="ＭＳ 明朝" w:eastAsia="ＭＳ 明朝" w:hAnsi="ＭＳ 明朝" w:cs="ＭＳ 明朝" w:hint="eastAsia"/>
                      <w:spacing w:val="6"/>
                      <w:kern w:val="0"/>
                      <w:szCs w:val="21"/>
                      <w:lang w:eastAsia="zh-CN"/>
                    </w:rPr>
                    <w:t>和泉運輸株式会社　運送ＤＸ基本戦略</w:t>
                  </w:r>
                </w:p>
                <w:p w14:paraId="62157497" w14:textId="77777777" w:rsidR="008E617F" w:rsidRPr="002F1CD5" w:rsidRDefault="008E617F" w:rsidP="008E61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p>
              </w:tc>
            </w:tr>
            <w:tr w:rsidR="008E617F" w:rsidRPr="00BB0E49" w14:paraId="44A7341F" w14:textId="77777777" w:rsidTr="00C76DE9">
              <w:trPr>
                <w:trHeight w:val="697"/>
              </w:trPr>
              <w:tc>
                <w:tcPr>
                  <w:tcW w:w="2600" w:type="dxa"/>
                  <w:shd w:val="clear" w:color="auto" w:fill="auto"/>
                </w:tcPr>
                <w:p w14:paraId="22D64AFD" w14:textId="77777777" w:rsidR="008E617F" w:rsidRPr="00BB0E49" w:rsidRDefault="008E617F" w:rsidP="008E617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37B5564E" w:rsidR="008E617F" w:rsidRPr="002F1CD5" w:rsidRDefault="008E617F" w:rsidP="008E61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1CD5">
                    <w:rPr>
                      <w:rFonts w:ascii="ＭＳ 明朝" w:eastAsia="ＭＳ 明朝" w:hAnsi="ＭＳ 明朝" w:cs="ＭＳ 明朝" w:hint="eastAsia"/>
                      <w:spacing w:val="6"/>
                      <w:kern w:val="0"/>
                      <w:szCs w:val="21"/>
                    </w:rPr>
                    <w:t xml:space="preserve">　　　　</w:t>
                  </w:r>
                  <w:r w:rsidR="00D028BA" w:rsidRPr="002F1CD5">
                    <w:rPr>
                      <w:rFonts w:ascii="ＭＳ 明朝" w:eastAsia="ＭＳ 明朝" w:hAnsi="ＭＳ 明朝" w:cs="ＭＳ 明朝" w:hint="eastAsia"/>
                      <w:spacing w:val="6"/>
                      <w:kern w:val="0"/>
                      <w:szCs w:val="21"/>
                    </w:rPr>
                    <w:t>２０２４</w:t>
                  </w:r>
                  <w:r w:rsidRPr="002F1CD5">
                    <w:rPr>
                      <w:rFonts w:ascii="ＭＳ 明朝" w:eastAsia="ＭＳ 明朝" w:hAnsi="ＭＳ 明朝" w:cs="ＭＳ 明朝" w:hint="eastAsia"/>
                      <w:spacing w:val="6"/>
                      <w:kern w:val="0"/>
                      <w:szCs w:val="21"/>
                    </w:rPr>
                    <w:t xml:space="preserve">年　</w:t>
                  </w:r>
                  <w:r w:rsidR="00D028BA" w:rsidRPr="002F1CD5">
                    <w:rPr>
                      <w:rFonts w:ascii="ＭＳ 明朝" w:eastAsia="ＭＳ 明朝" w:hAnsi="ＭＳ 明朝" w:cs="ＭＳ 明朝" w:hint="eastAsia"/>
                      <w:spacing w:val="6"/>
                      <w:kern w:val="0"/>
                      <w:szCs w:val="21"/>
                    </w:rPr>
                    <w:t>９</w:t>
                  </w:r>
                  <w:r w:rsidRPr="002F1CD5">
                    <w:rPr>
                      <w:rFonts w:ascii="ＭＳ 明朝" w:eastAsia="ＭＳ 明朝" w:hAnsi="ＭＳ 明朝" w:cs="ＭＳ 明朝" w:hint="eastAsia"/>
                      <w:spacing w:val="6"/>
                      <w:kern w:val="0"/>
                      <w:szCs w:val="21"/>
                    </w:rPr>
                    <w:t>月</w:t>
                  </w:r>
                  <w:r w:rsidR="004E3D1E" w:rsidRPr="002F1CD5">
                    <w:rPr>
                      <w:rFonts w:ascii="ＭＳ 明朝" w:eastAsia="ＭＳ 明朝" w:hAnsi="ＭＳ 明朝" w:cs="ＭＳ 明朝" w:hint="eastAsia"/>
                      <w:spacing w:val="6"/>
                      <w:kern w:val="0"/>
                      <w:szCs w:val="21"/>
                    </w:rPr>
                    <w:t xml:space="preserve">　２４</w:t>
                  </w:r>
                  <w:r w:rsidRPr="002F1CD5">
                    <w:rPr>
                      <w:rFonts w:ascii="ＭＳ 明朝" w:eastAsia="ＭＳ 明朝" w:hAnsi="ＭＳ 明朝" w:cs="ＭＳ 明朝" w:hint="eastAsia"/>
                      <w:spacing w:val="6"/>
                      <w:kern w:val="0"/>
                      <w:szCs w:val="21"/>
                    </w:rPr>
                    <w:t>日</w:t>
                  </w:r>
                </w:p>
                <w:p w14:paraId="4A128C8F" w14:textId="77777777" w:rsidR="008E617F" w:rsidRPr="002F1CD5" w:rsidRDefault="008E617F" w:rsidP="008E61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E617F" w:rsidRPr="00BB0E49" w14:paraId="5F66330D" w14:textId="77777777" w:rsidTr="00C76DE9">
              <w:trPr>
                <w:trHeight w:val="707"/>
              </w:trPr>
              <w:tc>
                <w:tcPr>
                  <w:tcW w:w="2600" w:type="dxa"/>
                  <w:shd w:val="clear" w:color="auto" w:fill="auto"/>
                </w:tcPr>
                <w:p w14:paraId="5D8771DC" w14:textId="0FA4BACF" w:rsidR="008E617F" w:rsidRPr="00BB0E49" w:rsidRDefault="008E617F" w:rsidP="008E617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9AD0E9F" w14:textId="42BCD19E" w:rsidR="00D028BA" w:rsidRDefault="00D028BA" w:rsidP="00D028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278B">
                    <w:rPr>
                      <w:rFonts w:ascii="ＭＳ 明朝" w:eastAsia="ＭＳ 明朝" w:hAnsi="ＭＳ 明朝" w:cs="ＭＳ 明朝" w:hint="eastAsia"/>
                      <w:spacing w:val="6"/>
                      <w:kern w:val="0"/>
                      <w:szCs w:val="21"/>
                    </w:rPr>
                    <w:t>当社ホームページの</w:t>
                  </w:r>
                  <w:r>
                    <w:rPr>
                      <w:rFonts w:ascii="ＭＳ 明朝" w:eastAsia="ＭＳ 明朝" w:hAnsi="ＭＳ 明朝" w:cs="ＭＳ 明朝" w:hint="eastAsia"/>
                      <w:spacing w:val="6"/>
                      <w:kern w:val="0"/>
                      <w:szCs w:val="21"/>
                    </w:rPr>
                    <w:t>トップページ「運送ＤＸ」＞「</w:t>
                  </w:r>
                  <w:r w:rsidRPr="008E617F">
                    <w:rPr>
                      <w:rFonts w:ascii="ＭＳ 明朝" w:eastAsia="ＭＳ 明朝" w:hAnsi="ＭＳ 明朝" w:cs="ＭＳ 明朝" w:hint="eastAsia"/>
                      <w:spacing w:val="6"/>
                      <w:kern w:val="0"/>
                      <w:szCs w:val="21"/>
                    </w:rPr>
                    <w:t>ＤＸ基本戦略</w:t>
                  </w:r>
                  <w:r>
                    <w:rPr>
                      <w:rFonts w:ascii="ＭＳ 明朝" w:eastAsia="ＭＳ 明朝" w:hAnsi="ＭＳ 明朝" w:cs="ＭＳ 明朝" w:hint="eastAsia"/>
                      <w:spacing w:val="6"/>
                      <w:kern w:val="0"/>
                      <w:szCs w:val="21"/>
                    </w:rPr>
                    <w:t>」</w:t>
                  </w:r>
                  <w:r w:rsidRPr="0039278B">
                    <w:rPr>
                      <w:rFonts w:ascii="ＭＳ 明朝" w:eastAsia="ＭＳ 明朝" w:hAnsi="ＭＳ 明朝" w:cs="ＭＳ 明朝" w:hint="eastAsia"/>
                      <w:spacing w:val="6"/>
                      <w:kern w:val="0"/>
                      <w:szCs w:val="21"/>
                    </w:rPr>
                    <w:t>として公表</w:t>
                  </w:r>
                </w:p>
                <w:p w14:paraId="0F16D4EA" w14:textId="42B241CD" w:rsidR="00D028BA" w:rsidRPr="00503E22" w:rsidRDefault="00AF63E9" w:rsidP="00D028B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AF63E9">
                    <w:rPr>
                      <w:rFonts w:ascii="ＭＳ 明朝" w:eastAsia="ＭＳ 明朝" w:hAnsi="ＭＳ 明朝" w:cs="ＭＳ 明朝"/>
                      <w:spacing w:val="6"/>
                      <w:kern w:val="0"/>
                      <w:szCs w:val="21"/>
                    </w:rPr>
                    <w:t>https://izumi-unyu.jp/cms/wp-content/uploads/2024/11/%E5%92%8C%E6%B3%89%E9%</w:t>
                  </w:r>
                  <w:r>
                    <w:rPr>
                      <w:rFonts w:ascii="ＭＳ 明朝" w:eastAsia="ＭＳ 明朝" w:hAnsi="ＭＳ 明朝" w:cs="ＭＳ 明朝"/>
                      <w:spacing w:val="6"/>
                      <w:kern w:val="0"/>
                      <w:szCs w:val="21"/>
                    </w:rPr>
                    <w:br/>
                  </w:r>
                  <w:r w:rsidRPr="00AF63E9">
                    <w:rPr>
                      <w:rFonts w:ascii="ＭＳ 明朝" w:eastAsia="ＭＳ 明朝" w:hAnsi="ＭＳ 明朝" w:cs="ＭＳ 明朝"/>
                      <w:spacing w:val="6"/>
                      <w:kern w:val="0"/>
                      <w:szCs w:val="21"/>
                    </w:rPr>
                    <w:t>81%8B%E8%BC%B8_%E9%81%8B%E9%80%81DX%E5%9F%BA%E6</w:t>
                  </w:r>
                  <w:r>
                    <w:rPr>
                      <w:rFonts w:ascii="ＭＳ 明朝" w:eastAsia="ＭＳ 明朝" w:hAnsi="ＭＳ 明朝" w:cs="ＭＳ 明朝"/>
                      <w:spacing w:val="6"/>
                      <w:kern w:val="0"/>
                      <w:szCs w:val="21"/>
                    </w:rPr>
                    <w:br/>
                  </w:r>
                  <w:r w:rsidRPr="00AF63E9">
                    <w:rPr>
                      <w:rFonts w:ascii="ＭＳ 明朝" w:eastAsia="ＭＳ 明朝" w:hAnsi="ＭＳ 明朝" w:cs="ＭＳ 明朝"/>
                      <w:spacing w:val="6"/>
                      <w:kern w:val="0"/>
                      <w:szCs w:val="21"/>
                    </w:rPr>
                    <w:t>%9C%AC%E6%88%A6%E7%95%A5%E6%9B%B8-2.pdf</w:t>
                  </w:r>
                </w:p>
                <w:p w14:paraId="3027F4A4" w14:textId="5AFB01C2" w:rsidR="008E617F" w:rsidRDefault="008E617F" w:rsidP="008E61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sidR="00D028BA">
                    <w:rPr>
                      <w:rFonts w:ascii="ＭＳ 明朝" w:eastAsia="ＭＳ 明朝" w:hAnsi="ＭＳ 明朝" w:cs="ＭＳ 明朝" w:hint="eastAsia"/>
                      <w:spacing w:val="6"/>
                      <w:kern w:val="0"/>
                      <w:szCs w:val="21"/>
                    </w:rPr>
                    <w:t>7</w:t>
                  </w:r>
                  <w:r>
                    <w:rPr>
                      <w:rFonts w:ascii="ＭＳ 明朝" w:eastAsia="ＭＳ 明朝" w:hAnsi="ＭＳ 明朝" w:cs="ＭＳ 明朝" w:hint="eastAsia"/>
                      <w:spacing w:val="6"/>
                      <w:kern w:val="0"/>
                      <w:szCs w:val="21"/>
                    </w:rPr>
                    <w:t>：</w:t>
                  </w:r>
                  <w:r w:rsidR="00B079E4">
                    <w:rPr>
                      <w:rFonts w:ascii="ＭＳ 明朝" w:eastAsia="ＭＳ 明朝" w:hAnsi="ＭＳ 明朝" w:cs="ＭＳ 明朝" w:hint="eastAsia"/>
                      <w:spacing w:val="6"/>
                      <w:kern w:val="0"/>
                      <w:szCs w:val="21"/>
                    </w:rPr>
                    <w:t>４</w:t>
                  </w:r>
                  <w:r w:rsidR="00D778EE">
                    <w:rPr>
                      <w:rFonts w:ascii="ＭＳ 明朝" w:eastAsia="ＭＳ 明朝" w:hAnsi="ＭＳ 明朝" w:cs="ＭＳ 明朝" w:hint="eastAsia"/>
                      <w:spacing w:val="6"/>
                      <w:kern w:val="0"/>
                      <w:szCs w:val="21"/>
                    </w:rPr>
                    <w:t>.</w:t>
                  </w:r>
                  <w:r w:rsidRPr="0042489C">
                    <w:rPr>
                      <w:rFonts w:ascii="ＭＳ 明朝" w:eastAsia="ＭＳ 明朝" w:hAnsi="ＭＳ 明朝" w:cs="ＭＳ 明朝" w:hint="eastAsia"/>
                      <w:spacing w:val="6"/>
                      <w:kern w:val="0"/>
                      <w:szCs w:val="21"/>
                    </w:rPr>
                    <w:t>DX戦略</w:t>
                  </w:r>
                  <w:r w:rsidR="00D778EE">
                    <w:rPr>
                      <w:rFonts w:ascii="ＭＳ 明朝" w:eastAsia="ＭＳ 明朝" w:hAnsi="ＭＳ 明朝" w:cs="ＭＳ 明朝" w:hint="eastAsia"/>
                      <w:spacing w:val="6"/>
                      <w:kern w:val="0"/>
                      <w:szCs w:val="21"/>
                    </w:rPr>
                    <w:t>（１）</w:t>
                  </w:r>
                  <w:r w:rsidR="00D778EE" w:rsidRPr="00D778EE">
                    <w:rPr>
                      <w:rFonts w:ascii="ＭＳ 明朝" w:eastAsia="ＭＳ 明朝" w:hAnsi="ＭＳ 明朝" w:cs="ＭＳ 明朝"/>
                      <w:spacing w:val="6"/>
                      <w:kern w:val="0"/>
                      <w:szCs w:val="21"/>
                    </w:rPr>
                    <w:t>DX</w:t>
                  </w:r>
                  <w:r w:rsidR="00D778EE" w:rsidRPr="00D778EE">
                    <w:rPr>
                      <w:rFonts w:ascii="ＭＳ 明朝" w:eastAsia="ＭＳ 明朝" w:hAnsi="ＭＳ 明朝" w:cs="ＭＳ 明朝" w:hint="eastAsia"/>
                      <w:spacing w:val="6"/>
                      <w:kern w:val="0"/>
                      <w:szCs w:val="21"/>
                    </w:rPr>
                    <w:t>戦略の全体像</w:t>
                  </w:r>
                </w:p>
                <w:p w14:paraId="2AE5942F" w14:textId="283D6396" w:rsidR="00D778EE" w:rsidRDefault="00D778EE" w:rsidP="00B079E4">
                  <w:pPr>
                    <w:suppressAutoHyphens/>
                    <w:kinsoku w:val="0"/>
                    <w:overflowPunct w:val="0"/>
                    <w:adjustRightInd w:val="0"/>
                    <w:spacing w:afterLines="50" w:after="120" w:line="238" w:lineRule="exact"/>
                    <w:ind w:left="2220" w:hangingChars="1000" w:hanging="222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p.8：</w:t>
                  </w:r>
                  <w:r w:rsidR="00B079E4">
                    <w:rPr>
                      <w:rFonts w:ascii="ＭＳ 明朝" w:eastAsia="ＭＳ 明朝" w:hAnsi="ＭＳ 明朝" w:cs="ＭＳ 明朝" w:hint="eastAsia"/>
                      <w:spacing w:val="6"/>
                      <w:kern w:val="0"/>
                      <w:szCs w:val="21"/>
                    </w:rPr>
                    <w:t>４</w:t>
                  </w:r>
                  <w:r>
                    <w:rPr>
                      <w:rFonts w:ascii="ＭＳ 明朝" w:eastAsia="ＭＳ 明朝" w:hAnsi="ＭＳ 明朝" w:cs="ＭＳ 明朝" w:hint="eastAsia"/>
                      <w:spacing w:val="6"/>
                      <w:kern w:val="0"/>
                      <w:szCs w:val="21"/>
                    </w:rPr>
                    <w:t>.</w:t>
                  </w:r>
                  <w:r w:rsidRPr="0042489C">
                    <w:rPr>
                      <w:rFonts w:ascii="ＭＳ 明朝" w:eastAsia="ＭＳ 明朝" w:hAnsi="ＭＳ 明朝" w:cs="ＭＳ 明朝" w:hint="eastAsia"/>
                      <w:spacing w:val="6"/>
                      <w:kern w:val="0"/>
                      <w:szCs w:val="21"/>
                    </w:rPr>
                    <w:t>DX戦略</w:t>
                  </w:r>
                  <w:r>
                    <w:rPr>
                      <w:rFonts w:ascii="ＭＳ 明朝" w:eastAsia="ＭＳ 明朝" w:hAnsi="ＭＳ 明朝" w:cs="ＭＳ 明朝" w:hint="eastAsia"/>
                      <w:spacing w:val="6"/>
                      <w:kern w:val="0"/>
                      <w:szCs w:val="21"/>
                    </w:rPr>
                    <w:t>（２）</w:t>
                  </w:r>
                  <w:r w:rsidRPr="00D778EE">
                    <w:rPr>
                      <w:rFonts w:ascii="ＭＳ 明朝" w:eastAsia="ＭＳ 明朝" w:hAnsi="ＭＳ 明朝" w:cs="ＭＳ 明朝" w:hint="eastAsia"/>
                      <w:spacing w:val="6"/>
                      <w:kern w:val="0"/>
                      <w:szCs w:val="21"/>
                    </w:rPr>
                    <w:t>戦略１</w:t>
                  </w:r>
                  <w:r>
                    <w:rPr>
                      <w:rFonts w:asciiTheme="minorEastAsia" w:eastAsiaTheme="minorEastAsia" w:hAnsiTheme="minorEastAsia" w:cs="SimSun" w:hint="eastAsia"/>
                      <w:spacing w:val="6"/>
                      <w:kern w:val="0"/>
                      <w:szCs w:val="21"/>
                    </w:rPr>
                    <w:t>：</w:t>
                  </w:r>
                  <w:r w:rsidRPr="00D778EE">
                    <w:rPr>
                      <w:rFonts w:ascii="ＭＳ 明朝" w:eastAsia="ＭＳ 明朝" w:hAnsi="ＭＳ 明朝" w:cs="ＭＳ 明朝"/>
                      <w:spacing w:val="6"/>
                      <w:kern w:val="0"/>
                      <w:szCs w:val="21"/>
                    </w:rPr>
                    <w:t>SOC</w:t>
                  </w:r>
                  <w:r w:rsidRPr="00D778EE">
                    <w:rPr>
                      <w:rFonts w:ascii="ＭＳ 明朝" w:eastAsia="ＭＳ 明朝" w:hAnsi="ＭＳ 明朝" w:cs="ＭＳ 明朝" w:hint="eastAsia"/>
                      <w:spacing w:val="6"/>
                      <w:kern w:val="0"/>
                      <w:szCs w:val="21"/>
                    </w:rPr>
                    <w:t>グループ物流プラット</w:t>
                  </w:r>
                  <w:r>
                    <w:rPr>
                      <w:rFonts w:ascii="ＭＳ 明朝" w:eastAsia="ＭＳ 明朝" w:hAnsi="ＭＳ 明朝" w:cs="ＭＳ 明朝"/>
                      <w:spacing w:val="6"/>
                      <w:kern w:val="0"/>
                      <w:szCs w:val="21"/>
                    </w:rPr>
                    <w:br/>
                  </w:r>
                  <w:r w:rsidRPr="00D778EE">
                    <w:rPr>
                      <w:rFonts w:ascii="ＭＳ 明朝" w:eastAsia="ＭＳ 明朝" w:hAnsi="ＭＳ 明朝" w:cs="ＭＳ 明朝" w:hint="eastAsia"/>
                      <w:spacing w:val="6"/>
                      <w:kern w:val="0"/>
                      <w:szCs w:val="21"/>
                    </w:rPr>
                    <w:t>フォームの構築</w:t>
                  </w:r>
                </w:p>
                <w:p w14:paraId="0013C64B" w14:textId="3FFF76CC" w:rsidR="00D778EE" w:rsidRDefault="00D778EE" w:rsidP="00B079E4">
                  <w:pPr>
                    <w:suppressAutoHyphens/>
                    <w:kinsoku w:val="0"/>
                    <w:overflowPunct w:val="0"/>
                    <w:adjustRightInd w:val="0"/>
                    <w:spacing w:afterLines="50" w:after="120" w:line="238" w:lineRule="exact"/>
                    <w:ind w:left="2220" w:hangingChars="1000" w:hanging="222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p.9：</w:t>
                  </w:r>
                  <w:r w:rsidR="00B079E4">
                    <w:rPr>
                      <w:rFonts w:ascii="ＭＳ 明朝" w:eastAsia="ＭＳ 明朝" w:hAnsi="ＭＳ 明朝" w:cs="ＭＳ 明朝" w:hint="eastAsia"/>
                      <w:spacing w:val="6"/>
                      <w:kern w:val="0"/>
                      <w:szCs w:val="21"/>
                    </w:rPr>
                    <w:t>４</w:t>
                  </w:r>
                  <w:r>
                    <w:rPr>
                      <w:rFonts w:ascii="ＭＳ 明朝" w:eastAsia="ＭＳ 明朝" w:hAnsi="ＭＳ 明朝" w:cs="ＭＳ 明朝" w:hint="eastAsia"/>
                      <w:spacing w:val="6"/>
                      <w:kern w:val="0"/>
                      <w:szCs w:val="21"/>
                    </w:rPr>
                    <w:t>.</w:t>
                  </w:r>
                  <w:r w:rsidRPr="0042489C">
                    <w:rPr>
                      <w:rFonts w:ascii="ＭＳ 明朝" w:eastAsia="ＭＳ 明朝" w:hAnsi="ＭＳ 明朝" w:cs="ＭＳ 明朝" w:hint="eastAsia"/>
                      <w:spacing w:val="6"/>
                      <w:kern w:val="0"/>
                      <w:szCs w:val="21"/>
                    </w:rPr>
                    <w:t>DX戦略</w:t>
                  </w:r>
                  <w:r>
                    <w:rPr>
                      <w:rFonts w:ascii="ＭＳ 明朝" w:eastAsia="ＭＳ 明朝" w:hAnsi="ＭＳ 明朝" w:cs="ＭＳ 明朝" w:hint="eastAsia"/>
                      <w:spacing w:val="6"/>
                      <w:kern w:val="0"/>
                      <w:szCs w:val="21"/>
                    </w:rPr>
                    <w:t>（３）</w:t>
                  </w:r>
                  <w:r w:rsidRPr="00D778EE">
                    <w:rPr>
                      <w:rFonts w:ascii="ＭＳ 明朝" w:eastAsia="ＭＳ 明朝" w:hAnsi="ＭＳ 明朝" w:cs="ＭＳ 明朝" w:hint="eastAsia"/>
                      <w:spacing w:val="6"/>
                      <w:kern w:val="0"/>
                      <w:szCs w:val="21"/>
                    </w:rPr>
                    <w:t>戦略</w:t>
                  </w:r>
                  <w:r>
                    <w:rPr>
                      <w:rFonts w:ascii="ＭＳ 明朝" w:eastAsia="ＭＳ 明朝" w:hAnsi="ＭＳ 明朝" w:cs="ＭＳ 明朝" w:hint="eastAsia"/>
                      <w:spacing w:val="6"/>
                      <w:kern w:val="0"/>
                      <w:szCs w:val="21"/>
                    </w:rPr>
                    <w:t>２</w:t>
                  </w:r>
                  <w:r>
                    <w:rPr>
                      <w:rFonts w:asciiTheme="minorEastAsia" w:eastAsiaTheme="minorEastAsia" w:hAnsiTheme="minorEastAsia" w:cs="SimSun" w:hint="eastAsia"/>
                      <w:spacing w:val="6"/>
                      <w:kern w:val="0"/>
                      <w:szCs w:val="21"/>
                    </w:rPr>
                    <w:t>：</w:t>
                  </w:r>
                  <w:r w:rsidRPr="00D778EE">
                    <w:rPr>
                      <w:rFonts w:ascii="ＭＳ 明朝" w:eastAsia="ＭＳ 明朝" w:hAnsi="ＭＳ 明朝" w:cs="ＭＳ 明朝" w:hint="eastAsia"/>
                      <w:spacing w:val="6"/>
                      <w:kern w:val="0"/>
                      <w:szCs w:val="21"/>
                    </w:rPr>
                    <w:t>デジタル技術活用による物流サービスの高付加価値化</w:t>
                  </w:r>
                </w:p>
                <w:p w14:paraId="36F22205" w14:textId="21546C8F" w:rsidR="00D778EE" w:rsidRDefault="00D778EE" w:rsidP="00B079E4">
                  <w:pPr>
                    <w:suppressAutoHyphens/>
                    <w:kinsoku w:val="0"/>
                    <w:overflowPunct w:val="0"/>
                    <w:adjustRightInd w:val="0"/>
                    <w:spacing w:afterLines="50" w:after="120" w:line="238" w:lineRule="exact"/>
                    <w:ind w:left="2331" w:hangingChars="1050" w:hanging="233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p.10：</w:t>
                  </w:r>
                  <w:r w:rsidR="00B079E4">
                    <w:rPr>
                      <w:rFonts w:ascii="ＭＳ 明朝" w:eastAsia="ＭＳ 明朝" w:hAnsi="ＭＳ 明朝" w:cs="ＭＳ 明朝" w:hint="eastAsia"/>
                      <w:spacing w:val="6"/>
                      <w:kern w:val="0"/>
                      <w:szCs w:val="21"/>
                    </w:rPr>
                    <w:t>４</w:t>
                  </w:r>
                  <w:r>
                    <w:rPr>
                      <w:rFonts w:ascii="ＭＳ 明朝" w:eastAsia="ＭＳ 明朝" w:hAnsi="ＭＳ 明朝" w:cs="ＭＳ 明朝" w:hint="eastAsia"/>
                      <w:spacing w:val="6"/>
                      <w:kern w:val="0"/>
                      <w:szCs w:val="21"/>
                    </w:rPr>
                    <w:t>.</w:t>
                  </w:r>
                  <w:r w:rsidRPr="0042489C">
                    <w:rPr>
                      <w:rFonts w:ascii="ＭＳ 明朝" w:eastAsia="ＭＳ 明朝" w:hAnsi="ＭＳ 明朝" w:cs="ＭＳ 明朝" w:hint="eastAsia"/>
                      <w:spacing w:val="6"/>
                      <w:kern w:val="0"/>
                      <w:szCs w:val="21"/>
                    </w:rPr>
                    <w:t>DX戦略</w:t>
                  </w:r>
                  <w:r>
                    <w:rPr>
                      <w:rFonts w:ascii="ＭＳ 明朝" w:eastAsia="ＭＳ 明朝" w:hAnsi="ＭＳ 明朝" w:cs="ＭＳ 明朝" w:hint="eastAsia"/>
                      <w:spacing w:val="6"/>
                      <w:kern w:val="0"/>
                      <w:szCs w:val="21"/>
                    </w:rPr>
                    <w:t>（４）</w:t>
                  </w:r>
                  <w:r w:rsidRPr="00D778EE">
                    <w:rPr>
                      <w:rFonts w:ascii="ＭＳ 明朝" w:eastAsia="ＭＳ 明朝" w:hAnsi="ＭＳ 明朝" w:cs="ＭＳ 明朝" w:hint="eastAsia"/>
                      <w:spacing w:val="6"/>
                      <w:kern w:val="0"/>
                      <w:szCs w:val="21"/>
                    </w:rPr>
                    <w:t>戦略</w:t>
                  </w:r>
                  <w:r>
                    <w:rPr>
                      <w:rFonts w:ascii="ＭＳ 明朝" w:eastAsia="ＭＳ 明朝" w:hAnsi="ＭＳ 明朝" w:cs="ＭＳ 明朝" w:hint="eastAsia"/>
                      <w:spacing w:val="6"/>
                      <w:kern w:val="0"/>
                      <w:szCs w:val="21"/>
                    </w:rPr>
                    <w:t>３</w:t>
                  </w:r>
                  <w:r>
                    <w:rPr>
                      <w:rFonts w:asciiTheme="minorEastAsia" w:eastAsiaTheme="minorEastAsia" w:hAnsiTheme="minorEastAsia" w:cs="SimSun" w:hint="eastAsia"/>
                      <w:spacing w:val="6"/>
                      <w:kern w:val="0"/>
                      <w:szCs w:val="21"/>
                    </w:rPr>
                    <w:t>：</w:t>
                  </w:r>
                  <w:r w:rsidRPr="00D778EE">
                    <w:rPr>
                      <w:rFonts w:ascii="ＭＳ 明朝" w:eastAsia="ＭＳ 明朝" w:hAnsi="ＭＳ 明朝" w:cs="ＭＳ 明朝" w:hint="eastAsia"/>
                      <w:spacing w:val="6"/>
                      <w:kern w:val="0"/>
                      <w:szCs w:val="21"/>
                    </w:rPr>
                    <w:t>データドリブン経営の実</w:t>
                  </w:r>
                  <w:r>
                    <w:rPr>
                      <w:rFonts w:ascii="ＭＳ 明朝" w:eastAsia="ＭＳ 明朝" w:hAnsi="ＭＳ 明朝" w:cs="ＭＳ 明朝"/>
                      <w:spacing w:val="6"/>
                      <w:kern w:val="0"/>
                      <w:szCs w:val="21"/>
                    </w:rPr>
                    <w:br/>
                  </w:r>
                  <w:r w:rsidRPr="00D778EE">
                    <w:rPr>
                      <w:rFonts w:ascii="ＭＳ 明朝" w:eastAsia="ＭＳ 明朝" w:hAnsi="ＭＳ 明朝" w:cs="ＭＳ 明朝" w:hint="eastAsia"/>
                      <w:spacing w:val="6"/>
                      <w:kern w:val="0"/>
                      <w:szCs w:val="21"/>
                    </w:rPr>
                    <w:t>践</w:t>
                  </w:r>
                </w:p>
                <w:p w14:paraId="07E10AC1" w14:textId="77777777" w:rsidR="008E617F" w:rsidRPr="00D778EE" w:rsidRDefault="008E617F" w:rsidP="006A1EC5">
                  <w:pPr>
                    <w:suppressAutoHyphens/>
                    <w:kinsoku w:val="0"/>
                    <w:overflowPunct w:val="0"/>
                    <w:adjustRightInd w:val="0"/>
                    <w:spacing w:afterLines="50" w:after="120" w:line="238" w:lineRule="exact"/>
                    <w:ind w:left="2220" w:hangingChars="1000" w:hanging="2220"/>
                    <w:jc w:val="left"/>
                    <w:textAlignment w:val="center"/>
                    <w:rPr>
                      <w:rFonts w:ascii="ＭＳ 明朝" w:eastAsia="ＭＳ 明朝" w:hAnsi="ＭＳ 明朝" w:cs="ＭＳ 明朝"/>
                      <w:spacing w:val="6"/>
                      <w:kern w:val="0"/>
                      <w:szCs w:val="21"/>
                    </w:rPr>
                  </w:pPr>
                </w:p>
              </w:tc>
            </w:tr>
            <w:tr w:rsidR="004C09A3" w:rsidRPr="00BB0E49" w14:paraId="47B34643" w14:textId="77777777" w:rsidTr="00C76DE9">
              <w:trPr>
                <w:trHeight w:val="353"/>
              </w:trPr>
              <w:tc>
                <w:tcPr>
                  <w:tcW w:w="2600" w:type="dxa"/>
                  <w:shd w:val="clear" w:color="auto" w:fill="auto"/>
                </w:tcPr>
                <w:p w14:paraId="6EC1689D" w14:textId="1701DEE5" w:rsidR="004C09A3" w:rsidRPr="00BB0E49" w:rsidRDefault="004C09A3" w:rsidP="004C09A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記載内容抜粋</w:t>
                  </w:r>
                </w:p>
              </w:tc>
              <w:tc>
                <w:tcPr>
                  <w:tcW w:w="5890" w:type="dxa"/>
                  <w:shd w:val="clear" w:color="auto" w:fill="auto"/>
                </w:tcPr>
                <w:p w14:paraId="0854BC4E" w14:textId="77777777" w:rsidR="004C09A3" w:rsidRDefault="004C09A3" w:rsidP="004C09A3">
                  <w:pPr>
                    <w:pStyle w:val="af"/>
                    <w:numPr>
                      <w:ilvl w:val="0"/>
                      <w:numId w:val="20"/>
                    </w:numPr>
                    <w:suppressAutoHyphens/>
                    <w:kinsoku w:val="0"/>
                    <w:overflowPunct w:val="0"/>
                    <w:adjustRightInd w:val="0"/>
                    <w:spacing w:line="238" w:lineRule="exact"/>
                    <w:ind w:leftChars="0" w:left="209" w:hanging="209"/>
                    <w:textAlignment w:val="center"/>
                    <w:rPr>
                      <w:rFonts w:ascii="ＭＳ 明朝" w:hAnsi="ＭＳ 明朝" w:cs="ＭＳ 明朝"/>
                      <w:spacing w:val="6"/>
                      <w:kern w:val="0"/>
                      <w:szCs w:val="21"/>
                    </w:rPr>
                  </w:pPr>
                  <w:r w:rsidRPr="00D028BA">
                    <w:rPr>
                      <w:rFonts w:ascii="ＭＳ 明朝" w:hAnsi="ＭＳ 明朝" w:cs="ＭＳ 明朝" w:hint="eastAsia"/>
                      <w:spacing w:val="6"/>
                      <w:kern w:val="0"/>
                      <w:szCs w:val="21"/>
                    </w:rPr>
                    <w:t>戦略</w:t>
                  </w:r>
                  <w:r>
                    <w:rPr>
                      <w:rFonts w:ascii="ＭＳ 明朝" w:hAnsi="ＭＳ 明朝" w:cs="ＭＳ 明朝" w:hint="eastAsia"/>
                      <w:spacing w:val="6"/>
                      <w:kern w:val="0"/>
                      <w:szCs w:val="21"/>
                    </w:rPr>
                    <w:t>１</w:t>
                  </w:r>
                  <w:r w:rsidRPr="00D028BA">
                    <w:rPr>
                      <w:rFonts w:ascii="ＭＳ 明朝" w:hAnsi="ＭＳ 明朝" w:cs="ＭＳ 明朝" w:hint="eastAsia"/>
                      <w:spacing w:val="6"/>
                      <w:kern w:val="0"/>
                      <w:szCs w:val="21"/>
                    </w:rPr>
                    <w:t>：</w:t>
                  </w:r>
                  <w:r w:rsidRPr="00130AD7">
                    <w:rPr>
                      <w:rFonts w:ascii="ＭＳ 明朝" w:hAnsi="ＭＳ 明朝" w:cs="ＭＳ 明朝" w:hint="eastAsia"/>
                      <w:spacing w:val="6"/>
                      <w:kern w:val="0"/>
                      <w:szCs w:val="21"/>
                    </w:rPr>
                    <w:t>SOCグループ物流プラットフォーム</w:t>
                  </w:r>
                  <w:r w:rsidRPr="00D028BA">
                    <w:rPr>
                      <w:rFonts w:ascii="ＭＳ 明朝" w:hAnsi="ＭＳ 明朝" w:cs="ＭＳ 明朝" w:hint="eastAsia"/>
                      <w:spacing w:val="6"/>
                      <w:kern w:val="0"/>
                      <w:szCs w:val="21"/>
                    </w:rPr>
                    <w:t>の構築</w:t>
                  </w:r>
                </w:p>
                <w:p w14:paraId="35C8B4AF" w14:textId="77777777" w:rsidR="004C09A3" w:rsidRPr="007C38F3" w:rsidRDefault="004C09A3" w:rsidP="004C09A3">
                  <w:pPr>
                    <w:pStyle w:val="af"/>
                    <w:numPr>
                      <w:ilvl w:val="1"/>
                      <w:numId w:val="20"/>
                    </w:numPr>
                    <w:suppressAutoHyphens/>
                    <w:kinsoku w:val="0"/>
                    <w:overflowPunct w:val="0"/>
                    <w:adjustRightInd w:val="0"/>
                    <w:spacing w:line="238" w:lineRule="exact"/>
                    <w:ind w:leftChars="0" w:left="351" w:hanging="129"/>
                    <w:jc w:val="left"/>
                    <w:textAlignment w:val="center"/>
                    <w:rPr>
                      <w:rFonts w:ascii="ＭＳ 明朝" w:hAnsi="ＭＳ 明朝" w:cs="ＭＳ 明朝"/>
                      <w:spacing w:val="6"/>
                      <w:kern w:val="0"/>
                      <w:szCs w:val="21"/>
                    </w:rPr>
                  </w:pPr>
                  <w:r w:rsidRPr="007C38F3">
                    <w:rPr>
                      <w:rFonts w:ascii="ＭＳ 明朝" w:hAnsi="ＭＳ 明朝" w:cs="ＭＳ 明朝" w:hint="eastAsia"/>
                      <w:spacing w:val="6"/>
                      <w:kern w:val="0"/>
                      <w:szCs w:val="21"/>
                    </w:rPr>
                    <w:t>当社が中心となって「</w:t>
                  </w:r>
                  <w:r w:rsidRPr="00130AD7">
                    <w:rPr>
                      <w:rFonts w:ascii="ＭＳ 明朝" w:hAnsi="ＭＳ 明朝" w:cs="ＭＳ 明朝" w:hint="eastAsia"/>
                      <w:spacing w:val="6"/>
                      <w:kern w:val="0"/>
                      <w:szCs w:val="21"/>
                    </w:rPr>
                    <w:t>SOCグループ物流プラットフォーム</w:t>
                  </w:r>
                  <w:r w:rsidRPr="007C38F3">
                    <w:rPr>
                      <w:rFonts w:ascii="ＭＳ 明朝" w:hAnsi="ＭＳ 明朝" w:cs="ＭＳ 明朝" w:hint="eastAsia"/>
                      <w:spacing w:val="6"/>
                      <w:kern w:val="0"/>
                      <w:szCs w:val="21"/>
                    </w:rPr>
                    <w:t>」を構築し円滑に運用することで、SOC社、販売店、協力会社を含めたSOCグループ全体の物流事業の生産性と収益拡大に貢献します</w:t>
                  </w:r>
                </w:p>
                <w:p w14:paraId="6FC867D3" w14:textId="77777777" w:rsidR="004C09A3" w:rsidRPr="007F412E" w:rsidRDefault="004C09A3" w:rsidP="004C09A3">
                  <w:pPr>
                    <w:pStyle w:val="af"/>
                    <w:numPr>
                      <w:ilvl w:val="1"/>
                      <w:numId w:val="20"/>
                    </w:numPr>
                    <w:suppressAutoHyphens/>
                    <w:kinsoku w:val="0"/>
                    <w:overflowPunct w:val="0"/>
                    <w:adjustRightInd w:val="0"/>
                    <w:spacing w:line="238" w:lineRule="exact"/>
                    <w:ind w:leftChars="0" w:left="351" w:hanging="129"/>
                    <w:jc w:val="left"/>
                    <w:textAlignment w:val="center"/>
                    <w:rPr>
                      <w:rFonts w:ascii="ＭＳ 明朝" w:hAnsi="ＭＳ 明朝" w:cs="ＭＳ 明朝"/>
                      <w:spacing w:val="6"/>
                      <w:kern w:val="0"/>
                      <w:szCs w:val="21"/>
                    </w:rPr>
                  </w:pPr>
                  <w:r w:rsidRPr="007C38F3">
                    <w:rPr>
                      <w:rFonts w:ascii="ＭＳ 明朝" w:hAnsi="ＭＳ 明朝" w:cs="ＭＳ 明朝" w:hint="eastAsia"/>
                      <w:spacing w:val="6"/>
                      <w:kern w:val="0"/>
                      <w:szCs w:val="21"/>
                    </w:rPr>
                    <w:t>構築した物流プラットフォームを活用して、非セメント分野の新市場開拓を図ります</w:t>
                  </w:r>
                </w:p>
                <w:p w14:paraId="76440A14" w14:textId="77777777" w:rsidR="004C09A3" w:rsidRDefault="004C09A3" w:rsidP="004C09A3">
                  <w:pPr>
                    <w:pStyle w:val="af"/>
                    <w:suppressAutoHyphens/>
                    <w:kinsoku w:val="0"/>
                    <w:overflowPunct w:val="0"/>
                    <w:adjustRightInd w:val="0"/>
                    <w:spacing w:line="238" w:lineRule="exact"/>
                    <w:ind w:leftChars="0" w:left="67"/>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【以下、公表媒体に記載していない補足事項】</w:t>
                  </w:r>
                </w:p>
                <w:p w14:paraId="2B4387FE" w14:textId="77777777" w:rsidR="004C09A3" w:rsidRDefault="004C09A3" w:rsidP="004C09A3">
                  <w:pPr>
                    <w:pStyle w:val="af"/>
                    <w:numPr>
                      <w:ilvl w:val="1"/>
                      <w:numId w:val="20"/>
                    </w:numPr>
                    <w:suppressAutoHyphens/>
                    <w:kinsoku w:val="0"/>
                    <w:overflowPunct w:val="0"/>
                    <w:adjustRightInd w:val="0"/>
                    <w:spacing w:line="238" w:lineRule="exact"/>
                    <w:ind w:leftChars="0" w:left="351" w:hanging="129"/>
                    <w:jc w:val="left"/>
                    <w:textAlignment w:val="center"/>
                    <w:rPr>
                      <w:rFonts w:ascii="ＭＳ 明朝" w:hAnsi="ＭＳ 明朝" w:cs="ＭＳ 明朝"/>
                      <w:spacing w:val="6"/>
                      <w:kern w:val="0"/>
                      <w:szCs w:val="21"/>
                    </w:rPr>
                  </w:pPr>
                  <w:r w:rsidRPr="006A1EC5">
                    <w:rPr>
                      <w:rFonts w:ascii="ＭＳ 明朝" w:hAnsi="ＭＳ 明朝" w:cs="ＭＳ 明朝" w:hint="eastAsia"/>
                      <w:spacing w:val="6"/>
                      <w:kern w:val="0"/>
                      <w:szCs w:val="21"/>
                    </w:rPr>
                    <w:t>当社基幹業務であるセメント関連の物流業務において、親会社である</w:t>
                  </w:r>
                  <w:r w:rsidRPr="006A1EC5">
                    <w:rPr>
                      <w:rFonts w:ascii="ＭＳ 明朝" w:hAnsi="ＭＳ 明朝" w:cs="ＭＳ 明朝"/>
                      <w:spacing w:val="6"/>
                      <w:kern w:val="0"/>
                      <w:szCs w:val="21"/>
                    </w:rPr>
                    <w:t>SOC</w:t>
                  </w:r>
                  <w:r w:rsidRPr="006A1EC5">
                    <w:rPr>
                      <w:rFonts w:ascii="ＭＳ 明朝" w:hAnsi="ＭＳ 明朝" w:cs="ＭＳ 明朝" w:hint="eastAsia"/>
                      <w:spacing w:val="6"/>
                      <w:kern w:val="0"/>
                      <w:szCs w:val="21"/>
                    </w:rPr>
                    <w:t>社および協力会社も含めたデジタルネットワーク「</w:t>
                  </w:r>
                  <w:r w:rsidRPr="006A1EC5">
                    <w:rPr>
                      <w:rFonts w:ascii="ＭＳ 明朝" w:hAnsi="ＭＳ 明朝" w:cs="ＭＳ 明朝"/>
                      <w:spacing w:val="6"/>
                      <w:kern w:val="0"/>
                      <w:szCs w:val="21"/>
                    </w:rPr>
                    <w:t>SOC</w:t>
                  </w:r>
                  <w:r w:rsidRPr="006A1EC5">
                    <w:rPr>
                      <w:rFonts w:ascii="ＭＳ 明朝" w:hAnsi="ＭＳ 明朝" w:cs="ＭＳ 明朝" w:hint="eastAsia"/>
                      <w:spacing w:val="6"/>
                      <w:kern w:val="0"/>
                      <w:szCs w:val="21"/>
                    </w:rPr>
                    <w:t>グループ物流プラットフォーム」を構築し、受注内容や車両とドライバーの空</w:t>
                  </w:r>
                  <w:r w:rsidRPr="006A1EC5">
                    <w:rPr>
                      <w:rFonts w:ascii="ＭＳ 明朝" w:hAnsi="ＭＳ 明朝" w:cs="ＭＳ 明朝" w:hint="eastAsia"/>
                      <w:spacing w:val="6"/>
                      <w:kern w:val="0"/>
                      <w:szCs w:val="21"/>
                    </w:rPr>
                    <w:lastRenderedPageBreak/>
                    <w:t>き情報、配送コストなどのデータを一元管理し、プラットフォーム参加会社間で共有します。これらの情報を活用することで最適な運送計画を立て決済処理まで自動連係する仕組みを構築します。これにより、従来アナログで処理していた会社間の情報連携のデジタル化を実現し、</w:t>
                  </w:r>
                  <w:r w:rsidRPr="006A1EC5">
                    <w:rPr>
                      <w:rFonts w:ascii="ＭＳ 明朝" w:hAnsi="ＭＳ 明朝" w:cs="ＭＳ 明朝"/>
                      <w:spacing w:val="6"/>
                      <w:kern w:val="0"/>
                      <w:szCs w:val="21"/>
                    </w:rPr>
                    <w:t>SOC</w:t>
                  </w:r>
                  <w:r w:rsidRPr="006A1EC5">
                    <w:rPr>
                      <w:rFonts w:ascii="ＭＳ 明朝" w:hAnsi="ＭＳ 明朝" w:cs="ＭＳ 明朝" w:hint="eastAsia"/>
                      <w:spacing w:val="6"/>
                      <w:kern w:val="0"/>
                      <w:szCs w:val="21"/>
                    </w:rPr>
                    <w:t>グループ全体の運送業務の効率化と収益性向上を目指します。また、構築した物流プラットフォームを活用して、非セメント分野の新市場開拓を図ります</w:t>
                  </w:r>
                </w:p>
                <w:p w14:paraId="5E349C72" w14:textId="0AF3C2FD" w:rsidR="00F05725" w:rsidRPr="007F412E" w:rsidRDefault="00F05725" w:rsidP="004C09A3">
                  <w:pPr>
                    <w:pStyle w:val="af"/>
                    <w:numPr>
                      <w:ilvl w:val="1"/>
                      <w:numId w:val="20"/>
                    </w:numPr>
                    <w:suppressAutoHyphens/>
                    <w:kinsoku w:val="0"/>
                    <w:overflowPunct w:val="0"/>
                    <w:adjustRightInd w:val="0"/>
                    <w:spacing w:line="238" w:lineRule="exact"/>
                    <w:ind w:leftChars="0" w:left="351" w:hanging="129"/>
                    <w:jc w:val="left"/>
                    <w:textAlignment w:val="center"/>
                    <w:rPr>
                      <w:rFonts w:ascii="ＭＳ 明朝" w:hAnsi="ＭＳ 明朝" w:cs="ＭＳ 明朝"/>
                      <w:spacing w:val="6"/>
                      <w:kern w:val="0"/>
                      <w:szCs w:val="21"/>
                    </w:rPr>
                  </w:pPr>
                  <w:r w:rsidRPr="00F05725">
                    <w:rPr>
                      <w:rFonts w:ascii="ＭＳ 明朝" w:hAnsi="ＭＳ 明朝" w:cs="ＭＳ 明朝" w:hint="eastAsia"/>
                      <w:spacing w:val="6"/>
                      <w:kern w:val="0"/>
                      <w:szCs w:val="21"/>
                    </w:rPr>
                    <w:t>戦略１は戦略２､３の取り組みを実行するためのグループ全体のシステム基盤を構築する取り組みになります</w:t>
                  </w:r>
                </w:p>
                <w:p w14:paraId="58C4F64F" w14:textId="77777777" w:rsidR="004C09A3" w:rsidRDefault="004C09A3" w:rsidP="004C09A3">
                  <w:pPr>
                    <w:pStyle w:val="af"/>
                    <w:numPr>
                      <w:ilvl w:val="0"/>
                      <w:numId w:val="20"/>
                    </w:numPr>
                    <w:suppressAutoHyphens/>
                    <w:kinsoku w:val="0"/>
                    <w:overflowPunct w:val="0"/>
                    <w:adjustRightInd w:val="0"/>
                    <w:spacing w:line="238" w:lineRule="exact"/>
                    <w:ind w:leftChars="0" w:left="209" w:hanging="209"/>
                    <w:textAlignment w:val="center"/>
                    <w:rPr>
                      <w:rFonts w:ascii="ＭＳ 明朝" w:hAnsi="ＭＳ 明朝" w:cs="ＭＳ 明朝"/>
                      <w:spacing w:val="6"/>
                      <w:kern w:val="0"/>
                      <w:szCs w:val="21"/>
                    </w:rPr>
                  </w:pPr>
                  <w:r w:rsidRPr="00D028BA">
                    <w:rPr>
                      <w:rFonts w:ascii="ＭＳ 明朝" w:hAnsi="ＭＳ 明朝" w:cs="ＭＳ 明朝" w:hint="eastAsia"/>
                      <w:spacing w:val="6"/>
                      <w:kern w:val="0"/>
                      <w:szCs w:val="21"/>
                    </w:rPr>
                    <w:t>戦略</w:t>
                  </w:r>
                  <w:r>
                    <w:rPr>
                      <w:rFonts w:ascii="ＭＳ 明朝" w:hAnsi="ＭＳ 明朝" w:cs="ＭＳ 明朝" w:hint="eastAsia"/>
                      <w:spacing w:val="6"/>
                      <w:kern w:val="0"/>
                      <w:szCs w:val="21"/>
                    </w:rPr>
                    <w:t>２</w:t>
                  </w:r>
                  <w:r w:rsidRPr="00D028BA">
                    <w:rPr>
                      <w:rFonts w:ascii="ＭＳ 明朝" w:hAnsi="ＭＳ 明朝" w:cs="ＭＳ 明朝" w:hint="eastAsia"/>
                      <w:spacing w:val="6"/>
                      <w:kern w:val="0"/>
                      <w:szCs w:val="21"/>
                    </w:rPr>
                    <w:t>：デジタル技術活用による物流サービスの高付</w:t>
                  </w:r>
                  <w:r>
                    <w:rPr>
                      <w:rFonts w:ascii="ＭＳ 明朝" w:hAnsi="ＭＳ 明朝" w:cs="ＭＳ 明朝" w:hint="eastAsia"/>
                      <w:spacing w:val="6"/>
                      <w:kern w:val="0"/>
                      <w:szCs w:val="21"/>
                    </w:rPr>
                    <w:t xml:space="preserve">　</w:t>
                  </w:r>
                  <w:r w:rsidRPr="00D028BA">
                    <w:rPr>
                      <w:rFonts w:ascii="ＭＳ 明朝" w:hAnsi="ＭＳ 明朝" w:cs="ＭＳ 明朝" w:hint="eastAsia"/>
                      <w:spacing w:val="6"/>
                      <w:kern w:val="0"/>
                      <w:szCs w:val="21"/>
                    </w:rPr>
                    <w:t>加価値化</w:t>
                  </w:r>
                </w:p>
                <w:p w14:paraId="172A2924" w14:textId="77777777" w:rsidR="004C09A3" w:rsidRDefault="004C09A3" w:rsidP="004C09A3">
                  <w:pPr>
                    <w:pStyle w:val="af"/>
                    <w:numPr>
                      <w:ilvl w:val="1"/>
                      <w:numId w:val="20"/>
                    </w:numPr>
                    <w:suppressAutoHyphens/>
                    <w:kinsoku w:val="0"/>
                    <w:overflowPunct w:val="0"/>
                    <w:adjustRightInd w:val="0"/>
                    <w:spacing w:line="238" w:lineRule="exact"/>
                    <w:ind w:leftChars="103" w:left="349" w:hanging="129"/>
                    <w:textAlignment w:val="center"/>
                    <w:rPr>
                      <w:rFonts w:ascii="ＭＳ 明朝" w:hAnsi="ＭＳ 明朝" w:cs="ＭＳ 明朝"/>
                      <w:spacing w:val="6"/>
                      <w:kern w:val="0"/>
                      <w:szCs w:val="21"/>
                    </w:rPr>
                  </w:pPr>
                  <w:r w:rsidRPr="007F412E">
                    <w:rPr>
                      <w:rFonts w:ascii="ＭＳ 明朝" w:hAnsi="ＭＳ 明朝" w:cs="ＭＳ 明朝" w:hint="eastAsia"/>
                      <w:spacing w:val="6"/>
                      <w:kern w:val="0"/>
                      <w:szCs w:val="21"/>
                    </w:rPr>
                    <w:t>SOC社とのデータ連携を強化するとともに、最新のデジタル技術を活用して、運送業務の効率化を図り、提供する物流サービスの付加価値を高めていきます</w:t>
                  </w:r>
                </w:p>
                <w:p w14:paraId="477907E5" w14:textId="77777777" w:rsidR="004C09A3" w:rsidRDefault="004C09A3" w:rsidP="004C09A3">
                  <w:pPr>
                    <w:pStyle w:val="af"/>
                    <w:numPr>
                      <w:ilvl w:val="0"/>
                      <w:numId w:val="32"/>
                    </w:numPr>
                    <w:suppressAutoHyphens/>
                    <w:kinsoku w:val="0"/>
                    <w:overflowPunct w:val="0"/>
                    <w:adjustRightInd w:val="0"/>
                    <w:spacing w:line="238" w:lineRule="exact"/>
                    <w:ind w:leftChars="0" w:left="634" w:hanging="206"/>
                    <w:textAlignment w:val="center"/>
                    <w:rPr>
                      <w:rFonts w:ascii="ＭＳ 明朝" w:hAnsi="ＭＳ 明朝" w:cs="ＭＳ 明朝"/>
                      <w:spacing w:val="6"/>
                      <w:kern w:val="0"/>
                      <w:szCs w:val="21"/>
                    </w:rPr>
                  </w:pPr>
                  <w:r w:rsidRPr="00327759">
                    <w:rPr>
                      <w:rFonts w:ascii="ＭＳ 明朝" w:hAnsi="ＭＳ 明朝" w:cs="ＭＳ 明朝" w:hint="eastAsia"/>
                      <w:spacing w:val="6"/>
                      <w:kern w:val="0"/>
                      <w:szCs w:val="21"/>
                    </w:rPr>
                    <w:t>SOC社との間のリアルタイムデータ共有</w:t>
                  </w:r>
                </w:p>
                <w:p w14:paraId="0930B06A" w14:textId="77777777" w:rsidR="004C09A3" w:rsidRDefault="004C09A3" w:rsidP="004C09A3">
                  <w:pPr>
                    <w:pStyle w:val="af"/>
                    <w:numPr>
                      <w:ilvl w:val="0"/>
                      <w:numId w:val="32"/>
                    </w:numPr>
                    <w:suppressAutoHyphens/>
                    <w:kinsoku w:val="0"/>
                    <w:overflowPunct w:val="0"/>
                    <w:adjustRightInd w:val="0"/>
                    <w:spacing w:line="238" w:lineRule="exact"/>
                    <w:ind w:leftChars="0" w:left="634" w:hanging="206"/>
                    <w:textAlignment w:val="center"/>
                    <w:rPr>
                      <w:rFonts w:ascii="ＭＳ 明朝" w:hAnsi="ＭＳ 明朝" w:cs="ＭＳ 明朝"/>
                      <w:spacing w:val="6"/>
                      <w:kern w:val="0"/>
                      <w:szCs w:val="21"/>
                    </w:rPr>
                  </w:pPr>
                  <w:r w:rsidRPr="00327759">
                    <w:rPr>
                      <w:rFonts w:ascii="ＭＳ 明朝" w:hAnsi="ＭＳ 明朝" w:cs="ＭＳ 明朝" w:hint="eastAsia"/>
                      <w:spacing w:val="6"/>
                      <w:kern w:val="0"/>
                      <w:szCs w:val="21"/>
                    </w:rPr>
                    <w:t>需要予測精度の向上による輸配送計画の最適化</w:t>
                  </w:r>
                </w:p>
                <w:p w14:paraId="2BEC8C47" w14:textId="77777777" w:rsidR="004C09A3" w:rsidRDefault="004C09A3" w:rsidP="004C09A3">
                  <w:pPr>
                    <w:pStyle w:val="af"/>
                    <w:numPr>
                      <w:ilvl w:val="0"/>
                      <w:numId w:val="32"/>
                    </w:numPr>
                    <w:suppressAutoHyphens/>
                    <w:kinsoku w:val="0"/>
                    <w:overflowPunct w:val="0"/>
                    <w:adjustRightInd w:val="0"/>
                    <w:spacing w:line="238" w:lineRule="exact"/>
                    <w:ind w:leftChars="0" w:left="634" w:hanging="206"/>
                    <w:textAlignment w:val="center"/>
                    <w:rPr>
                      <w:rFonts w:ascii="ＭＳ 明朝" w:hAnsi="ＭＳ 明朝" w:cs="ＭＳ 明朝"/>
                      <w:spacing w:val="6"/>
                      <w:kern w:val="0"/>
                      <w:szCs w:val="21"/>
                    </w:rPr>
                  </w:pPr>
                  <w:r w:rsidRPr="00327759">
                    <w:rPr>
                      <w:rFonts w:ascii="ＭＳ 明朝" w:hAnsi="ＭＳ 明朝" w:cs="ＭＳ 明朝" w:hint="eastAsia"/>
                      <w:spacing w:val="6"/>
                      <w:kern w:val="0"/>
                      <w:szCs w:val="21"/>
                    </w:rPr>
                    <w:t>配車業務の自働化</w:t>
                  </w:r>
                </w:p>
                <w:p w14:paraId="2CCE5B5B" w14:textId="77777777" w:rsidR="004C09A3" w:rsidRPr="007F412E" w:rsidRDefault="004C09A3" w:rsidP="004C09A3">
                  <w:pPr>
                    <w:pStyle w:val="af"/>
                    <w:numPr>
                      <w:ilvl w:val="0"/>
                      <w:numId w:val="32"/>
                    </w:numPr>
                    <w:suppressAutoHyphens/>
                    <w:kinsoku w:val="0"/>
                    <w:overflowPunct w:val="0"/>
                    <w:adjustRightInd w:val="0"/>
                    <w:spacing w:line="238" w:lineRule="exact"/>
                    <w:ind w:leftChars="0" w:left="634" w:hanging="206"/>
                    <w:textAlignment w:val="center"/>
                    <w:rPr>
                      <w:rFonts w:ascii="ＭＳ 明朝" w:hAnsi="ＭＳ 明朝" w:cs="ＭＳ 明朝"/>
                      <w:spacing w:val="6"/>
                      <w:kern w:val="0"/>
                      <w:szCs w:val="21"/>
                    </w:rPr>
                  </w:pPr>
                  <w:r w:rsidRPr="00327759">
                    <w:rPr>
                      <w:rFonts w:ascii="ＭＳ 明朝" w:hAnsi="ＭＳ 明朝" w:cs="ＭＳ 明朝" w:hint="eastAsia"/>
                      <w:spacing w:val="6"/>
                      <w:kern w:val="0"/>
                      <w:szCs w:val="21"/>
                    </w:rPr>
                    <w:t>デジタル運転日報導入によるリアルタイムの走行状況把握</w:t>
                  </w:r>
                </w:p>
                <w:p w14:paraId="03938A8E" w14:textId="77777777" w:rsidR="004C09A3" w:rsidRDefault="004C09A3" w:rsidP="004C09A3">
                  <w:pPr>
                    <w:pStyle w:val="af"/>
                    <w:suppressAutoHyphens/>
                    <w:kinsoku w:val="0"/>
                    <w:overflowPunct w:val="0"/>
                    <w:adjustRightInd w:val="0"/>
                    <w:spacing w:line="238" w:lineRule="exact"/>
                    <w:ind w:leftChars="0" w:left="67"/>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【以下、公表媒体に記載していない補足事項】</w:t>
                  </w:r>
                </w:p>
                <w:p w14:paraId="4E370A8E" w14:textId="77777777" w:rsidR="004C09A3" w:rsidRPr="006A1EC5" w:rsidRDefault="004C09A3" w:rsidP="004C09A3">
                  <w:pPr>
                    <w:pStyle w:val="af"/>
                    <w:numPr>
                      <w:ilvl w:val="1"/>
                      <w:numId w:val="20"/>
                    </w:numPr>
                    <w:suppressAutoHyphens/>
                    <w:kinsoku w:val="0"/>
                    <w:overflowPunct w:val="0"/>
                    <w:adjustRightInd w:val="0"/>
                    <w:spacing w:line="238" w:lineRule="exact"/>
                    <w:ind w:leftChars="103" w:left="349" w:hanging="129"/>
                    <w:textAlignment w:val="center"/>
                    <w:rPr>
                      <w:rFonts w:ascii="ＭＳ 明朝" w:hAnsi="ＭＳ 明朝" w:cs="ＭＳ 明朝"/>
                      <w:spacing w:val="6"/>
                      <w:kern w:val="0"/>
                      <w:szCs w:val="21"/>
                    </w:rPr>
                  </w:pPr>
                  <w:r w:rsidRPr="006A1EC5">
                    <w:rPr>
                      <w:rFonts w:ascii="ＭＳ 明朝" w:hAnsi="ＭＳ 明朝" w:cs="ＭＳ 明朝" w:hint="eastAsia"/>
                      <w:spacing w:val="6"/>
                      <w:kern w:val="0"/>
                      <w:szCs w:val="21"/>
                    </w:rPr>
                    <w:t>物流サービスの高付加価値化に向けて以下のデータ活用を組み込んだ取り組みを行います</w:t>
                  </w:r>
                </w:p>
                <w:p w14:paraId="309CC06E" w14:textId="77777777" w:rsidR="004C09A3" w:rsidRPr="00327759" w:rsidRDefault="004C09A3" w:rsidP="004C09A3">
                  <w:pPr>
                    <w:pStyle w:val="af"/>
                    <w:numPr>
                      <w:ilvl w:val="0"/>
                      <w:numId w:val="32"/>
                    </w:numPr>
                    <w:suppressAutoHyphens/>
                    <w:kinsoku w:val="0"/>
                    <w:overflowPunct w:val="0"/>
                    <w:adjustRightInd w:val="0"/>
                    <w:spacing w:line="238" w:lineRule="exact"/>
                    <w:ind w:leftChars="0" w:left="634" w:hanging="206"/>
                    <w:textAlignment w:val="center"/>
                    <w:rPr>
                      <w:rFonts w:ascii="ＭＳ 明朝" w:hAnsi="ＭＳ 明朝" w:cs="ＭＳ 明朝"/>
                      <w:spacing w:val="6"/>
                      <w:kern w:val="0"/>
                      <w:szCs w:val="21"/>
                    </w:rPr>
                  </w:pPr>
                  <w:r w:rsidRPr="00327759">
                    <w:rPr>
                      <w:rFonts w:ascii="ＭＳ 明朝" w:hAnsi="ＭＳ 明朝" w:cs="ＭＳ 明朝" w:hint="eastAsia"/>
                      <w:spacing w:val="6"/>
                      <w:kern w:val="0"/>
                      <w:szCs w:val="21"/>
                    </w:rPr>
                    <w:t>SOC社との間のリアルタイムデータ共有</w:t>
                  </w:r>
                </w:p>
                <w:p w14:paraId="088F0372" w14:textId="77777777" w:rsidR="004C09A3" w:rsidRPr="006A1EC5" w:rsidRDefault="004C09A3" w:rsidP="004C09A3">
                  <w:pPr>
                    <w:suppressAutoHyphens/>
                    <w:kinsoku w:val="0"/>
                    <w:overflowPunct w:val="0"/>
                    <w:adjustRightInd w:val="0"/>
                    <w:spacing w:line="238" w:lineRule="exact"/>
                    <w:ind w:leftChars="403" w:left="862"/>
                    <w:textAlignment w:val="center"/>
                    <w:rPr>
                      <w:rFonts w:ascii="ＭＳ 明朝" w:hAnsi="ＭＳ 明朝" w:cs="ＭＳ 明朝"/>
                      <w:spacing w:val="6"/>
                      <w:kern w:val="0"/>
                      <w:szCs w:val="21"/>
                    </w:rPr>
                  </w:pPr>
                  <w:r w:rsidRPr="006A1EC5">
                    <w:rPr>
                      <w:rFonts w:ascii="ＭＳ 明朝" w:hAnsi="ＭＳ 明朝" w:cs="ＭＳ 明朝" w:hint="eastAsia"/>
                      <w:spacing w:val="6"/>
                      <w:kern w:val="0"/>
                      <w:szCs w:val="21"/>
                    </w:rPr>
                    <w:t>SOC</w:t>
                  </w:r>
                  <w:r w:rsidRPr="006A1EC5">
                    <w:rPr>
                      <w:rFonts w:ascii="ＭＳ 明朝" w:hAnsi="ＭＳ 明朝" w:cs="ＭＳ 明朝" w:hint="eastAsia"/>
                      <w:spacing w:val="6"/>
                      <w:kern w:val="0"/>
                      <w:szCs w:val="21"/>
                    </w:rPr>
                    <w:t>社との間の受発注データをリアルタイムで共有し協力会社にも連携することで配送リードタイムの短縮と受注量の拡大を図ります</w:t>
                  </w:r>
                </w:p>
                <w:p w14:paraId="7183EAD4" w14:textId="77777777" w:rsidR="004C09A3" w:rsidRPr="00327759" w:rsidRDefault="004C09A3" w:rsidP="004C09A3">
                  <w:pPr>
                    <w:pStyle w:val="af"/>
                    <w:numPr>
                      <w:ilvl w:val="0"/>
                      <w:numId w:val="32"/>
                    </w:numPr>
                    <w:suppressAutoHyphens/>
                    <w:kinsoku w:val="0"/>
                    <w:overflowPunct w:val="0"/>
                    <w:adjustRightInd w:val="0"/>
                    <w:spacing w:line="238" w:lineRule="exact"/>
                    <w:ind w:leftChars="0" w:left="634" w:hanging="206"/>
                    <w:textAlignment w:val="center"/>
                    <w:rPr>
                      <w:rFonts w:ascii="ＭＳ 明朝" w:hAnsi="ＭＳ 明朝" w:cs="ＭＳ 明朝"/>
                      <w:spacing w:val="6"/>
                      <w:kern w:val="0"/>
                      <w:szCs w:val="21"/>
                    </w:rPr>
                  </w:pPr>
                  <w:r w:rsidRPr="00327759">
                    <w:rPr>
                      <w:rFonts w:ascii="ＭＳ 明朝" w:hAnsi="ＭＳ 明朝" w:cs="ＭＳ 明朝" w:hint="eastAsia"/>
                      <w:spacing w:val="6"/>
                      <w:kern w:val="0"/>
                      <w:szCs w:val="21"/>
                    </w:rPr>
                    <w:t>需要予測精度の向上による輸配送計画の最適化</w:t>
                  </w:r>
                </w:p>
                <w:p w14:paraId="6CD4AC9E" w14:textId="77777777" w:rsidR="004C09A3" w:rsidRPr="006A1EC5" w:rsidRDefault="004C09A3" w:rsidP="004C09A3">
                  <w:pPr>
                    <w:suppressAutoHyphens/>
                    <w:kinsoku w:val="0"/>
                    <w:overflowPunct w:val="0"/>
                    <w:adjustRightInd w:val="0"/>
                    <w:spacing w:line="238" w:lineRule="exact"/>
                    <w:ind w:leftChars="403" w:left="862"/>
                    <w:textAlignment w:val="center"/>
                    <w:rPr>
                      <w:rFonts w:ascii="ＭＳ 明朝" w:hAnsi="ＭＳ 明朝" w:cs="ＭＳ 明朝"/>
                      <w:spacing w:val="6"/>
                      <w:kern w:val="0"/>
                      <w:szCs w:val="21"/>
                    </w:rPr>
                  </w:pPr>
                  <w:r w:rsidRPr="006A1EC5">
                    <w:rPr>
                      <w:rFonts w:ascii="ＭＳ 明朝" w:hAnsi="ＭＳ 明朝" w:cs="ＭＳ 明朝" w:hint="eastAsia"/>
                      <w:spacing w:val="6"/>
                      <w:kern w:val="0"/>
                      <w:szCs w:val="21"/>
                    </w:rPr>
                    <w:t>受注データを蓄積し、地域、季節、積み荷等の様々な切り口で受注傾向の分析を行うことで、需要予測精度を向上させます。需要予測に基づいて配車計画と輸送計画のシミュレーションを行うことで、適正な輸送力の確保と受注ロスの削減を実現します</w:t>
                  </w:r>
                </w:p>
                <w:p w14:paraId="35EF0EED" w14:textId="77777777" w:rsidR="004C09A3" w:rsidRPr="00327759" w:rsidRDefault="004C09A3" w:rsidP="004C09A3">
                  <w:pPr>
                    <w:pStyle w:val="af"/>
                    <w:numPr>
                      <w:ilvl w:val="0"/>
                      <w:numId w:val="32"/>
                    </w:numPr>
                    <w:suppressAutoHyphens/>
                    <w:kinsoku w:val="0"/>
                    <w:overflowPunct w:val="0"/>
                    <w:adjustRightInd w:val="0"/>
                    <w:spacing w:line="238" w:lineRule="exact"/>
                    <w:ind w:leftChars="0" w:left="634" w:hanging="206"/>
                    <w:textAlignment w:val="center"/>
                    <w:rPr>
                      <w:rFonts w:ascii="ＭＳ 明朝" w:hAnsi="ＭＳ 明朝" w:cs="ＭＳ 明朝"/>
                      <w:spacing w:val="6"/>
                      <w:kern w:val="0"/>
                      <w:szCs w:val="21"/>
                    </w:rPr>
                  </w:pPr>
                  <w:r w:rsidRPr="00327759">
                    <w:rPr>
                      <w:rFonts w:ascii="ＭＳ 明朝" w:hAnsi="ＭＳ 明朝" w:cs="ＭＳ 明朝" w:hint="eastAsia"/>
                      <w:spacing w:val="6"/>
                      <w:kern w:val="0"/>
                      <w:szCs w:val="21"/>
                    </w:rPr>
                    <w:t>配車業務の自働化</w:t>
                  </w:r>
                </w:p>
                <w:p w14:paraId="2F1C78BC" w14:textId="77777777" w:rsidR="004C09A3" w:rsidRPr="00327759" w:rsidRDefault="004C09A3" w:rsidP="004C09A3">
                  <w:pPr>
                    <w:suppressAutoHyphens/>
                    <w:kinsoku w:val="0"/>
                    <w:overflowPunct w:val="0"/>
                    <w:adjustRightInd w:val="0"/>
                    <w:spacing w:line="238" w:lineRule="exact"/>
                    <w:ind w:leftChars="403" w:left="862"/>
                    <w:textAlignment w:val="center"/>
                    <w:rPr>
                      <w:rFonts w:ascii="ＭＳ 明朝" w:hAnsi="ＭＳ 明朝" w:cs="ＭＳ 明朝"/>
                      <w:spacing w:val="6"/>
                      <w:kern w:val="0"/>
                      <w:szCs w:val="21"/>
                    </w:rPr>
                  </w:pPr>
                  <w:r w:rsidRPr="00327759">
                    <w:rPr>
                      <w:rFonts w:ascii="ＭＳ 明朝" w:hAnsi="ＭＳ 明朝" w:cs="ＭＳ 明朝" w:hint="eastAsia"/>
                      <w:spacing w:val="6"/>
                      <w:kern w:val="0"/>
                      <w:szCs w:val="21"/>
                    </w:rPr>
                    <w:t>過去の配車データや配送ルートデータを活用して最適な配車アルゴリズムを導出し</w:t>
                  </w:r>
                  <w:r w:rsidRPr="00327759">
                    <w:rPr>
                      <w:rFonts w:ascii="ＭＳ 明朝" w:hAnsi="ＭＳ 明朝" w:cs="ＭＳ 明朝" w:hint="eastAsia"/>
                      <w:spacing w:val="6"/>
                      <w:kern w:val="0"/>
                      <w:szCs w:val="21"/>
                    </w:rPr>
                    <w:t>AI</w:t>
                  </w:r>
                  <w:r w:rsidRPr="00327759">
                    <w:rPr>
                      <w:rFonts w:ascii="ＭＳ 明朝" w:hAnsi="ＭＳ 明朝" w:cs="ＭＳ 明朝" w:hint="eastAsia"/>
                      <w:spacing w:val="6"/>
                      <w:kern w:val="0"/>
                      <w:szCs w:val="21"/>
                    </w:rPr>
                    <w:t>を活用した</w:t>
                  </w:r>
                  <w:r>
                    <w:rPr>
                      <w:rFonts w:ascii="ＭＳ 明朝" w:hAnsi="ＭＳ 明朝" w:cs="ＭＳ 明朝" w:hint="eastAsia"/>
                      <w:spacing w:val="6"/>
                      <w:kern w:val="0"/>
                      <w:szCs w:val="21"/>
                    </w:rPr>
                    <w:t>自働</w:t>
                  </w:r>
                  <w:r w:rsidRPr="00327759">
                    <w:rPr>
                      <w:rFonts w:ascii="ＭＳ 明朝" w:hAnsi="ＭＳ 明朝" w:cs="ＭＳ 明朝" w:hint="eastAsia"/>
                      <w:spacing w:val="6"/>
                      <w:kern w:val="0"/>
                      <w:szCs w:val="21"/>
                    </w:rPr>
                    <w:t>配車の仕組みを構築します。これにより配車計画・配車管理の属人化の解消、最適なルート作成による配送業務の効率化を図ります</w:t>
                  </w:r>
                </w:p>
                <w:p w14:paraId="72508794" w14:textId="77777777" w:rsidR="004C09A3" w:rsidRPr="00327759" w:rsidRDefault="004C09A3" w:rsidP="004C09A3">
                  <w:pPr>
                    <w:pStyle w:val="af"/>
                    <w:numPr>
                      <w:ilvl w:val="0"/>
                      <w:numId w:val="32"/>
                    </w:numPr>
                    <w:suppressAutoHyphens/>
                    <w:kinsoku w:val="0"/>
                    <w:overflowPunct w:val="0"/>
                    <w:adjustRightInd w:val="0"/>
                    <w:spacing w:line="238" w:lineRule="exact"/>
                    <w:ind w:leftChars="0" w:left="634" w:hanging="206"/>
                    <w:textAlignment w:val="center"/>
                    <w:rPr>
                      <w:rFonts w:ascii="ＭＳ 明朝" w:hAnsi="ＭＳ 明朝" w:cs="ＭＳ 明朝"/>
                      <w:spacing w:val="6"/>
                      <w:kern w:val="0"/>
                      <w:szCs w:val="21"/>
                    </w:rPr>
                  </w:pPr>
                  <w:r w:rsidRPr="00327759">
                    <w:rPr>
                      <w:rFonts w:ascii="ＭＳ 明朝" w:hAnsi="ＭＳ 明朝" w:cs="ＭＳ 明朝" w:hint="eastAsia"/>
                      <w:spacing w:val="6"/>
                      <w:kern w:val="0"/>
                      <w:szCs w:val="21"/>
                    </w:rPr>
                    <w:t>デジタル運転日報導入によるリアルタイムの走行状況把握</w:t>
                  </w:r>
                </w:p>
                <w:p w14:paraId="166E3D51" w14:textId="77777777" w:rsidR="004C09A3" w:rsidRPr="00327759" w:rsidRDefault="004C09A3" w:rsidP="004C09A3">
                  <w:pPr>
                    <w:suppressAutoHyphens/>
                    <w:kinsoku w:val="0"/>
                    <w:overflowPunct w:val="0"/>
                    <w:adjustRightInd w:val="0"/>
                    <w:spacing w:line="238" w:lineRule="exact"/>
                    <w:ind w:leftChars="397" w:left="850"/>
                    <w:textAlignment w:val="center"/>
                    <w:rPr>
                      <w:rFonts w:ascii="ＭＳ 明朝" w:hAnsi="ＭＳ 明朝" w:cs="ＭＳ 明朝"/>
                      <w:spacing w:val="6"/>
                      <w:kern w:val="0"/>
                      <w:szCs w:val="21"/>
                    </w:rPr>
                  </w:pPr>
                  <w:r w:rsidRPr="00327759">
                    <w:rPr>
                      <w:rFonts w:ascii="ＭＳ 明朝" w:hAnsi="ＭＳ 明朝" w:cs="ＭＳ 明朝" w:hint="eastAsia"/>
                      <w:spacing w:val="6"/>
                      <w:kern w:val="0"/>
                      <w:szCs w:val="21"/>
                    </w:rPr>
                    <w:t>モバイル端末を利用したデジタル運転日報システムを導入し、従来アナログで管理されていた走行データや運転日報をデジタルデータとしてリアルタイムで収集、蓄積できるようにします。このデータを分析することで、迅速な運行改善と日次収支管理を行い、サービスレベルの向上と運送業務の収益性改善を図ります</w:t>
                  </w:r>
                </w:p>
                <w:p w14:paraId="1E330C58" w14:textId="77777777" w:rsidR="004C09A3" w:rsidRPr="00051CE4" w:rsidRDefault="004C09A3" w:rsidP="004C09A3">
                  <w:pPr>
                    <w:pStyle w:val="af"/>
                    <w:numPr>
                      <w:ilvl w:val="1"/>
                      <w:numId w:val="20"/>
                    </w:numPr>
                    <w:suppressAutoHyphens/>
                    <w:kinsoku w:val="0"/>
                    <w:overflowPunct w:val="0"/>
                    <w:adjustRightInd w:val="0"/>
                    <w:spacing w:line="238" w:lineRule="exact"/>
                    <w:ind w:leftChars="103" w:left="349" w:hanging="129"/>
                    <w:textAlignment w:val="center"/>
                    <w:rPr>
                      <w:rFonts w:ascii="ＭＳ 明朝" w:hAnsi="ＭＳ 明朝" w:cs="ＭＳ 明朝"/>
                      <w:spacing w:val="6"/>
                      <w:kern w:val="0"/>
                      <w:szCs w:val="21"/>
                    </w:rPr>
                  </w:pPr>
                  <w:r w:rsidRPr="006A1EC5">
                    <w:rPr>
                      <w:rFonts w:ascii="ＭＳ 明朝" w:hAnsi="ＭＳ 明朝" w:cs="ＭＳ 明朝" w:hint="eastAsia"/>
                      <w:spacing w:val="6"/>
                      <w:kern w:val="0"/>
                      <w:szCs w:val="21"/>
                    </w:rPr>
                    <w:t>これらの取り組みを行うことで運送業務のデジタル化を実現し、一連の業務で発生する受発注データや配送実績データ、配送コストデータ等をデータベースとして格納します。戦略３ではこのデータベースをインプットとして各種分析を行うことになります</w:t>
                  </w:r>
                </w:p>
                <w:p w14:paraId="276D3D20" w14:textId="77777777" w:rsidR="004C09A3" w:rsidRDefault="004C09A3" w:rsidP="004C09A3">
                  <w:pPr>
                    <w:pStyle w:val="af"/>
                    <w:numPr>
                      <w:ilvl w:val="0"/>
                      <w:numId w:val="20"/>
                    </w:numPr>
                    <w:suppressAutoHyphens/>
                    <w:kinsoku w:val="0"/>
                    <w:overflowPunct w:val="0"/>
                    <w:adjustRightInd w:val="0"/>
                    <w:spacing w:line="238" w:lineRule="exact"/>
                    <w:ind w:leftChars="0" w:left="209" w:hanging="209"/>
                    <w:textAlignment w:val="center"/>
                    <w:rPr>
                      <w:rFonts w:ascii="ＭＳ 明朝" w:hAnsi="ＭＳ 明朝" w:cs="ＭＳ 明朝"/>
                      <w:spacing w:val="6"/>
                      <w:kern w:val="0"/>
                      <w:szCs w:val="21"/>
                    </w:rPr>
                  </w:pPr>
                  <w:r w:rsidRPr="00D028BA">
                    <w:rPr>
                      <w:rFonts w:ascii="ＭＳ 明朝" w:hAnsi="ＭＳ 明朝" w:cs="ＭＳ 明朝" w:hint="eastAsia"/>
                      <w:spacing w:val="6"/>
                      <w:kern w:val="0"/>
                      <w:szCs w:val="21"/>
                    </w:rPr>
                    <w:t>戦略</w:t>
                  </w:r>
                  <w:r>
                    <w:rPr>
                      <w:rFonts w:ascii="ＭＳ 明朝" w:hAnsi="ＭＳ 明朝" w:cs="ＭＳ 明朝" w:hint="eastAsia"/>
                      <w:spacing w:val="6"/>
                      <w:kern w:val="0"/>
                      <w:szCs w:val="21"/>
                    </w:rPr>
                    <w:t>３</w:t>
                  </w:r>
                  <w:r w:rsidRPr="00D028BA">
                    <w:rPr>
                      <w:rFonts w:ascii="ＭＳ 明朝" w:hAnsi="ＭＳ 明朝" w:cs="ＭＳ 明朝" w:hint="eastAsia"/>
                      <w:spacing w:val="6"/>
                      <w:kern w:val="0"/>
                      <w:szCs w:val="21"/>
                    </w:rPr>
                    <w:t>：データドリブン経営の実践</w:t>
                  </w:r>
                </w:p>
                <w:p w14:paraId="24CEAE19" w14:textId="77777777" w:rsidR="004C09A3" w:rsidRPr="007F412E" w:rsidRDefault="004C09A3" w:rsidP="004C09A3">
                  <w:pPr>
                    <w:pStyle w:val="af"/>
                    <w:numPr>
                      <w:ilvl w:val="1"/>
                      <w:numId w:val="20"/>
                    </w:numPr>
                    <w:suppressAutoHyphens/>
                    <w:kinsoku w:val="0"/>
                    <w:overflowPunct w:val="0"/>
                    <w:adjustRightInd w:val="0"/>
                    <w:spacing w:line="238" w:lineRule="exact"/>
                    <w:ind w:leftChars="103" w:left="349" w:hanging="129"/>
                    <w:textAlignment w:val="center"/>
                    <w:rPr>
                      <w:rFonts w:ascii="ＭＳ 明朝" w:hAnsi="ＭＳ 明朝" w:cs="ＭＳ 明朝"/>
                      <w:spacing w:val="6"/>
                      <w:kern w:val="0"/>
                      <w:szCs w:val="21"/>
                    </w:rPr>
                  </w:pPr>
                  <w:r w:rsidRPr="007F412E">
                    <w:rPr>
                      <w:rFonts w:ascii="ＭＳ 明朝" w:hAnsi="ＭＳ 明朝" w:cs="ＭＳ 明朝" w:hint="eastAsia"/>
                      <w:spacing w:val="6"/>
                      <w:kern w:val="0"/>
                      <w:szCs w:val="21"/>
                    </w:rPr>
                    <w:t>カイゼン</w:t>
                  </w:r>
                  <w:r>
                    <w:rPr>
                      <w:rFonts w:ascii="ＭＳ 明朝" w:hAnsi="ＭＳ 明朝" w:cs="ＭＳ 明朝" w:hint="eastAsia"/>
                      <w:spacing w:val="6"/>
                      <w:kern w:val="0"/>
                      <w:szCs w:val="21"/>
                    </w:rPr>
                    <w:t>DX</w:t>
                  </w:r>
                  <w:r w:rsidRPr="007F412E">
                    <w:rPr>
                      <w:rFonts w:ascii="ＭＳ 明朝" w:hAnsi="ＭＳ 明朝" w:cs="ＭＳ 明朝" w:hint="eastAsia"/>
                      <w:spacing w:val="6"/>
                      <w:kern w:val="0"/>
                      <w:szCs w:val="21"/>
                    </w:rPr>
                    <w:t>による業務の効率化と生産性向上に取り組みながら、経営改善につながる有効データの収集と分析を狙いとした戦略的</w:t>
                  </w:r>
                  <w:r>
                    <w:rPr>
                      <w:rFonts w:ascii="ＭＳ 明朝" w:hAnsi="ＭＳ 明朝" w:cs="ＭＳ 明朝" w:hint="eastAsia"/>
                      <w:spacing w:val="6"/>
                      <w:kern w:val="0"/>
                      <w:szCs w:val="21"/>
                    </w:rPr>
                    <w:t>DX</w:t>
                  </w:r>
                  <w:r w:rsidRPr="007F412E">
                    <w:rPr>
                      <w:rFonts w:ascii="ＭＳ 明朝" w:hAnsi="ＭＳ 明朝" w:cs="ＭＳ 明朝" w:hint="eastAsia"/>
                      <w:spacing w:val="6"/>
                      <w:kern w:val="0"/>
                      <w:szCs w:val="21"/>
                    </w:rPr>
                    <w:t>の実践につなげていきます</w:t>
                  </w:r>
                </w:p>
                <w:p w14:paraId="27F9B4C6" w14:textId="77777777" w:rsidR="004C09A3" w:rsidRPr="007F412E" w:rsidRDefault="004C09A3" w:rsidP="004C09A3">
                  <w:pPr>
                    <w:pStyle w:val="af"/>
                    <w:numPr>
                      <w:ilvl w:val="1"/>
                      <w:numId w:val="20"/>
                    </w:numPr>
                    <w:suppressAutoHyphens/>
                    <w:kinsoku w:val="0"/>
                    <w:overflowPunct w:val="0"/>
                    <w:adjustRightInd w:val="0"/>
                    <w:spacing w:line="238" w:lineRule="exact"/>
                    <w:ind w:leftChars="103" w:left="349" w:hanging="129"/>
                    <w:textAlignment w:val="center"/>
                    <w:rPr>
                      <w:rFonts w:ascii="ＭＳ 明朝" w:hAnsi="ＭＳ 明朝" w:cs="ＭＳ 明朝"/>
                      <w:spacing w:val="6"/>
                      <w:kern w:val="0"/>
                      <w:szCs w:val="21"/>
                    </w:rPr>
                  </w:pPr>
                  <w:r w:rsidRPr="007F412E">
                    <w:rPr>
                      <w:rFonts w:ascii="ＭＳ 明朝" w:hAnsi="ＭＳ 明朝" w:cs="ＭＳ 明朝" w:hint="eastAsia"/>
                      <w:spacing w:val="6"/>
                      <w:kern w:val="0"/>
                      <w:szCs w:val="21"/>
                    </w:rPr>
                    <w:t>高度なデータ分析を通して収益拡大に直結する効果的なアクションプランにつなげていく経営判断のサ</w:t>
                  </w:r>
                  <w:r w:rsidRPr="007F412E">
                    <w:rPr>
                      <w:rFonts w:ascii="ＭＳ 明朝" w:hAnsi="ＭＳ 明朝" w:cs="ＭＳ 明朝" w:hint="eastAsia"/>
                      <w:spacing w:val="6"/>
                      <w:kern w:val="0"/>
                      <w:szCs w:val="21"/>
                    </w:rPr>
                    <w:lastRenderedPageBreak/>
                    <w:t>イクルを定着させることで、データドリブン経営を実践していきます</w:t>
                  </w:r>
                </w:p>
                <w:p w14:paraId="3198D28B" w14:textId="77777777" w:rsidR="004C09A3" w:rsidRDefault="004C09A3" w:rsidP="004C09A3">
                  <w:pPr>
                    <w:pStyle w:val="af"/>
                    <w:suppressAutoHyphens/>
                    <w:kinsoku w:val="0"/>
                    <w:overflowPunct w:val="0"/>
                    <w:adjustRightInd w:val="0"/>
                    <w:spacing w:line="238" w:lineRule="exact"/>
                    <w:ind w:leftChars="0" w:left="67"/>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【以下、公表媒体に記載していない補足事項】</w:t>
                  </w:r>
                </w:p>
                <w:p w14:paraId="4ED1E454" w14:textId="77777777" w:rsidR="004C09A3" w:rsidRDefault="004C09A3" w:rsidP="004C09A3">
                  <w:pPr>
                    <w:pStyle w:val="af"/>
                    <w:numPr>
                      <w:ilvl w:val="1"/>
                      <w:numId w:val="20"/>
                    </w:numPr>
                    <w:suppressAutoHyphens/>
                    <w:kinsoku w:val="0"/>
                    <w:overflowPunct w:val="0"/>
                    <w:adjustRightInd w:val="0"/>
                    <w:spacing w:line="238" w:lineRule="exact"/>
                    <w:ind w:leftChars="103" w:left="349" w:hanging="129"/>
                    <w:textAlignment w:val="center"/>
                    <w:rPr>
                      <w:rFonts w:ascii="ＭＳ 明朝" w:hAnsi="ＭＳ 明朝" w:cs="ＭＳ 明朝"/>
                      <w:spacing w:val="6"/>
                      <w:kern w:val="0"/>
                      <w:szCs w:val="21"/>
                    </w:rPr>
                  </w:pPr>
                  <w:r w:rsidRPr="00F70C86">
                    <w:rPr>
                      <w:rFonts w:ascii="ＭＳ 明朝" w:hAnsi="ＭＳ 明朝" w:cs="ＭＳ 明朝" w:hint="eastAsia"/>
                      <w:spacing w:val="6"/>
                      <w:kern w:val="0"/>
                      <w:szCs w:val="21"/>
                    </w:rPr>
                    <w:t>戦略２の運送業務のデジタル化戦略で発生する受発注、配送実績、配送コスト等のデータをデータ分析用に集約・加工します。これをインプットとして、車両別、顧客別、路線別などの多面的な切り口で配送効率や収益性の分析を行います。BIシステムの導入により担当者や経営層が視覚的にデータを把握することを可能にし、経営判断の確実性と迅速性を向上させます。また、分析データを各部門で共有することで、適切なマーケティング戦略の立案や業務改善に活用します</w:t>
                  </w:r>
                </w:p>
                <w:p w14:paraId="65314F71" w14:textId="77777777" w:rsidR="004C09A3" w:rsidRPr="007F412E" w:rsidRDefault="004C09A3" w:rsidP="004C09A3">
                  <w:pPr>
                    <w:pStyle w:val="af"/>
                    <w:numPr>
                      <w:ilvl w:val="1"/>
                      <w:numId w:val="20"/>
                    </w:numPr>
                    <w:suppressAutoHyphens/>
                    <w:kinsoku w:val="0"/>
                    <w:overflowPunct w:val="0"/>
                    <w:adjustRightInd w:val="0"/>
                    <w:spacing w:line="238" w:lineRule="exact"/>
                    <w:ind w:leftChars="103" w:left="349" w:hanging="129"/>
                    <w:textAlignment w:val="center"/>
                    <w:rPr>
                      <w:rFonts w:ascii="ＭＳ 明朝" w:hAnsi="ＭＳ 明朝" w:cs="ＭＳ 明朝"/>
                      <w:spacing w:val="6"/>
                      <w:kern w:val="0"/>
                      <w:szCs w:val="21"/>
                    </w:rPr>
                  </w:pPr>
                  <w:r w:rsidRPr="00F70C86">
                    <w:rPr>
                      <w:rFonts w:ascii="ＭＳ 明朝" w:hAnsi="ＭＳ 明朝" w:cs="ＭＳ 明朝" w:hint="eastAsia"/>
                      <w:spacing w:val="6"/>
                      <w:kern w:val="0"/>
                      <w:szCs w:val="21"/>
                    </w:rPr>
                    <w:t>これらの活動を通じて、収益拡大に直結する効果的なアクションプランにつなげていく経営判断のサイクルを定着させ、データドリブン経営を実践していきます</w:t>
                  </w:r>
                </w:p>
                <w:p w14:paraId="3A0AB44A" w14:textId="53E2CFA8" w:rsidR="004C09A3" w:rsidRPr="00BB0E49" w:rsidRDefault="004C09A3" w:rsidP="004C09A3">
                  <w:pPr>
                    <w:pStyle w:val="af"/>
                    <w:suppressAutoHyphens/>
                    <w:kinsoku w:val="0"/>
                    <w:overflowPunct w:val="0"/>
                    <w:adjustRightInd w:val="0"/>
                    <w:spacing w:line="238" w:lineRule="exact"/>
                    <w:ind w:leftChars="0" w:left="349"/>
                    <w:textAlignment w:val="center"/>
                    <w:rPr>
                      <w:rFonts w:ascii="ＭＳ 明朝" w:hAnsi="ＭＳ 明朝" w:cs="ＭＳ 明朝"/>
                      <w:spacing w:val="6"/>
                      <w:kern w:val="0"/>
                      <w:szCs w:val="21"/>
                    </w:rPr>
                  </w:pPr>
                </w:p>
              </w:tc>
            </w:tr>
            <w:tr w:rsidR="008E617F" w:rsidRPr="00BB0E49" w14:paraId="1D308A85" w14:textId="77777777" w:rsidTr="00C76DE9">
              <w:trPr>
                <w:trHeight w:val="697"/>
              </w:trPr>
              <w:tc>
                <w:tcPr>
                  <w:tcW w:w="2600" w:type="dxa"/>
                  <w:shd w:val="clear" w:color="auto" w:fill="auto"/>
                </w:tcPr>
                <w:p w14:paraId="439B47D7" w14:textId="77777777" w:rsidR="008E617F" w:rsidRPr="00BB0E49" w:rsidRDefault="008E617F" w:rsidP="008E617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3CED2852" w:rsidR="008E617F" w:rsidRPr="00BB0E49" w:rsidRDefault="000938E3" w:rsidP="008E61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上記公表内容は２０２４</w:t>
                  </w:r>
                  <w:r w:rsidRPr="002F1CD5">
                    <w:rPr>
                      <w:rFonts w:ascii="ＭＳ 明朝" w:eastAsia="ＭＳ 明朝" w:hAnsi="ＭＳ 明朝" w:cs="ＭＳ 明朝" w:hint="eastAsia"/>
                      <w:spacing w:val="6"/>
                      <w:kern w:val="0"/>
                      <w:szCs w:val="21"/>
                    </w:rPr>
                    <w:t>年９月</w:t>
                  </w:r>
                  <w:r w:rsidR="004E3D1E" w:rsidRPr="002F1CD5">
                    <w:rPr>
                      <w:rFonts w:ascii="ＭＳ 明朝" w:eastAsia="ＭＳ 明朝" w:hAnsi="ＭＳ 明朝" w:cs="ＭＳ 明朝" w:hint="eastAsia"/>
                      <w:spacing w:val="6"/>
                      <w:kern w:val="0"/>
                      <w:szCs w:val="21"/>
                    </w:rPr>
                    <w:t>９</w:t>
                  </w:r>
                  <w:r w:rsidRPr="002F1CD5">
                    <w:rPr>
                      <w:rFonts w:ascii="ＭＳ 明朝" w:eastAsia="ＭＳ 明朝" w:hAnsi="ＭＳ 明朝" w:cs="ＭＳ 明朝" w:hint="eastAsia"/>
                      <w:spacing w:val="6"/>
                      <w:kern w:val="0"/>
                      <w:szCs w:val="21"/>
                    </w:rPr>
                    <w:t>日</w:t>
                  </w:r>
                  <w:r>
                    <w:rPr>
                      <w:rFonts w:ascii="ＭＳ 明朝" w:eastAsia="ＭＳ 明朝" w:hAnsi="ＭＳ 明朝" w:cs="ＭＳ 明朝" w:hint="eastAsia"/>
                      <w:spacing w:val="6"/>
                      <w:kern w:val="0"/>
                      <w:szCs w:val="21"/>
                    </w:rPr>
                    <w:t>の取締役会における承認を経て公表しております。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5A6E5832" w:rsidR="00971AB3" w:rsidRPr="005D2755" w:rsidRDefault="00971AB3" w:rsidP="005D2755">
            <w:pPr>
              <w:pStyle w:val="af"/>
              <w:numPr>
                <w:ilvl w:val="0"/>
                <w:numId w:val="2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D2755">
              <w:rPr>
                <w:rFonts w:ascii="ＭＳ 明朝" w:hAnsi="ＭＳ 明朝" w:cs="ＭＳ 明朝" w:hint="eastAsia"/>
                <w:spacing w:val="6"/>
                <w:kern w:val="0"/>
                <w:szCs w:val="21"/>
              </w:rPr>
              <w:t xml:space="preserve"> 戦略を効果的に進めるための体制の提示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9"/>
              <w:gridCol w:w="6051"/>
            </w:tblGrid>
            <w:tr w:rsidR="008B43AA" w:rsidRPr="00BB0E49" w14:paraId="7DC44B45" w14:textId="77777777" w:rsidTr="008B43AA">
              <w:trPr>
                <w:trHeight w:val="707"/>
              </w:trPr>
              <w:tc>
                <w:tcPr>
                  <w:tcW w:w="2600" w:type="dxa"/>
                  <w:shd w:val="clear" w:color="auto" w:fill="auto"/>
                </w:tcPr>
                <w:p w14:paraId="7979D96B" w14:textId="77777777" w:rsidR="008B43AA" w:rsidRPr="00BB0E49" w:rsidRDefault="008B43AA" w:rsidP="00DA4E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tcPr>
                <w:p w14:paraId="00AE873E" w14:textId="7114A6F8" w:rsidR="008B43AA" w:rsidRDefault="008B43AA" w:rsidP="00503E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278B">
                    <w:rPr>
                      <w:rFonts w:ascii="ＭＳ 明朝" w:eastAsia="ＭＳ 明朝" w:hAnsi="ＭＳ 明朝" w:cs="ＭＳ 明朝" w:hint="eastAsia"/>
                      <w:spacing w:val="6"/>
                      <w:kern w:val="0"/>
                      <w:szCs w:val="21"/>
                    </w:rPr>
                    <w:t>当社ホームページの</w:t>
                  </w:r>
                  <w:r>
                    <w:rPr>
                      <w:rFonts w:ascii="ＭＳ 明朝" w:eastAsia="ＭＳ 明朝" w:hAnsi="ＭＳ 明朝" w:cs="ＭＳ 明朝" w:hint="eastAsia"/>
                      <w:spacing w:val="6"/>
                      <w:kern w:val="0"/>
                      <w:szCs w:val="21"/>
                    </w:rPr>
                    <w:t>トップページ「運送ＤＸ」＞「</w:t>
                  </w:r>
                  <w:r w:rsidRPr="008E617F">
                    <w:rPr>
                      <w:rFonts w:ascii="ＭＳ 明朝" w:eastAsia="ＭＳ 明朝" w:hAnsi="ＭＳ 明朝" w:cs="ＭＳ 明朝" w:hint="eastAsia"/>
                      <w:spacing w:val="6"/>
                      <w:kern w:val="0"/>
                      <w:szCs w:val="21"/>
                    </w:rPr>
                    <w:t>ＤＸ基本戦略</w:t>
                  </w:r>
                  <w:r>
                    <w:rPr>
                      <w:rFonts w:ascii="ＭＳ 明朝" w:eastAsia="ＭＳ 明朝" w:hAnsi="ＭＳ 明朝" w:cs="ＭＳ 明朝" w:hint="eastAsia"/>
                      <w:spacing w:val="6"/>
                      <w:kern w:val="0"/>
                      <w:szCs w:val="21"/>
                    </w:rPr>
                    <w:t>」</w:t>
                  </w:r>
                  <w:r w:rsidRPr="0039278B">
                    <w:rPr>
                      <w:rFonts w:ascii="ＭＳ 明朝" w:eastAsia="ＭＳ 明朝" w:hAnsi="ＭＳ 明朝" w:cs="ＭＳ 明朝" w:hint="eastAsia"/>
                      <w:spacing w:val="6"/>
                      <w:kern w:val="0"/>
                      <w:szCs w:val="21"/>
                    </w:rPr>
                    <w:t>として公表</w:t>
                  </w:r>
                </w:p>
                <w:p w14:paraId="6FEE97BE" w14:textId="2AAA487A" w:rsidR="008B43AA" w:rsidRPr="00503E22" w:rsidRDefault="00AF63E9" w:rsidP="00DA4E0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AF63E9">
                    <w:rPr>
                      <w:rFonts w:ascii="ＭＳ 明朝" w:eastAsia="ＭＳ 明朝" w:hAnsi="ＭＳ 明朝" w:cs="ＭＳ 明朝"/>
                      <w:spacing w:val="6"/>
                      <w:kern w:val="0"/>
                      <w:szCs w:val="21"/>
                    </w:rPr>
                    <w:t>https://izumi-unyu.jp/cms/wp-content/uploads/2024/11/%E5%92%8C%E6%B3%89%E9%</w:t>
                  </w:r>
                  <w:r>
                    <w:rPr>
                      <w:rFonts w:ascii="ＭＳ 明朝" w:eastAsia="ＭＳ 明朝" w:hAnsi="ＭＳ 明朝" w:cs="ＭＳ 明朝"/>
                      <w:spacing w:val="6"/>
                      <w:kern w:val="0"/>
                      <w:szCs w:val="21"/>
                    </w:rPr>
                    <w:br/>
                  </w:r>
                  <w:r w:rsidRPr="00AF63E9">
                    <w:rPr>
                      <w:rFonts w:ascii="ＭＳ 明朝" w:eastAsia="ＭＳ 明朝" w:hAnsi="ＭＳ 明朝" w:cs="ＭＳ 明朝"/>
                      <w:spacing w:val="6"/>
                      <w:kern w:val="0"/>
                      <w:szCs w:val="21"/>
                    </w:rPr>
                    <w:t>81%8B%E8%BC%B8_%E9%81%8B%E9%80%81DX%E5%9F%BA%E6</w:t>
                  </w:r>
                  <w:r>
                    <w:rPr>
                      <w:rFonts w:ascii="ＭＳ 明朝" w:eastAsia="ＭＳ 明朝" w:hAnsi="ＭＳ 明朝" w:cs="ＭＳ 明朝"/>
                      <w:spacing w:val="6"/>
                      <w:kern w:val="0"/>
                      <w:szCs w:val="21"/>
                    </w:rPr>
                    <w:br/>
                  </w:r>
                  <w:r w:rsidRPr="00AF63E9">
                    <w:rPr>
                      <w:rFonts w:ascii="ＭＳ 明朝" w:eastAsia="ＭＳ 明朝" w:hAnsi="ＭＳ 明朝" w:cs="ＭＳ 明朝"/>
                      <w:spacing w:val="6"/>
                      <w:kern w:val="0"/>
                      <w:szCs w:val="21"/>
                    </w:rPr>
                    <w:t>%9C%AC%E6%88%A6%E7%95%A5%E6%9B%B8-2.pdf</w:t>
                  </w:r>
                </w:p>
                <w:p w14:paraId="641AEBA7" w14:textId="4B8D3672" w:rsidR="008B43AA" w:rsidRDefault="008B43AA" w:rsidP="002F1CD5">
                  <w:pPr>
                    <w:suppressAutoHyphens/>
                    <w:kinsoku w:val="0"/>
                    <w:overflowPunct w:val="0"/>
                    <w:adjustRightInd w:val="0"/>
                    <w:spacing w:line="238" w:lineRule="exact"/>
                    <w:ind w:left="4662" w:hangingChars="2100" w:hanging="4662"/>
                    <w:jc w:val="left"/>
                    <w:textAlignment w:val="center"/>
                    <w:rPr>
                      <w:rFonts w:ascii="ＭＳ 明朝" w:eastAsia="ＭＳ 明朝" w:hAnsi="ＭＳ 明朝" w:cs="ＭＳ 明朝"/>
                      <w:spacing w:val="6"/>
                      <w:kern w:val="0"/>
                      <w:szCs w:val="21"/>
                    </w:rPr>
                  </w:pPr>
                  <w:r w:rsidRPr="00D0386C">
                    <w:rPr>
                      <w:rFonts w:ascii="ＭＳ 明朝" w:eastAsia="ＭＳ 明朝" w:hAnsi="ＭＳ 明朝" w:cs="ＭＳ 明朝" w:hint="eastAsia"/>
                      <w:spacing w:val="6"/>
                      <w:kern w:val="0"/>
                      <w:szCs w:val="21"/>
                    </w:rPr>
                    <w:t>p.1</w:t>
                  </w:r>
                  <w:r w:rsidR="00F70C86">
                    <w:rPr>
                      <w:rFonts w:ascii="ＭＳ 明朝" w:eastAsia="ＭＳ 明朝" w:hAnsi="ＭＳ 明朝" w:cs="ＭＳ 明朝" w:hint="eastAsia"/>
                      <w:spacing w:val="6"/>
                      <w:kern w:val="0"/>
                      <w:szCs w:val="21"/>
                    </w:rPr>
                    <w:t>1</w:t>
                  </w:r>
                  <w:r>
                    <w:rPr>
                      <w:rFonts w:ascii="ＭＳ 明朝" w:eastAsia="ＭＳ 明朝" w:hAnsi="ＭＳ 明朝" w:cs="ＭＳ 明朝" w:hint="eastAsia"/>
                      <w:spacing w:val="6"/>
                      <w:kern w:val="0"/>
                      <w:szCs w:val="21"/>
                    </w:rPr>
                    <w:t>：４-１.</w:t>
                  </w:r>
                  <w:r w:rsidRPr="00503E22">
                    <w:rPr>
                      <w:rFonts w:ascii="ＭＳ 明朝" w:eastAsia="ＭＳ 明朝" w:hAnsi="ＭＳ 明朝" w:cs="ＭＳ 明朝" w:hint="eastAsia"/>
                      <w:spacing w:val="6"/>
                      <w:kern w:val="0"/>
                      <w:szCs w:val="21"/>
                    </w:rPr>
                    <w:t>組織体制と人材の育成・確保</w:t>
                  </w:r>
                </w:p>
                <w:p w14:paraId="2F404B50" w14:textId="71F2910F" w:rsidR="008B43AA" w:rsidRDefault="008B43AA" w:rsidP="00B079E4">
                  <w:pPr>
                    <w:suppressAutoHyphens/>
                    <w:kinsoku w:val="0"/>
                    <w:overflowPunct w:val="0"/>
                    <w:adjustRightInd w:val="0"/>
                    <w:spacing w:afterLines="50" w:after="120" w:line="238" w:lineRule="exact"/>
                    <w:ind w:leftChars="500" w:left="1070"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Pr="005D2755">
                    <w:rPr>
                      <w:rFonts w:ascii="ＭＳ 明朝" w:eastAsia="ＭＳ 明朝" w:hAnsi="ＭＳ 明朝" w:cs="ＭＳ 明朝"/>
                      <w:spacing w:val="6"/>
                      <w:kern w:val="0"/>
                      <w:szCs w:val="21"/>
                    </w:rPr>
                    <w:t>DX</w:t>
                  </w:r>
                  <w:r w:rsidRPr="005D2755">
                    <w:rPr>
                      <w:rFonts w:ascii="ＭＳ 明朝" w:eastAsia="ＭＳ 明朝" w:hAnsi="ＭＳ 明朝" w:cs="ＭＳ 明朝" w:hint="eastAsia"/>
                      <w:spacing w:val="6"/>
                      <w:kern w:val="0"/>
                      <w:szCs w:val="21"/>
                    </w:rPr>
                    <w:t>推進組織体制</w:t>
                  </w:r>
                </w:p>
                <w:p w14:paraId="6EA4732C" w14:textId="32C4DE7B" w:rsidR="008B43AA" w:rsidRDefault="008B43AA" w:rsidP="002F1CD5">
                  <w:pPr>
                    <w:suppressAutoHyphens/>
                    <w:kinsoku w:val="0"/>
                    <w:overflowPunct w:val="0"/>
                    <w:adjustRightInd w:val="0"/>
                    <w:spacing w:line="238" w:lineRule="exact"/>
                    <w:ind w:left="4551" w:hangingChars="2050" w:hanging="4551"/>
                    <w:jc w:val="left"/>
                    <w:textAlignment w:val="center"/>
                    <w:rPr>
                      <w:rFonts w:ascii="ＭＳ 明朝" w:eastAsia="ＭＳ 明朝" w:hAnsi="ＭＳ 明朝" w:cs="ＭＳ 明朝"/>
                      <w:spacing w:val="6"/>
                      <w:kern w:val="0"/>
                      <w:szCs w:val="21"/>
                    </w:rPr>
                  </w:pPr>
                  <w:r w:rsidRPr="00D0386C">
                    <w:rPr>
                      <w:rFonts w:ascii="ＭＳ 明朝" w:eastAsia="ＭＳ 明朝" w:hAnsi="ＭＳ 明朝" w:cs="ＭＳ 明朝" w:hint="eastAsia"/>
                      <w:spacing w:val="6"/>
                      <w:kern w:val="0"/>
                      <w:szCs w:val="21"/>
                    </w:rPr>
                    <w:t>p.1</w:t>
                  </w:r>
                  <w:r w:rsidR="00F70C86">
                    <w:rPr>
                      <w:rFonts w:ascii="ＭＳ 明朝" w:eastAsia="ＭＳ 明朝" w:hAnsi="ＭＳ 明朝" w:cs="ＭＳ 明朝" w:hint="eastAsia"/>
                      <w:spacing w:val="6"/>
                      <w:kern w:val="0"/>
                      <w:szCs w:val="21"/>
                    </w:rPr>
                    <w:t>2</w:t>
                  </w:r>
                  <w:r>
                    <w:rPr>
                      <w:rFonts w:ascii="ＭＳ 明朝" w:eastAsia="ＭＳ 明朝" w:hAnsi="ＭＳ 明朝" w:cs="ＭＳ 明朝" w:hint="eastAsia"/>
                      <w:spacing w:val="6"/>
                      <w:kern w:val="0"/>
                      <w:szCs w:val="21"/>
                    </w:rPr>
                    <w:t>：４-１.</w:t>
                  </w:r>
                  <w:r w:rsidRPr="00503E22">
                    <w:rPr>
                      <w:rFonts w:ascii="ＭＳ 明朝" w:eastAsia="ＭＳ 明朝" w:hAnsi="ＭＳ 明朝" w:cs="ＭＳ 明朝" w:hint="eastAsia"/>
                      <w:spacing w:val="6"/>
                      <w:kern w:val="0"/>
                      <w:szCs w:val="21"/>
                    </w:rPr>
                    <w:t>組織体制と人材の育成・確保</w:t>
                  </w:r>
                </w:p>
                <w:p w14:paraId="0BB8F13F" w14:textId="2EF27AB2" w:rsidR="008B43AA" w:rsidRDefault="008B43AA" w:rsidP="00B079E4">
                  <w:pPr>
                    <w:suppressAutoHyphens/>
                    <w:kinsoku w:val="0"/>
                    <w:overflowPunct w:val="0"/>
                    <w:adjustRightInd w:val="0"/>
                    <w:spacing w:afterLines="50" w:after="120" w:line="238" w:lineRule="exact"/>
                    <w:ind w:leftChars="600" w:left="5613" w:hangingChars="1950" w:hanging="4329"/>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Pr="005D2755">
                    <w:rPr>
                      <w:rFonts w:ascii="ＭＳ 明朝" w:eastAsia="ＭＳ 明朝" w:hAnsi="ＭＳ 明朝" w:cs="ＭＳ 明朝" w:hint="eastAsia"/>
                      <w:spacing w:val="6"/>
                      <w:kern w:val="0"/>
                      <w:szCs w:val="21"/>
                    </w:rPr>
                    <w:t>人材育成と確保</w:t>
                  </w:r>
                </w:p>
                <w:p w14:paraId="348839F8" w14:textId="328868D4" w:rsidR="008B43AA" w:rsidRPr="005D2755" w:rsidRDefault="008B43AA" w:rsidP="00DA4E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B43AA" w:rsidRPr="00BB0E49" w14:paraId="2976DA21" w14:textId="77777777" w:rsidTr="008B43AA">
              <w:trPr>
                <w:trHeight w:val="697"/>
              </w:trPr>
              <w:tc>
                <w:tcPr>
                  <w:tcW w:w="2600" w:type="dxa"/>
                  <w:shd w:val="clear" w:color="auto" w:fill="auto"/>
                </w:tcPr>
                <w:p w14:paraId="6E8882A3" w14:textId="77777777" w:rsidR="008B43AA" w:rsidRPr="00BB0E49" w:rsidRDefault="008B43AA" w:rsidP="00DA4E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70ED11BA" w14:textId="671F3FA9" w:rsidR="008B43AA" w:rsidRDefault="008B43AA" w:rsidP="00503E22">
                  <w:pPr>
                    <w:pStyle w:val="af"/>
                    <w:numPr>
                      <w:ilvl w:val="0"/>
                      <w:numId w:val="21"/>
                    </w:numPr>
                    <w:suppressAutoHyphens/>
                    <w:kinsoku w:val="0"/>
                    <w:overflowPunct w:val="0"/>
                    <w:adjustRightInd w:val="0"/>
                    <w:spacing w:line="238" w:lineRule="exact"/>
                    <w:ind w:leftChars="0" w:left="210" w:hanging="210"/>
                    <w:jc w:val="left"/>
                    <w:textAlignment w:val="center"/>
                    <w:rPr>
                      <w:rFonts w:ascii="ＭＳ 明朝" w:hAnsi="ＭＳ 明朝" w:cs="ＭＳ 明朝"/>
                      <w:spacing w:val="6"/>
                      <w:kern w:val="0"/>
                      <w:szCs w:val="21"/>
                    </w:rPr>
                  </w:pPr>
                  <w:r w:rsidRPr="00503E22">
                    <w:rPr>
                      <w:rFonts w:ascii="ＭＳ 明朝" w:hAnsi="ＭＳ 明朝" w:cs="ＭＳ 明朝" w:hint="eastAsia"/>
                      <w:spacing w:val="6"/>
                      <w:kern w:val="0"/>
                      <w:szCs w:val="21"/>
                    </w:rPr>
                    <w:t>DX推進組織体制</w:t>
                  </w:r>
                  <w:r>
                    <w:rPr>
                      <w:rFonts w:ascii="ＭＳ 明朝" w:hAnsi="ＭＳ 明朝" w:cs="ＭＳ 明朝" w:hint="eastAsia"/>
                      <w:spacing w:val="6"/>
                      <w:kern w:val="0"/>
                      <w:szCs w:val="21"/>
                    </w:rPr>
                    <w:t>：「</w:t>
                  </w:r>
                  <w:r w:rsidRPr="00503E22">
                    <w:rPr>
                      <w:rFonts w:ascii="ＭＳ 明朝" w:hAnsi="ＭＳ 明朝" w:cs="ＭＳ 明朝" w:hint="eastAsia"/>
                      <w:spacing w:val="6"/>
                      <w:kern w:val="0"/>
                      <w:szCs w:val="21"/>
                    </w:rPr>
                    <w:t>DX推進室（1年目はDX推進プロジェクト）を設置し、DX戦略の推進、IT環境整備、デジタル人材育成プログラム等を推進します</w:t>
                  </w:r>
                  <w:r>
                    <w:rPr>
                      <w:rFonts w:ascii="ＭＳ 明朝" w:hAnsi="ＭＳ 明朝" w:cs="ＭＳ 明朝" w:hint="eastAsia"/>
                      <w:spacing w:val="6"/>
                      <w:kern w:val="0"/>
                      <w:szCs w:val="21"/>
                    </w:rPr>
                    <w:t>」</w:t>
                  </w:r>
                </w:p>
                <w:p w14:paraId="437801EB" w14:textId="7C007A7E" w:rsidR="008B43AA" w:rsidRDefault="008B43AA" w:rsidP="00777771">
                  <w:pPr>
                    <w:pStyle w:val="af"/>
                    <w:numPr>
                      <w:ilvl w:val="0"/>
                      <w:numId w:val="19"/>
                    </w:numPr>
                    <w:suppressAutoHyphens/>
                    <w:kinsoku w:val="0"/>
                    <w:overflowPunct w:val="0"/>
                    <w:adjustRightInd w:val="0"/>
                    <w:spacing w:line="238" w:lineRule="exact"/>
                    <w:ind w:leftChars="0" w:left="352" w:hanging="159"/>
                    <w:jc w:val="left"/>
                    <w:textAlignment w:val="center"/>
                    <w:rPr>
                      <w:rFonts w:ascii="ＭＳ 明朝" w:hAnsi="ＭＳ 明朝" w:cs="ＭＳ 明朝"/>
                      <w:spacing w:val="6"/>
                      <w:kern w:val="0"/>
                      <w:szCs w:val="21"/>
                    </w:rPr>
                  </w:pPr>
                  <w:r w:rsidRPr="00777771">
                    <w:rPr>
                      <w:rFonts w:ascii="ＭＳ 明朝" w:hAnsi="ＭＳ 明朝" w:cs="ＭＳ 明朝" w:hint="eastAsia"/>
                      <w:spacing w:val="6"/>
                      <w:kern w:val="0"/>
                      <w:szCs w:val="21"/>
                    </w:rPr>
                    <w:t>テーマ毎に各事業部門および営業所を巻き込んだ全員参加型のタスクフォースを立ち上げ</w:t>
                  </w:r>
                </w:p>
                <w:p w14:paraId="7626B114" w14:textId="4E553DDC" w:rsidR="008B43AA" w:rsidRPr="00D0386C" w:rsidRDefault="008B43AA" w:rsidP="00777771">
                  <w:pPr>
                    <w:pStyle w:val="af"/>
                    <w:numPr>
                      <w:ilvl w:val="0"/>
                      <w:numId w:val="19"/>
                    </w:numPr>
                    <w:suppressAutoHyphens/>
                    <w:kinsoku w:val="0"/>
                    <w:overflowPunct w:val="0"/>
                    <w:adjustRightInd w:val="0"/>
                    <w:spacing w:line="238" w:lineRule="exact"/>
                    <w:ind w:leftChars="0" w:left="352" w:hanging="159"/>
                    <w:jc w:val="left"/>
                    <w:textAlignment w:val="center"/>
                    <w:rPr>
                      <w:rFonts w:ascii="ＭＳ 明朝" w:hAnsi="ＭＳ 明朝" w:cs="ＭＳ 明朝"/>
                      <w:spacing w:val="6"/>
                      <w:kern w:val="0"/>
                      <w:szCs w:val="21"/>
                    </w:rPr>
                  </w:pPr>
                  <w:r w:rsidRPr="00777771">
                    <w:rPr>
                      <w:rFonts w:ascii="ＭＳ 明朝" w:hAnsi="ＭＳ 明朝" w:cs="ＭＳ 明朝" w:hint="eastAsia"/>
                      <w:spacing w:val="6"/>
                      <w:kern w:val="0"/>
                      <w:szCs w:val="21"/>
                    </w:rPr>
                    <w:t>DXコンサルタント等の外部専門家との連携強化により取り組みを加速</w:t>
                  </w:r>
                </w:p>
                <w:p w14:paraId="51070F87" w14:textId="698F44D0" w:rsidR="008B43AA" w:rsidRPr="00777771" w:rsidRDefault="008B43AA" w:rsidP="00777771">
                  <w:pPr>
                    <w:pStyle w:val="af"/>
                    <w:numPr>
                      <w:ilvl w:val="0"/>
                      <w:numId w:val="21"/>
                    </w:numPr>
                    <w:suppressAutoHyphens/>
                    <w:kinsoku w:val="0"/>
                    <w:overflowPunct w:val="0"/>
                    <w:adjustRightInd w:val="0"/>
                    <w:spacing w:line="238" w:lineRule="exact"/>
                    <w:ind w:leftChars="0" w:left="210" w:hanging="210"/>
                    <w:jc w:val="left"/>
                    <w:textAlignment w:val="center"/>
                    <w:rPr>
                      <w:rFonts w:ascii="ＭＳ 明朝" w:hAnsi="ＭＳ 明朝" w:cs="ＭＳ 明朝"/>
                      <w:spacing w:val="6"/>
                      <w:kern w:val="0"/>
                      <w:szCs w:val="21"/>
                    </w:rPr>
                  </w:pPr>
                  <w:r w:rsidRPr="00777771">
                    <w:rPr>
                      <w:rFonts w:ascii="ＭＳ 明朝" w:hAnsi="ＭＳ 明朝" w:cs="ＭＳ 明朝" w:hint="eastAsia"/>
                      <w:spacing w:val="6"/>
                      <w:kern w:val="0"/>
                      <w:szCs w:val="21"/>
                    </w:rPr>
                    <w:t>人材育成と確保</w:t>
                  </w:r>
                  <w:r>
                    <w:rPr>
                      <w:rFonts w:ascii="ＭＳ 明朝" w:hAnsi="ＭＳ 明朝" w:cs="ＭＳ 明朝" w:hint="eastAsia"/>
                      <w:spacing w:val="6"/>
                      <w:kern w:val="0"/>
                      <w:szCs w:val="21"/>
                    </w:rPr>
                    <w:t>：</w:t>
                  </w:r>
                  <w:r w:rsidRPr="00D0386C">
                    <w:rPr>
                      <w:rFonts w:ascii="ＭＳ 明朝" w:hAnsi="ＭＳ 明朝" w:cs="ＭＳ 明朝" w:hint="eastAsia"/>
                      <w:spacing w:val="6"/>
                      <w:kern w:val="0"/>
                      <w:szCs w:val="21"/>
                    </w:rPr>
                    <w:t>「</w:t>
                  </w:r>
                  <w:r w:rsidRPr="00777771">
                    <w:rPr>
                      <w:rFonts w:ascii="ＭＳ 明朝" w:hAnsi="ＭＳ 明朝" w:cs="ＭＳ 明朝" w:hint="eastAsia"/>
                      <w:spacing w:val="6"/>
                      <w:kern w:val="0"/>
                      <w:szCs w:val="21"/>
                    </w:rPr>
                    <w:t>下記施策を通じてDX人材の育成と確保に努めます</w:t>
                  </w:r>
                  <w:r>
                    <w:rPr>
                      <w:rFonts w:ascii="ＭＳ 明朝" w:hAnsi="ＭＳ 明朝" w:cs="ＭＳ 明朝" w:hint="eastAsia"/>
                      <w:spacing w:val="6"/>
                      <w:kern w:val="0"/>
                      <w:szCs w:val="21"/>
                    </w:rPr>
                    <w:t>」</w:t>
                  </w:r>
                </w:p>
                <w:p w14:paraId="16EB9A51" w14:textId="24418239" w:rsidR="008B43AA" w:rsidRPr="00D0386C" w:rsidRDefault="008B43AA" w:rsidP="00DA4E02">
                  <w:pPr>
                    <w:pStyle w:val="af"/>
                    <w:numPr>
                      <w:ilvl w:val="0"/>
                      <w:numId w:val="19"/>
                    </w:numPr>
                    <w:suppressAutoHyphens/>
                    <w:kinsoku w:val="0"/>
                    <w:overflowPunct w:val="0"/>
                    <w:adjustRightInd w:val="0"/>
                    <w:spacing w:line="238" w:lineRule="exact"/>
                    <w:ind w:leftChars="0" w:left="352" w:hanging="159"/>
                    <w:jc w:val="left"/>
                    <w:textAlignment w:val="center"/>
                    <w:rPr>
                      <w:rFonts w:ascii="ＭＳ 明朝" w:hAnsi="ＭＳ 明朝" w:cs="ＭＳ 明朝"/>
                      <w:spacing w:val="6"/>
                      <w:kern w:val="0"/>
                      <w:szCs w:val="21"/>
                    </w:rPr>
                  </w:pPr>
                  <w:r w:rsidRPr="00777771">
                    <w:rPr>
                      <w:rFonts w:ascii="ＭＳ 明朝" w:hAnsi="ＭＳ 明朝" w:cs="ＭＳ 明朝" w:hint="eastAsia"/>
                      <w:spacing w:val="6"/>
                      <w:kern w:val="0"/>
                      <w:szCs w:val="21"/>
                    </w:rPr>
                    <w:t>階層別DX研修の実施</w:t>
                  </w:r>
                </w:p>
                <w:p w14:paraId="678BDAF5" w14:textId="3A429CD0" w:rsidR="008B43AA" w:rsidRPr="00D0386C" w:rsidRDefault="008B43AA" w:rsidP="00DA4E02">
                  <w:pPr>
                    <w:pStyle w:val="af"/>
                    <w:numPr>
                      <w:ilvl w:val="0"/>
                      <w:numId w:val="19"/>
                    </w:numPr>
                    <w:suppressAutoHyphens/>
                    <w:kinsoku w:val="0"/>
                    <w:overflowPunct w:val="0"/>
                    <w:adjustRightInd w:val="0"/>
                    <w:spacing w:line="238" w:lineRule="exact"/>
                    <w:ind w:leftChars="0" w:left="352" w:hanging="159"/>
                    <w:jc w:val="left"/>
                    <w:textAlignment w:val="center"/>
                    <w:rPr>
                      <w:rFonts w:ascii="ＭＳ 明朝" w:hAnsi="ＭＳ 明朝" w:cs="ＭＳ 明朝"/>
                      <w:spacing w:val="6"/>
                      <w:kern w:val="0"/>
                      <w:szCs w:val="21"/>
                    </w:rPr>
                  </w:pPr>
                  <w:r w:rsidRPr="00777771">
                    <w:rPr>
                      <w:rFonts w:ascii="ＭＳ 明朝" w:hAnsi="ＭＳ 明朝" w:cs="ＭＳ 明朝" w:hint="eastAsia"/>
                      <w:spacing w:val="6"/>
                      <w:kern w:val="0"/>
                      <w:szCs w:val="21"/>
                    </w:rPr>
                    <w:t>OJT/offJTの活性化</w:t>
                  </w:r>
                </w:p>
                <w:p w14:paraId="7B5BD86B" w14:textId="463ED7CB" w:rsidR="008B43AA" w:rsidRDefault="008B43AA" w:rsidP="00DA4E02">
                  <w:pPr>
                    <w:pStyle w:val="af"/>
                    <w:numPr>
                      <w:ilvl w:val="0"/>
                      <w:numId w:val="19"/>
                    </w:numPr>
                    <w:suppressAutoHyphens/>
                    <w:kinsoku w:val="0"/>
                    <w:overflowPunct w:val="0"/>
                    <w:adjustRightInd w:val="0"/>
                    <w:spacing w:line="238" w:lineRule="exact"/>
                    <w:ind w:leftChars="0" w:left="352" w:hanging="159"/>
                    <w:jc w:val="left"/>
                    <w:textAlignment w:val="center"/>
                    <w:rPr>
                      <w:rFonts w:ascii="ＭＳ 明朝" w:hAnsi="ＭＳ 明朝" w:cs="ＭＳ 明朝"/>
                      <w:spacing w:val="6"/>
                      <w:kern w:val="0"/>
                      <w:szCs w:val="21"/>
                    </w:rPr>
                  </w:pPr>
                  <w:r w:rsidRPr="00777771">
                    <w:rPr>
                      <w:rFonts w:ascii="ＭＳ 明朝" w:hAnsi="ＭＳ 明朝" w:cs="ＭＳ 明朝" w:hint="eastAsia"/>
                      <w:spacing w:val="6"/>
                      <w:kern w:val="0"/>
                      <w:szCs w:val="21"/>
                    </w:rPr>
                    <w:t>自己啓発制度拡充</w:t>
                  </w:r>
                </w:p>
                <w:p w14:paraId="7604B36E" w14:textId="1EFDBCDF" w:rsidR="008B43AA" w:rsidRDefault="008B43AA" w:rsidP="00DA4E02">
                  <w:pPr>
                    <w:pStyle w:val="af"/>
                    <w:numPr>
                      <w:ilvl w:val="0"/>
                      <w:numId w:val="19"/>
                    </w:numPr>
                    <w:suppressAutoHyphens/>
                    <w:kinsoku w:val="0"/>
                    <w:overflowPunct w:val="0"/>
                    <w:adjustRightInd w:val="0"/>
                    <w:spacing w:line="238" w:lineRule="exact"/>
                    <w:ind w:leftChars="0" w:left="352" w:hanging="159"/>
                    <w:jc w:val="left"/>
                    <w:textAlignment w:val="center"/>
                    <w:rPr>
                      <w:rFonts w:ascii="ＭＳ 明朝" w:hAnsi="ＭＳ 明朝" w:cs="ＭＳ 明朝"/>
                      <w:spacing w:val="6"/>
                      <w:kern w:val="0"/>
                      <w:szCs w:val="21"/>
                    </w:rPr>
                  </w:pPr>
                  <w:r w:rsidRPr="00777771">
                    <w:rPr>
                      <w:rFonts w:ascii="ＭＳ 明朝" w:hAnsi="ＭＳ 明朝" w:cs="ＭＳ 明朝" w:hint="eastAsia"/>
                      <w:spacing w:val="6"/>
                      <w:kern w:val="0"/>
                      <w:szCs w:val="21"/>
                    </w:rPr>
                    <w:t>ITパスポート資格取得の奨励</w:t>
                  </w:r>
                </w:p>
                <w:p w14:paraId="3F3E7E30" w14:textId="08A72ECC" w:rsidR="008B43AA" w:rsidRDefault="008B43AA" w:rsidP="00DA4E02">
                  <w:pPr>
                    <w:pStyle w:val="af"/>
                    <w:numPr>
                      <w:ilvl w:val="0"/>
                      <w:numId w:val="19"/>
                    </w:numPr>
                    <w:suppressAutoHyphens/>
                    <w:kinsoku w:val="0"/>
                    <w:overflowPunct w:val="0"/>
                    <w:adjustRightInd w:val="0"/>
                    <w:spacing w:line="238" w:lineRule="exact"/>
                    <w:ind w:leftChars="0" w:left="352" w:hanging="159"/>
                    <w:jc w:val="left"/>
                    <w:textAlignment w:val="center"/>
                    <w:rPr>
                      <w:rFonts w:ascii="ＭＳ 明朝" w:hAnsi="ＭＳ 明朝" w:cs="ＭＳ 明朝"/>
                      <w:spacing w:val="6"/>
                      <w:kern w:val="0"/>
                      <w:szCs w:val="21"/>
                    </w:rPr>
                  </w:pPr>
                  <w:r w:rsidRPr="00777771">
                    <w:rPr>
                      <w:rFonts w:ascii="ＭＳ 明朝" w:hAnsi="ＭＳ 明朝" w:cs="ＭＳ 明朝" w:hint="eastAsia"/>
                      <w:spacing w:val="6"/>
                      <w:kern w:val="0"/>
                      <w:szCs w:val="21"/>
                    </w:rPr>
                    <w:t>人事評価制度を見直し、DX推進活動への貢献度を評価項目に追加</w:t>
                  </w:r>
                </w:p>
                <w:p w14:paraId="6399F862" w14:textId="42C28E81" w:rsidR="008B43AA" w:rsidRDefault="008B43AA" w:rsidP="00DA4E02">
                  <w:pPr>
                    <w:pStyle w:val="af"/>
                    <w:numPr>
                      <w:ilvl w:val="0"/>
                      <w:numId w:val="19"/>
                    </w:numPr>
                    <w:suppressAutoHyphens/>
                    <w:kinsoku w:val="0"/>
                    <w:overflowPunct w:val="0"/>
                    <w:adjustRightInd w:val="0"/>
                    <w:spacing w:line="238" w:lineRule="exact"/>
                    <w:ind w:leftChars="0" w:left="352" w:hanging="159"/>
                    <w:jc w:val="left"/>
                    <w:textAlignment w:val="center"/>
                    <w:rPr>
                      <w:rFonts w:ascii="ＭＳ 明朝" w:hAnsi="ＭＳ 明朝" w:cs="ＭＳ 明朝"/>
                      <w:spacing w:val="6"/>
                      <w:kern w:val="0"/>
                      <w:szCs w:val="21"/>
                    </w:rPr>
                  </w:pPr>
                  <w:r w:rsidRPr="00777771">
                    <w:rPr>
                      <w:rFonts w:ascii="ＭＳ 明朝" w:hAnsi="ＭＳ 明朝" w:cs="ＭＳ 明朝" w:hint="eastAsia"/>
                      <w:spacing w:val="6"/>
                      <w:kern w:val="0"/>
                      <w:szCs w:val="21"/>
                    </w:rPr>
                    <w:t>自社に不足するスキルは外部のDXコンサルタントとの連携を強化することで補完</w:t>
                  </w:r>
                </w:p>
                <w:p w14:paraId="3E56CC2C" w14:textId="368D9424" w:rsidR="008B43AA" w:rsidRPr="00D0386C" w:rsidRDefault="008B43AA" w:rsidP="00DA4E02">
                  <w:pPr>
                    <w:pStyle w:val="af"/>
                    <w:numPr>
                      <w:ilvl w:val="0"/>
                      <w:numId w:val="19"/>
                    </w:numPr>
                    <w:suppressAutoHyphens/>
                    <w:kinsoku w:val="0"/>
                    <w:overflowPunct w:val="0"/>
                    <w:adjustRightInd w:val="0"/>
                    <w:spacing w:line="238" w:lineRule="exact"/>
                    <w:ind w:leftChars="0" w:left="352" w:hanging="159"/>
                    <w:jc w:val="left"/>
                    <w:textAlignment w:val="center"/>
                    <w:rPr>
                      <w:rFonts w:ascii="ＭＳ 明朝" w:hAnsi="ＭＳ 明朝" w:cs="ＭＳ 明朝"/>
                      <w:spacing w:val="6"/>
                      <w:kern w:val="0"/>
                      <w:szCs w:val="21"/>
                    </w:rPr>
                  </w:pPr>
                  <w:r w:rsidRPr="00777771">
                    <w:rPr>
                      <w:rFonts w:ascii="ＭＳ 明朝" w:hAnsi="ＭＳ 明朝" w:cs="ＭＳ 明朝" w:hint="eastAsia"/>
                      <w:spacing w:val="6"/>
                      <w:kern w:val="0"/>
                      <w:szCs w:val="21"/>
                    </w:rPr>
                    <w:t>IT担当部署を設置</w:t>
                  </w:r>
                </w:p>
                <w:p w14:paraId="3DACDEF7" w14:textId="48B617DB" w:rsidR="008B43AA" w:rsidRPr="00BB0E49" w:rsidRDefault="008B43AA" w:rsidP="00DA4E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6C16DA85" w:rsidR="00971AB3" w:rsidRPr="00564B50" w:rsidRDefault="00971AB3" w:rsidP="00564B50">
            <w:pPr>
              <w:pStyle w:val="af"/>
              <w:numPr>
                <w:ilvl w:val="0"/>
                <w:numId w:val="2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64B50">
              <w:rPr>
                <w:rFonts w:ascii="ＭＳ 明朝" w:hAnsi="ＭＳ 明朝" w:cs="ＭＳ 明朝" w:hint="eastAsia"/>
                <w:spacing w:val="6"/>
                <w:kern w:val="0"/>
                <w:szCs w:val="21"/>
              </w:rPr>
              <w:t xml:space="preserve"> 最新の情報処理技術を活用するための環境整備の具体的方策の提示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929C4" w:rsidRPr="00BB0E49" w14:paraId="1543A8AB" w14:textId="77777777" w:rsidTr="00F929C4">
              <w:trPr>
                <w:trHeight w:val="416"/>
              </w:trPr>
              <w:tc>
                <w:tcPr>
                  <w:tcW w:w="2600" w:type="dxa"/>
                  <w:shd w:val="clear" w:color="auto" w:fill="auto"/>
                </w:tcPr>
                <w:p w14:paraId="61213029" w14:textId="77777777" w:rsidR="00F929C4" w:rsidRPr="00BB0E49" w:rsidRDefault="00F929C4" w:rsidP="00DA4E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tcPr>
                <w:p w14:paraId="74D3E6D3" w14:textId="40567B85" w:rsidR="00F929C4" w:rsidRDefault="00F929C4" w:rsidP="007010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278B">
                    <w:rPr>
                      <w:rFonts w:ascii="ＭＳ 明朝" w:eastAsia="ＭＳ 明朝" w:hAnsi="ＭＳ 明朝" w:cs="ＭＳ 明朝" w:hint="eastAsia"/>
                      <w:spacing w:val="6"/>
                      <w:kern w:val="0"/>
                      <w:szCs w:val="21"/>
                    </w:rPr>
                    <w:t>当社ホームページの</w:t>
                  </w:r>
                  <w:r>
                    <w:rPr>
                      <w:rFonts w:ascii="ＭＳ 明朝" w:eastAsia="ＭＳ 明朝" w:hAnsi="ＭＳ 明朝" w:cs="ＭＳ 明朝" w:hint="eastAsia"/>
                      <w:spacing w:val="6"/>
                      <w:kern w:val="0"/>
                      <w:szCs w:val="21"/>
                    </w:rPr>
                    <w:t>トップページ「運送ＤＸ」＞「</w:t>
                  </w:r>
                  <w:r w:rsidRPr="008E617F">
                    <w:rPr>
                      <w:rFonts w:ascii="ＭＳ 明朝" w:eastAsia="ＭＳ 明朝" w:hAnsi="ＭＳ 明朝" w:cs="ＭＳ 明朝" w:hint="eastAsia"/>
                      <w:spacing w:val="6"/>
                      <w:kern w:val="0"/>
                      <w:szCs w:val="21"/>
                    </w:rPr>
                    <w:t>ＤＸ基本戦略</w:t>
                  </w:r>
                  <w:r>
                    <w:rPr>
                      <w:rFonts w:ascii="ＭＳ 明朝" w:eastAsia="ＭＳ 明朝" w:hAnsi="ＭＳ 明朝" w:cs="ＭＳ 明朝" w:hint="eastAsia"/>
                      <w:spacing w:val="6"/>
                      <w:kern w:val="0"/>
                      <w:szCs w:val="21"/>
                    </w:rPr>
                    <w:t>」</w:t>
                  </w:r>
                  <w:r w:rsidRPr="0039278B">
                    <w:rPr>
                      <w:rFonts w:ascii="ＭＳ 明朝" w:eastAsia="ＭＳ 明朝" w:hAnsi="ＭＳ 明朝" w:cs="ＭＳ 明朝" w:hint="eastAsia"/>
                      <w:spacing w:val="6"/>
                      <w:kern w:val="0"/>
                      <w:szCs w:val="21"/>
                    </w:rPr>
                    <w:t>として公表</w:t>
                  </w:r>
                </w:p>
                <w:p w14:paraId="004B121C" w14:textId="6F2444B0" w:rsidR="00F929C4" w:rsidRPr="00503E22" w:rsidRDefault="00AF63E9" w:rsidP="007010A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AF63E9">
                    <w:rPr>
                      <w:rFonts w:ascii="ＭＳ 明朝" w:eastAsia="ＭＳ 明朝" w:hAnsi="ＭＳ 明朝" w:cs="ＭＳ 明朝"/>
                      <w:spacing w:val="6"/>
                      <w:kern w:val="0"/>
                      <w:szCs w:val="21"/>
                    </w:rPr>
                    <w:lastRenderedPageBreak/>
                    <w:t>https://izumi-unyu.jp/cms/wp-content/uploads/2024/11/%E5%92%8C%E6%B3%89%E9%</w:t>
                  </w:r>
                  <w:r>
                    <w:rPr>
                      <w:rFonts w:ascii="ＭＳ 明朝" w:eastAsia="ＭＳ 明朝" w:hAnsi="ＭＳ 明朝" w:cs="ＭＳ 明朝"/>
                      <w:spacing w:val="6"/>
                      <w:kern w:val="0"/>
                      <w:szCs w:val="21"/>
                    </w:rPr>
                    <w:br/>
                  </w:r>
                  <w:r w:rsidRPr="00AF63E9">
                    <w:rPr>
                      <w:rFonts w:ascii="ＭＳ 明朝" w:eastAsia="ＭＳ 明朝" w:hAnsi="ＭＳ 明朝" w:cs="ＭＳ 明朝"/>
                      <w:spacing w:val="6"/>
                      <w:kern w:val="0"/>
                      <w:szCs w:val="21"/>
                    </w:rPr>
                    <w:t>81%8B%E8%BC%B8_%E9%81%8B%E9%80%81DX%E5%9F%BA%E6</w:t>
                  </w:r>
                  <w:r>
                    <w:rPr>
                      <w:rFonts w:ascii="ＭＳ 明朝" w:eastAsia="ＭＳ 明朝" w:hAnsi="ＭＳ 明朝" w:cs="ＭＳ 明朝"/>
                      <w:spacing w:val="6"/>
                      <w:kern w:val="0"/>
                      <w:szCs w:val="21"/>
                    </w:rPr>
                    <w:br/>
                  </w:r>
                  <w:r w:rsidRPr="00AF63E9">
                    <w:rPr>
                      <w:rFonts w:ascii="ＭＳ 明朝" w:eastAsia="ＭＳ 明朝" w:hAnsi="ＭＳ 明朝" w:cs="ＭＳ 明朝"/>
                      <w:spacing w:val="6"/>
                      <w:kern w:val="0"/>
                      <w:szCs w:val="21"/>
                    </w:rPr>
                    <w:t>%9C%AC%E6%88%A6%E7%95%A5%E6%9B%B8-2.pdf</w:t>
                  </w:r>
                </w:p>
                <w:p w14:paraId="319CB0A6" w14:textId="7F5E4F4C" w:rsidR="00F929C4" w:rsidRPr="007010AC" w:rsidRDefault="00F929C4" w:rsidP="007010AC">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lang w:eastAsia="zh-CN"/>
                    </w:rPr>
                  </w:pPr>
                  <w:r w:rsidRPr="00D0386C">
                    <w:rPr>
                      <w:rFonts w:ascii="ＭＳ 明朝" w:eastAsia="ＭＳ 明朝" w:hAnsi="ＭＳ 明朝" w:cs="ＭＳ 明朝" w:hint="eastAsia"/>
                      <w:spacing w:val="6"/>
                      <w:kern w:val="0"/>
                      <w:szCs w:val="21"/>
                      <w:lang w:eastAsia="zh-CN"/>
                    </w:rPr>
                    <w:t>p.1</w:t>
                  </w:r>
                  <w:r w:rsidR="00564B50">
                    <w:rPr>
                      <w:rFonts w:ascii="ＭＳ 明朝" w:eastAsia="ＭＳ 明朝" w:hAnsi="ＭＳ 明朝" w:cs="ＭＳ 明朝" w:hint="eastAsia"/>
                      <w:spacing w:val="6"/>
                      <w:kern w:val="0"/>
                      <w:szCs w:val="21"/>
                      <w:lang w:eastAsia="zh-CN"/>
                    </w:rPr>
                    <w:t>3</w:t>
                  </w:r>
                  <w:r>
                    <w:rPr>
                      <w:rFonts w:ascii="ＭＳ 明朝" w:eastAsia="ＭＳ 明朝" w:hAnsi="ＭＳ 明朝" w:cs="ＭＳ 明朝" w:hint="eastAsia"/>
                      <w:spacing w:val="6"/>
                      <w:kern w:val="0"/>
                      <w:szCs w:val="21"/>
                      <w:lang w:eastAsia="zh-CN"/>
                    </w:rPr>
                    <w:t>：４-２.</w:t>
                  </w:r>
                  <w:r w:rsidRPr="007010AC">
                    <w:rPr>
                      <w:rFonts w:ascii="ＭＳ 明朝" w:eastAsia="ＭＳ 明朝" w:hAnsi="ＭＳ 明朝" w:cs="ＭＳ 明朝" w:hint="eastAsia"/>
                      <w:spacing w:val="6"/>
                      <w:szCs w:val="21"/>
                      <w:lang w:eastAsia="zh-CN"/>
                    </w:rPr>
                    <w:t>DX実行計画（環境整備）</w:t>
                  </w:r>
                </w:p>
                <w:p w14:paraId="2BC0C0E4" w14:textId="77777777" w:rsidR="00F929C4" w:rsidRPr="00591472" w:rsidRDefault="00F929C4" w:rsidP="00DA4E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p>
              </w:tc>
            </w:tr>
            <w:tr w:rsidR="00F929C4" w:rsidRPr="00BB0E49" w14:paraId="0572058E" w14:textId="77777777" w:rsidTr="00F929C4">
              <w:trPr>
                <w:trHeight w:val="697"/>
              </w:trPr>
              <w:tc>
                <w:tcPr>
                  <w:tcW w:w="2600" w:type="dxa"/>
                  <w:shd w:val="clear" w:color="auto" w:fill="auto"/>
                </w:tcPr>
                <w:p w14:paraId="5FAA7047" w14:textId="77777777" w:rsidR="00F929C4" w:rsidRPr="00BB0E49" w:rsidRDefault="00F929C4" w:rsidP="00DA4E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tcPr>
                <w:p w14:paraId="665E9B3A" w14:textId="1802EE54" w:rsidR="00F929C4" w:rsidRPr="00A922DB" w:rsidRDefault="00F929C4" w:rsidP="00A922DB">
                  <w:pPr>
                    <w:pStyle w:val="af"/>
                    <w:numPr>
                      <w:ilvl w:val="0"/>
                      <w:numId w:val="22"/>
                    </w:numPr>
                    <w:suppressAutoHyphens/>
                    <w:kinsoku w:val="0"/>
                    <w:overflowPunct w:val="0"/>
                    <w:adjustRightInd w:val="0"/>
                    <w:spacing w:line="238" w:lineRule="exact"/>
                    <w:ind w:leftChars="0" w:left="210" w:hanging="210"/>
                    <w:jc w:val="left"/>
                    <w:textAlignment w:val="center"/>
                    <w:rPr>
                      <w:rFonts w:ascii="ＭＳ 明朝" w:hAnsi="ＭＳ 明朝" w:cs="ＭＳ 明朝"/>
                      <w:spacing w:val="6"/>
                      <w:kern w:val="0"/>
                      <w:szCs w:val="21"/>
                    </w:rPr>
                  </w:pPr>
                  <w:r w:rsidRPr="00A922DB">
                    <w:rPr>
                      <w:rFonts w:ascii="ＭＳ 明朝" w:hAnsi="ＭＳ 明朝" w:cs="ＭＳ 明朝" w:hint="eastAsia"/>
                      <w:spacing w:val="6"/>
                      <w:kern w:val="0"/>
                      <w:szCs w:val="21"/>
                    </w:rPr>
                    <w:t>2024年度から2026年度にかけて、毎年売上の0.5%相当をバリュー・アップ投資として下記テーマに配賦することでITシステム・デジタル技術活用環境を整備して参ります</w:t>
                  </w:r>
                </w:p>
                <w:p w14:paraId="03660E89" w14:textId="50675EE9" w:rsidR="00F929C4" w:rsidRPr="006923F3" w:rsidRDefault="00F929C4" w:rsidP="00DA4E02">
                  <w:pPr>
                    <w:pStyle w:val="af"/>
                    <w:numPr>
                      <w:ilvl w:val="0"/>
                      <w:numId w:val="19"/>
                    </w:numPr>
                    <w:suppressAutoHyphens/>
                    <w:kinsoku w:val="0"/>
                    <w:overflowPunct w:val="0"/>
                    <w:adjustRightInd w:val="0"/>
                    <w:spacing w:line="238" w:lineRule="exact"/>
                    <w:ind w:leftChars="0" w:left="352" w:hanging="159"/>
                    <w:jc w:val="left"/>
                    <w:textAlignment w:val="center"/>
                    <w:rPr>
                      <w:rFonts w:ascii="ＭＳ 明朝" w:hAnsi="ＭＳ 明朝" w:cs="ＭＳ 明朝"/>
                      <w:spacing w:val="6"/>
                      <w:kern w:val="0"/>
                      <w:szCs w:val="21"/>
                    </w:rPr>
                  </w:pPr>
                  <w:r w:rsidRPr="00A922DB">
                    <w:rPr>
                      <w:rFonts w:ascii="ＭＳ 明朝" w:hAnsi="ＭＳ 明朝" w:cs="ＭＳ 明朝" w:hint="eastAsia"/>
                      <w:spacing w:val="6"/>
                      <w:kern w:val="0"/>
                      <w:szCs w:val="21"/>
                    </w:rPr>
                    <w:t>「</w:t>
                  </w:r>
                  <w:r w:rsidRPr="00130AD7">
                    <w:rPr>
                      <w:rFonts w:ascii="ＭＳ 明朝" w:hAnsi="ＭＳ 明朝" w:cs="ＭＳ 明朝" w:hint="eastAsia"/>
                      <w:spacing w:val="6"/>
                      <w:kern w:val="0"/>
                      <w:szCs w:val="21"/>
                    </w:rPr>
                    <w:t>SOCグループ物流プラットフォーム</w:t>
                  </w:r>
                  <w:r w:rsidRPr="00A922DB">
                    <w:rPr>
                      <w:rFonts w:ascii="ＭＳ 明朝" w:hAnsi="ＭＳ 明朝" w:cs="ＭＳ 明朝" w:hint="eastAsia"/>
                      <w:spacing w:val="6"/>
                      <w:kern w:val="0"/>
                      <w:szCs w:val="21"/>
                    </w:rPr>
                    <w:t>」実現に向けた関係各社とのアライアンス締結</w:t>
                  </w:r>
                </w:p>
                <w:p w14:paraId="7D485177" w14:textId="1F60C037" w:rsidR="00F929C4" w:rsidRPr="006923F3" w:rsidRDefault="00F929C4" w:rsidP="00DA4E02">
                  <w:pPr>
                    <w:pStyle w:val="af"/>
                    <w:numPr>
                      <w:ilvl w:val="0"/>
                      <w:numId w:val="19"/>
                    </w:numPr>
                    <w:suppressAutoHyphens/>
                    <w:kinsoku w:val="0"/>
                    <w:overflowPunct w:val="0"/>
                    <w:adjustRightInd w:val="0"/>
                    <w:spacing w:line="238" w:lineRule="exact"/>
                    <w:ind w:leftChars="0" w:left="352" w:hanging="159"/>
                    <w:jc w:val="left"/>
                    <w:textAlignment w:val="center"/>
                    <w:rPr>
                      <w:rFonts w:ascii="ＭＳ 明朝" w:hAnsi="ＭＳ 明朝" w:cs="ＭＳ 明朝"/>
                      <w:spacing w:val="6"/>
                      <w:kern w:val="0"/>
                      <w:szCs w:val="21"/>
                    </w:rPr>
                  </w:pPr>
                  <w:r w:rsidRPr="00A922DB">
                    <w:rPr>
                      <w:rFonts w:ascii="ＭＳ 明朝" w:hAnsi="ＭＳ 明朝" w:cs="ＭＳ 明朝" w:hint="eastAsia"/>
                      <w:spacing w:val="6"/>
                      <w:kern w:val="0"/>
                      <w:szCs w:val="21"/>
                    </w:rPr>
                    <w:t>「</w:t>
                  </w:r>
                  <w:r w:rsidRPr="00130AD7">
                    <w:rPr>
                      <w:rFonts w:ascii="ＭＳ 明朝" w:hAnsi="ＭＳ 明朝" w:cs="ＭＳ 明朝" w:hint="eastAsia"/>
                      <w:spacing w:val="6"/>
                      <w:kern w:val="0"/>
                      <w:szCs w:val="21"/>
                    </w:rPr>
                    <w:t>SOCグループ物流プラットフォーム</w:t>
                  </w:r>
                  <w:r w:rsidRPr="00A922DB">
                    <w:rPr>
                      <w:rFonts w:ascii="ＭＳ 明朝" w:hAnsi="ＭＳ 明朝" w:cs="ＭＳ 明朝" w:hint="eastAsia"/>
                      <w:spacing w:val="6"/>
                      <w:kern w:val="0"/>
                      <w:szCs w:val="21"/>
                    </w:rPr>
                    <w:t>」の開発・運用</w:t>
                  </w:r>
                </w:p>
                <w:p w14:paraId="469AAAB0" w14:textId="77777777" w:rsidR="00F929C4" w:rsidRDefault="00F929C4" w:rsidP="00DA4E02">
                  <w:pPr>
                    <w:pStyle w:val="af"/>
                    <w:numPr>
                      <w:ilvl w:val="0"/>
                      <w:numId w:val="19"/>
                    </w:numPr>
                    <w:suppressAutoHyphens/>
                    <w:kinsoku w:val="0"/>
                    <w:overflowPunct w:val="0"/>
                    <w:adjustRightInd w:val="0"/>
                    <w:spacing w:line="238" w:lineRule="exact"/>
                    <w:ind w:leftChars="0" w:left="352" w:hanging="159"/>
                    <w:jc w:val="left"/>
                    <w:textAlignment w:val="center"/>
                    <w:rPr>
                      <w:rFonts w:ascii="ＭＳ 明朝" w:hAnsi="ＭＳ 明朝" w:cs="ＭＳ 明朝"/>
                      <w:spacing w:val="6"/>
                      <w:kern w:val="0"/>
                      <w:szCs w:val="21"/>
                    </w:rPr>
                  </w:pPr>
                  <w:r w:rsidRPr="00A922DB">
                    <w:rPr>
                      <w:rFonts w:ascii="ＭＳ 明朝" w:hAnsi="ＭＳ 明朝" w:cs="ＭＳ 明朝" w:hint="eastAsia"/>
                      <w:spacing w:val="6"/>
                      <w:kern w:val="0"/>
                      <w:szCs w:val="21"/>
                    </w:rPr>
                    <w:t>基幹系システムの再構築</w:t>
                  </w:r>
                </w:p>
                <w:p w14:paraId="3B6C1816" w14:textId="448469CE" w:rsidR="00F929C4" w:rsidRPr="006923F3" w:rsidRDefault="00F929C4" w:rsidP="00DA4E02">
                  <w:pPr>
                    <w:pStyle w:val="af"/>
                    <w:numPr>
                      <w:ilvl w:val="0"/>
                      <w:numId w:val="19"/>
                    </w:numPr>
                    <w:suppressAutoHyphens/>
                    <w:kinsoku w:val="0"/>
                    <w:overflowPunct w:val="0"/>
                    <w:adjustRightInd w:val="0"/>
                    <w:spacing w:line="238" w:lineRule="exact"/>
                    <w:ind w:leftChars="0" w:left="352" w:hanging="159"/>
                    <w:jc w:val="left"/>
                    <w:textAlignment w:val="center"/>
                    <w:rPr>
                      <w:rFonts w:ascii="ＭＳ 明朝" w:hAnsi="ＭＳ 明朝" w:cs="ＭＳ 明朝"/>
                      <w:spacing w:val="6"/>
                      <w:kern w:val="0"/>
                      <w:szCs w:val="21"/>
                    </w:rPr>
                  </w:pPr>
                  <w:r w:rsidRPr="00A922DB">
                    <w:rPr>
                      <w:rFonts w:ascii="ＭＳ 明朝" w:hAnsi="ＭＳ 明朝" w:cs="ＭＳ 明朝" w:hint="eastAsia"/>
                      <w:spacing w:val="6"/>
                      <w:kern w:val="0"/>
                      <w:szCs w:val="21"/>
                    </w:rPr>
                    <w:t>業務フローの見直しによる作業の標準化</w:t>
                  </w:r>
                </w:p>
                <w:p w14:paraId="3CE4DA4F" w14:textId="063FCC43" w:rsidR="00F929C4" w:rsidRPr="006923F3" w:rsidRDefault="00F929C4" w:rsidP="00DA4E02">
                  <w:pPr>
                    <w:pStyle w:val="af"/>
                    <w:numPr>
                      <w:ilvl w:val="0"/>
                      <w:numId w:val="19"/>
                    </w:numPr>
                    <w:suppressAutoHyphens/>
                    <w:kinsoku w:val="0"/>
                    <w:overflowPunct w:val="0"/>
                    <w:adjustRightInd w:val="0"/>
                    <w:spacing w:line="238" w:lineRule="exact"/>
                    <w:ind w:leftChars="0" w:left="352" w:hanging="159"/>
                    <w:jc w:val="left"/>
                    <w:textAlignment w:val="center"/>
                    <w:rPr>
                      <w:rFonts w:ascii="ＭＳ 明朝" w:hAnsi="ＭＳ 明朝" w:cs="ＭＳ 明朝"/>
                      <w:spacing w:val="6"/>
                      <w:kern w:val="0"/>
                      <w:szCs w:val="21"/>
                    </w:rPr>
                  </w:pPr>
                  <w:r w:rsidRPr="00A922DB">
                    <w:rPr>
                      <w:rFonts w:ascii="ＭＳ 明朝" w:hAnsi="ＭＳ 明朝" w:cs="ＭＳ 明朝" w:hint="eastAsia"/>
                      <w:spacing w:val="6"/>
                      <w:kern w:val="0"/>
                      <w:szCs w:val="21"/>
                    </w:rPr>
                    <w:t>デジタル技術活用による配車・事務作業の自働化</w:t>
                  </w:r>
                </w:p>
                <w:p w14:paraId="3297EC21" w14:textId="78F48612" w:rsidR="00F929C4" w:rsidRPr="006923F3" w:rsidRDefault="00F929C4" w:rsidP="00DA4E02">
                  <w:pPr>
                    <w:pStyle w:val="af"/>
                    <w:numPr>
                      <w:ilvl w:val="0"/>
                      <w:numId w:val="19"/>
                    </w:numPr>
                    <w:suppressAutoHyphens/>
                    <w:kinsoku w:val="0"/>
                    <w:overflowPunct w:val="0"/>
                    <w:adjustRightInd w:val="0"/>
                    <w:spacing w:line="238" w:lineRule="exact"/>
                    <w:ind w:leftChars="0" w:left="352" w:hanging="159"/>
                    <w:jc w:val="left"/>
                    <w:textAlignment w:val="center"/>
                    <w:rPr>
                      <w:rFonts w:ascii="ＭＳ 明朝" w:hAnsi="ＭＳ 明朝" w:cs="ＭＳ 明朝"/>
                      <w:spacing w:val="6"/>
                      <w:kern w:val="0"/>
                      <w:szCs w:val="21"/>
                    </w:rPr>
                  </w:pPr>
                  <w:r w:rsidRPr="00A922DB">
                    <w:rPr>
                      <w:rFonts w:ascii="ＭＳ 明朝" w:hAnsi="ＭＳ 明朝" w:cs="ＭＳ 明朝" w:hint="eastAsia"/>
                      <w:spacing w:val="6"/>
                      <w:kern w:val="0"/>
                      <w:szCs w:val="21"/>
                    </w:rPr>
                    <w:t>データ収集と分析による経営状況の可視化</w:t>
                  </w:r>
                </w:p>
                <w:p w14:paraId="0B803F3C" w14:textId="4E263FB9" w:rsidR="00F929C4" w:rsidRPr="006923F3" w:rsidRDefault="00F929C4" w:rsidP="00DA4E02">
                  <w:pPr>
                    <w:pStyle w:val="af"/>
                    <w:numPr>
                      <w:ilvl w:val="0"/>
                      <w:numId w:val="19"/>
                    </w:numPr>
                    <w:suppressAutoHyphens/>
                    <w:kinsoku w:val="0"/>
                    <w:overflowPunct w:val="0"/>
                    <w:adjustRightInd w:val="0"/>
                    <w:spacing w:line="238" w:lineRule="exact"/>
                    <w:ind w:leftChars="0" w:left="352" w:hanging="159"/>
                    <w:jc w:val="left"/>
                    <w:textAlignment w:val="center"/>
                    <w:rPr>
                      <w:rFonts w:ascii="ＭＳ 明朝" w:hAnsi="ＭＳ 明朝" w:cs="ＭＳ 明朝"/>
                      <w:spacing w:val="6"/>
                      <w:kern w:val="0"/>
                      <w:szCs w:val="21"/>
                    </w:rPr>
                  </w:pPr>
                  <w:r w:rsidRPr="00A922DB">
                    <w:rPr>
                      <w:rFonts w:ascii="ＭＳ 明朝" w:hAnsi="ＭＳ 明朝" w:cs="ＭＳ 明朝" w:hint="eastAsia"/>
                      <w:spacing w:val="6"/>
                      <w:kern w:val="0"/>
                      <w:szCs w:val="21"/>
                    </w:rPr>
                    <w:t>階層別DX研修の実施</w:t>
                  </w:r>
                </w:p>
                <w:p w14:paraId="5DEC85A9" w14:textId="77777777" w:rsidR="00F929C4" w:rsidRPr="00BB0E49" w:rsidRDefault="00F929C4" w:rsidP="00DA4E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49BC1CA" w14:textId="77777777" w:rsidR="008E617F" w:rsidRPr="00F64DAE" w:rsidRDefault="008E617F" w:rsidP="008E61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r>
                    <w:rPr>
                      <w:rFonts w:ascii="ＭＳ 明朝" w:eastAsia="ＭＳ 明朝" w:hAnsi="ＭＳ 明朝" w:cs="ＭＳ 明朝" w:hint="eastAsia"/>
                      <w:spacing w:val="6"/>
                      <w:kern w:val="0"/>
                      <w:szCs w:val="21"/>
                      <w:lang w:eastAsia="zh-CN"/>
                    </w:rPr>
                    <w:t xml:space="preserve">和泉運輸株式会社　</w:t>
                  </w:r>
                  <w:r w:rsidRPr="00F64DAE">
                    <w:rPr>
                      <w:rFonts w:ascii="ＭＳ 明朝" w:eastAsia="ＭＳ 明朝" w:hAnsi="ＭＳ 明朝" w:cs="ＭＳ 明朝" w:hint="eastAsia"/>
                      <w:spacing w:val="6"/>
                      <w:kern w:val="0"/>
                      <w:szCs w:val="21"/>
                      <w:lang w:eastAsia="zh-CN"/>
                    </w:rPr>
                    <w:t>運送ＤＸ基本戦略</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710DBE03" w:rsidR="00971AB3" w:rsidRPr="00F64DA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6C2C1D">
                    <w:rPr>
                      <w:rFonts w:ascii="ＭＳ 明朝" w:eastAsia="ＭＳ 明朝" w:hAnsi="ＭＳ 明朝" w:cs="ＭＳ 明朝" w:hint="eastAsia"/>
                      <w:color w:val="FF0000"/>
                      <w:spacing w:val="6"/>
                      <w:kern w:val="0"/>
                      <w:szCs w:val="21"/>
                    </w:rPr>
                    <w:t xml:space="preserve">　</w:t>
                  </w:r>
                  <w:r w:rsidR="008E617F" w:rsidRPr="00F64DAE">
                    <w:rPr>
                      <w:rFonts w:ascii="ＭＳ 明朝" w:eastAsia="ＭＳ 明朝" w:hAnsi="ＭＳ 明朝" w:cs="ＭＳ 明朝" w:hint="eastAsia"/>
                      <w:spacing w:val="6"/>
                      <w:kern w:val="0"/>
                      <w:szCs w:val="21"/>
                    </w:rPr>
                    <w:t>２０２４</w:t>
                  </w:r>
                  <w:r w:rsidRPr="00F64DAE">
                    <w:rPr>
                      <w:rFonts w:ascii="ＭＳ 明朝" w:eastAsia="ＭＳ 明朝" w:hAnsi="ＭＳ 明朝" w:cs="ＭＳ 明朝" w:hint="eastAsia"/>
                      <w:spacing w:val="6"/>
                      <w:kern w:val="0"/>
                      <w:szCs w:val="21"/>
                    </w:rPr>
                    <w:t xml:space="preserve">年　</w:t>
                  </w:r>
                  <w:r w:rsidR="008E617F" w:rsidRPr="00F64DAE">
                    <w:rPr>
                      <w:rFonts w:ascii="ＭＳ 明朝" w:eastAsia="ＭＳ 明朝" w:hAnsi="ＭＳ 明朝" w:cs="ＭＳ 明朝" w:hint="eastAsia"/>
                      <w:spacing w:val="6"/>
                      <w:kern w:val="0"/>
                      <w:szCs w:val="21"/>
                    </w:rPr>
                    <w:t>９</w:t>
                  </w:r>
                  <w:r w:rsidRPr="00F64DAE">
                    <w:rPr>
                      <w:rFonts w:ascii="ＭＳ 明朝" w:eastAsia="ＭＳ 明朝" w:hAnsi="ＭＳ 明朝" w:cs="ＭＳ 明朝" w:hint="eastAsia"/>
                      <w:spacing w:val="6"/>
                      <w:kern w:val="0"/>
                      <w:szCs w:val="21"/>
                    </w:rPr>
                    <w:t xml:space="preserve">月　</w:t>
                  </w:r>
                  <w:r w:rsidR="004E3D1E" w:rsidRPr="00F64DAE">
                    <w:rPr>
                      <w:rFonts w:ascii="ＭＳ 明朝" w:eastAsia="ＭＳ 明朝" w:hAnsi="ＭＳ 明朝" w:cs="ＭＳ 明朝" w:hint="eastAsia"/>
                      <w:spacing w:val="6"/>
                      <w:kern w:val="0"/>
                      <w:szCs w:val="21"/>
                    </w:rPr>
                    <w:t>２４</w:t>
                  </w:r>
                  <w:r w:rsidRPr="00F64DAE">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B32F604" w14:textId="373F5BD9" w:rsidR="006C2C1D" w:rsidRDefault="006C2C1D" w:rsidP="006C2C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278B">
                    <w:rPr>
                      <w:rFonts w:ascii="ＭＳ 明朝" w:eastAsia="ＭＳ 明朝" w:hAnsi="ＭＳ 明朝" w:cs="ＭＳ 明朝" w:hint="eastAsia"/>
                      <w:spacing w:val="6"/>
                      <w:kern w:val="0"/>
                      <w:szCs w:val="21"/>
                    </w:rPr>
                    <w:t>当社ホームページの</w:t>
                  </w:r>
                  <w:r>
                    <w:rPr>
                      <w:rFonts w:ascii="ＭＳ 明朝" w:eastAsia="ＭＳ 明朝" w:hAnsi="ＭＳ 明朝" w:cs="ＭＳ 明朝" w:hint="eastAsia"/>
                      <w:spacing w:val="6"/>
                      <w:kern w:val="0"/>
                      <w:szCs w:val="21"/>
                    </w:rPr>
                    <w:t>トップページ「運送ＤＸ」＞「</w:t>
                  </w:r>
                  <w:r w:rsidRPr="008E617F">
                    <w:rPr>
                      <w:rFonts w:ascii="ＭＳ 明朝" w:eastAsia="ＭＳ 明朝" w:hAnsi="ＭＳ 明朝" w:cs="ＭＳ 明朝" w:hint="eastAsia"/>
                      <w:spacing w:val="6"/>
                      <w:kern w:val="0"/>
                      <w:szCs w:val="21"/>
                    </w:rPr>
                    <w:t>ＤＸ基本戦略</w:t>
                  </w:r>
                  <w:r>
                    <w:rPr>
                      <w:rFonts w:ascii="ＭＳ 明朝" w:eastAsia="ＭＳ 明朝" w:hAnsi="ＭＳ 明朝" w:cs="ＭＳ 明朝" w:hint="eastAsia"/>
                      <w:spacing w:val="6"/>
                      <w:kern w:val="0"/>
                      <w:szCs w:val="21"/>
                    </w:rPr>
                    <w:t>」</w:t>
                  </w:r>
                  <w:r w:rsidRPr="0039278B">
                    <w:rPr>
                      <w:rFonts w:ascii="ＭＳ 明朝" w:eastAsia="ＭＳ 明朝" w:hAnsi="ＭＳ 明朝" w:cs="ＭＳ 明朝" w:hint="eastAsia"/>
                      <w:spacing w:val="6"/>
                      <w:kern w:val="0"/>
                      <w:szCs w:val="21"/>
                    </w:rPr>
                    <w:t>として公表</w:t>
                  </w:r>
                </w:p>
                <w:p w14:paraId="49088A1E" w14:textId="5DF7A529" w:rsidR="00DA4E02" w:rsidRPr="00DD56DC" w:rsidRDefault="00AF63E9" w:rsidP="006C2C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63E9">
                    <w:rPr>
                      <w:rFonts w:ascii="ＭＳ 明朝" w:eastAsia="ＭＳ 明朝" w:hAnsi="ＭＳ 明朝" w:cs="ＭＳ 明朝"/>
                      <w:spacing w:val="6"/>
                      <w:kern w:val="0"/>
                      <w:szCs w:val="21"/>
                    </w:rPr>
                    <w:t>https://izumi-unyu.jp/cms/wp-content/uploads/2024/11/%E5%92%8C%E6%B3%89%E9%</w:t>
                  </w:r>
                  <w:r>
                    <w:rPr>
                      <w:rFonts w:ascii="ＭＳ 明朝" w:eastAsia="ＭＳ 明朝" w:hAnsi="ＭＳ 明朝" w:cs="ＭＳ 明朝"/>
                      <w:spacing w:val="6"/>
                      <w:kern w:val="0"/>
                      <w:szCs w:val="21"/>
                    </w:rPr>
                    <w:br/>
                  </w:r>
                  <w:r w:rsidRPr="00AF63E9">
                    <w:rPr>
                      <w:rFonts w:ascii="ＭＳ 明朝" w:eastAsia="ＭＳ 明朝" w:hAnsi="ＭＳ 明朝" w:cs="ＭＳ 明朝"/>
                      <w:spacing w:val="6"/>
                      <w:kern w:val="0"/>
                      <w:szCs w:val="21"/>
                    </w:rPr>
                    <w:t>81%8B%E8%BC%B8_%E9%81%8B%E9%80%81DX%E5%9F%BA%E6</w:t>
                  </w:r>
                  <w:r>
                    <w:rPr>
                      <w:rFonts w:ascii="ＭＳ 明朝" w:eastAsia="ＭＳ 明朝" w:hAnsi="ＭＳ 明朝" w:cs="ＭＳ 明朝"/>
                      <w:spacing w:val="6"/>
                      <w:kern w:val="0"/>
                      <w:szCs w:val="21"/>
                    </w:rPr>
                    <w:br/>
                  </w:r>
                  <w:r w:rsidRPr="00AF63E9">
                    <w:rPr>
                      <w:rFonts w:ascii="ＭＳ 明朝" w:eastAsia="ＭＳ 明朝" w:hAnsi="ＭＳ 明朝" w:cs="ＭＳ 明朝"/>
                      <w:spacing w:val="6"/>
                      <w:kern w:val="0"/>
                      <w:szCs w:val="21"/>
                    </w:rPr>
                    <w:t>%9C%AC%E6%88%A6%E7%95%A5%E6%9B%B8-2.pdf</w:t>
                  </w:r>
                </w:p>
                <w:p w14:paraId="1479210A" w14:textId="2CC3BC2D" w:rsidR="00971AB3" w:rsidRPr="00BB0E49" w:rsidRDefault="00DA4E02" w:rsidP="00DA4E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p.1</w:t>
                  </w:r>
                  <w:r w:rsidR="00564B50">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w:t>
                  </w:r>
                  <w:r w:rsidR="00591472">
                    <w:rPr>
                      <w:rFonts w:ascii="ＭＳ 明朝" w:eastAsia="ＭＳ 明朝" w:hAnsi="ＭＳ 明朝" w:cs="ＭＳ 明朝" w:hint="eastAsia"/>
                      <w:spacing w:val="6"/>
                      <w:kern w:val="0"/>
                      <w:szCs w:val="21"/>
                    </w:rPr>
                    <w:t>５.</w:t>
                  </w:r>
                  <w:r w:rsidR="006C2C1D" w:rsidRPr="006C2C1D">
                    <w:rPr>
                      <w:rFonts w:ascii="ＭＳ 明朝" w:eastAsia="ＭＳ 明朝" w:hAnsi="ＭＳ 明朝" w:cs="ＭＳ 明朝" w:hint="eastAsia"/>
                      <w:spacing w:val="6"/>
                      <w:kern w:val="0"/>
                      <w:szCs w:val="21"/>
                    </w:rPr>
                    <w:t>DX推進指標（KPI）</w:t>
                  </w:r>
                </w:p>
                <w:p w14:paraId="05F53F8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A4E02" w:rsidRPr="00BB0E49" w14:paraId="01FFE5A8" w14:textId="77777777" w:rsidTr="00C76DE9">
              <w:trPr>
                <w:trHeight w:val="697"/>
              </w:trPr>
              <w:tc>
                <w:tcPr>
                  <w:tcW w:w="2600" w:type="dxa"/>
                  <w:shd w:val="clear" w:color="auto" w:fill="auto"/>
                </w:tcPr>
                <w:p w14:paraId="35693456" w14:textId="77777777" w:rsidR="00DA4E02" w:rsidRPr="00BB0E49" w:rsidRDefault="00DA4E02" w:rsidP="00DA4E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328B148" w14:textId="4309DF7F" w:rsidR="00DA4E02" w:rsidRPr="00FC5621" w:rsidRDefault="00F810EF" w:rsidP="00DA4E02">
                  <w:pPr>
                    <w:pStyle w:val="af"/>
                    <w:numPr>
                      <w:ilvl w:val="0"/>
                      <w:numId w:val="22"/>
                    </w:numPr>
                    <w:suppressAutoHyphens/>
                    <w:kinsoku w:val="0"/>
                    <w:overflowPunct w:val="0"/>
                    <w:adjustRightInd w:val="0"/>
                    <w:spacing w:line="238" w:lineRule="exact"/>
                    <w:ind w:leftChars="0" w:left="210" w:hanging="210"/>
                    <w:jc w:val="left"/>
                    <w:textAlignment w:val="center"/>
                    <w:rPr>
                      <w:rFonts w:ascii="ＭＳ 明朝" w:hAnsi="ＭＳ 明朝" w:cs="ＭＳ 明朝"/>
                      <w:spacing w:val="6"/>
                      <w:kern w:val="0"/>
                      <w:szCs w:val="21"/>
                    </w:rPr>
                  </w:pPr>
                  <w:r w:rsidRPr="00F810EF">
                    <w:rPr>
                      <w:rFonts w:ascii="ＭＳ 明朝" w:hAnsi="ＭＳ 明朝" w:cs="ＭＳ 明朝" w:hint="eastAsia"/>
                      <w:spacing w:val="6"/>
                      <w:kern w:val="0"/>
                      <w:szCs w:val="21"/>
                    </w:rPr>
                    <w:t>戦略実現に向けた推進指標として以下のKPIを定め、DX推進室にて随時モニタリングをしていきながらPDCAサイクルを回していきます</w:t>
                  </w:r>
                </w:p>
                <w:p w14:paraId="4B25C5C3" w14:textId="1ACDDB94" w:rsidR="00DA4E02" w:rsidRDefault="00F810EF" w:rsidP="00DA4E02">
                  <w:pPr>
                    <w:pStyle w:val="af"/>
                    <w:numPr>
                      <w:ilvl w:val="0"/>
                      <w:numId w:val="19"/>
                    </w:numPr>
                    <w:suppressAutoHyphens/>
                    <w:kinsoku w:val="0"/>
                    <w:overflowPunct w:val="0"/>
                    <w:adjustRightInd w:val="0"/>
                    <w:spacing w:line="238" w:lineRule="exact"/>
                    <w:ind w:leftChars="0" w:left="352" w:hanging="159"/>
                    <w:jc w:val="left"/>
                    <w:textAlignment w:val="center"/>
                    <w:rPr>
                      <w:rFonts w:ascii="ＭＳ 明朝" w:hAnsi="ＭＳ 明朝" w:cs="ＭＳ 明朝"/>
                      <w:spacing w:val="6"/>
                      <w:kern w:val="0"/>
                      <w:szCs w:val="21"/>
                    </w:rPr>
                  </w:pPr>
                  <w:r w:rsidRPr="00F810EF">
                    <w:rPr>
                      <w:rFonts w:ascii="ＭＳ 明朝" w:hAnsi="ＭＳ 明朝" w:cs="ＭＳ 明朝" w:hint="eastAsia"/>
                      <w:spacing w:val="6"/>
                      <w:kern w:val="0"/>
                      <w:szCs w:val="21"/>
                    </w:rPr>
                    <w:t>「</w:t>
                  </w:r>
                  <w:r w:rsidR="00130AD7" w:rsidRPr="00130AD7">
                    <w:rPr>
                      <w:rFonts w:ascii="ＭＳ 明朝" w:hAnsi="ＭＳ 明朝" w:cs="ＭＳ 明朝" w:hint="eastAsia"/>
                      <w:spacing w:val="6"/>
                      <w:kern w:val="0"/>
                      <w:szCs w:val="21"/>
                    </w:rPr>
                    <w:t>SOCグループ物流プラットフォーム</w:t>
                  </w:r>
                  <w:r w:rsidRPr="00F810EF">
                    <w:rPr>
                      <w:rFonts w:ascii="ＭＳ 明朝" w:hAnsi="ＭＳ 明朝" w:cs="ＭＳ 明朝" w:hint="eastAsia"/>
                      <w:spacing w:val="6"/>
                      <w:kern w:val="0"/>
                      <w:szCs w:val="21"/>
                    </w:rPr>
                    <w:t>」参画協力会社数</w:t>
                  </w:r>
                </w:p>
                <w:p w14:paraId="0320A2F0" w14:textId="014563D2" w:rsidR="00DA4E02" w:rsidRDefault="00130AD7" w:rsidP="00DA4E02">
                  <w:pPr>
                    <w:pStyle w:val="af"/>
                    <w:numPr>
                      <w:ilvl w:val="0"/>
                      <w:numId w:val="19"/>
                    </w:numPr>
                    <w:suppressAutoHyphens/>
                    <w:kinsoku w:val="0"/>
                    <w:overflowPunct w:val="0"/>
                    <w:adjustRightInd w:val="0"/>
                    <w:spacing w:line="238" w:lineRule="exact"/>
                    <w:ind w:leftChars="0" w:left="352" w:hanging="159"/>
                    <w:jc w:val="left"/>
                    <w:textAlignment w:val="center"/>
                    <w:rPr>
                      <w:rFonts w:ascii="ＭＳ 明朝" w:hAnsi="ＭＳ 明朝" w:cs="ＭＳ 明朝"/>
                      <w:spacing w:val="6"/>
                      <w:kern w:val="0"/>
                      <w:szCs w:val="21"/>
                    </w:rPr>
                  </w:pPr>
                  <w:r w:rsidRPr="00130AD7">
                    <w:rPr>
                      <w:rFonts w:ascii="ＭＳ 明朝" w:hAnsi="ＭＳ 明朝" w:cs="ＭＳ 明朝" w:hint="eastAsia"/>
                      <w:spacing w:val="6"/>
                      <w:kern w:val="0"/>
                      <w:szCs w:val="21"/>
                    </w:rPr>
                    <w:t>SOCグループ物流プラットフォーム</w:t>
                  </w:r>
                  <w:r w:rsidR="00F810EF" w:rsidRPr="00F810EF">
                    <w:rPr>
                      <w:rFonts w:ascii="ＭＳ 明朝" w:hAnsi="ＭＳ 明朝" w:cs="ＭＳ 明朝" w:hint="eastAsia"/>
                      <w:spacing w:val="6"/>
                      <w:kern w:val="0"/>
                      <w:szCs w:val="21"/>
                    </w:rPr>
                    <w:t>」の運用開始（東京支店管内）</w:t>
                  </w:r>
                </w:p>
                <w:p w14:paraId="1617742F" w14:textId="3C693E4E" w:rsidR="00DA4E02" w:rsidRDefault="00F810EF" w:rsidP="00DA4E02">
                  <w:pPr>
                    <w:pStyle w:val="af"/>
                    <w:numPr>
                      <w:ilvl w:val="0"/>
                      <w:numId w:val="19"/>
                    </w:numPr>
                    <w:suppressAutoHyphens/>
                    <w:kinsoku w:val="0"/>
                    <w:overflowPunct w:val="0"/>
                    <w:adjustRightInd w:val="0"/>
                    <w:spacing w:line="238" w:lineRule="exact"/>
                    <w:ind w:leftChars="0" w:left="352" w:hanging="159"/>
                    <w:jc w:val="left"/>
                    <w:textAlignment w:val="center"/>
                    <w:rPr>
                      <w:rFonts w:ascii="ＭＳ 明朝" w:hAnsi="ＭＳ 明朝" w:cs="ＭＳ 明朝"/>
                      <w:spacing w:val="6"/>
                      <w:kern w:val="0"/>
                      <w:szCs w:val="21"/>
                    </w:rPr>
                  </w:pPr>
                  <w:r w:rsidRPr="00F810EF">
                    <w:rPr>
                      <w:rFonts w:ascii="ＭＳ 明朝" w:hAnsi="ＭＳ 明朝" w:cs="ＭＳ 明朝" w:hint="eastAsia"/>
                      <w:spacing w:val="6"/>
                      <w:kern w:val="0"/>
                      <w:szCs w:val="21"/>
                    </w:rPr>
                    <w:t>基幹系システムの再構築完了</w:t>
                  </w:r>
                </w:p>
                <w:p w14:paraId="1CD0DBE3" w14:textId="2D6A1528" w:rsidR="00DA4E02" w:rsidRDefault="00F810EF" w:rsidP="00DA4E02">
                  <w:pPr>
                    <w:pStyle w:val="af"/>
                    <w:numPr>
                      <w:ilvl w:val="0"/>
                      <w:numId w:val="19"/>
                    </w:numPr>
                    <w:suppressAutoHyphens/>
                    <w:kinsoku w:val="0"/>
                    <w:overflowPunct w:val="0"/>
                    <w:adjustRightInd w:val="0"/>
                    <w:spacing w:line="238" w:lineRule="exact"/>
                    <w:ind w:leftChars="0" w:left="352" w:hanging="159"/>
                    <w:jc w:val="left"/>
                    <w:textAlignment w:val="center"/>
                    <w:rPr>
                      <w:rFonts w:ascii="ＭＳ 明朝" w:hAnsi="ＭＳ 明朝" w:cs="ＭＳ 明朝"/>
                      <w:spacing w:val="6"/>
                      <w:kern w:val="0"/>
                      <w:szCs w:val="21"/>
                    </w:rPr>
                  </w:pPr>
                  <w:r w:rsidRPr="00F810EF">
                    <w:rPr>
                      <w:rFonts w:ascii="ＭＳ 明朝" w:hAnsi="ＭＳ 明朝" w:cs="ＭＳ 明朝" w:hint="eastAsia"/>
                      <w:spacing w:val="6"/>
                      <w:kern w:val="0"/>
                      <w:szCs w:val="21"/>
                    </w:rPr>
                    <w:t>非セメント顧客からの引き合い数</w:t>
                  </w:r>
                </w:p>
                <w:p w14:paraId="13904F69" w14:textId="77F685C5" w:rsidR="00DA4E02" w:rsidRDefault="00F810EF" w:rsidP="00DA4E02">
                  <w:pPr>
                    <w:pStyle w:val="af"/>
                    <w:numPr>
                      <w:ilvl w:val="0"/>
                      <w:numId w:val="19"/>
                    </w:numPr>
                    <w:suppressAutoHyphens/>
                    <w:kinsoku w:val="0"/>
                    <w:overflowPunct w:val="0"/>
                    <w:adjustRightInd w:val="0"/>
                    <w:spacing w:line="238" w:lineRule="exact"/>
                    <w:ind w:leftChars="0" w:left="352" w:hanging="159"/>
                    <w:jc w:val="left"/>
                    <w:textAlignment w:val="center"/>
                    <w:rPr>
                      <w:rFonts w:ascii="ＭＳ 明朝" w:hAnsi="ＭＳ 明朝" w:cs="ＭＳ 明朝"/>
                      <w:spacing w:val="6"/>
                      <w:kern w:val="0"/>
                      <w:szCs w:val="21"/>
                    </w:rPr>
                  </w:pPr>
                  <w:r w:rsidRPr="00F810EF">
                    <w:rPr>
                      <w:rFonts w:ascii="ＭＳ 明朝" w:hAnsi="ＭＳ 明朝" w:cs="ＭＳ 明朝" w:hint="eastAsia"/>
                      <w:spacing w:val="6"/>
                      <w:kern w:val="0"/>
                      <w:szCs w:val="21"/>
                    </w:rPr>
                    <w:t>配車、事務作業における自動化技術の導入</w:t>
                  </w:r>
                </w:p>
                <w:p w14:paraId="22432E9C" w14:textId="3C80DFE7" w:rsidR="00DA4E02" w:rsidRDefault="00F810EF" w:rsidP="00DA4E02">
                  <w:pPr>
                    <w:pStyle w:val="af"/>
                    <w:numPr>
                      <w:ilvl w:val="0"/>
                      <w:numId w:val="19"/>
                    </w:numPr>
                    <w:suppressAutoHyphens/>
                    <w:kinsoku w:val="0"/>
                    <w:overflowPunct w:val="0"/>
                    <w:adjustRightInd w:val="0"/>
                    <w:spacing w:line="238" w:lineRule="exact"/>
                    <w:ind w:leftChars="0" w:left="352" w:hanging="159"/>
                    <w:jc w:val="left"/>
                    <w:textAlignment w:val="center"/>
                    <w:rPr>
                      <w:rFonts w:ascii="ＭＳ 明朝" w:hAnsi="ＭＳ 明朝" w:cs="ＭＳ 明朝"/>
                      <w:spacing w:val="6"/>
                      <w:kern w:val="0"/>
                      <w:szCs w:val="21"/>
                    </w:rPr>
                  </w:pPr>
                  <w:r w:rsidRPr="00F810EF">
                    <w:rPr>
                      <w:rFonts w:ascii="ＭＳ 明朝" w:hAnsi="ＭＳ 明朝" w:cs="ＭＳ 明朝" w:hint="eastAsia"/>
                      <w:spacing w:val="6"/>
                      <w:kern w:val="0"/>
                      <w:szCs w:val="21"/>
                    </w:rPr>
                    <w:t>データドリブン経営の定着</w:t>
                  </w:r>
                </w:p>
                <w:p w14:paraId="065FEABF" w14:textId="1576C41F" w:rsidR="00DA4E02" w:rsidRDefault="00F810EF" w:rsidP="00DA4E02">
                  <w:pPr>
                    <w:pStyle w:val="af"/>
                    <w:numPr>
                      <w:ilvl w:val="0"/>
                      <w:numId w:val="19"/>
                    </w:numPr>
                    <w:suppressAutoHyphens/>
                    <w:kinsoku w:val="0"/>
                    <w:overflowPunct w:val="0"/>
                    <w:adjustRightInd w:val="0"/>
                    <w:spacing w:line="238" w:lineRule="exact"/>
                    <w:ind w:leftChars="0" w:left="352" w:hanging="159"/>
                    <w:jc w:val="left"/>
                    <w:textAlignment w:val="center"/>
                    <w:rPr>
                      <w:rFonts w:ascii="ＭＳ 明朝" w:hAnsi="ＭＳ 明朝" w:cs="ＭＳ 明朝"/>
                      <w:spacing w:val="6"/>
                      <w:kern w:val="0"/>
                      <w:szCs w:val="21"/>
                    </w:rPr>
                  </w:pPr>
                  <w:r w:rsidRPr="00F810EF">
                    <w:rPr>
                      <w:rFonts w:ascii="ＭＳ 明朝" w:hAnsi="ＭＳ 明朝" w:cs="ＭＳ 明朝" w:hint="eastAsia"/>
                      <w:spacing w:val="6"/>
                      <w:kern w:val="0"/>
                      <w:szCs w:val="21"/>
                    </w:rPr>
                    <w:t>ITパスポート資格保有者数</w:t>
                  </w:r>
                </w:p>
                <w:p w14:paraId="442E2C61" w14:textId="4AF87500" w:rsidR="00F810EF" w:rsidRDefault="00F810EF" w:rsidP="00DA4E02">
                  <w:pPr>
                    <w:pStyle w:val="af"/>
                    <w:numPr>
                      <w:ilvl w:val="0"/>
                      <w:numId w:val="19"/>
                    </w:numPr>
                    <w:suppressAutoHyphens/>
                    <w:kinsoku w:val="0"/>
                    <w:overflowPunct w:val="0"/>
                    <w:adjustRightInd w:val="0"/>
                    <w:spacing w:line="238" w:lineRule="exact"/>
                    <w:ind w:leftChars="0" w:left="352" w:hanging="159"/>
                    <w:jc w:val="left"/>
                    <w:textAlignment w:val="center"/>
                    <w:rPr>
                      <w:rFonts w:ascii="ＭＳ 明朝" w:hAnsi="ＭＳ 明朝" w:cs="ＭＳ 明朝"/>
                      <w:spacing w:val="6"/>
                      <w:kern w:val="0"/>
                      <w:szCs w:val="21"/>
                      <w:lang w:eastAsia="zh-CN"/>
                    </w:rPr>
                  </w:pPr>
                  <w:r w:rsidRPr="00F810EF">
                    <w:rPr>
                      <w:rFonts w:ascii="ＭＳ 明朝" w:hAnsi="ＭＳ 明朝" w:cs="ＭＳ 明朝" w:hint="eastAsia"/>
                      <w:spacing w:val="6"/>
                      <w:kern w:val="0"/>
                      <w:szCs w:val="21"/>
                      <w:lang w:eastAsia="zh-CN"/>
                    </w:rPr>
                    <w:t>階層別DX研修実施回数</w:t>
                  </w:r>
                </w:p>
                <w:p w14:paraId="2AC92792" w14:textId="77777777" w:rsidR="00DA4E02" w:rsidRPr="00BB0E49" w:rsidRDefault="00DA4E02" w:rsidP="00DA4E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30"/>
              <w:gridCol w:w="5892"/>
            </w:tblGrid>
            <w:tr w:rsidR="00971AB3" w:rsidRPr="00BB0E49" w14:paraId="05C23928" w14:textId="77777777" w:rsidTr="008D47CF">
              <w:trPr>
                <w:trHeight w:val="697"/>
              </w:trPr>
              <w:tc>
                <w:tcPr>
                  <w:tcW w:w="2630" w:type="dxa"/>
                  <w:shd w:val="clear" w:color="auto" w:fill="auto"/>
                </w:tcPr>
                <w:p w14:paraId="4652A764" w14:textId="77777777" w:rsidR="00971AB3" w:rsidRPr="00BB0E49" w:rsidRDefault="00971AB3" w:rsidP="009656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2" w:type="dxa"/>
                  <w:shd w:val="clear" w:color="auto" w:fill="auto"/>
                </w:tcPr>
                <w:p w14:paraId="6BEC7494" w14:textId="72E78D0D" w:rsidR="00971AB3" w:rsidRPr="00965633" w:rsidRDefault="003F776E" w:rsidP="00965633">
                  <w:pPr>
                    <w:pStyle w:val="af"/>
                    <w:numPr>
                      <w:ilvl w:val="0"/>
                      <w:numId w:val="30"/>
                    </w:numPr>
                    <w:suppressAutoHyphens/>
                    <w:kinsoku w:val="0"/>
                    <w:overflowPunct w:val="0"/>
                    <w:adjustRightInd w:val="0"/>
                    <w:spacing w:afterLines="50" w:after="120" w:line="238" w:lineRule="exact"/>
                    <w:ind w:leftChars="0" w:left="373"/>
                    <w:jc w:val="left"/>
                    <w:textAlignment w:val="center"/>
                    <w:rPr>
                      <w:rFonts w:ascii="ＭＳ 明朝" w:hAnsi="ＭＳ 明朝" w:cs="ＭＳ 明朝"/>
                      <w:spacing w:val="6"/>
                      <w:kern w:val="0"/>
                      <w:szCs w:val="21"/>
                    </w:rPr>
                  </w:pPr>
                  <w:r w:rsidRPr="00965633">
                    <w:rPr>
                      <w:rFonts w:ascii="ＭＳ 明朝" w:hAnsi="ＭＳ 明朝" w:cs="ＭＳ 明朝" w:hint="eastAsia"/>
                      <w:spacing w:val="6"/>
                      <w:kern w:val="0"/>
                      <w:szCs w:val="21"/>
                    </w:rPr>
                    <w:t>２０２４</w:t>
                  </w:r>
                  <w:r w:rsidR="00971AB3" w:rsidRPr="00965633">
                    <w:rPr>
                      <w:rFonts w:ascii="ＭＳ 明朝" w:hAnsi="ＭＳ 明朝" w:cs="ＭＳ 明朝" w:hint="eastAsia"/>
                      <w:spacing w:val="6"/>
                      <w:kern w:val="0"/>
                      <w:szCs w:val="21"/>
                    </w:rPr>
                    <w:t xml:space="preserve">年　</w:t>
                  </w:r>
                  <w:r w:rsidRPr="00965633">
                    <w:rPr>
                      <w:rFonts w:ascii="ＭＳ 明朝" w:hAnsi="ＭＳ 明朝" w:cs="ＭＳ 明朝" w:hint="eastAsia"/>
                      <w:spacing w:val="6"/>
                      <w:kern w:val="0"/>
                      <w:szCs w:val="21"/>
                    </w:rPr>
                    <w:t>９</w:t>
                  </w:r>
                  <w:r w:rsidR="00971AB3" w:rsidRPr="00965633">
                    <w:rPr>
                      <w:rFonts w:ascii="ＭＳ 明朝" w:hAnsi="ＭＳ 明朝" w:cs="ＭＳ 明朝" w:hint="eastAsia"/>
                      <w:spacing w:val="6"/>
                      <w:kern w:val="0"/>
                      <w:szCs w:val="21"/>
                    </w:rPr>
                    <w:t xml:space="preserve">月　</w:t>
                  </w:r>
                  <w:r w:rsidR="00564B50">
                    <w:rPr>
                      <w:rFonts w:ascii="ＭＳ 明朝" w:hAnsi="ＭＳ 明朝" w:cs="ＭＳ 明朝" w:hint="eastAsia"/>
                      <w:spacing w:val="6"/>
                      <w:kern w:val="0"/>
                      <w:szCs w:val="21"/>
                    </w:rPr>
                    <w:t>２４</w:t>
                  </w:r>
                  <w:r w:rsidR="00971AB3" w:rsidRPr="00965633">
                    <w:rPr>
                      <w:rFonts w:ascii="ＭＳ 明朝" w:hAnsi="ＭＳ 明朝" w:cs="ＭＳ 明朝" w:hint="eastAsia"/>
                      <w:spacing w:val="6"/>
                      <w:kern w:val="0"/>
                      <w:szCs w:val="21"/>
                    </w:rPr>
                    <w:t>日</w:t>
                  </w:r>
                </w:p>
                <w:p w14:paraId="69413604" w14:textId="3916354F" w:rsidR="00971AB3" w:rsidRPr="00965633" w:rsidRDefault="00965633" w:rsidP="00965633">
                  <w:pPr>
                    <w:pStyle w:val="af"/>
                    <w:numPr>
                      <w:ilvl w:val="0"/>
                      <w:numId w:val="30"/>
                    </w:numPr>
                    <w:suppressAutoHyphens/>
                    <w:kinsoku w:val="0"/>
                    <w:overflowPunct w:val="0"/>
                    <w:adjustRightInd w:val="0"/>
                    <w:spacing w:afterLines="50" w:after="120" w:line="238" w:lineRule="exact"/>
                    <w:ind w:leftChars="0" w:left="373"/>
                    <w:jc w:val="left"/>
                    <w:textAlignment w:val="center"/>
                    <w:rPr>
                      <w:rFonts w:ascii="ＭＳ 明朝" w:hAnsi="ＭＳ 明朝" w:cs="ＭＳ 明朝"/>
                      <w:spacing w:val="6"/>
                      <w:kern w:val="0"/>
                      <w:szCs w:val="21"/>
                    </w:rPr>
                  </w:pPr>
                  <w:r w:rsidRPr="00965633">
                    <w:rPr>
                      <w:rFonts w:ascii="ＭＳ 明朝" w:hAnsi="ＭＳ 明朝" w:cs="ＭＳ 明朝" w:hint="eastAsia"/>
                      <w:spacing w:val="6"/>
                      <w:kern w:val="0"/>
                      <w:szCs w:val="21"/>
                    </w:rPr>
                    <w:t>２０２４年　９月　２４日</w:t>
                  </w:r>
                </w:p>
              </w:tc>
            </w:tr>
            <w:tr w:rsidR="00DA4E02" w:rsidRPr="00BB0E49" w14:paraId="05D92A3D" w14:textId="77777777" w:rsidTr="008D47CF">
              <w:trPr>
                <w:trHeight w:val="707"/>
              </w:trPr>
              <w:tc>
                <w:tcPr>
                  <w:tcW w:w="2630" w:type="dxa"/>
                  <w:shd w:val="clear" w:color="auto" w:fill="auto"/>
                </w:tcPr>
                <w:p w14:paraId="0717771F" w14:textId="77777777" w:rsidR="00DA4E02" w:rsidRPr="00BB0E49" w:rsidRDefault="00DA4E02" w:rsidP="00DA4E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発信方法</w:t>
                  </w:r>
                </w:p>
              </w:tc>
              <w:tc>
                <w:tcPr>
                  <w:tcW w:w="5892" w:type="dxa"/>
                  <w:shd w:val="clear" w:color="auto" w:fill="auto"/>
                </w:tcPr>
                <w:p w14:paraId="5313A835" w14:textId="35EB3A65" w:rsidR="000A3BD6" w:rsidRPr="009B5529" w:rsidRDefault="000A3BD6" w:rsidP="000A3BD6">
                  <w:pPr>
                    <w:pStyle w:val="af"/>
                    <w:numPr>
                      <w:ilvl w:val="0"/>
                      <w:numId w:val="23"/>
                    </w:numPr>
                    <w:suppressAutoHyphens/>
                    <w:kinsoku w:val="0"/>
                    <w:overflowPunct w:val="0"/>
                    <w:adjustRightInd w:val="0"/>
                    <w:spacing w:afterLines="50" w:after="120" w:line="238" w:lineRule="exact"/>
                    <w:ind w:leftChars="0" w:left="346" w:hanging="346"/>
                    <w:jc w:val="left"/>
                    <w:textAlignment w:val="center"/>
                    <w:rPr>
                      <w:rFonts w:ascii="ＭＳ 明朝" w:hAnsi="ＭＳ 明朝" w:cs="ＭＳ 明朝"/>
                      <w:spacing w:val="6"/>
                      <w:kern w:val="0"/>
                      <w:szCs w:val="21"/>
                    </w:rPr>
                  </w:pPr>
                  <w:r w:rsidRPr="009B5529">
                    <w:rPr>
                      <w:rFonts w:ascii="ＭＳ 明朝" w:hAnsi="ＭＳ 明朝" w:cs="ＭＳ 明朝" w:hint="eastAsia"/>
                      <w:spacing w:val="6"/>
                      <w:kern w:val="0"/>
                      <w:szCs w:val="21"/>
                    </w:rPr>
                    <w:t>当社ホームページのトップページ「運送ＤＸ」＞「トップメッセージ」として発信</w:t>
                  </w:r>
                </w:p>
                <w:p w14:paraId="5F028ACC" w14:textId="30E737B3" w:rsidR="000A3BD6" w:rsidRPr="009B5529" w:rsidRDefault="009B5529" w:rsidP="000A3BD6">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sidRPr="009B5529">
                    <w:rPr>
                      <w:rFonts w:ascii="ＭＳ 明朝" w:eastAsia="ＭＳ 明朝" w:hAnsi="ＭＳ 明朝" w:cs="ＭＳ 明朝"/>
                      <w:spacing w:val="6"/>
                      <w:kern w:val="0"/>
                      <w:szCs w:val="21"/>
                    </w:rPr>
                    <w:t>https://izumi-unyu.jp/dx/</w:t>
                  </w:r>
                </w:p>
                <w:p w14:paraId="28627B81" w14:textId="4A489314" w:rsidR="000A3BD6" w:rsidRPr="009B5529" w:rsidRDefault="00DA4E02" w:rsidP="000A3BD6">
                  <w:pPr>
                    <w:pStyle w:val="af"/>
                    <w:numPr>
                      <w:ilvl w:val="0"/>
                      <w:numId w:val="23"/>
                    </w:numPr>
                    <w:suppressAutoHyphens/>
                    <w:kinsoku w:val="0"/>
                    <w:overflowPunct w:val="0"/>
                    <w:adjustRightInd w:val="0"/>
                    <w:spacing w:afterLines="50" w:after="120" w:line="238" w:lineRule="exact"/>
                    <w:ind w:leftChars="0" w:left="351" w:hanging="351"/>
                    <w:jc w:val="left"/>
                    <w:textAlignment w:val="center"/>
                    <w:rPr>
                      <w:rFonts w:ascii="ＭＳ 明朝" w:hAnsi="ＭＳ 明朝" w:cs="ＭＳ 明朝"/>
                      <w:spacing w:val="6"/>
                      <w:kern w:val="0"/>
                      <w:szCs w:val="21"/>
                    </w:rPr>
                  </w:pPr>
                  <w:r w:rsidRPr="009B5529">
                    <w:rPr>
                      <w:rFonts w:ascii="ＭＳ 明朝" w:hAnsi="ＭＳ 明朝" w:cs="ＭＳ 明朝" w:hint="eastAsia"/>
                      <w:spacing w:val="6"/>
                      <w:kern w:val="0"/>
                      <w:szCs w:val="21"/>
                    </w:rPr>
                    <w:t>当社ホームページのトップページ</w:t>
                  </w:r>
                  <w:r w:rsidR="009B5529" w:rsidRPr="009B5529">
                    <w:rPr>
                      <w:rFonts w:ascii="ＭＳ 明朝" w:hAnsi="ＭＳ 明朝" w:cs="ＭＳ 明朝" w:hint="eastAsia"/>
                      <w:spacing w:val="6"/>
                      <w:kern w:val="0"/>
                      <w:szCs w:val="21"/>
                    </w:rPr>
                    <w:t>下部</w:t>
                  </w:r>
                  <w:r w:rsidRPr="009B5529">
                    <w:rPr>
                      <w:rFonts w:ascii="ＭＳ 明朝" w:hAnsi="ＭＳ 明朝" w:cs="ＭＳ 明朝" w:hint="eastAsia"/>
                      <w:spacing w:val="6"/>
                      <w:kern w:val="0"/>
                      <w:szCs w:val="21"/>
                    </w:rPr>
                    <w:t>「お知らせ」欄より、「2024</w:t>
                  </w:r>
                  <w:r w:rsidR="009B5529" w:rsidRPr="009B5529">
                    <w:rPr>
                      <w:rFonts w:ascii="ＭＳ 明朝" w:hAnsi="ＭＳ 明朝" w:cs="ＭＳ 明朝" w:hint="eastAsia"/>
                      <w:spacing w:val="6"/>
                      <w:kern w:val="0"/>
                      <w:szCs w:val="21"/>
                    </w:rPr>
                    <w:t>-</w:t>
                  </w:r>
                  <w:r w:rsidR="002B5127" w:rsidRPr="009B5529">
                    <w:rPr>
                      <w:rFonts w:ascii="ＭＳ 明朝" w:hAnsi="ＭＳ 明朝" w:cs="ＭＳ 明朝" w:hint="eastAsia"/>
                      <w:spacing w:val="6"/>
                      <w:kern w:val="0"/>
                      <w:szCs w:val="21"/>
                    </w:rPr>
                    <w:t>9</w:t>
                  </w:r>
                  <w:r w:rsidR="009B5529" w:rsidRPr="009B5529">
                    <w:rPr>
                      <w:rFonts w:ascii="ＭＳ 明朝" w:hAnsi="ＭＳ 明朝" w:cs="ＭＳ 明朝" w:hint="eastAsia"/>
                      <w:spacing w:val="6"/>
                      <w:kern w:val="0"/>
                      <w:szCs w:val="21"/>
                    </w:rPr>
                    <w:t>-</w:t>
                  </w:r>
                  <w:r w:rsidR="002B5127" w:rsidRPr="009B5529">
                    <w:rPr>
                      <w:rFonts w:ascii="ＭＳ 明朝" w:hAnsi="ＭＳ 明朝" w:cs="ＭＳ 明朝" w:hint="eastAsia"/>
                      <w:spacing w:val="6"/>
                      <w:kern w:val="0"/>
                      <w:szCs w:val="21"/>
                    </w:rPr>
                    <w:t>24</w:t>
                  </w:r>
                  <w:r w:rsidR="009B5529" w:rsidRPr="009B5529">
                    <w:rPr>
                      <w:rFonts w:ascii="ＭＳ 明朝" w:hAnsi="ＭＳ 明朝" w:cs="ＭＳ 明朝" w:hint="eastAsia"/>
                      <w:spacing w:val="6"/>
                      <w:kern w:val="0"/>
                      <w:szCs w:val="21"/>
                    </w:rPr>
                    <w:t>「</w:t>
                  </w:r>
                  <w:r w:rsidRPr="009B5529">
                    <w:rPr>
                      <w:rFonts w:ascii="ＭＳ 明朝" w:hAnsi="ＭＳ 明朝" w:cs="ＭＳ 明朝" w:hint="eastAsia"/>
                      <w:spacing w:val="6"/>
                      <w:kern w:val="0"/>
                      <w:szCs w:val="21"/>
                    </w:rPr>
                    <w:t>DX</w:t>
                  </w:r>
                  <w:r w:rsidR="000A3BD6" w:rsidRPr="009B5529">
                    <w:rPr>
                      <w:rFonts w:ascii="ＭＳ 明朝" w:hAnsi="ＭＳ 明朝" w:cs="ＭＳ 明朝" w:hint="eastAsia"/>
                      <w:spacing w:val="6"/>
                      <w:kern w:val="0"/>
                      <w:szCs w:val="21"/>
                    </w:rPr>
                    <w:t>基本</w:t>
                  </w:r>
                  <w:r w:rsidRPr="009B5529">
                    <w:rPr>
                      <w:rFonts w:ascii="ＭＳ 明朝" w:hAnsi="ＭＳ 明朝" w:cs="ＭＳ 明朝" w:hint="eastAsia"/>
                      <w:spacing w:val="6"/>
                      <w:kern w:val="0"/>
                      <w:szCs w:val="21"/>
                    </w:rPr>
                    <w:t>戦略</w:t>
                  </w:r>
                  <w:r w:rsidR="009B5529" w:rsidRPr="009B5529">
                    <w:rPr>
                      <w:rFonts w:ascii="ＭＳ 明朝" w:hAnsi="ＭＳ 明朝" w:cs="ＭＳ 明朝" w:hint="eastAsia"/>
                      <w:spacing w:val="6"/>
                      <w:kern w:val="0"/>
                      <w:szCs w:val="21"/>
                    </w:rPr>
                    <w:t>」</w:t>
                  </w:r>
                  <w:r w:rsidRPr="009B5529">
                    <w:rPr>
                      <w:rFonts w:ascii="ＭＳ 明朝" w:hAnsi="ＭＳ 明朝" w:cs="ＭＳ 明朝" w:hint="eastAsia"/>
                      <w:spacing w:val="6"/>
                      <w:kern w:val="0"/>
                      <w:szCs w:val="21"/>
                    </w:rPr>
                    <w:t>を公開しました！」として発信</w:t>
                  </w:r>
                </w:p>
                <w:p w14:paraId="2FE1D5F0" w14:textId="2748E335" w:rsidR="00DA4E02" w:rsidRPr="009B5529" w:rsidRDefault="00570453" w:rsidP="00570453">
                  <w:pPr>
                    <w:suppressAutoHyphens/>
                    <w:kinsoku w:val="0"/>
                    <w:overflowPunct w:val="0"/>
                    <w:adjustRightInd w:val="0"/>
                    <w:spacing w:afterLines="50" w:after="120" w:line="238" w:lineRule="exact"/>
                    <w:ind w:leftChars="200" w:left="428"/>
                    <w:jc w:val="left"/>
                    <w:textAlignment w:val="center"/>
                    <w:rPr>
                      <w:rFonts w:ascii="ＭＳ 明朝" w:hAnsi="ＭＳ 明朝" w:cs="ＭＳ 明朝"/>
                      <w:spacing w:val="6"/>
                      <w:kern w:val="0"/>
                      <w:szCs w:val="21"/>
                    </w:rPr>
                  </w:pPr>
                  <w:r w:rsidRPr="00570453">
                    <w:rPr>
                      <w:rFonts w:ascii="ＭＳ 明朝" w:hAnsi="ＭＳ 明朝" w:cs="ＭＳ 明朝"/>
                      <w:spacing w:val="6"/>
                      <w:kern w:val="0"/>
                      <w:szCs w:val="21"/>
                    </w:rPr>
                    <w:t>https://izumi-unyu.jp/%e3%80%8c%e9%81%</w:t>
                  </w:r>
                  <w:r w:rsidR="008D47CF">
                    <w:rPr>
                      <w:rFonts w:ascii="ＭＳ 明朝" w:hAnsi="ＭＳ 明朝" w:cs="ＭＳ 明朝"/>
                      <w:spacing w:val="6"/>
                      <w:kern w:val="0"/>
                      <w:szCs w:val="21"/>
                    </w:rPr>
                    <w:br/>
                  </w:r>
                  <w:r w:rsidRPr="00570453">
                    <w:rPr>
                      <w:rFonts w:ascii="ＭＳ 明朝" w:hAnsi="ＭＳ 明朝" w:cs="ＭＳ 明朝"/>
                      <w:spacing w:val="6"/>
                      <w:kern w:val="0"/>
                      <w:szCs w:val="21"/>
                    </w:rPr>
                    <w:t>8b%e9%80%81%ef%bd%84%ef%bd%98%e5%9f%ba%</w:t>
                  </w:r>
                  <w:r w:rsidR="008D47CF">
                    <w:rPr>
                      <w:rFonts w:ascii="ＭＳ 明朝" w:hAnsi="ＭＳ 明朝" w:cs="ＭＳ 明朝"/>
                      <w:spacing w:val="6"/>
                      <w:kern w:val="0"/>
                      <w:szCs w:val="21"/>
                    </w:rPr>
                    <w:br/>
                  </w:r>
                  <w:r w:rsidRPr="00570453">
                    <w:rPr>
                      <w:rFonts w:ascii="ＭＳ 明朝" w:hAnsi="ＭＳ 明朝" w:cs="ＭＳ 明朝"/>
                      <w:spacing w:val="6"/>
                      <w:kern w:val="0"/>
                      <w:szCs w:val="21"/>
                    </w:rPr>
                    <w:t>e6%9c%ac%e6%88%a6%e7%95%a5%e3%80%8d%</w:t>
                  </w:r>
                  <w:r>
                    <w:rPr>
                      <w:rFonts w:ascii="ＭＳ 明朝" w:hAnsi="ＭＳ 明朝" w:cs="ＭＳ 明朝"/>
                      <w:spacing w:val="6"/>
                      <w:kern w:val="0"/>
                      <w:szCs w:val="21"/>
                    </w:rPr>
                    <w:br/>
                  </w:r>
                  <w:r w:rsidRPr="00570453">
                    <w:rPr>
                      <w:rFonts w:ascii="ＭＳ 明朝" w:hAnsi="ＭＳ 明朝" w:cs="ＭＳ 明朝"/>
                      <w:spacing w:val="6"/>
                      <w:kern w:val="0"/>
                      <w:szCs w:val="21"/>
                    </w:rPr>
                    <w:t>e3%82%92%e5%85%ac%e9%96%8b%e3%81%97%e3%</w:t>
                  </w:r>
                  <w:r w:rsidR="008D47CF">
                    <w:rPr>
                      <w:rFonts w:ascii="ＭＳ 明朝" w:hAnsi="ＭＳ 明朝" w:cs="ＭＳ 明朝"/>
                      <w:spacing w:val="6"/>
                      <w:kern w:val="0"/>
                      <w:szCs w:val="21"/>
                    </w:rPr>
                    <w:br/>
                  </w:r>
                  <w:r w:rsidRPr="00570453">
                    <w:rPr>
                      <w:rFonts w:ascii="ＭＳ 明朝" w:hAnsi="ＭＳ 明朝" w:cs="ＭＳ 明朝"/>
                      <w:spacing w:val="6"/>
                      <w:kern w:val="0"/>
                      <w:szCs w:val="21"/>
                    </w:rPr>
                    <w:t>81%be%e3%81%97%e3%81%9f%ef%bc%81/</w:t>
                  </w:r>
                </w:p>
              </w:tc>
            </w:tr>
            <w:tr w:rsidR="005E5D57" w:rsidRPr="00BB0E49" w14:paraId="04D258FD" w14:textId="77777777" w:rsidTr="008D47CF">
              <w:trPr>
                <w:trHeight w:val="697"/>
              </w:trPr>
              <w:tc>
                <w:tcPr>
                  <w:tcW w:w="2630" w:type="dxa"/>
                  <w:shd w:val="clear" w:color="auto" w:fill="auto"/>
                </w:tcPr>
                <w:p w14:paraId="773615A9" w14:textId="77777777" w:rsidR="005E5D57" w:rsidRPr="00BB0E49" w:rsidRDefault="005E5D57" w:rsidP="005E5D5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2" w:type="dxa"/>
                  <w:shd w:val="clear" w:color="auto" w:fill="auto"/>
                </w:tcPr>
                <w:p w14:paraId="4DB8151F" w14:textId="77777777" w:rsidR="005E5D57" w:rsidRPr="007866F6" w:rsidRDefault="005E5D57" w:rsidP="005E5D57">
                  <w:pPr>
                    <w:pStyle w:val="af"/>
                    <w:numPr>
                      <w:ilvl w:val="0"/>
                      <w:numId w:val="22"/>
                    </w:numPr>
                    <w:suppressAutoHyphens/>
                    <w:kinsoku w:val="0"/>
                    <w:overflowPunct w:val="0"/>
                    <w:adjustRightInd w:val="0"/>
                    <w:spacing w:line="238" w:lineRule="exact"/>
                    <w:ind w:leftChars="0" w:left="210" w:hanging="210"/>
                    <w:jc w:val="left"/>
                    <w:textAlignment w:val="center"/>
                    <w:rPr>
                      <w:rFonts w:ascii="ＭＳ 明朝" w:hAnsi="ＭＳ 明朝" w:cs="ＭＳ 明朝"/>
                      <w:spacing w:val="6"/>
                      <w:kern w:val="0"/>
                      <w:szCs w:val="21"/>
                    </w:rPr>
                  </w:pPr>
                  <w:r w:rsidRPr="007866F6">
                    <w:rPr>
                      <w:rFonts w:ascii="ＭＳ 明朝" w:hAnsi="ＭＳ 明朝" w:cs="ＭＳ 明朝" w:hint="eastAsia"/>
                      <w:spacing w:val="6"/>
                      <w:kern w:val="0"/>
                      <w:szCs w:val="21"/>
                    </w:rPr>
                    <w:t>上記①の発信内容</w:t>
                  </w:r>
                </w:p>
                <w:p w14:paraId="0CD98C7C" w14:textId="77777777" w:rsidR="008830BF" w:rsidRPr="00D028BA" w:rsidRDefault="008830BF" w:rsidP="008830BF">
                  <w:pPr>
                    <w:suppressAutoHyphens/>
                    <w:kinsoku w:val="0"/>
                    <w:overflowPunct w:val="0"/>
                    <w:adjustRightInd w:val="0"/>
                    <w:spacing w:line="238" w:lineRule="exact"/>
                    <w:textAlignment w:val="center"/>
                    <w:rPr>
                      <w:rFonts w:ascii="ＭＳ 明朝" w:eastAsia="ＭＳ 明朝" w:hAnsi="ＭＳ 明朝" w:cs="ＭＳ 明朝"/>
                      <w:spacing w:val="6"/>
                      <w:szCs w:val="21"/>
                    </w:rPr>
                  </w:pPr>
                  <w:r w:rsidRPr="00D028BA">
                    <w:rPr>
                      <w:rFonts w:ascii="ＭＳ 明朝" w:eastAsia="ＭＳ 明朝" w:hAnsi="ＭＳ 明朝" w:cs="ＭＳ 明朝" w:hint="eastAsia"/>
                      <w:spacing w:val="6"/>
                      <w:szCs w:val="21"/>
                    </w:rPr>
                    <w:t>２０２４年問題に直面している運送業界やセメント業界は厳しい経営環境におかれており、様々な経営変革の必要性がでてまいりました。</w:t>
                  </w:r>
                </w:p>
                <w:p w14:paraId="10EF2653" w14:textId="77777777" w:rsidR="008830BF" w:rsidRPr="00F27075" w:rsidRDefault="008830BF" w:rsidP="008830BF">
                  <w:pPr>
                    <w:suppressAutoHyphens/>
                    <w:kinsoku w:val="0"/>
                    <w:overflowPunct w:val="0"/>
                    <w:adjustRightInd w:val="0"/>
                    <w:spacing w:line="238" w:lineRule="exact"/>
                    <w:textAlignment w:val="center"/>
                    <w:rPr>
                      <w:rFonts w:ascii="ＭＳ 明朝" w:eastAsia="ＭＳ 明朝" w:hAnsi="ＭＳ 明朝" w:cs="ＭＳ 明朝"/>
                      <w:spacing w:val="6"/>
                      <w:szCs w:val="21"/>
                    </w:rPr>
                  </w:pPr>
                  <w:r w:rsidRPr="00F27075">
                    <w:rPr>
                      <w:rFonts w:ascii="ＭＳ 明朝" w:eastAsia="ＭＳ 明朝" w:hAnsi="ＭＳ 明朝" w:cs="ＭＳ 明朝" w:hint="eastAsia"/>
                      <w:spacing w:val="6"/>
                      <w:szCs w:val="21"/>
                    </w:rPr>
                    <w:t>この様な状況の中で、デジタルトランスフォーメーション(ＤＸ)の推進が、激変の時代における企業経営の重要なテーマと捉え、運送ＤＸ実践プログラムを推進することを決定しました。</w:t>
                  </w:r>
                </w:p>
                <w:p w14:paraId="7416D096" w14:textId="759E1745" w:rsidR="005E5D57" w:rsidRPr="003019EA" w:rsidRDefault="008830BF" w:rsidP="008830BF">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D028BA">
                    <w:rPr>
                      <w:rFonts w:ascii="ＭＳ 明朝" w:eastAsia="ＭＳ 明朝" w:hAnsi="ＭＳ 明朝" w:cs="ＭＳ 明朝" w:hint="eastAsia"/>
                      <w:spacing w:val="6"/>
                      <w:szCs w:val="21"/>
                    </w:rPr>
                    <w:t>ここに運送ＤＸ基本戦略としてまとめ、ＤＸによる独自物流プラットフォーム構想の実現、データ利活用による物流サービスの高度化とデータドリブン経営の定着、それらを下支えする挑戦する組織文化の醸成を柱とした戦</w:t>
                  </w:r>
                  <w:r w:rsidRPr="00F27075">
                    <w:rPr>
                      <w:rFonts w:ascii="ＭＳ 明朝" w:eastAsia="ＭＳ 明朝" w:hAnsi="ＭＳ 明朝" w:cs="ＭＳ 明朝" w:hint="eastAsia"/>
                      <w:spacing w:val="6"/>
                      <w:szCs w:val="21"/>
                    </w:rPr>
                    <w:t>略的DXの実践に取り組んでまいります</w:t>
                  </w:r>
                  <w:r w:rsidRPr="00E1171E">
                    <w:rPr>
                      <w:rFonts w:ascii="ＭＳ 明朝" w:eastAsia="ＭＳ 明朝" w:hAnsi="ＭＳ 明朝" w:cs="ＭＳ 明朝" w:hint="eastAsia"/>
                      <w:spacing w:val="6"/>
                      <w:kern w:val="0"/>
                      <w:szCs w:val="21"/>
                    </w:rPr>
                    <w:t>。</w:t>
                  </w:r>
                  <w:r w:rsidR="002B38A7" w:rsidRPr="002B38A7">
                    <w:rPr>
                      <w:rFonts w:ascii="ＭＳ 明朝" w:eastAsia="ＭＳ 明朝" w:hAnsi="ＭＳ 明朝" w:cs="ＭＳ 明朝" w:hint="eastAsia"/>
                      <w:spacing w:val="6"/>
                      <w:kern w:val="0"/>
                      <w:szCs w:val="21"/>
                    </w:rPr>
                    <w:t>2024年9月9日　代表取締役　神村　純</w:t>
                  </w:r>
                </w:p>
                <w:p w14:paraId="2A4CF245" w14:textId="77777777" w:rsidR="005E5D57" w:rsidRDefault="005E5D57" w:rsidP="005E5D57">
                  <w:pPr>
                    <w:pStyle w:val="af"/>
                    <w:numPr>
                      <w:ilvl w:val="0"/>
                      <w:numId w:val="22"/>
                    </w:numPr>
                    <w:suppressAutoHyphens/>
                    <w:kinsoku w:val="0"/>
                    <w:overflowPunct w:val="0"/>
                    <w:adjustRightInd w:val="0"/>
                    <w:spacing w:line="238" w:lineRule="exact"/>
                    <w:ind w:leftChars="0" w:left="210" w:hanging="210"/>
                    <w:jc w:val="left"/>
                    <w:textAlignment w:val="center"/>
                    <w:rPr>
                      <w:rFonts w:ascii="ＭＳ 明朝" w:hAnsi="ＭＳ 明朝" w:cs="ＭＳ 明朝"/>
                      <w:spacing w:val="6"/>
                      <w:kern w:val="0"/>
                      <w:szCs w:val="21"/>
                    </w:rPr>
                  </w:pPr>
                  <w:r w:rsidRPr="007866F6">
                    <w:rPr>
                      <w:rFonts w:ascii="ＭＳ 明朝" w:hAnsi="ＭＳ 明朝" w:cs="ＭＳ 明朝" w:hint="eastAsia"/>
                      <w:spacing w:val="6"/>
                      <w:kern w:val="0"/>
                      <w:szCs w:val="21"/>
                    </w:rPr>
                    <w:t>上記</w:t>
                  </w:r>
                  <w:r>
                    <w:rPr>
                      <w:rFonts w:ascii="ＭＳ 明朝" w:hAnsi="ＭＳ 明朝" w:cs="ＭＳ 明朝" w:hint="eastAsia"/>
                      <w:spacing w:val="6"/>
                      <w:kern w:val="0"/>
                      <w:szCs w:val="21"/>
                    </w:rPr>
                    <w:t>②</w:t>
                  </w:r>
                  <w:r w:rsidRPr="007866F6">
                    <w:rPr>
                      <w:rFonts w:ascii="ＭＳ 明朝" w:hAnsi="ＭＳ 明朝" w:cs="ＭＳ 明朝" w:hint="eastAsia"/>
                      <w:spacing w:val="6"/>
                      <w:kern w:val="0"/>
                      <w:szCs w:val="21"/>
                    </w:rPr>
                    <w:t>の発信内容</w:t>
                  </w:r>
                </w:p>
                <w:p w14:paraId="191283BF" w14:textId="35BC179D" w:rsidR="002B38A7" w:rsidRPr="002B38A7" w:rsidRDefault="002B38A7" w:rsidP="002B38A7">
                  <w:pPr>
                    <w:suppressAutoHyphens/>
                    <w:kinsoku w:val="0"/>
                    <w:overflowPunct w:val="0"/>
                    <w:adjustRightInd w:val="0"/>
                    <w:spacing w:line="238" w:lineRule="exact"/>
                    <w:ind w:firstLineChars="100" w:firstLine="222"/>
                    <w:jc w:val="left"/>
                    <w:textAlignment w:val="center"/>
                    <w:rPr>
                      <w:rFonts w:ascii="ＭＳ 明朝" w:hAnsi="ＭＳ 明朝" w:cs="ＭＳ 明朝"/>
                      <w:spacing w:val="6"/>
                      <w:kern w:val="0"/>
                      <w:szCs w:val="21"/>
                    </w:rPr>
                  </w:pPr>
                  <w:r w:rsidRPr="002B38A7">
                    <w:rPr>
                      <w:rFonts w:ascii="ＭＳ 明朝" w:hAnsi="ＭＳ 明朝" w:cs="ＭＳ 明朝" w:hint="eastAsia"/>
                      <w:spacing w:val="6"/>
                      <w:kern w:val="0"/>
                      <w:szCs w:val="21"/>
                    </w:rPr>
                    <w:t>弊社ではこの度「和泉運輸株式会社運送基本</w:t>
                  </w:r>
                  <w:r w:rsidRPr="002B38A7">
                    <w:rPr>
                      <w:rFonts w:ascii="ＭＳ 明朝" w:hAnsi="ＭＳ 明朝" w:cs="ＭＳ 明朝" w:hint="eastAsia"/>
                      <w:spacing w:val="6"/>
                      <w:kern w:val="0"/>
                      <w:szCs w:val="21"/>
                    </w:rPr>
                    <w:t>DX</w:t>
                  </w:r>
                  <w:r w:rsidRPr="002B38A7">
                    <w:rPr>
                      <w:rFonts w:ascii="ＭＳ 明朝" w:hAnsi="ＭＳ 明朝" w:cs="ＭＳ 明朝" w:hint="eastAsia"/>
                      <w:spacing w:val="6"/>
                      <w:kern w:val="0"/>
                      <w:szCs w:val="21"/>
                    </w:rPr>
                    <w:t>戦略」を公開いたしました。今後も進捗状況や新たな施策を発信して参ります。</w:t>
                  </w:r>
                </w:p>
                <w:p w14:paraId="765505A8" w14:textId="77777777" w:rsidR="002B38A7" w:rsidRPr="002B38A7" w:rsidRDefault="002B38A7" w:rsidP="002B38A7">
                  <w:pPr>
                    <w:suppressAutoHyphens/>
                    <w:kinsoku w:val="0"/>
                    <w:overflowPunct w:val="0"/>
                    <w:adjustRightInd w:val="0"/>
                    <w:spacing w:line="238" w:lineRule="exact"/>
                    <w:ind w:firstLineChars="100" w:firstLine="222"/>
                    <w:jc w:val="left"/>
                    <w:textAlignment w:val="center"/>
                    <w:rPr>
                      <w:rFonts w:ascii="ＭＳ 明朝" w:hAnsi="ＭＳ 明朝" w:cs="ＭＳ 明朝"/>
                      <w:spacing w:val="6"/>
                      <w:kern w:val="0"/>
                      <w:szCs w:val="21"/>
                    </w:rPr>
                  </w:pPr>
                  <w:r w:rsidRPr="002B38A7">
                    <w:rPr>
                      <w:rFonts w:ascii="ＭＳ 明朝" w:hAnsi="ＭＳ 明朝" w:cs="ＭＳ 明朝" w:hint="eastAsia"/>
                      <w:spacing w:val="6"/>
                      <w:kern w:val="0"/>
                      <w:szCs w:val="21"/>
                    </w:rPr>
                    <w:t>なお、当公開内容は</w:t>
                  </w:r>
                  <w:r w:rsidRPr="002B38A7">
                    <w:rPr>
                      <w:rFonts w:ascii="ＭＳ 明朝" w:hAnsi="ＭＳ 明朝" w:cs="ＭＳ 明朝" w:hint="eastAsia"/>
                      <w:spacing w:val="6"/>
                      <w:kern w:val="0"/>
                      <w:szCs w:val="21"/>
                    </w:rPr>
                    <w:t>2024</w:t>
                  </w:r>
                  <w:r w:rsidRPr="002B38A7">
                    <w:rPr>
                      <w:rFonts w:ascii="ＭＳ 明朝" w:hAnsi="ＭＳ 明朝" w:cs="ＭＳ 明朝" w:hint="eastAsia"/>
                      <w:spacing w:val="6"/>
                      <w:kern w:val="0"/>
                      <w:szCs w:val="21"/>
                    </w:rPr>
                    <w:t>年</w:t>
                  </w:r>
                  <w:r w:rsidRPr="002B38A7">
                    <w:rPr>
                      <w:rFonts w:ascii="ＭＳ 明朝" w:hAnsi="ＭＳ 明朝" w:cs="ＭＳ 明朝" w:hint="eastAsia"/>
                      <w:spacing w:val="6"/>
                      <w:kern w:val="0"/>
                      <w:szCs w:val="21"/>
                    </w:rPr>
                    <w:t>9</w:t>
                  </w:r>
                  <w:r w:rsidRPr="002B38A7">
                    <w:rPr>
                      <w:rFonts w:ascii="ＭＳ 明朝" w:hAnsi="ＭＳ 明朝" w:cs="ＭＳ 明朝" w:hint="eastAsia"/>
                      <w:spacing w:val="6"/>
                      <w:kern w:val="0"/>
                      <w:szCs w:val="21"/>
                    </w:rPr>
                    <w:t>月</w:t>
                  </w:r>
                  <w:r w:rsidRPr="002B38A7">
                    <w:rPr>
                      <w:rFonts w:ascii="ＭＳ 明朝" w:hAnsi="ＭＳ 明朝" w:cs="ＭＳ 明朝" w:hint="eastAsia"/>
                      <w:spacing w:val="6"/>
                      <w:kern w:val="0"/>
                      <w:szCs w:val="21"/>
                    </w:rPr>
                    <w:t>9</w:t>
                  </w:r>
                  <w:r w:rsidRPr="002B38A7">
                    <w:rPr>
                      <w:rFonts w:ascii="ＭＳ 明朝" w:hAnsi="ＭＳ 明朝" w:cs="ＭＳ 明朝" w:hint="eastAsia"/>
                      <w:spacing w:val="6"/>
                      <w:kern w:val="0"/>
                      <w:szCs w:val="21"/>
                    </w:rPr>
                    <w:t>日の取締役会にて承認されたものです。</w:t>
                  </w:r>
                </w:p>
                <w:p w14:paraId="3DD7C8DE" w14:textId="57712112" w:rsidR="005E5D57" w:rsidRPr="002B38A7" w:rsidRDefault="002B38A7" w:rsidP="002B38A7">
                  <w:pPr>
                    <w:suppressAutoHyphens/>
                    <w:kinsoku w:val="0"/>
                    <w:overflowPunct w:val="0"/>
                    <w:adjustRightInd w:val="0"/>
                    <w:spacing w:line="238" w:lineRule="exact"/>
                    <w:ind w:firstLineChars="100" w:firstLine="222"/>
                    <w:jc w:val="left"/>
                    <w:textAlignment w:val="center"/>
                    <w:rPr>
                      <w:rFonts w:ascii="ＭＳ 明朝" w:hAnsi="ＭＳ 明朝" w:cs="ＭＳ 明朝"/>
                      <w:spacing w:val="6"/>
                      <w:kern w:val="0"/>
                      <w:szCs w:val="21"/>
                    </w:rPr>
                  </w:pPr>
                  <w:r w:rsidRPr="002B38A7">
                    <w:rPr>
                      <w:rFonts w:ascii="ＭＳ 明朝" w:hAnsi="ＭＳ 明朝" w:cs="ＭＳ 明朝" w:hint="eastAsia"/>
                      <w:spacing w:val="6"/>
                      <w:kern w:val="0"/>
                      <w:szCs w:val="21"/>
                    </w:rPr>
                    <w:t>（</w:t>
                  </w:r>
                  <w:r w:rsidRPr="002B38A7">
                    <w:rPr>
                      <w:rFonts w:ascii="ＭＳ 明朝" w:hAnsi="ＭＳ 明朝" w:cs="ＭＳ 明朝" w:hint="eastAsia"/>
                      <w:spacing w:val="6"/>
                      <w:kern w:val="0"/>
                      <w:szCs w:val="21"/>
                    </w:rPr>
                    <w:t>2024</w:t>
                  </w:r>
                  <w:r w:rsidRPr="002B38A7">
                    <w:rPr>
                      <w:rFonts w:ascii="ＭＳ 明朝" w:hAnsi="ＭＳ 明朝" w:cs="ＭＳ 明朝" w:hint="eastAsia"/>
                      <w:spacing w:val="6"/>
                      <w:kern w:val="0"/>
                      <w:szCs w:val="21"/>
                    </w:rPr>
                    <w:t>年</w:t>
                  </w:r>
                  <w:r w:rsidRPr="002B38A7">
                    <w:rPr>
                      <w:rFonts w:ascii="ＭＳ 明朝" w:hAnsi="ＭＳ 明朝" w:cs="ＭＳ 明朝" w:hint="eastAsia"/>
                      <w:spacing w:val="6"/>
                      <w:kern w:val="0"/>
                      <w:szCs w:val="21"/>
                    </w:rPr>
                    <w:t>9</w:t>
                  </w:r>
                  <w:r w:rsidRPr="002B38A7">
                    <w:rPr>
                      <w:rFonts w:ascii="ＭＳ 明朝" w:hAnsi="ＭＳ 明朝" w:cs="ＭＳ 明朝" w:hint="eastAsia"/>
                      <w:spacing w:val="6"/>
                      <w:kern w:val="0"/>
                      <w:szCs w:val="21"/>
                    </w:rPr>
                    <w:t>月</w:t>
                  </w:r>
                  <w:r w:rsidRPr="002B38A7">
                    <w:rPr>
                      <w:rFonts w:ascii="ＭＳ 明朝" w:hAnsi="ＭＳ 明朝" w:cs="ＭＳ 明朝" w:hint="eastAsia"/>
                      <w:spacing w:val="6"/>
                      <w:kern w:val="0"/>
                      <w:szCs w:val="21"/>
                    </w:rPr>
                    <w:t>24</w:t>
                  </w:r>
                  <w:r w:rsidRPr="002B38A7">
                    <w:rPr>
                      <w:rFonts w:ascii="ＭＳ 明朝" w:hAnsi="ＭＳ 明朝" w:cs="ＭＳ 明朝" w:hint="eastAsia"/>
                      <w:spacing w:val="6"/>
                      <w:kern w:val="0"/>
                      <w:szCs w:val="21"/>
                    </w:rPr>
                    <w:t>日　代表取締役　神村　純）</w:t>
                  </w:r>
                </w:p>
                <w:p w14:paraId="5B4518B9" w14:textId="77777777" w:rsidR="005E5D57" w:rsidRPr="00BB0E49" w:rsidRDefault="005E5D57" w:rsidP="005E5D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B43AA" w:rsidRPr="00BB0E49" w14:paraId="7BA5B925" w14:textId="77777777" w:rsidTr="008B43AA">
              <w:trPr>
                <w:trHeight w:val="707"/>
              </w:trPr>
              <w:tc>
                <w:tcPr>
                  <w:tcW w:w="2600" w:type="dxa"/>
                  <w:shd w:val="clear" w:color="auto" w:fill="auto"/>
                </w:tcPr>
                <w:p w14:paraId="0940588D" w14:textId="77777777" w:rsidR="008B43AA" w:rsidRPr="00BB0E49" w:rsidRDefault="008B43AA" w:rsidP="005E5D5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38C44E7F" w14:textId="6EE3DFA4" w:rsidR="008B43AA" w:rsidRPr="00DD56DC" w:rsidRDefault="008B43AA" w:rsidP="003F776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２０２４年７</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２０２４</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９</w:t>
                  </w:r>
                  <w:r w:rsidRPr="00DD56DC">
                    <w:rPr>
                      <w:rFonts w:ascii="ＭＳ 明朝" w:eastAsia="ＭＳ 明朝" w:hAnsi="ＭＳ 明朝" w:cs="ＭＳ 明朝" w:hint="eastAsia"/>
                      <w:spacing w:val="6"/>
                      <w:kern w:val="0"/>
                      <w:szCs w:val="21"/>
                    </w:rPr>
                    <w:t>月頃</w:t>
                  </w:r>
                </w:p>
                <w:p w14:paraId="7E806DAE" w14:textId="77777777" w:rsidR="008B43AA" w:rsidRPr="00BB0E49" w:rsidRDefault="008B43AA" w:rsidP="005E5D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B43AA" w:rsidRPr="00BB0E49" w14:paraId="0421DC00" w14:textId="77777777" w:rsidTr="008B43AA">
              <w:trPr>
                <w:trHeight w:val="707"/>
              </w:trPr>
              <w:tc>
                <w:tcPr>
                  <w:tcW w:w="2600" w:type="dxa"/>
                  <w:shd w:val="clear" w:color="auto" w:fill="auto"/>
                </w:tcPr>
                <w:p w14:paraId="1FBCAD2A" w14:textId="77777777" w:rsidR="008B43AA" w:rsidRPr="00BB0E49" w:rsidRDefault="008B43AA" w:rsidP="005E5D5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5E0432A8" w14:textId="11083691" w:rsidR="008B43AA" w:rsidRPr="00DD56DC" w:rsidRDefault="008B43AA" w:rsidP="005E5D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19E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ＤＸ</w:t>
                  </w:r>
                  <w:r w:rsidRPr="003019EA">
                    <w:rPr>
                      <w:rFonts w:ascii="ＭＳ 明朝" w:eastAsia="ＭＳ 明朝" w:hAnsi="ＭＳ 明朝" w:cs="ＭＳ 明朝" w:hint="eastAsia"/>
                      <w:spacing w:val="6"/>
                      <w:kern w:val="0"/>
                      <w:szCs w:val="21"/>
                    </w:rPr>
                    <w:t>推進指標</w:t>
                  </w:r>
                  <w:r>
                    <w:rPr>
                      <w:rFonts w:ascii="ＭＳ 明朝" w:eastAsia="ＭＳ 明朝" w:hAnsi="ＭＳ 明朝" w:cs="ＭＳ 明朝" w:hint="eastAsia"/>
                      <w:spacing w:val="6"/>
                      <w:kern w:val="0"/>
                      <w:szCs w:val="21"/>
                    </w:rPr>
                    <w:t>」</w:t>
                  </w:r>
                  <w:r w:rsidRPr="003019EA">
                    <w:rPr>
                      <w:rFonts w:ascii="ＭＳ 明朝" w:eastAsia="ＭＳ 明朝" w:hAnsi="ＭＳ 明朝" w:cs="ＭＳ 明朝" w:hint="eastAsia"/>
                      <w:spacing w:val="6"/>
                      <w:kern w:val="0"/>
                      <w:szCs w:val="21"/>
                    </w:rPr>
                    <w:t>自己診断フォーマットを利用して自己診断を行い、現状および3年後の目標と必要なアクション</w:t>
                  </w:r>
                  <w:r w:rsidRPr="002C281C">
                    <w:rPr>
                      <w:rFonts w:ascii="ＭＳ 明朝" w:eastAsia="ＭＳ 明朝" w:hAnsi="ＭＳ 明朝" w:cs="ＭＳ 明朝" w:hint="eastAsia"/>
                      <w:spacing w:val="6"/>
                      <w:kern w:val="0"/>
                      <w:szCs w:val="21"/>
                    </w:rPr>
                    <w:t>を検討のうえ、2024年10月1日にIPAの自己診断結果入力</w:t>
                  </w:r>
                  <w:r w:rsidRPr="003019EA">
                    <w:rPr>
                      <w:rFonts w:ascii="ＭＳ 明朝" w:eastAsia="ＭＳ 明朝" w:hAnsi="ＭＳ 明朝" w:cs="ＭＳ 明朝" w:hint="eastAsia"/>
                      <w:spacing w:val="6"/>
                      <w:kern w:val="0"/>
                      <w:szCs w:val="21"/>
                    </w:rPr>
                    <w:t>サイトにて提出済です。</w:t>
                  </w:r>
                </w:p>
                <w:p w14:paraId="3A32FE7B" w14:textId="77777777" w:rsidR="008B43AA" w:rsidRPr="00BB0E49" w:rsidRDefault="008B43AA" w:rsidP="005E5D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B43AA" w:rsidRPr="00BB0E49" w14:paraId="6CA5774D" w14:textId="77777777" w:rsidTr="008B43AA">
              <w:trPr>
                <w:trHeight w:val="707"/>
              </w:trPr>
              <w:tc>
                <w:tcPr>
                  <w:tcW w:w="2600" w:type="dxa"/>
                  <w:shd w:val="clear" w:color="auto" w:fill="auto"/>
                </w:tcPr>
                <w:p w14:paraId="7AD4031A" w14:textId="77777777" w:rsidR="008B43AA" w:rsidRPr="00BB0E49" w:rsidRDefault="008B43AA" w:rsidP="005E5D5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7577F6F9" w14:textId="67254E6D" w:rsidR="008B43AA" w:rsidRPr="00BB0E49" w:rsidRDefault="008B43AA" w:rsidP="003F776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７</w:t>
                  </w:r>
                  <w:r w:rsidRPr="00DD56DC">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 xml:space="preserve">　継続して取組中</w:t>
                  </w:r>
                </w:p>
              </w:tc>
            </w:tr>
            <w:tr w:rsidR="008B43AA" w:rsidRPr="00BB0E49" w14:paraId="6D82D4B6" w14:textId="77777777" w:rsidTr="008B43AA">
              <w:trPr>
                <w:trHeight w:val="697"/>
              </w:trPr>
              <w:tc>
                <w:tcPr>
                  <w:tcW w:w="2600" w:type="dxa"/>
                  <w:shd w:val="clear" w:color="auto" w:fill="auto"/>
                </w:tcPr>
                <w:p w14:paraId="22DEBE49" w14:textId="77777777" w:rsidR="008B43AA" w:rsidRPr="00BB0E49" w:rsidRDefault="008B43AA" w:rsidP="005E5D5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36BE0D8C" w14:textId="0C3F0F42" w:rsidR="008B43AA" w:rsidRPr="003449BB" w:rsidRDefault="008B43AA" w:rsidP="005E5D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19EA">
                    <w:rPr>
                      <w:rFonts w:ascii="ＭＳ 明朝" w:eastAsia="ＭＳ 明朝" w:hAnsi="ＭＳ 明朝" w:cs="ＭＳ 明朝" w:hint="eastAsia"/>
                      <w:spacing w:val="6"/>
                      <w:kern w:val="0"/>
                      <w:szCs w:val="21"/>
                    </w:rPr>
                    <w:t>「</w:t>
                  </w:r>
                  <w:r w:rsidRPr="00A3014A">
                    <w:rPr>
                      <w:rFonts w:ascii="ＭＳ 明朝" w:eastAsia="ＭＳ 明朝" w:hAnsi="ＭＳ 明朝" w:cs="ＭＳ 明朝" w:hint="eastAsia"/>
                      <w:spacing w:val="6"/>
                      <w:kern w:val="0"/>
                      <w:szCs w:val="21"/>
                    </w:rPr>
                    <w:t>5分でできる！情報セキュリティ自社診断</w:t>
                  </w:r>
                  <w:r w:rsidRPr="003019EA">
                    <w:rPr>
                      <w:rFonts w:ascii="ＭＳ 明朝" w:eastAsia="ＭＳ 明朝" w:hAnsi="ＭＳ 明朝" w:cs="ＭＳ 明朝" w:hint="eastAsia"/>
                      <w:spacing w:val="6"/>
                      <w:kern w:val="0"/>
                      <w:szCs w:val="21"/>
                    </w:rPr>
                    <w:t>」を行い自社の</w:t>
                  </w:r>
                  <w:r w:rsidRPr="003449BB">
                    <w:rPr>
                      <w:rFonts w:ascii="ＭＳ 明朝" w:eastAsia="ＭＳ 明朝" w:hAnsi="ＭＳ 明朝" w:cs="ＭＳ 明朝" w:hint="eastAsia"/>
                      <w:spacing w:val="6"/>
                      <w:kern w:val="0"/>
                      <w:szCs w:val="21"/>
                    </w:rPr>
                    <w:t>現状を把握のうえ、2024年9月24日に、当社ホームーページのトップページ「運送ＤＸ」＞「情報セキュリティ基本方針」にて当社の情報セキュリティ基本方針を公開しました(https://izumi-unyu.jp/cms/wp-content/uploads/2024/09/情報セキュリティ基本方針（和泉運輸）.pdf)</w:t>
                  </w:r>
                </w:p>
                <w:p w14:paraId="6010346C" w14:textId="19BB9212" w:rsidR="008B43AA" w:rsidRPr="00920EBA" w:rsidRDefault="008B43AA" w:rsidP="00151E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26C2">
                    <w:rPr>
                      <w:rFonts w:ascii="ＭＳ 明朝" w:eastAsia="ＭＳ 明朝" w:hAnsi="ＭＳ 明朝" w:cs="ＭＳ 明朝" w:hint="eastAsia"/>
                      <w:spacing w:val="6"/>
                      <w:kern w:val="0"/>
                      <w:szCs w:val="21"/>
                    </w:rPr>
                    <w:lastRenderedPageBreak/>
                    <w:t>2024年10月1日にS</w:t>
                  </w:r>
                  <w:r w:rsidRPr="003019EA">
                    <w:rPr>
                      <w:rFonts w:ascii="ＭＳ 明朝" w:eastAsia="ＭＳ 明朝" w:hAnsi="ＭＳ 明朝" w:cs="ＭＳ 明朝" w:hint="eastAsia"/>
                      <w:spacing w:val="6"/>
                      <w:kern w:val="0"/>
                      <w:szCs w:val="21"/>
                    </w:rPr>
                    <w:t>ECURITY ACTIONのニつ星の自己宣言を</w:t>
                  </w:r>
                  <w:r w:rsidRPr="000D304F">
                    <w:rPr>
                      <w:rFonts w:ascii="ＭＳ 明朝" w:eastAsia="ＭＳ 明朝" w:hAnsi="ＭＳ 明朝" w:cs="ＭＳ 明朝" w:hint="eastAsia"/>
                      <w:spacing w:val="6"/>
                      <w:kern w:val="0"/>
                      <w:szCs w:val="21"/>
                    </w:rPr>
                    <w:t>申請し、</w:t>
                  </w:r>
                  <w:r w:rsidRPr="00920EBA">
                    <w:rPr>
                      <w:rFonts w:ascii="ＭＳ 明朝" w:eastAsia="ＭＳ 明朝" w:hAnsi="ＭＳ 明朝" w:cs="ＭＳ 明朝" w:hint="eastAsia"/>
                      <w:spacing w:val="6"/>
                      <w:kern w:val="0"/>
                      <w:szCs w:val="21"/>
                    </w:rPr>
                    <w:t>同月2日に自己宣言IDを入手しました。</w:t>
                  </w:r>
                </w:p>
                <w:p w14:paraId="47B156DF" w14:textId="6CED9113" w:rsidR="008B43AA" w:rsidRPr="00BB0E49" w:rsidRDefault="008B43AA" w:rsidP="00151E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23863AE6" w14:textId="77777777" w:rsidR="004C09A3" w:rsidRPr="00E577BF" w:rsidRDefault="004C09A3" w:rsidP="004C09A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F8E4B30" w14:textId="77777777" w:rsidR="004C09A3" w:rsidRPr="00E577BF" w:rsidRDefault="004C09A3" w:rsidP="004C09A3">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Pr="00E577BF">
              <w:rPr>
                <w:rFonts w:ascii="ＭＳ 明朝" w:hAnsi="ＭＳ 明朝" w:cs="ＭＳ 明朝"/>
                <w:spacing w:val="6"/>
                <w:kern w:val="0"/>
                <w:szCs w:val="21"/>
              </w:rPr>
              <w:t>(1)</w:t>
            </w: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3</w:t>
            </w:r>
            <w:r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0E77523" w14:textId="77777777" w:rsidR="004C09A3" w:rsidRPr="00E577BF" w:rsidRDefault="004C09A3" w:rsidP="004C09A3">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②　(</w:t>
            </w:r>
            <w:r w:rsidRPr="00E577BF">
              <w:rPr>
                <w:rFonts w:ascii="ＭＳ 明朝" w:hAnsi="ＭＳ 明朝" w:cs="ＭＳ 明朝"/>
                <w:spacing w:val="6"/>
                <w:kern w:val="0"/>
                <w:szCs w:val="21"/>
              </w:rPr>
              <w:t>4</w:t>
            </w:r>
            <w:r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0A858D92" w14:textId="77777777" w:rsidR="004C09A3" w:rsidRPr="00E577BF" w:rsidRDefault="004C09A3" w:rsidP="004C09A3">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Pr="00E577BF">
              <w:rPr>
                <w:rFonts w:ascii="ＭＳ 明朝" w:hAnsi="ＭＳ 明朝" w:cs="ＭＳ 明朝"/>
                <w:spacing w:val="6"/>
                <w:kern w:val="0"/>
                <w:szCs w:val="21"/>
              </w:rPr>
              <w:t>(1)</w:t>
            </w:r>
            <w:r w:rsidRPr="00E577BF">
              <w:rPr>
                <w:rFonts w:ascii="ＭＳ 明朝" w:hAnsi="ＭＳ 明朝" w:cs="ＭＳ 明朝" w:hint="eastAsia"/>
                <w:spacing w:val="6"/>
                <w:kern w:val="0"/>
                <w:szCs w:val="21"/>
              </w:rPr>
              <w:t>の取組における企業経営の方向性及び情報処理技術の活用の方向性、(</w:t>
            </w:r>
            <w:r w:rsidRPr="00E577BF">
              <w:rPr>
                <w:rFonts w:ascii="ＭＳ 明朝" w:hAnsi="ＭＳ 明朝" w:cs="ＭＳ 明朝"/>
                <w:spacing w:val="6"/>
                <w:kern w:val="0"/>
                <w:szCs w:val="21"/>
              </w:rPr>
              <w:t>2</w:t>
            </w:r>
            <w:r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2607C4DD" w14:textId="6DAEA901" w:rsidR="004C09A3" w:rsidRPr="004C09A3" w:rsidRDefault="004C09A3" w:rsidP="004C09A3">
            <w:pPr>
              <w:suppressAutoHyphens/>
              <w:kinsoku w:val="0"/>
              <w:overflowPunct w:val="0"/>
              <w:adjustRightInd w:val="0"/>
              <w:spacing w:line="238" w:lineRule="exact"/>
              <w:ind w:left="711" w:hanging="422"/>
              <w:textAlignment w:val="center"/>
              <w:rPr>
                <w:rFonts w:ascii="ＭＳ 明朝" w:hAnsi="ＭＳ 明朝" w:cs="ＭＳ 明朝"/>
                <w:spacing w:val="6"/>
                <w:kern w:val="0"/>
                <w:szCs w:val="21"/>
              </w:rPr>
            </w:pPr>
            <w:r w:rsidRPr="004C09A3">
              <w:rPr>
                <w:rFonts w:ascii="ＭＳ 明朝" w:eastAsia="ＭＳ 明朝" w:hAnsi="ＭＳ 明朝" w:cs="ＭＳ 明朝" w:hint="eastAsia"/>
                <w:spacing w:val="6"/>
                <w:kern w:val="0"/>
                <w:szCs w:val="21"/>
              </w:rPr>
              <w:t xml:space="preserve">④　</w:t>
            </w:r>
            <w:r w:rsidRPr="004C09A3">
              <w:rPr>
                <w:rFonts w:ascii="ＭＳ 明朝" w:hAnsi="ＭＳ 明朝" w:cs="ＭＳ 明朝"/>
                <w:spacing w:val="6"/>
                <w:kern w:val="0"/>
                <w:szCs w:val="21"/>
              </w:rPr>
              <w:t>(5)</w:t>
            </w:r>
            <w:r w:rsidRPr="004C09A3">
              <w:rPr>
                <w:rFonts w:ascii="ＭＳ 明朝" w:hAnsi="ＭＳ 明朝" w:cs="ＭＳ 明朝" w:hint="eastAsia"/>
                <w:spacing w:val="6"/>
                <w:kern w:val="0"/>
                <w:szCs w:val="21"/>
              </w:rPr>
              <w:t>～</w:t>
            </w:r>
            <w:r w:rsidRPr="004C09A3">
              <w:rPr>
                <w:rFonts w:ascii="ＭＳ 明朝" w:hAnsi="ＭＳ 明朝" w:cs="ＭＳ 明朝" w:hint="eastAsia"/>
                <w:spacing w:val="6"/>
                <w:kern w:val="0"/>
                <w:szCs w:val="21"/>
              </w:rPr>
              <w:t>(</w:t>
            </w:r>
            <w:r w:rsidRPr="004C09A3">
              <w:rPr>
                <w:rFonts w:ascii="ＭＳ 明朝" w:hAnsi="ＭＳ 明朝" w:cs="ＭＳ 明朝"/>
                <w:spacing w:val="6"/>
                <w:kern w:val="0"/>
                <w:szCs w:val="21"/>
              </w:rPr>
              <w:t>6</w:t>
            </w:r>
            <w:r w:rsidRPr="004C09A3">
              <w:rPr>
                <w:rFonts w:ascii="ＭＳ 明朝" w:hAnsi="ＭＳ 明朝" w:cs="ＭＳ 明朝" w:hint="eastAsia"/>
                <w:spacing w:val="6"/>
                <w:kern w:val="0"/>
                <w:szCs w:val="21"/>
              </w:rPr>
              <w:t>)</w:t>
            </w:r>
            <w:r w:rsidRPr="004C09A3">
              <w:rPr>
                <w:rFonts w:ascii="ＭＳ 明朝" w:hAnsi="ＭＳ 明朝" w:cs="ＭＳ 明朝" w:hint="eastAsia"/>
                <w:spacing w:val="6"/>
                <w:kern w:val="0"/>
                <w:szCs w:val="21"/>
              </w:rPr>
              <w:t>の取組における、実施内容を補足説明するための書類</w:t>
            </w:r>
          </w:p>
          <w:p w14:paraId="58921B18" w14:textId="586D498A" w:rsidR="00971AB3" w:rsidRPr="004C09A3"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CN"/>
        </w:rPr>
      </w:pPr>
      <w:r w:rsidRPr="00BB0E49">
        <w:rPr>
          <w:rFonts w:ascii="ＭＳ 明朝" w:eastAsia="ＭＳ 明朝" w:hAnsi="ＭＳ 明朝" w:cs="ＭＳ 明朝"/>
          <w:spacing w:val="6"/>
          <w:kern w:val="0"/>
          <w:szCs w:val="21"/>
          <w:lang w:eastAsia="zh-CN"/>
        </w:rPr>
        <w:br w:type="page"/>
      </w:r>
      <w:r w:rsidR="00971AB3" w:rsidRPr="00BB0E49">
        <w:rPr>
          <w:rFonts w:ascii="ＭＳ 明朝" w:eastAsia="ＭＳ 明朝" w:hAnsi="ＭＳ 明朝" w:cs="ＭＳ 明朝" w:hint="eastAsia"/>
          <w:spacing w:val="6"/>
          <w:kern w:val="0"/>
          <w:szCs w:val="21"/>
          <w:lang w:eastAsia="zh-CN"/>
        </w:rPr>
        <w:lastRenderedPageBreak/>
        <w:t>様式第１６（第４０条関係）（第</w:t>
      </w:r>
      <w:r w:rsidR="000A3D93" w:rsidRPr="00BB0E49">
        <w:rPr>
          <w:rFonts w:ascii="ＭＳ 明朝" w:eastAsia="ＭＳ 明朝" w:hAnsi="ＭＳ 明朝" w:cs="ＭＳ 明朝" w:hint="eastAsia"/>
          <w:spacing w:val="6"/>
          <w:kern w:val="0"/>
          <w:szCs w:val="21"/>
          <w:lang w:eastAsia="zh-CN"/>
        </w:rPr>
        <w:t>六</w:t>
      </w:r>
      <w:r w:rsidR="00971AB3" w:rsidRPr="00BB0E49">
        <w:rPr>
          <w:rFonts w:ascii="ＭＳ 明朝" w:eastAsia="ＭＳ 明朝" w:hAnsi="ＭＳ 明朝" w:cs="ＭＳ 明朝" w:hint="eastAsia"/>
          <w:spacing w:val="6"/>
          <w:kern w:val="0"/>
          <w:szCs w:val="21"/>
          <w:lang w:eastAsia="zh-CN"/>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CN"/>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2E834F" w14:textId="77777777" w:rsidR="000A5009" w:rsidRDefault="000A5009">
      <w:r>
        <w:separator/>
      </w:r>
    </w:p>
  </w:endnote>
  <w:endnote w:type="continuationSeparator" w:id="0">
    <w:p w14:paraId="7FDA11C9" w14:textId="77777777" w:rsidR="000A5009" w:rsidRDefault="000A5009">
      <w:r>
        <w:continuationSeparator/>
      </w:r>
    </w:p>
  </w:endnote>
  <w:endnote w:type="continuationNotice" w:id="1">
    <w:p w14:paraId="6EE7866B" w14:textId="77777777" w:rsidR="000A5009" w:rsidRDefault="000A500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1D48E6" w14:textId="77777777" w:rsidR="000A5009" w:rsidRDefault="000A5009">
      <w:r>
        <w:separator/>
      </w:r>
    </w:p>
  </w:footnote>
  <w:footnote w:type="continuationSeparator" w:id="0">
    <w:p w14:paraId="5538AC35" w14:textId="77777777" w:rsidR="000A5009" w:rsidRDefault="000A5009">
      <w:r>
        <w:continuationSeparator/>
      </w:r>
    </w:p>
  </w:footnote>
  <w:footnote w:type="continuationNotice" w:id="1">
    <w:p w14:paraId="1E409E1D" w14:textId="77777777" w:rsidR="000A5009" w:rsidRDefault="000A500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D0ABC"/>
    <w:multiLevelType w:val="hybridMultilevel"/>
    <w:tmpl w:val="68BA1DF2"/>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039F278C"/>
    <w:multiLevelType w:val="hybridMultilevel"/>
    <w:tmpl w:val="AFF02A24"/>
    <w:lvl w:ilvl="0" w:tplc="36FA62B6">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5"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A923A0A"/>
    <w:multiLevelType w:val="hybridMultilevel"/>
    <w:tmpl w:val="16DC7C58"/>
    <w:lvl w:ilvl="0" w:tplc="76D8B30A">
      <w:start w:val="1"/>
      <w:numFmt w:val="decimalEnclosedCircle"/>
      <w:lvlText w:val="%1"/>
      <w:lvlJc w:val="left"/>
      <w:pPr>
        <w:ind w:left="1030" w:hanging="360"/>
      </w:pPr>
      <w:rPr>
        <w:rFonts w:hint="default"/>
      </w:rPr>
    </w:lvl>
    <w:lvl w:ilvl="1" w:tplc="04090017" w:tentative="1">
      <w:start w:val="1"/>
      <w:numFmt w:val="aiueoFullWidth"/>
      <w:lvlText w:val="(%2)"/>
      <w:lvlJc w:val="left"/>
      <w:pPr>
        <w:ind w:left="1550" w:hanging="440"/>
      </w:pPr>
    </w:lvl>
    <w:lvl w:ilvl="2" w:tplc="04090011" w:tentative="1">
      <w:start w:val="1"/>
      <w:numFmt w:val="decimalEnclosedCircle"/>
      <w:lvlText w:val="%3"/>
      <w:lvlJc w:val="left"/>
      <w:pPr>
        <w:ind w:left="1990" w:hanging="440"/>
      </w:pPr>
    </w:lvl>
    <w:lvl w:ilvl="3" w:tplc="0409000F" w:tentative="1">
      <w:start w:val="1"/>
      <w:numFmt w:val="decimal"/>
      <w:lvlText w:val="%4."/>
      <w:lvlJc w:val="left"/>
      <w:pPr>
        <w:ind w:left="2430" w:hanging="440"/>
      </w:pPr>
    </w:lvl>
    <w:lvl w:ilvl="4" w:tplc="04090017" w:tentative="1">
      <w:start w:val="1"/>
      <w:numFmt w:val="aiueoFullWidth"/>
      <w:lvlText w:val="(%5)"/>
      <w:lvlJc w:val="left"/>
      <w:pPr>
        <w:ind w:left="2870" w:hanging="440"/>
      </w:pPr>
    </w:lvl>
    <w:lvl w:ilvl="5" w:tplc="04090011" w:tentative="1">
      <w:start w:val="1"/>
      <w:numFmt w:val="decimalEnclosedCircle"/>
      <w:lvlText w:val="%6"/>
      <w:lvlJc w:val="left"/>
      <w:pPr>
        <w:ind w:left="3310" w:hanging="440"/>
      </w:pPr>
    </w:lvl>
    <w:lvl w:ilvl="6" w:tplc="0409000F" w:tentative="1">
      <w:start w:val="1"/>
      <w:numFmt w:val="decimal"/>
      <w:lvlText w:val="%7."/>
      <w:lvlJc w:val="left"/>
      <w:pPr>
        <w:ind w:left="3750" w:hanging="440"/>
      </w:pPr>
    </w:lvl>
    <w:lvl w:ilvl="7" w:tplc="04090017" w:tentative="1">
      <w:start w:val="1"/>
      <w:numFmt w:val="aiueoFullWidth"/>
      <w:lvlText w:val="(%8)"/>
      <w:lvlJc w:val="left"/>
      <w:pPr>
        <w:ind w:left="4190" w:hanging="440"/>
      </w:pPr>
    </w:lvl>
    <w:lvl w:ilvl="8" w:tplc="04090011" w:tentative="1">
      <w:start w:val="1"/>
      <w:numFmt w:val="decimalEnclosedCircle"/>
      <w:lvlText w:val="%9"/>
      <w:lvlJc w:val="left"/>
      <w:pPr>
        <w:ind w:left="4630" w:hanging="440"/>
      </w:pPr>
    </w:lvl>
  </w:abstractNum>
  <w:abstractNum w:abstractNumId="7"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9" w15:restartNumberingAfterBreak="0">
    <w:nsid w:val="180665C6"/>
    <w:multiLevelType w:val="hybridMultilevel"/>
    <w:tmpl w:val="90F2FB18"/>
    <w:lvl w:ilvl="0" w:tplc="04090001">
      <w:start w:val="1"/>
      <w:numFmt w:val="bullet"/>
      <w:lvlText w:val=""/>
      <w:lvlJc w:val="left"/>
      <w:pPr>
        <w:ind w:left="440" w:hanging="440"/>
      </w:pPr>
      <w:rPr>
        <w:rFonts w:ascii="Wingdings" w:hAnsi="Wingdings" w:hint="default"/>
      </w:rPr>
    </w:lvl>
    <w:lvl w:ilvl="1" w:tplc="36FA62B6">
      <w:start w:val="1"/>
      <w:numFmt w:val="bullet"/>
      <w:lvlText w:val=""/>
      <w:lvlJc w:val="left"/>
      <w:pPr>
        <w:ind w:left="662" w:hanging="440"/>
      </w:pPr>
      <w:rPr>
        <w:rFonts w:ascii="Wingdings" w:hAnsi="Wingdings" w:hint="default"/>
      </w:rPr>
    </w:lvl>
    <w:lvl w:ilvl="2" w:tplc="0409000D">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1" w15:restartNumberingAfterBreak="0">
    <w:nsid w:val="206202C8"/>
    <w:multiLevelType w:val="hybridMultilevel"/>
    <w:tmpl w:val="C518A8DC"/>
    <w:lvl w:ilvl="0" w:tplc="8EFE1F34">
      <w:start w:val="1"/>
      <w:numFmt w:val="bullet"/>
      <w:lvlText w:val=""/>
      <w:lvlJc w:val="left"/>
      <w:pPr>
        <w:tabs>
          <w:tab w:val="num" w:pos="720"/>
        </w:tabs>
        <w:ind w:left="720" w:hanging="360"/>
      </w:pPr>
      <w:rPr>
        <w:rFonts w:ascii="Wingdings" w:hAnsi="Wingdings" w:hint="default"/>
      </w:rPr>
    </w:lvl>
    <w:lvl w:ilvl="1" w:tplc="553E830E">
      <w:start w:val="1"/>
      <w:numFmt w:val="bullet"/>
      <w:lvlText w:val=""/>
      <w:lvlJc w:val="left"/>
      <w:pPr>
        <w:tabs>
          <w:tab w:val="num" w:pos="1440"/>
        </w:tabs>
        <w:ind w:left="1440" w:hanging="360"/>
      </w:pPr>
      <w:rPr>
        <w:rFonts w:ascii="Wingdings" w:hAnsi="Wingdings" w:hint="default"/>
      </w:rPr>
    </w:lvl>
    <w:lvl w:ilvl="2" w:tplc="4EC2DFE6" w:tentative="1">
      <w:start w:val="1"/>
      <w:numFmt w:val="bullet"/>
      <w:lvlText w:val=""/>
      <w:lvlJc w:val="left"/>
      <w:pPr>
        <w:tabs>
          <w:tab w:val="num" w:pos="2160"/>
        </w:tabs>
        <w:ind w:left="2160" w:hanging="360"/>
      </w:pPr>
      <w:rPr>
        <w:rFonts w:ascii="Wingdings" w:hAnsi="Wingdings" w:hint="default"/>
      </w:rPr>
    </w:lvl>
    <w:lvl w:ilvl="3" w:tplc="F93AE6E6" w:tentative="1">
      <w:start w:val="1"/>
      <w:numFmt w:val="bullet"/>
      <w:lvlText w:val=""/>
      <w:lvlJc w:val="left"/>
      <w:pPr>
        <w:tabs>
          <w:tab w:val="num" w:pos="2880"/>
        </w:tabs>
        <w:ind w:left="2880" w:hanging="360"/>
      </w:pPr>
      <w:rPr>
        <w:rFonts w:ascii="Wingdings" w:hAnsi="Wingdings" w:hint="default"/>
      </w:rPr>
    </w:lvl>
    <w:lvl w:ilvl="4" w:tplc="BFBE9028" w:tentative="1">
      <w:start w:val="1"/>
      <w:numFmt w:val="bullet"/>
      <w:lvlText w:val=""/>
      <w:lvlJc w:val="left"/>
      <w:pPr>
        <w:tabs>
          <w:tab w:val="num" w:pos="3600"/>
        </w:tabs>
        <w:ind w:left="3600" w:hanging="360"/>
      </w:pPr>
      <w:rPr>
        <w:rFonts w:ascii="Wingdings" w:hAnsi="Wingdings" w:hint="default"/>
      </w:rPr>
    </w:lvl>
    <w:lvl w:ilvl="5" w:tplc="EE20C328" w:tentative="1">
      <w:start w:val="1"/>
      <w:numFmt w:val="bullet"/>
      <w:lvlText w:val=""/>
      <w:lvlJc w:val="left"/>
      <w:pPr>
        <w:tabs>
          <w:tab w:val="num" w:pos="4320"/>
        </w:tabs>
        <w:ind w:left="4320" w:hanging="360"/>
      </w:pPr>
      <w:rPr>
        <w:rFonts w:ascii="Wingdings" w:hAnsi="Wingdings" w:hint="default"/>
      </w:rPr>
    </w:lvl>
    <w:lvl w:ilvl="6" w:tplc="52B09BDE" w:tentative="1">
      <w:start w:val="1"/>
      <w:numFmt w:val="bullet"/>
      <w:lvlText w:val=""/>
      <w:lvlJc w:val="left"/>
      <w:pPr>
        <w:tabs>
          <w:tab w:val="num" w:pos="5040"/>
        </w:tabs>
        <w:ind w:left="5040" w:hanging="360"/>
      </w:pPr>
      <w:rPr>
        <w:rFonts w:ascii="Wingdings" w:hAnsi="Wingdings" w:hint="default"/>
      </w:rPr>
    </w:lvl>
    <w:lvl w:ilvl="7" w:tplc="1D56C3BE" w:tentative="1">
      <w:start w:val="1"/>
      <w:numFmt w:val="bullet"/>
      <w:lvlText w:val=""/>
      <w:lvlJc w:val="left"/>
      <w:pPr>
        <w:tabs>
          <w:tab w:val="num" w:pos="5760"/>
        </w:tabs>
        <w:ind w:left="5760" w:hanging="360"/>
      </w:pPr>
      <w:rPr>
        <w:rFonts w:ascii="Wingdings" w:hAnsi="Wingdings" w:hint="default"/>
      </w:rPr>
    </w:lvl>
    <w:lvl w:ilvl="8" w:tplc="CE0C4AC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870F8F"/>
    <w:multiLevelType w:val="hybridMultilevel"/>
    <w:tmpl w:val="EB7A2A26"/>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2827161D"/>
    <w:multiLevelType w:val="hybridMultilevel"/>
    <w:tmpl w:val="3072DE1E"/>
    <w:lvl w:ilvl="0" w:tplc="D2AEF016">
      <w:start w:val="1"/>
      <w:numFmt w:val="decimalEnclosedCircle"/>
      <w:lvlText w:val="%1"/>
      <w:lvlJc w:val="left"/>
      <w:pPr>
        <w:ind w:left="820" w:hanging="360"/>
      </w:pPr>
      <w:rPr>
        <w:rFonts w:hint="default"/>
      </w:rPr>
    </w:lvl>
    <w:lvl w:ilvl="1" w:tplc="04090017" w:tentative="1">
      <w:start w:val="1"/>
      <w:numFmt w:val="aiueoFullWidth"/>
      <w:lvlText w:val="(%2)"/>
      <w:lvlJc w:val="left"/>
      <w:pPr>
        <w:ind w:left="1340" w:hanging="440"/>
      </w:pPr>
    </w:lvl>
    <w:lvl w:ilvl="2" w:tplc="04090011" w:tentative="1">
      <w:start w:val="1"/>
      <w:numFmt w:val="decimalEnclosedCircle"/>
      <w:lvlText w:val="%3"/>
      <w:lvlJc w:val="left"/>
      <w:pPr>
        <w:ind w:left="1780" w:hanging="440"/>
      </w:pPr>
    </w:lvl>
    <w:lvl w:ilvl="3" w:tplc="0409000F" w:tentative="1">
      <w:start w:val="1"/>
      <w:numFmt w:val="decimal"/>
      <w:lvlText w:val="%4."/>
      <w:lvlJc w:val="left"/>
      <w:pPr>
        <w:ind w:left="2220" w:hanging="440"/>
      </w:pPr>
    </w:lvl>
    <w:lvl w:ilvl="4" w:tplc="04090017" w:tentative="1">
      <w:start w:val="1"/>
      <w:numFmt w:val="aiueoFullWidth"/>
      <w:lvlText w:val="(%5)"/>
      <w:lvlJc w:val="left"/>
      <w:pPr>
        <w:ind w:left="2660" w:hanging="440"/>
      </w:pPr>
    </w:lvl>
    <w:lvl w:ilvl="5" w:tplc="04090011" w:tentative="1">
      <w:start w:val="1"/>
      <w:numFmt w:val="decimalEnclosedCircle"/>
      <w:lvlText w:val="%6"/>
      <w:lvlJc w:val="left"/>
      <w:pPr>
        <w:ind w:left="3100" w:hanging="440"/>
      </w:pPr>
    </w:lvl>
    <w:lvl w:ilvl="6" w:tplc="0409000F" w:tentative="1">
      <w:start w:val="1"/>
      <w:numFmt w:val="decimal"/>
      <w:lvlText w:val="%7."/>
      <w:lvlJc w:val="left"/>
      <w:pPr>
        <w:ind w:left="3540" w:hanging="440"/>
      </w:pPr>
    </w:lvl>
    <w:lvl w:ilvl="7" w:tplc="04090017" w:tentative="1">
      <w:start w:val="1"/>
      <w:numFmt w:val="aiueoFullWidth"/>
      <w:lvlText w:val="(%8)"/>
      <w:lvlJc w:val="left"/>
      <w:pPr>
        <w:ind w:left="3980" w:hanging="440"/>
      </w:pPr>
    </w:lvl>
    <w:lvl w:ilvl="8" w:tplc="04090011" w:tentative="1">
      <w:start w:val="1"/>
      <w:numFmt w:val="decimalEnclosedCircle"/>
      <w:lvlText w:val="%9"/>
      <w:lvlJc w:val="left"/>
      <w:pPr>
        <w:ind w:left="4420" w:hanging="440"/>
      </w:pPr>
    </w:lvl>
  </w:abstractNum>
  <w:abstractNum w:abstractNumId="14"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3517696D"/>
    <w:multiLevelType w:val="hybridMultilevel"/>
    <w:tmpl w:val="6B3A069E"/>
    <w:lvl w:ilvl="0" w:tplc="0409000B">
      <w:start w:val="1"/>
      <w:numFmt w:val="bullet"/>
      <w:lvlText w:val=""/>
      <w:lvlJc w:val="left"/>
      <w:pPr>
        <w:ind w:left="868" w:hanging="440"/>
      </w:pPr>
      <w:rPr>
        <w:rFonts w:ascii="Wingdings" w:hAnsi="Wingdings" w:hint="default"/>
      </w:rPr>
    </w:lvl>
    <w:lvl w:ilvl="1" w:tplc="0409000B" w:tentative="1">
      <w:start w:val="1"/>
      <w:numFmt w:val="bullet"/>
      <w:lvlText w:val=""/>
      <w:lvlJc w:val="left"/>
      <w:pPr>
        <w:ind w:left="1308" w:hanging="440"/>
      </w:pPr>
      <w:rPr>
        <w:rFonts w:ascii="Wingdings" w:hAnsi="Wingdings" w:hint="default"/>
      </w:rPr>
    </w:lvl>
    <w:lvl w:ilvl="2" w:tplc="0409000D" w:tentative="1">
      <w:start w:val="1"/>
      <w:numFmt w:val="bullet"/>
      <w:lvlText w:val=""/>
      <w:lvlJc w:val="left"/>
      <w:pPr>
        <w:ind w:left="1748" w:hanging="440"/>
      </w:pPr>
      <w:rPr>
        <w:rFonts w:ascii="Wingdings" w:hAnsi="Wingdings" w:hint="default"/>
      </w:rPr>
    </w:lvl>
    <w:lvl w:ilvl="3" w:tplc="04090001" w:tentative="1">
      <w:start w:val="1"/>
      <w:numFmt w:val="bullet"/>
      <w:lvlText w:val=""/>
      <w:lvlJc w:val="left"/>
      <w:pPr>
        <w:ind w:left="2188" w:hanging="440"/>
      </w:pPr>
      <w:rPr>
        <w:rFonts w:ascii="Wingdings" w:hAnsi="Wingdings" w:hint="default"/>
      </w:rPr>
    </w:lvl>
    <w:lvl w:ilvl="4" w:tplc="0409000B" w:tentative="1">
      <w:start w:val="1"/>
      <w:numFmt w:val="bullet"/>
      <w:lvlText w:val=""/>
      <w:lvlJc w:val="left"/>
      <w:pPr>
        <w:ind w:left="2628" w:hanging="440"/>
      </w:pPr>
      <w:rPr>
        <w:rFonts w:ascii="Wingdings" w:hAnsi="Wingdings" w:hint="default"/>
      </w:rPr>
    </w:lvl>
    <w:lvl w:ilvl="5" w:tplc="0409000D" w:tentative="1">
      <w:start w:val="1"/>
      <w:numFmt w:val="bullet"/>
      <w:lvlText w:val=""/>
      <w:lvlJc w:val="left"/>
      <w:pPr>
        <w:ind w:left="3068" w:hanging="440"/>
      </w:pPr>
      <w:rPr>
        <w:rFonts w:ascii="Wingdings" w:hAnsi="Wingdings" w:hint="default"/>
      </w:rPr>
    </w:lvl>
    <w:lvl w:ilvl="6" w:tplc="04090001" w:tentative="1">
      <w:start w:val="1"/>
      <w:numFmt w:val="bullet"/>
      <w:lvlText w:val=""/>
      <w:lvlJc w:val="left"/>
      <w:pPr>
        <w:ind w:left="3508" w:hanging="440"/>
      </w:pPr>
      <w:rPr>
        <w:rFonts w:ascii="Wingdings" w:hAnsi="Wingdings" w:hint="default"/>
      </w:rPr>
    </w:lvl>
    <w:lvl w:ilvl="7" w:tplc="0409000B" w:tentative="1">
      <w:start w:val="1"/>
      <w:numFmt w:val="bullet"/>
      <w:lvlText w:val=""/>
      <w:lvlJc w:val="left"/>
      <w:pPr>
        <w:ind w:left="3948" w:hanging="440"/>
      </w:pPr>
      <w:rPr>
        <w:rFonts w:ascii="Wingdings" w:hAnsi="Wingdings" w:hint="default"/>
      </w:rPr>
    </w:lvl>
    <w:lvl w:ilvl="8" w:tplc="0409000D" w:tentative="1">
      <w:start w:val="1"/>
      <w:numFmt w:val="bullet"/>
      <w:lvlText w:val=""/>
      <w:lvlJc w:val="left"/>
      <w:pPr>
        <w:ind w:left="4388" w:hanging="440"/>
      </w:pPr>
      <w:rPr>
        <w:rFonts w:ascii="Wingdings" w:hAnsi="Wingdings" w:hint="default"/>
      </w:rPr>
    </w:lvl>
  </w:abstractNum>
  <w:abstractNum w:abstractNumId="16" w15:restartNumberingAfterBreak="0">
    <w:nsid w:val="3A3C5732"/>
    <w:multiLevelType w:val="hybridMultilevel"/>
    <w:tmpl w:val="DBA005EE"/>
    <w:lvl w:ilvl="0" w:tplc="D5B896A2">
      <w:start w:val="1"/>
      <w:numFmt w:val="bullet"/>
      <w:lvlText w:val=""/>
      <w:lvlJc w:val="left"/>
      <w:pPr>
        <w:tabs>
          <w:tab w:val="num" w:pos="720"/>
        </w:tabs>
        <w:ind w:left="720" w:hanging="360"/>
      </w:pPr>
      <w:rPr>
        <w:rFonts w:ascii="Wingdings" w:hAnsi="Wingdings" w:hint="default"/>
      </w:rPr>
    </w:lvl>
    <w:lvl w:ilvl="1" w:tplc="5BBA7960">
      <w:start w:val="1"/>
      <w:numFmt w:val="bullet"/>
      <w:lvlText w:val=""/>
      <w:lvlJc w:val="left"/>
      <w:pPr>
        <w:tabs>
          <w:tab w:val="num" w:pos="1440"/>
        </w:tabs>
        <w:ind w:left="1440" w:hanging="360"/>
      </w:pPr>
      <w:rPr>
        <w:rFonts w:ascii="Wingdings" w:hAnsi="Wingdings" w:hint="default"/>
      </w:rPr>
    </w:lvl>
    <w:lvl w:ilvl="2" w:tplc="DEC8425E" w:tentative="1">
      <w:start w:val="1"/>
      <w:numFmt w:val="bullet"/>
      <w:lvlText w:val=""/>
      <w:lvlJc w:val="left"/>
      <w:pPr>
        <w:tabs>
          <w:tab w:val="num" w:pos="2160"/>
        </w:tabs>
        <w:ind w:left="2160" w:hanging="360"/>
      </w:pPr>
      <w:rPr>
        <w:rFonts w:ascii="Wingdings" w:hAnsi="Wingdings" w:hint="default"/>
      </w:rPr>
    </w:lvl>
    <w:lvl w:ilvl="3" w:tplc="A094F654" w:tentative="1">
      <w:start w:val="1"/>
      <w:numFmt w:val="bullet"/>
      <w:lvlText w:val=""/>
      <w:lvlJc w:val="left"/>
      <w:pPr>
        <w:tabs>
          <w:tab w:val="num" w:pos="2880"/>
        </w:tabs>
        <w:ind w:left="2880" w:hanging="360"/>
      </w:pPr>
      <w:rPr>
        <w:rFonts w:ascii="Wingdings" w:hAnsi="Wingdings" w:hint="default"/>
      </w:rPr>
    </w:lvl>
    <w:lvl w:ilvl="4" w:tplc="A3D4A1A2" w:tentative="1">
      <w:start w:val="1"/>
      <w:numFmt w:val="bullet"/>
      <w:lvlText w:val=""/>
      <w:lvlJc w:val="left"/>
      <w:pPr>
        <w:tabs>
          <w:tab w:val="num" w:pos="3600"/>
        </w:tabs>
        <w:ind w:left="3600" w:hanging="360"/>
      </w:pPr>
      <w:rPr>
        <w:rFonts w:ascii="Wingdings" w:hAnsi="Wingdings" w:hint="default"/>
      </w:rPr>
    </w:lvl>
    <w:lvl w:ilvl="5" w:tplc="6FE05BE8" w:tentative="1">
      <w:start w:val="1"/>
      <w:numFmt w:val="bullet"/>
      <w:lvlText w:val=""/>
      <w:lvlJc w:val="left"/>
      <w:pPr>
        <w:tabs>
          <w:tab w:val="num" w:pos="4320"/>
        </w:tabs>
        <w:ind w:left="4320" w:hanging="360"/>
      </w:pPr>
      <w:rPr>
        <w:rFonts w:ascii="Wingdings" w:hAnsi="Wingdings" w:hint="default"/>
      </w:rPr>
    </w:lvl>
    <w:lvl w:ilvl="6" w:tplc="7062C294" w:tentative="1">
      <w:start w:val="1"/>
      <w:numFmt w:val="bullet"/>
      <w:lvlText w:val=""/>
      <w:lvlJc w:val="left"/>
      <w:pPr>
        <w:tabs>
          <w:tab w:val="num" w:pos="5040"/>
        </w:tabs>
        <w:ind w:left="5040" w:hanging="360"/>
      </w:pPr>
      <w:rPr>
        <w:rFonts w:ascii="Wingdings" w:hAnsi="Wingdings" w:hint="default"/>
      </w:rPr>
    </w:lvl>
    <w:lvl w:ilvl="7" w:tplc="3A647764" w:tentative="1">
      <w:start w:val="1"/>
      <w:numFmt w:val="bullet"/>
      <w:lvlText w:val=""/>
      <w:lvlJc w:val="left"/>
      <w:pPr>
        <w:tabs>
          <w:tab w:val="num" w:pos="5760"/>
        </w:tabs>
        <w:ind w:left="5760" w:hanging="360"/>
      </w:pPr>
      <w:rPr>
        <w:rFonts w:ascii="Wingdings" w:hAnsi="Wingdings" w:hint="default"/>
      </w:rPr>
    </w:lvl>
    <w:lvl w:ilvl="8" w:tplc="D734941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517D40"/>
    <w:multiLevelType w:val="hybridMultilevel"/>
    <w:tmpl w:val="D8FA9B42"/>
    <w:lvl w:ilvl="0" w:tplc="FFFFFFFF">
      <w:start w:val="1"/>
      <w:numFmt w:val="bullet"/>
      <w:lvlText w:val=""/>
      <w:lvlJc w:val="left"/>
      <w:pPr>
        <w:ind w:left="440" w:hanging="440"/>
      </w:pPr>
      <w:rPr>
        <w:rFonts w:ascii="Wingdings" w:hAnsi="Wingdings" w:hint="default"/>
      </w:rPr>
    </w:lvl>
    <w:lvl w:ilvl="1" w:tplc="FFFFFFFF">
      <w:start w:val="1"/>
      <w:numFmt w:val="bullet"/>
      <w:lvlText w:val=""/>
      <w:lvlJc w:val="left"/>
      <w:pPr>
        <w:ind w:left="662" w:hanging="440"/>
      </w:pPr>
      <w:rPr>
        <w:rFonts w:ascii="Wingdings" w:hAnsi="Wingdings" w:hint="default"/>
      </w:rPr>
    </w:lvl>
    <w:lvl w:ilvl="2" w:tplc="0409000B">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F6E7FE7"/>
    <w:multiLevelType w:val="hybridMultilevel"/>
    <w:tmpl w:val="4F7497CE"/>
    <w:lvl w:ilvl="0" w:tplc="36FA62B6">
      <w:start w:val="1"/>
      <w:numFmt w:val="bullet"/>
      <w:lvlText w:val=""/>
      <w:lvlJc w:val="left"/>
      <w:pPr>
        <w:ind w:left="662" w:hanging="440"/>
      </w:pPr>
      <w:rPr>
        <w:rFonts w:ascii="Wingdings" w:hAnsi="Wingdings" w:hint="default"/>
      </w:rPr>
    </w:lvl>
    <w:lvl w:ilvl="1" w:tplc="0409000B" w:tentative="1">
      <w:start w:val="1"/>
      <w:numFmt w:val="bullet"/>
      <w:lvlText w:val=""/>
      <w:lvlJc w:val="left"/>
      <w:pPr>
        <w:ind w:left="1102" w:hanging="440"/>
      </w:pPr>
      <w:rPr>
        <w:rFonts w:ascii="Wingdings" w:hAnsi="Wingdings" w:hint="default"/>
      </w:rPr>
    </w:lvl>
    <w:lvl w:ilvl="2" w:tplc="0409000D" w:tentative="1">
      <w:start w:val="1"/>
      <w:numFmt w:val="bullet"/>
      <w:lvlText w:val=""/>
      <w:lvlJc w:val="left"/>
      <w:pPr>
        <w:ind w:left="1542" w:hanging="440"/>
      </w:pPr>
      <w:rPr>
        <w:rFonts w:ascii="Wingdings" w:hAnsi="Wingdings" w:hint="default"/>
      </w:rPr>
    </w:lvl>
    <w:lvl w:ilvl="3" w:tplc="04090001" w:tentative="1">
      <w:start w:val="1"/>
      <w:numFmt w:val="bullet"/>
      <w:lvlText w:val=""/>
      <w:lvlJc w:val="left"/>
      <w:pPr>
        <w:ind w:left="1982" w:hanging="440"/>
      </w:pPr>
      <w:rPr>
        <w:rFonts w:ascii="Wingdings" w:hAnsi="Wingdings" w:hint="default"/>
      </w:rPr>
    </w:lvl>
    <w:lvl w:ilvl="4" w:tplc="0409000B" w:tentative="1">
      <w:start w:val="1"/>
      <w:numFmt w:val="bullet"/>
      <w:lvlText w:val=""/>
      <w:lvlJc w:val="left"/>
      <w:pPr>
        <w:ind w:left="2422" w:hanging="440"/>
      </w:pPr>
      <w:rPr>
        <w:rFonts w:ascii="Wingdings" w:hAnsi="Wingdings" w:hint="default"/>
      </w:rPr>
    </w:lvl>
    <w:lvl w:ilvl="5" w:tplc="0409000D" w:tentative="1">
      <w:start w:val="1"/>
      <w:numFmt w:val="bullet"/>
      <w:lvlText w:val=""/>
      <w:lvlJc w:val="left"/>
      <w:pPr>
        <w:ind w:left="2862" w:hanging="440"/>
      </w:pPr>
      <w:rPr>
        <w:rFonts w:ascii="Wingdings" w:hAnsi="Wingdings" w:hint="default"/>
      </w:rPr>
    </w:lvl>
    <w:lvl w:ilvl="6" w:tplc="04090001" w:tentative="1">
      <w:start w:val="1"/>
      <w:numFmt w:val="bullet"/>
      <w:lvlText w:val=""/>
      <w:lvlJc w:val="left"/>
      <w:pPr>
        <w:ind w:left="3302" w:hanging="440"/>
      </w:pPr>
      <w:rPr>
        <w:rFonts w:ascii="Wingdings" w:hAnsi="Wingdings" w:hint="default"/>
      </w:rPr>
    </w:lvl>
    <w:lvl w:ilvl="7" w:tplc="0409000B" w:tentative="1">
      <w:start w:val="1"/>
      <w:numFmt w:val="bullet"/>
      <w:lvlText w:val=""/>
      <w:lvlJc w:val="left"/>
      <w:pPr>
        <w:ind w:left="3742" w:hanging="440"/>
      </w:pPr>
      <w:rPr>
        <w:rFonts w:ascii="Wingdings" w:hAnsi="Wingdings" w:hint="default"/>
      </w:rPr>
    </w:lvl>
    <w:lvl w:ilvl="8" w:tplc="0409000D" w:tentative="1">
      <w:start w:val="1"/>
      <w:numFmt w:val="bullet"/>
      <w:lvlText w:val=""/>
      <w:lvlJc w:val="left"/>
      <w:pPr>
        <w:ind w:left="4182" w:hanging="440"/>
      </w:pPr>
      <w:rPr>
        <w:rFonts w:ascii="Wingdings" w:hAnsi="Wingdings" w:hint="default"/>
      </w:rPr>
    </w:lvl>
  </w:abstractNum>
  <w:abstractNum w:abstractNumId="21" w15:restartNumberingAfterBreak="0">
    <w:nsid w:val="5738488D"/>
    <w:multiLevelType w:val="hybridMultilevel"/>
    <w:tmpl w:val="ED6036D6"/>
    <w:lvl w:ilvl="0" w:tplc="1610A3A4">
      <w:start w:val="1"/>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4" w15:restartNumberingAfterBreak="0">
    <w:nsid w:val="61B230C2"/>
    <w:multiLevelType w:val="hybridMultilevel"/>
    <w:tmpl w:val="99EC760C"/>
    <w:lvl w:ilvl="0" w:tplc="49280FA0">
      <w:start w:val="1"/>
      <w:numFmt w:val="bullet"/>
      <w:lvlText w:val=""/>
      <w:lvlJc w:val="left"/>
      <w:pPr>
        <w:tabs>
          <w:tab w:val="num" w:pos="720"/>
        </w:tabs>
        <w:ind w:left="720" w:hanging="360"/>
      </w:pPr>
      <w:rPr>
        <w:rFonts w:ascii="Wingdings" w:hAnsi="Wingdings" w:hint="default"/>
      </w:rPr>
    </w:lvl>
    <w:lvl w:ilvl="1" w:tplc="D26ABA82">
      <w:start w:val="1"/>
      <w:numFmt w:val="bullet"/>
      <w:lvlText w:val=""/>
      <w:lvlJc w:val="left"/>
      <w:pPr>
        <w:tabs>
          <w:tab w:val="num" w:pos="1440"/>
        </w:tabs>
        <w:ind w:left="1440" w:hanging="360"/>
      </w:pPr>
      <w:rPr>
        <w:rFonts w:ascii="Wingdings" w:hAnsi="Wingdings" w:hint="default"/>
      </w:rPr>
    </w:lvl>
    <w:lvl w:ilvl="2" w:tplc="ACB666FC" w:tentative="1">
      <w:start w:val="1"/>
      <w:numFmt w:val="bullet"/>
      <w:lvlText w:val=""/>
      <w:lvlJc w:val="left"/>
      <w:pPr>
        <w:tabs>
          <w:tab w:val="num" w:pos="2160"/>
        </w:tabs>
        <w:ind w:left="2160" w:hanging="360"/>
      </w:pPr>
      <w:rPr>
        <w:rFonts w:ascii="Wingdings" w:hAnsi="Wingdings" w:hint="default"/>
      </w:rPr>
    </w:lvl>
    <w:lvl w:ilvl="3" w:tplc="3B1277D2" w:tentative="1">
      <w:start w:val="1"/>
      <w:numFmt w:val="bullet"/>
      <w:lvlText w:val=""/>
      <w:lvlJc w:val="left"/>
      <w:pPr>
        <w:tabs>
          <w:tab w:val="num" w:pos="2880"/>
        </w:tabs>
        <w:ind w:left="2880" w:hanging="360"/>
      </w:pPr>
      <w:rPr>
        <w:rFonts w:ascii="Wingdings" w:hAnsi="Wingdings" w:hint="default"/>
      </w:rPr>
    </w:lvl>
    <w:lvl w:ilvl="4" w:tplc="1A50F2D6" w:tentative="1">
      <w:start w:val="1"/>
      <w:numFmt w:val="bullet"/>
      <w:lvlText w:val=""/>
      <w:lvlJc w:val="left"/>
      <w:pPr>
        <w:tabs>
          <w:tab w:val="num" w:pos="3600"/>
        </w:tabs>
        <w:ind w:left="3600" w:hanging="360"/>
      </w:pPr>
      <w:rPr>
        <w:rFonts w:ascii="Wingdings" w:hAnsi="Wingdings" w:hint="default"/>
      </w:rPr>
    </w:lvl>
    <w:lvl w:ilvl="5" w:tplc="B2F04978" w:tentative="1">
      <w:start w:val="1"/>
      <w:numFmt w:val="bullet"/>
      <w:lvlText w:val=""/>
      <w:lvlJc w:val="left"/>
      <w:pPr>
        <w:tabs>
          <w:tab w:val="num" w:pos="4320"/>
        </w:tabs>
        <w:ind w:left="4320" w:hanging="360"/>
      </w:pPr>
      <w:rPr>
        <w:rFonts w:ascii="Wingdings" w:hAnsi="Wingdings" w:hint="default"/>
      </w:rPr>
    </w:lvl>
    <w:lvl w:ilvl="6" w:tplc="D90EA42C" w:tentative="1">
      <w:start w:val="1"/>
      <w:numFmt w:val="bullet"/>
      <w:lvlText w:val=""/>
      <w:lvlJc w:val="left"/>
      <w:pPr>
        <w:tabs>
          <w:tab w:val="num" w:pos="5040"/>
        </w:tabs>
        <w:ind w:left="5040" w:hanging="360"/>
      </w:pPr>
      <w:rPr>
        <w:rFonts w:ascii="Wingdings" w:hAnsi="Wingdings" w:hint="default"/>
      </w:rPr>
    </w:lvl>
    <w:lvl w:ilvl="7" w:tplc="965A8B7A" w:tentative="1">
      <w:start w:val="1"/>
      <w:numFmt w:val="bullet"/>
      <w:lvlText w:val=""/>
      <w:lvlJc w:val="left"/>
      <w:pPr>
        <w:tabs>
          <w:tab w:val="num" w:pos="5760"/>
        </w:tabs>
        <w:ind w:left="5760" w:hanging="360"/>
      </w:pPr>
      <w:rPr>
        <w:rFonts w:ascii="Wingdings" w:hAnsi="Wingdings" w:hint="default"/>
      </w:rPr>
    </w:lvl>
    <w:lvl w:ilvl="8" w:tplc="56BCF4DC"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7" w15:restartNumberingAfterBreak="0">
    <w:nsid w:val="69C57D45"/>
    <w:multiLevelType w:val="hybridMultilevel"/>
    <w:tmpl w:val="1F4CF906"/>
    <w:lvl w:ilvl="0" w:tplc="F454DA4C">
      <w:start w:val="1"/>
      <w:numFmt w:val="bullet"/>
      <w:lvlText w:val=""/>
      <w:lvlJc w:val="left"/>
      <w:pPr>
        <w:tabs>
          <w:tab w:val="num" w:pos="720"/>
        </w:tabs>
        <w:ind w:left="720" w:hanging="360"/>
      </w:pPr>
      <w:rPr>
        <w:rFonts w:ascii="Wingdings" w:hAnsi="Wingdings" w:hint="default"/>
      </w:rPr>
    </w:lvl>
    <w:lvl w:ilvl="1" w:tplc="4D8C5C1C">
      <w:start w:val="1"/>
      <w:numFmt w:val="bullet"/>
      <w:lvlText w:val=""/>
      <w:lvlJc w:val="left"/>
      <w:pPr>
        <w:tabs>
          <w:tab w:val="num" w:pos="1440"/>
        </w:tabs>
        <w:ind w:left="1440" w:hanging="360"/>
      </w:pPr>
      <w:rPr>
        <w:rFonts w:ascii="Wingdings" w:hAnsi="Wingdings" w:hint="default"/>
      </w:rPr>
    </w:lvl>
    <w:lvl w:ilvl="2" w:tplc="2DF0CDC6" w:tentative="1">
      <w:start w:val="1"/>
      <w:numFmt w:val="bullet"/>
      <w:lvlText w:val=""/>
      <w:lvlJc w:val="left"/>
      <w:pPr>
        <w:tabs>
          <w:tab w:val="num" w:pos="2160"/>
        </w:tabs>
        <w:ind w:left="2160" w:hanging="360"/>
      </w:pPr>
      <w:rPr>
        <w:rFonts w:ascii="Wingdings" w:hAnsi="Wingdings" w:hint="default"/>
      </w:rPr>
    </w:lvl>
    <w:lvl w:ilvl="3" w:tplc="9EA6EE4A" w:tentative="1">
      <w:start w:val="1"/>
      <w:numFmt w:val="bullet"/>
      <w:lvlText w:val=""/>
      <w:lvlJc w:val="left"/>
      <w:pPr>
        <w:tabs>
          <w:tab w:val="num" w:pos="2880"/>
        </w:tabs>
        <w:ind w:left="2880" w:hanging="360"/>
      </w:pPr>
      <w:rPr>
        <w:rFonts w:ascii="Wingdings" w:hAnsi="Wingdings" w:hint="default"/>
      </w:rPr>
    </w:lvl>
    <w:lvl w:ilvl="4" w:tplc="31304B8E" w:tentative="1">
      <w:start w:val="1"/>
      <w:numFmt w:val="bullet"/>
      <w:lvlText w:val=""/>
      <w:lvlJc w:val="left"/>
      <w:pPr>
        <w:tabs>
          <w:tab w:val="num" w:pos="3600"/>
        </w:tabs>
        <w:ind w:left="3600" w:hanging="360"/>
      </w:pPr>
      <w:rPr>
        <w:rFonts w:ascii="Wingdings" w:hAnsi="Wingdings" w:hint="default"/>
      </w:rPr>
    </w:lvl>
    <w:lvl w:ilvl="5" w:tplc="FC68E96C" w:tentative="1">
      <w:start w:val="1"/>
      <w:numFmt w:val="bullet"/>
      <w:lvlText w:val=""/>
      <w:lvlJc w:val="left"/>
      <w:pPr>
        <w:tabs>
          <w:tab w:val="num" w:pos="4320"/>
        </w:tabs>
        <w:ind w:left="4320" w:hanging="360"/>
      </w:pPr>
      <w:rPr>
        <w:rFonts w:ascii="Wingdings" w:hAnsi="Wingdings" w:hint="default"/>
      </w:rPr>
    </w:lvl>
    <w:lvl w:ilvl="6" w:tplc="69EC10C2" w:tentative="1">
      <w:start w:val="1"/>
      <w:numFmt w:val="bullet"/>
      <w:lvlText w:val=""/>
      <w:lvlJc w:val="left"/>
      <w:pPr>
        <w:tabs>
          <w:tab w:val="num" w:pos="5040"/>
        </w:tabs>
        <w:ind w:left="5040" w:hanging="360"/>
      </w:pPr>
      <w:rPr>
        <w:rFonts w:ascii="Wingdings" w:hAnsi="Wingdings" w:hint="default"/>
      </w:rPr>
    </w:lvl>
    <w:lvl w:ilvl="7" w:tplc="587295F8" w:tentative="1">
      <w:start w:val="1"/>
      <w:numFmt w:val="bullet"/>
      <w:lvlText w:val=""/>
      <w:lvlJc w:val="left"/>
      <w:pPr>
        <w:tabs>
          <w:tab w:val="num" w:pos="5760"/>
        </w:tabs>
        <w:ind w:left="5760" w:hanging="360"/>
      </w:pPr>
      <w:rPr>
        <w:rFonts w:ascii="Wingdings" w:hAnsi="Wingdings" w:hint="default"/>
      </w:rPr>
    </w:lvl>
    <w:lvl w:ilvl="8" w:tplc="B0DA3BA4"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9"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0"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31"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9"/>
  </w:num>
  <w:num w:numId="2" w16cid:durableId="742223471">
    <w:abstractNumId w:val="29"/>
  </w:num>
  <w:num w:numId="3" w16cid:durableId="87628495">
    <w:abstractNumId w:val="8"/>
  </w:num>
  <w:num w:numId="4" w16cid:durableId="1831021714">
    <w:abstractNumId w:val="26"/>
  </w:num>
  <w:num w:numId="5" w16cid:durableId="1633750840">
    <w:abstractNumId w:val="10"/>
  </w:num>
  <w:num w:numId="6" w16cid:durableId="1784419274">
    <w:abstractNumId w:val="7"/>
  </w:num>
  <w:num w:numId="7" w16cid:durableId="1140919551">
    <w:abstractNumId w:val="5"/>
  </w:num>
  <w:num w:numId="8" w16cid:durableId="695890610">
    <w:abstractNumId w:val="30"/>
  </w:num>
  <w:num w:numId="9" w16cid:durableId="2002735143">
    <w:abstractNumId w:val="28"/>
  </w:num>
  <w:num w:numId="10" w16cid:durableId="483395575">
    <w:abstractNumId w:val="4"/>
  </w:num>
  <w:num w:numId="11" w16cid:durableId="962154622">
    <w:abstractNumId w:val="25"/>
  </w:num>
  <w:num w:numId="12" w16cid:durableId="5713202">
    <w:abstractNumId w:val="18"/>
  </w:num>
  <w:num w:numId="13" w16cid:durableId="1182861117">
    <w:abstractNumId w:val="22"/>
  </w:num>
  <w:num w:numId="14" w16cid:durableId="1015771264">
    <w:abstractNumId w:val="31"/>
  </w:num>
  <w:num w:numId="15" w16cid:durableId="2129812363">
    <w:abstractNumId w:val="14"/>
  </w:num>
  <w:num w:numId="16" w16cid:durableId="1386680401">
    <w:abstractNumId w:val="23"/>
  </w:num>
  <w:num w:numId="17" w16cid:durableId="1863587211">
    <w:abstractNumId w:val="3"/>
  </w:num>
  <w:num w:numId="18" w16cid:durableId="364213653">
    <w:abstractNumId w:val="2"/>
  </w:num>
  <w:num w:numId="19" w16cid:durableId="693187136">
    <w:abstractNumId w:val="1"/>
  </w:num>
  <w:num w:numId="20" w16cid:durableId="714231426">
    <w:abstractNumId w:val="9"/>
  </w:num>
  <w:num w:numId="21" w16cid:durableId="1853181951">
    <w:abstractNumId w:val="12"/>
  </w:num>
  <w:num w:numId="22" w16cid:durableId="63912716">
    <w:abstractNumId w:val="0"/>
  </w:num>
  <w:num w:numId="23" w16cid:durableId="1135029402">
    <w:abstractNumId w:val="21"/>
  </w:num>
  <w:num w:numId="24" w16cid:durableId="951671038">
    <w:abstractNumId w:val="20"/>
  </w:num>
  <w:num w:numId="25" w16cid:durableId="505243525">
    <w:abstractNumId w:val="24"/>
  </w:num>
  <w:num w:numId="26" w16cid:durableId="651907894">
    <w:abstractNumId w:val="27"/>
  </w:num>
  <w:num w:numId="27" w16cid:durableId="858351327">
    <w:abstractNumId w:val="11"/>
  </w:num>
  <w:num w:numId="28" w16cid:durableId="1841889971">
    <w:abstractNumId w:val="16"/>
  </w:num>
  <w:num w:numId="29" w16cid:durableId="1099060121">
    <w:abstractNumId w:val="13"/>
  </w:num>
  <w:num w:numId="30" w16cid:durableId="2130122310">
    <w:abstractNumId w:val="6"/>
  </w:num>
  <w:num w:numId="31" w16cid:durableId="1191725923">
    <w:abstractNumId w:val="17"/>
  </w:num>
  <w:num w:numId="32" w16cid:durableId="50705916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19D7"/>
    <w:rsid w:val="00011FB8"/>
    <w:rsid w:val="00015AAC"/>
    <w:rsid w:val="000202F0"/>
    <w:rsid w:val="000228B1"/>
    <w:rsid w:val="00022B80"/>
    <w:rsid w:val="00024A07"/>
    <w:rsid w:val="00024B4C"/>
    <w:rsid w:val="00026ECF"/>
    <w:rsid w:val="00027680"/>
    <w:rsid w:val="0003354E"/>
    <w:rsid w:val="00036285"/>
    <w:rsid w:val="00036D59"/>
    <w:rsid w:val="00041741"/>
    <w:rsid w:val="00041B95"/>
    <w:rsid w:val="00041CB2"/>
    <w:rsid w:val="00043FDB"/>
    <w:rsid w:val="00045718"/>
    <w:rsid w:val="000459B5"/>
    <w:rsid w:val="000464F4"/>
    <w:rsid w:val="000466B3"/>
    <w:rsid w:val="0004792D"/>
    <w:rsid w:val="00047EDA"/>
    <w:rsid w:val="00050B03"/>
    <w:rsid w:val="00051CE4"/>
    <w:rsid w:val="0005668D"/>
    <w:rsid w:val="00057E07"/>
    <w:rsid w:val="00065701"/>
    <w:rsid w:val="000678CD"/>
    <w:rsid w:val="00071C4F"/>
    <w:rsid w:val="00073C3C"/>
    <w:rsid w:val="000742F7"/>
    <w:rsid w:val="00076530"/>
    <w:rsid w:val="00076EB8"/>
    <w:rsid w:val="0008238A"/>
    <w:rsid w:val="00084460"/>
    <w:rsid w:val="00087713"/>
    <w:rsid w:val="00090EE1"/>
    <w:rsid w:val="00091F7D"/>
    <w:rsid w:val="0009284B"/>
    <w:rsid w:val="000938E3"/>
    <w:rsid w:val="00095A89"/>
    <w:rsid w:val="00095CB3"/>
    <w:rsid w:val="000A1E38"/>
    <w:rsid w:val="000A3BD6"/>
    <w:rsid w:val="000A3D93"/>
    <w:rsid w:val="000A5009"/>
    <w:rsid w:val="000B458C"/>
    <w:rsid w:val="000B4C8E"/>
    <w:rsid w:val="000B4D35"/>
    <w:rsid w:val="000C17C9"/>
    <w:rsid w:val="000C3B4A"/>
    <w:rsid w:val="000D16A0"/>
    <w:rsid w:val="000D2F84"/>
    <w:rsid w:val="000D304F"/>
    <w:rsid w:val="000D3335"/>
    <w:rsid w:val="000D7B32"/>
    <w:rsid w:val="000D7DA5"/>
    <w:rsid w:val="000D7DD1"/>
    <w:rsid w:val="000E3674"/>
    <w:rsid w:val="000E6B9A"/>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0AD7"/>
    <w:rsid w:val="00132B6D"/>
    <w:rsid w:val="00143E26"/>
    <w:rsid w:val="00150197"/>
    <w:rsid w:val="0015021A"/>
    <w:rsid w:val="00150251"/>
    <w:rsid w:val="0015110A"/>
    <w:rsid w:val="00151E33"/>
    <w:rsid w:val="001526C2"/>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6B29"/>
    <w:rsid w:val="001874A0"/>
    <w:rsid w:val="00187B53"/>
    <w:rsid w:val="00194809"/>
    <w:rsid w:val="001A0D0B"/>
    <w:rsid w:val="001A37C8"/>
    <w:rsid w:val="001B0AA2"/>
    <w:rsid w:val="001B197A"/>
    <w:rsid w:val="001B1C31"/>
    <w:rsid w:val="001B2D37"/>
    <w:rsid w:val="001B376A"/>
    <w:rsid w:val="001B5B45"/>
    <w:rsid w:val="001B5E08"/>
    <w:rsid w:val="001B623B"/>
    <w:rsid w:val="001B6AB8"/>
    <w:rsid w:val="001C130D"/>
    <w:rsid w:val="001C19DC"/>
    <w:rsid w:val="001C72B8"/>
    <w:rsid w:val="001C7576"/>
    <w:rsid w:val="001D7FB7"/>
    <w:rsid w:val="001E16A2"/>
    <w:rsid w:val="001E2F92"/>
    <w:rsid w:val="001F0106"/>
    <w:rsid w:val="001F3128"/>
    <w:rsid w:val="001F3275"/>
    <w:rsid w:val="001F3669"/>
    <w:rsid w:val="001F4293"/>
    <w:rsid w:val="00200800"/>
    <w:rsid w:val="002026A5"/>
    <w:rsid w:val="0020386A"/>
    <w:rsid w:val="00203C71"/>
    <w:rsid w:val="00205E89"/>
    <w:rsid w:val="00206DC9"/>
    <w:rsid w:val="00206E13"/>
    <w:rsid w:val="00207705"/>
    <w:rsid w:val="00211DA7"/>
    <w:rsid w:val="002125DA"/>
    <w:rsid w:val="00215478"/>
    <w:rsid w:val="002156DC"/>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B38A7"/>
    <w:rsid w:val="002B5127"/>
    <w:rsid w:val="002B73BD"/>
    <w:rsid w:val="002C281C"/>
    <w:rsid w:val="002C3C35"/>
    <w:rsid w:val="002D3AB2"/>
    <w:rsid w:val="002D468F"/>
    <w:rsid w:val="002D7714"/>
    <w:rsid w:val="002E31F9"/>
    <w:rsid w:val="002E3758"/>
    <w:rsid w:val="002E3773"/>
    <w:rsid w:val="002E5D77"/>
    <w:rsid w:val="002F1CD5"/>
    <w:rsid w:val="002F5008"/>
    <w:rsid w:val="002F5580"/>
    <w:rsid w:val="002F6ED0"/>
    <w:rsid w:val="002F78F8"/>
    <w:rsid w:val="0030195E"/>
    <w:rsid w:val="00305031"/>
    <w:rsid w:val="00306E4B"/>
    <w:rsid w:val="0031093C"/>
    <w:rsid w:val="00311071"/>
    <w:rsid w:val="00311FB1"/>
    <w:rsid w:val="0031337A"/>
    <w:rsid w:val="00314D4A"/>
    <w:rsid w:val="0031594B"/>
    <w:rsid w:val="00317DDE"/>
    <w:rsid w:val="0032206A"/>
    <w:rsid w:val="003238A5"/>
    <w:rsid w:val="0032535C"/>
    <w:rsid w:val="00327112"/>
    <w:rsid w:val="00327759"/>
    <w:rsid w:val="0033273E"/>
    <w:rsid w:val="00333E4A"/>
    <w:rsid w:val="00333EB1"/>
    <w:rsid w:val="00334B97"/>
    <w:rsid w:val="00335280"/>
    <w:rsid w:val="00336D50"/>
    <w:rsid w:val="00337A7D"/>
    <w:rsid w:val="00341698"/>
    <w:rsid w:val="003428DB"/>
    <w:rsid w:val="003449BB"/>
    <w:rsid w:val="00355435"/>
    <w:rsid w:val="0035572F"/>
    <w:rsid w:val="00355EAD"/>
    <w:rsid w:val="003567DA"/>
    <w:rsid w:val="00357A93"/>
    <w:rsid w:val="00360F19"/>
    <w:rsid w:val="0036151D"/>
    <w:rsid w:val="003620AC"/>
    <w:rsid w:val="00362E53"/>
    <w:rsid w:val="00366292"/>
    <w:rsid w:val="0036755C"/>
    <w:rsid w:val="00370869"/>
    <w:rsid w:val="00380319"/>
    <w:rsid w:val="00384C06"/>
    <w:rsid w:val="00386E27"/>
    <w:rsid w:val="00392378"/>
    <w:rsid w:val="00392648"/>
    <w:rsid w:val="003A0B83"/>
    <w:rsid w:val="003A0C1A"/>
    <w:rsid w:val="003A1917"/>
    <w:rsid w:val="003A40BB"/>
    <w:rsid w:val="003A5103"/>
    <w:rsid w:val="003A63A9"/>
    <w:rsid w:val="003A6AFB"/>
    <w:rsid w:val="003B283D"/>
    <w:rsid w:val="003B5185"/>
    <w:rsid w:val="003B53DF"/>
    <w:rsid w:val="003B772B"/>
    <w:rsid w:val="003C07D6"/>
    <w:rsid w:val="003C0DA6"/>
    <w:rsid w:val="003C718B"/>
    <w:rsid w:val="003C71BF"/>
    <w:rsid w:val="003D054D"/>
    <w:rsid w:val="003D1FF3"/>
    <w:rsid w:val="003E0951"/>
    <w:rsid w:val="003F0113"/>
    <w:rsid w:val="003F0B79"/>
    <w:rsid w:val="003F7752"/>
    <w:rsid w:val="003F776E"/>
    <w:rsid w:val="003F7AD8"/>
    <w:rsid w:val="004003DB"/>
    <w:rsid w:val="00400F27"/>
    <w:rsid w:val="004012C5"/>
    <w:rsid w:val="00401AF5"/>
    <w:rsid w:val="00404B03"/>
    <w:rsid w:val="00411AFE"/>
    <w:rsid w:val="00412C9F"/>
    <w:rsid w:val="00421C74"/>
    <w:rsid w:val="00423B76"/>
    <w:rsid w:val="00424109"/>
    <w:rsid w:val="00424387"/>
    <w:rsid w:val="00427492"/>
    <w:rsid w:val="00430488"/>
    <w:rsid w:val="00431824"/>
    <w:rsid w:val="00434ECA"/>
    <w:rsid w:val="0043620C"/>
    <w:rsid w:val="00441549"/>
    <w:rsid w:val="0044338B"/>
    <w:rsid w:val="00446FA4"/>
    <w:rsid w:val="00446FE3"/>
    <w:rsid w:val="004519BF"/>
    <w:rsid w:val="0045289C"/>
    <w:rsid w:val="004547CF"/>
    <w:rsid w:val="00457B27"/>
    <w:rsid w:val="00461BD9"/>
    <w:rsid w:val="00462146"/>
    <w:rsid w:val="004651FB"/>
    <w:rsid w:val="0046628F"/>
    <w:rsid w:val="00472152"/>
    <w:rsid w:val="0047233C"/>
    <w:rsid w:val="004835D7"/>
    <w:rsid w:val="00483C69"/>
    <w:rsid w:val="00483F63"/>
    <w:rsid w:val="00491F3C"/>
    <w:rsid w:val="004925A1"/>
    <w:rsid w:val="00495A5F"/>
    <w:rsid w:val="004A1D41"/>
    <w:rsid w:val="004A2BEA"/>
    <w:rsid w:val="004A4B3A"/>
    <w:rsid w:val="004B0BD4"/>
    <w:rsid w:val="004B38A3"/>
    <w:rsid w:val="004B3C66"/>
    <w:rsid w:val="004B7221"/>
    <w:rsid w:val="004C09A3"/>
    <w:rsid w:val="004D0962"/>
    <w:rsid w:val="004D099F"/>
    <w:rsid w:val="004D2AD4"/>
    <w:rsid w:val="004D382D"/>
    <w:rsid w:val="004D4F70"/>
    <w:rsid w:val="004D7589"/>
    <w:rsid w:val="004E264F"/>
    <w:rsid w:val="004E3D1E"/>
    <w:rsid w:val="004F467A"/>
    <w:rsid w:val="004F47D9"/>
    <w:rsid w:val="004F720B"/>
    <w:rsid w:val="00500737"/>
    <w:rsid w:val="00503E22"/>
    <w:rsid w:val="005048B8"/>
    <w:rsid w:val="005065BF"/>
    <w:rsid w:val="005077ED"/>
    <w:rsid w:val="00512C95"/>
    <w:rsid w:val="00512E7E"/>
    <w:rsid w:val="00514854"/>
    <w:rsid w:val="0051532F"/>
    <w:rsid w:val="005167A2"/>
    <w:rsid w:val="00516839"/>
    <w:rsid w:val="0051732C"/>
    <w:rsid w:val="0052156A"/>
    <w:rsid w:val="00521BFC"/>
    <w:rsid w:val="00523C2C"/>
    <w:rsid w:val="00523C5F"/>
    <w:rsid w:val="00524304"/>
    <w:rsid w:val="005252D4"/>
    <w:rsid w:val="00526508"/>
    <w:rsid w:val="00531252"/>
    <w:rsid w:val="00531727"/>
    <w:rsid w:val="00532897"/>
    <w:rsid w:val="005345C7"/>
    <w:rsid w:val="00536E2C"/>
    <w:rsid w:val="00541D01"/>
    <w:rsid w:val="0055311C"/>
    <w:rsid w:val="005642AE"/>
    <w:rsid w:val="00564B50"/>
    <w:rsid w:val="005661BD"/>
    <w:rsid w:val="00570453"/>
    <w:rsid w:val="005755CD"/>
    <w:rsid w:val="00580E8C"/>
    <w:rsid w:val="0058161B"/>
    <w:rsid w:val="0058616D"/>
    <w:rsid w:val="00590B9B"/>
    <w:rsid w:val="00591472"/>
    <w:rsid w:val="00591A8A"/>
    <w:rsid w:val="0059262C"/>
    <w:rsid w:val="00594AF7"/>
    <w:rsid w:val="00595572"/>
    <w:rsid w:val="00596324"/>
    <w:rsid w:val="005A3D49"/>
    <w:rsid w:val="005B0EB3"/>
    <w:rsid w:val="005B1AC9"/>
    <w:rsid w:val="005B57C1"/>
    <w:rsid w:val="005B5DA5"/>
    <w:rsid w:val="005B62ED"/>
    <w:rsid w:val="005B762B"/>
    <w:rsid w:val="005B7641"/>
    <w:rsid w:val="005C2FE8"/>
    <w:rsid w:val="005D0533"/>
    <w:rsid w:val="005D0DAA"/>
    <w:rsid w:val="005D2755"/>
    <w:rsid w:val="005D2BBD"/>
    <w:rsid w:val="005E355E"/>
    <w:rsid w:val="005E4078"/>
    <w:rsid w:val="005E5D57"/>
    <w:rsid w:val="005F009C"/>
    <w:rsid w:val="005F19E6"/>
    <w:rsid w:val="005F2E79"/>
    <w:rsid w:val="005F3147"/>
    <w:rsid w:val="005F745C"/>
    <w:rsid w:val="005F7A0C"/>
    <w:rsid w:val="006015C6"/>
    <w:rsid w:val="006018A5"/>
    <w:rsid w:val="00603869"/>
    <w:rsid w:val="00611B3B"/>
    <w:rsid w:val="006136CB"/>
    <w:rsid w:val="0061632C"/>
    <w:rsid w:val="00620169"/>
    <w:rsid w:val="006215FD"/>
    <w:rsid w:val="006220B2"/>
    <w:rsid w:val="00622BE6"/>
    <w:rsid w:val="006248AD"/>
    <w:rsid w:val="00626672"/>
    <w:rsid w:val="00627F8A"/>
    <w:rsid w:val="00632325"/>
    <w:rsid w:val="0063260D"/>
    <w:rsid w:val="00632765"/>
    <w:rsid w:val="00647FCB"/>
    <w:rsid w:val="00651528"/>
    <w:rsid w:val="0065288A"/>
    <w:rsid w:val="00655019"/>
    <w:rsid w:val="00656C75"/>
    <w:rsid w:val="00657C65"/>
    <w:rsid w:val="006604E9"/>
    <w:rsid w:val="00661607"/>
    <w:rsid w:val="00662078"/>
    <w:rsid w:val="0066668A"/>
    <w:rsid w:val="00667DAB"/>
    <w:rsid w:val="006702F7"/>
    <w:rsid w:val="00670D74"/>
    <w:rsid w:val="006766F3"/>
    <w:rsid w:val="00680033"/>
    <w:rsid w:val="00682B2D"/>
    <w:rsid w:val="00684B17"/>
    <w:rsid w:val="00685555"/>
    <w:rsid w:val="0069613A"/>
    <w:rsid w:val="006A1799"/>
    <w:rsid w:val="006A1EC5"/>
    <w:rsid w:val="006A4578"/>
    <w:rsid w:val="006A4CA8"/>
    <w:rsid w:val="006A7660"/>
    <w:rsid w:val="006B040D"/>
    <w:rsid w:val="006B104F"/>
    <w:rsid w:val="006B7205"/>
    <w:rsid w:val="006C0D9F"/>
    <w:rsid w:val="006C0F01"/>
    <w:rsid w:val="006C13EE"/>
    <w:rsid w:val="006C2C1D"/>
    <w:rsid w:val="006C4F85"/>
    <w:rsid w:val="006D2358"/>
    <w:rsid w:val="006D2F4F"/>
    <w:rsid w:val="006D3861"/>
    <w:rsid w:val="006D4774"/>
    <w:rsid w:val="006E4DEA"/>
    <w:rsid w:val="006E6FEF"/>
    <w:rsid w:val="006F2BB7"/>
    <w:rsid w:val="006F444F"/>
    <w:rsid w:val="006F4C2F"/>
    <w:rsid w:val="006F4F6B"/>
    <w:rsid w:val="006F6B2A"/>
    <w:rsid w:val="006F7BA0"/>
    <w:rsid w:val="007010AC"/>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77771"/>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8F3"/>
    <w:rsid w:val="007C3C95"/>
    <w:rsid w:val="007C43CE"/>
    <w:rsid w:val="007C4AB9"/>
    <w:rsid w:val="007C5768"/>
    <w:rsid w:val="007D1264"/>
    <w:rsid w:val="007D44AA"/>
    <w:rsid w:val="007E1049"/>
    <w:rsid w:val="007E11B8"/>
    <w:rsid w:val="007E2344"/>
    <w:rsid w:val="007E3594"/>
    <w:rsid w:val="007E360B"/>
    <w:rsid w:val="007E5250"/>
    <w:rsid w:val="007E78F4"/>
    <w:rsid w:val="007F126A"/>
    <w:rsid w:val="007F412E"/>
    <w:rsid w:val="007F62A2"/>
    <w:rsid w:val="00801917"/>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536F"/>
    <w:rsid w:val="008566DF"/>
    <w:rsid w:val="00857264"/>
    <w:rsid w:val="00860A3D"/>
    <w:rsid w:val="00860BE2"/>
    <w:rsid w:val="00861DED"/>
    <w:rsid w:val="00865B12"/>
    <w:rsid w:val="0087199F"/>
    <w:rsid w:val="008747CA"/>
    <w:rsid w:val="00875D83"/>
    <w:rsid w:val="00880EB5"/>
    <w:rsid w:val="00881D72"/>
    <w:rsid w:val="008830BF"/>
    <w:rsid w:val="0088614D"/>
    <w:rsid w:val="008861C5"/>
    <w:rsid w:val="008866F8"/>
    <w:rsid w:val="00890BE5"/>
    <w:rsid w:val="008933FF"/>
    <w:rsid w:val="00894567"/>
    <w:rsid w:val="00894A6F"/>
    <w:rsid w:val="008A1663"/>
    <w:rsid w:val="008A308B"/>
    <w:rsid w:val="008A5BE2"/>
    <w:rsid w:val="008A74E2"/>
    <w:rsid w:val="008A7729"/>
    <w:rsid w:val="008A7EE0"/>
    <w:rsid w:val="008B3AAD"/>
    <w:rsid w:val="008B43AA"/>
    <w:rsid w:val="008B45A1"/>
    <w:rsid w:val="008B7E7B"/>
    <w:rsid w:val="008C0682"/>
    <w:rsid w:val="008C08B8"/>
    <w:rsid w:val="008C18CF"/>
    <w:rsid w:val="008C1A9C"/>
    <w:rsid w:val="008D47CF"/>
    <w:rsid w:val="008E0DC5"/>
    <w:rsid w:val="008E617F"/>
    <w:rsid w:val="008F09B5"/>
    <w:rsid w:val="008F3F3B"/>
    <w:rsid w:val="008F443B"/>
    <w:rsid w:val="008F4EBB"/>
    <w:rsid w:val="00902744"/>
    <w:rsid w:val="00904EBE"/>
    <w:rsid w:val="009058CC"/>
    <w:rsid w:val="009118F5"/>
    <w:rsid w:val="00912608"/>
    <w:rsid w:val="00912E20"/>
    <w:rsid w:val="009156A4"/>
    <w:rsid w:val="00920EBA"/>
    <w:rsid w:val="009243FD"/>
    <w:rsid w:val="009252A0"/>
    <w:rsid w:val="0092584F"/>
    <w:rsid w:val="00930D44"/>
    <w:rsid w:val="009331FD"/>
    <w:rsid w:val="0094225E"/>
    <w:rsid w:val="00953692"/>
    <w:rsid w:val="00953CC0"/>
    <w:rsid w:val="00953D39"/>
    <w:rsid w:val="00964BDD"/>
    <w:rsid w:val="009653AA"/>
    <w:rsid w:val="00965633"/>
    <w:rsid w:val="00971AB3"/>
    <w:rsid w:val="00972B7B"/>
    <w:rsid w:val="00975A98"/>
    <w:rsid w:val="00977317"/>
    <w:rsid w:val="009811EE"/>
    <w:rsid w:val="009877BF"/>
    <w:rsid w:val="0099009C"/>
    <w:rsid w:val="009927C5"/>
    <w:rsid w:val="00993014"/>
    <w:rsid w:val="0099702E"/>
    <w:rsid w:val="009A206D"/>
    <w:rsid w:val="009A2E76"/>
    <w:rsid w:val="009A5C7A"/>
    <w:rsid w:val="009A6AE5"/>
    <w:rsid w:val="009B0969"/>
    <w:rsid w:val="009B552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0DC5"/>
    <w:rsid w:val="00A21E2B"/>
    <w:rsid w:val="00A220D3"/>
    <w:rsid w:val="00A22980"/>
    <w:rsid w:val="00A24438"/>
    <w:rsid w:val="00A24614"/>
    <w:rsid w:val="00A3014A"/>
    <w:rsid w:val="00A33C48"/>
    <w:rsid w:val="00A4032E"/>
    <w:rsid w:val="00A45AE9"/>
    <w:rsid w:val="00A50183"/>
    <w:rsid w:val="00A50823"/>
    <w:rsid w:val="00A50B40"/>
    <w:rsid w:val="00A528C5"/>
    <w:rsid w:val="00A541C7"/>
    <w:rsid w:val="00A549F4"/>
    <w:rsid w:val="00A56E62"/>
    <w:rsid w:val="00A64EFA"/>
    <w:rsid w:val="00A73147"/>
    <w:rsid w:val="00A7349F"/>
    <w:rsid w:val="00A754FF"/>
    <w:rsid w:val="00A8301F"/>
    <w:rsid w:val="00A84C8E"/>
    <w:rsid w:val="00A922DB"/>
    <w:rsid w:val="00A932DE"/>
    <w:rsid w:val="00A94D8F"/>
    <w:rsid w:val="00AA16AF"/>
    <w:rsid w:val="00AA3574"/>
    <w:rsid w:val="00AA47A2"/>
    <w:rsid w:val="00AB2D70"/>
    <w:rsid w:val="00AB5A63"/>
    <w:rsid w:val="00AC7424"/>
    <w:rsid w:val="00AD004D"/>
    <w:rsid w:val="00AD39FB"/>
    <w:rsid w:val="00AD4077"/>
    <w:rsid w:val="00AE59BF"/>
    <w:rsid w:val="00AE64DB"/>
    <w:rsid w:val="00AE678D"/>
    <w:rsid w:val="00AE6A68"/>
    <w:rsid w:val="00AF1474"/>
    <w:rsid w:val="00AF63E9"/>
    <w:rsid w:val="00B02404"/>
    <w:rsid w:val="00B079E4"/>
    <w:rsid w:val="00B149CE"/>
    <w:rsid w:val="00B16579"/>
    <w:rsid w:val="00B17E71"/>
    <w:rsid w:val="00B2145E"/>
    <w:rsid w:val="00B24893"/>
    <w:rsid w:val="00B300D5"/>
    <w:rsid w:val="00B33D14"/>
    <w:rsid w:val="00B35C62"/>
    <w:rsid w:val="00B35E61"/>
    <w:rsid w:val="00B36536"/>
    <w:rsid w:val="00B45C60"/>
    <w:rsid w:val="00B50A0A"/>
    <w:rsid w:val="00B52BAB"/>
    <w:rsid w:val="00B52DB5"/>
    <w:rsid w:val="00B53612"/>
    <w:rsid w:val="00B5456E"/>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559"/>
    <w:rsid w:val="00BD1BD7"/>
    <w:rsid w:val="00BD2FCF"/>
    <w:rsid w:val="00BD603A"/>
    <w:rsid w:val="00BD6608"/>
    <w:rsid w:val="00BE0CE1"/>
    <w:rsid w:val="00BE15C3"/>
    <w:rsid w:val="00BE6562"/>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35A2"/>
    <w:rsid w:val="00C57E2B"/>
    <w:rsid w:val="00C6019A"/>
    <w:rsid w:val="00C63517"/>
    <w:rsid w:val="00C6444C"/>
    <w:rsid w:val="00C66D02"/>
    <w:rsid w:val="00C71411"/>
    <w:rsid w:val="00C73251"/>
    <w:rsid w:val="00C73EB2"/>
    <w:rsid w:val="00C7427C"/>
    <w:rsid w:val="00C7532F"/>
    <w:rsid w:val="00C76DE9"/>
    <w:rsid w:val="00C80A6E"/>
    <w:rsid w:val="00C84C74"/>
    <w:rsid w:val="00C85FE8"/>
    <w:rsid w:val="00C86F0B"/>
    <w:rsid w:val="00C932DE"/>
    <w:rsid w:val="00CA00E6"/>
    <w:rsid w:val="00CA17F6"/>
    <w:rsid w:val="00CA41C8"/>
    <w:rsid w:val="00CA5792"/>
    <w:rsid w:val="00CA7393"/>
    <w:rsid w:val="00CB7142"/>
    <w:rsid w:val="00CC06A1"/>
    <w:rsid w:val="00CC235E"/>
    <w:rsid w:val="00CC2B65"/>
    <w:rsid w:val="00CC4E30"/>
    <w:rsid w:val="00CC5F85"/>
    <w:rsid w:val="00CD2923"/>
    <w:rsid w:val="00CD2AB6"/>
    <w:rsid w:val="00CD2CD5"/>
    <w:rsid w:val="00CE07F0"/>
    <w:rsid w:val="00CE31F1"/>
    <w:rsid w:val="00CE656E"/>
    <w:rsid w:val="00CE7317"/>
    <w:rsid w:val="00CF4C1B"/>
    <w:rsid w:val="00CF65B2"/>
    <w:rsid w:val="00D00EE2"/>
    <w:rsid w:val="00D015B5"/>
    <w:rsid w:val="00D01D8A"/>
    <w:rsid w:val="00D02252"/>
    <w:rsid w:val="00D026FB"/>
    <w:rsid w:val="00D028BA"/>
    <w:rsid w:val="00D03132"/>
    <w:rsid w:val="00D04406"/>
    <w:rsid w:val="00D06BED"/>
    <w:rsid w:val="00D06E4C"/>
    <w:rsid w:val="00D11455"/>
    <w:rsid w:val="00D12725"/>
    <w:rsid w:val="00D1282A"/>
    <w:rsid w:val="00D12FA6"/>
    <w:rsid w:val="00D1302E"/>
    <w:rsid w:val="00D23392"/>
    <w:rsid w:val="00D241D4"/>
    <w:rsid w:val="00D27871"/>
    <w:rsid w:val="00D278A0"/>
    <w:rsid w:val="00D303DD"/>
    <w:rsid w:val="00D30B33"/>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766E9"/>
    <w:rsid w:val="00D778EE"/>
    <w:rsid w:val="00D86F45"/>
    <w:rsid w:val="00D930C8"/>
    <w:rsid w:val="00D937A5"/>
    <w:rsid w:val="00D9422A"/>
    <w:rsid w:val="00D97B32"/>
    <w:rsid w:val="00DA23E1"/>
    <w:rsid w:val="00DA392B"/>
    <w:rsid w:val="00DA4E02"/>
    <w:rsid w:val="00DA5950"/>
    <w:rsid w:val="00DA62F9"/>
    <w:rsid w:val="00DA66AC"/>
    <w:rsid w:val="00DA6FBD"/>
    <w:rsid w:val="00DB1CF1"/>
    <w:rsid w:val="00DB6136"/>
    <w:rsid w:val="00DB63AF"/>
    <w:rsid w:val="00DB7DE9"/>
    <w:rsid w:val="00DB7E0E"/>
    <w:rsid w:val="00DC560E"/>
    <w:rsid w:val="00DC7736"/>
    <w:rsid w:val="00DD185B"/>
    <w:rsid w:val="00DD2331"/>
    <w:rsid w:val="00DD56DC"/>
    <w:rsid w:val="00DE068D"/>
    <w:rsid w:val="00DE7834"/>
    <w:rsid w:val="00DF2563"/>
    <w:rsid w:val="00DF6F6E"/>
    <w:rsid w:val="00E009C7"/>
    <w:rsid w:val="00E03948"/>
    <w:rsid w:val="00E065DB"/>
    <w:rsid w:val="00E0671D"/>
    <w:rsid w:val="00E0696B"/>
    <w:rsid w:val="00E069C1"/>
    <w:rsid w:val="00E1242C"/>
    <w:rsid w:val="00E12492"/>
    <w:rsid w:val="00E128DD"/>
    <w:rsid w:val="00E12E0D"/>
    <w:rsid w:val="00E14207"/>
    <w:rsid w:val="00E17CAA"/>
    <w:rsid w:val="00E17D1A"/>
    <w:rsid w:val="00E21F86"/>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0FD6"/>
    <w:rsid w:val="00EA15DB"/>
    <w:rsid w:val="00EA7FDA"/>
    <w:rsid w:val="00EB6D2C"/>
    <w:rsid w:val="00EC02FD"/>
    <w:rsid w:val="00EC0E6E"/>
    <w:rsid w:val="00EC17BF"/>
    <w:rsid w:val="00EC3773"/>
    <w:rsid w:val="00EC529D"/>
    <w:rsid w:val="00EC5A1D"/>
    <w:rsid w:val="00ED1863"/>
    <w:rsid w:val="00ED5D86"/>
    <w:rsid w:val="00ED6912"/>
    <w:rsid w:val="00ED6B23"/>
    <w:rsid w:val="00EE1471"/>
    <w:rsid w:val="00EE793F"/>
    <w:rsid w:val="00EF3611"/>
    <w:rsid w:val="00EF46B7"/>
    <w:rsid w:val="00EF4DED"/>
    <w:rsid w:val="00EF59B3"/>
    <w:rsid w:val="00F02337"/>
    <w:rsid w:val="00F042B2"/>
    <w:rsid w:val="00F05725"/>
    <w:rsid w:val="00F05BB8"/>
    <w:rsid w:val="00F06265"/>
    <w:rsid w:val="00F0789F"/>
    <w:rsid w:val="00F112AE"/>
    <w:rsid w:val="00F15056"/>
    <w:rsid w:val="00F16C86"/>
    <w:rsid w:val="00F17B71"/>
    <w:rsid w:val="00F22EA9"/>
    <w:rsid w:val="00F25B48"/>
    <w:rsid w:val="00F261D5"/>
    <w:rsid w:val="00F2707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64DAE"/>
    <w:rsid w:val="00F65BBF"/>
    <w:rsid w:val="00F70C86"/>
    <w:rsid w:val="00F7212F"/>
    <w:rsid w:val="00F73072"/>
    <w:rsid w:val="00F7387C"/>
    <w:rsid w:val="00F754DA"/>
    <w:rsid w:val="00F810EF"/>
    <w:rsid w:val="00F846DF"/>
    <w:rsid w:val="00F8634A"/>
    <w:rsid w:val="00F929C4"/>
    <w:rsid w:val="00FA6B2E"/>
    <w:rsid w:val="00FA7D73"/>
    <w:rsid w:val="00FB1AEB"/>
    <w:rsid w:val="00FB233F"/>
    <w:rsid w:val="00FB5900"/>
    <w:rsid w:val="00FC304B"/>
    <w:rsid w:val="00FC6B98"/>
    <w:rsid w:val="00FD0243"/>
    <w:rsid w:val="00FD6959"/>
    <w:rsid w:val="00FF0F6E"/>
    <w:rsid w:val="00FF1B54"/>
    <w:rsid w:val="00FF2B22"/>
    <w:rsid w:val="00FF3127"/>
    <w:rsid w:val="00FF3FF1"/>
    <w:rsid w:val="00FF4E18"/>
    <w:rsid w:val="00FF5B4C"/>
    <w:rsid w:val="00FF79D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3E2FE1EC-9670-487A-AFC2-4A75EBAD189E}"/>
  <w:writeProtection w:cryptProviderType="rsaAES" w:cryptAlgorithmClass="hash" w:cryptAlgorithmType="typeAny" w:cryptAlgorithmSid="14" w:cryptSpinCount="100000" w:hash="zWt8SJUx7OEkhPUs4ClL3Rdkd5rSvpSFVNLMqGzLIiDKzQJF22uWDrZljXGQUR0f5n59FsSd8sCK/qjqI5glDA==" w:salt="nLUhWjTcPEOL8uadL1iGX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30BF"/>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paragraph" w:styleId="Web">
    <w:name w:val="Normal (Web)"/>
    <w:basedOn w:val="a"/>
    <w:uiPriority w:val="99"/>
    <w:semiHidden/>
    <w:unhideWhenUsed/>
    <w:rsid w:val="000C3B4A"/>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6">
    <w:name w:val="Hyperlink"/>
    <w:basedOn w:val="a0"/>
    <w:uiPriority w:val="99"/>
    <w:unhideWhenUsed/>
    <w:rsid w:val="00AF63E9"/>
    <w:rPr>
      <w:color w:val="0563C1" w:themeColor="hyperlink"/>
      <w:u w:val="single"/>
    </w:rPr>
  </w:style>
  <w:style w:type="character" w:styleId="af7">
    <w:name w:val="Unresolved Mention"/>
    <w:basedOn w:val="a0"/>
    <w:uiPriority w:val="99"/>
    <w:semiHidden/>
    <w:unhideWhenUsed/>
    <w:rsid w:val="00AF63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189444">
      <w:bodyDiv w:val="1"/>
      <w:marLeft w:val="0"/>
      <w:marRight w:val="0"/>
      <w:marTop w:val="0"/>
      <w:marBottom w:val="0"/>
      <w:divBdr>
        <w:top w:val="none" w:sz="0" w:space="0" w:color="auto"/>
        <w:left w:val="none" w:sz="0" w:space="0" w:color="auto"/>
        <w:bottom w:val="none" w:sz="0" w:space="0" w:color="auto"/>
        <w:right w:val="none" w:sz="0" w:space="0" w:color="auto"/>
      </w:divBdr>
      <w:divsChild>
        <w:div w:id="356658450">
          <w:marLeft w:val="1886"/>
          <w:marRight w:val="0"/>
          <w:marTop w:val="120"/>
          <w:marBottom w:val="0"/>
          <w:divBdr>
            <w:top w:val="none" w:sz="0" w:space="0" w:color="auto"/>
            <w:left w:val="none" w:sz="0" w:space="0" w:color="auto"/>
            <w:bottom w:val="none" w:sz="0" w:space="0" w:color="auto"/>
            <w:right w:val="none" w:sz="0" w:space="0" w:color="auto"/>
          </w:divBdr>
        </w:div>
      </w:divsChild>
    </w:div>
    <w:div w:id="335690275">
      <w:bodyDiv w:val="1"/>
      <w:marLeft w:val="0"/>
      <w:marRight w:val="0"/>
      <w:marTop w:val="0"/>
      <w:marBottom w:val="0"/>
      <w:divBdr>
        <w:top w:val="none" w:sz="0" w:space="0" w:color="auto"/>
        <w:left w:val="none" w:sz="0" w:space="0" w:color="auto"/>
        <w:bottom w:val="none" w:sz="0" w:space="0" w:color="auto"/>
        <w:right w:val="none" w:sz="0" w:space="0" w:color="auto"/>
      </w:divBdr>
      <w:divsChild>
        <w:div w:id="1298219461">
          <w:marLeft w:val="547"/>
          <w:marRight w:val="0"/>
          <w:marTop w:val="0"/>
          <w:marBottom w:val="0"/>
          <w:divBdr>
            <w:top w:val="none" w:sz="0" w:space="0" w:color="auto"/>
            <w:left w:val="none" w:sz="0" w:space="0" w:color="auto"/>
            <w:bottom w:val="none" w:sz="0" w:space="0" w:color="auto"/>
            <w:right w:val="none" w:sz="0" w:space="0" w:color="auto"/>
          </w:divBdr>
        </w:div>
        <w:div w:id="665396874">
          <w:marLeft w:val="547"/>
          <w:marRight w:val="0"/>
          <w:marTop w:val="0"/>
          <w:marBottom w:val="0"/>
          <w:divBdr>
            <w:top w:val="none" w:sz="0" w:space="0" w:color="auto"/>
            <w:left w:val="none" w:sz="0" w:space="0" w:color="auto"/>
            <w:bottom w:val="none" w:sz="0" w:space="0" w:color="auto"/>
            <w:right w:val="none" w:sz="0" w:space="0" w:color="auto"/>
          </w:divBdr>
        </w:div>
        <w:div w:id="534195463">
          <w:marLeft w:val="547"/>
          <w:marRight w:val="0"/>
          <w:marTop w:val="0"/>
          <w:marBottom w:val="0"/>
          <w:divBdr>
            <w:top w:val="none" w:sz="0" w:space="0" w:color="auto"/>
            <w:left w:val="none" w:sz="0" w:space="0" w:color="auto"/>
            <w:bottom w:val="none" w:sz="0" w:space="0" w:color="auto"/>
            <w:right w:val="none" w:sz="0" w:space="0" w:color="auto"/>
          </w:divBdr>
        </w:div>
        <w:div w:id="324282415">
          <w:marLeft w:val="547"/>
          <w:marRight w:val="0"/>
          <w:marTop w:val="0"/>
          <w:marBottom w:val="0"/>
          <w:divBdr>
            <w:top w:val="none" w:sz="0" w:space="0" w:color="auto"/>
            <w:left w:val="none" w:sz="0" w:space="0" w:color="auto"/>
            <w:bottom w:val="none" w:sz="0" w:space="0" w:color="auto"/>
            <w:right w:val="none" w:sz="0" w:space="0" w:color="auto"/>
          </w:divBdr>
        </w:div>
        <w:div w:id="1975058549">
          <w:marLeft w:val="547"/>
          <w:marRight w:val="0"/>
          <w:marTop w:val="0"/>
          <w:marBottom w:val="0"/>
          <w:divBdr>
            <w:top w:val="none" w:sz="0" w:space="0" w:color="auto"/>
            <w:left w:val="none" w:sz="0" w:space="0" w:color="auto"/>
            <w:bottom w:val="none" w:sz="0" w:space="0" w:color="auto"/>
            <w:right w:val="none" w:sz="0" w:space="0" w:color="auto"/>
          </w:divBdr>
        </w:div>
        <w:div w:id="237061568">
          <w:marLeft w:val="547"/>
          <w:marRight w:val="0"/>
          <w:marTop w:val="0"/>
          <w:marBottom w:val="0"/>
          <w:divBdr>
            <w:top w:val="none" w:sz="0" w:space="0" w:color="auto"/>
            <w:left w:val="none" w:sz="0" w:space="0" w:color="auto"/>
            <w:bottom w:val="none" w:sz="0" w:space="0" w:color="auto"/>
            <w:right w:val="none" w:sz="0" w:space="0" w:color="auto"/>
          </w:divBdr>
        </w:div>
        <w:div w:id="1053311151">
          <w:marLeft w:val="547"/>
          <w:marRight w:val="0"/>
          <w:marTop w:val="0"/>
          <w:marBottom w:val="0"/>
          <w:divBdr>
            <w:top w:val="none" w:sz="0" w:space="0" w:color="auto"/>
            <w:left w:val="none" w:sz="0" w:space="0" w:color="auto"/>
            <w:bottom w:val="none" w:sz="0" w:space="0" w:color="auto"/>
            <w:right w:val="none" w:sz="0" w:space="0" w:color="auto"/>
          </w:divBdr>
        </w:div>
      </w:divsChild>
    </w:div>
    <w:div w:id="408238670">
      <w:bodyDiv w:val="1"/>
      <w:marLeft w:val="0"/>
      <w:marRight w:val="0"/>
      <w:marTop w:val="0"/>
      <w:marBottom w:val="0"/>
      <w:divBdr>
        <w:top w:val="none" w:sz="0" w:space="0" w:color="auto"/>
        <w:left w:val="none" w:sz="0" w:space="0" w:color="auto"/>
        <w:bottom w:val="none" w:sz="0" w:space="0" w:color="auto"/>
        <w:right w:val="none" w:sz="0" w:space="0" w:color="auto"/>
      </w:divBdr>
      <w:divsChild>
        <w:div w:id="956760522">
          <w:marLeft w:val="1166"/>
          <w:marRight w:val="0"/>
          <w:marTop w:val="120"/>
          <w:marBottom w:val="0"/>
          <w:divBdr>
            <w:top w:val="none" w:sz="0" w:space="0" w:color="auto"/>
            <w:left w:val="none" w:sz="0" w:space="0" w:color="auto"/>
            <w:bottom w:val="none" w:sz="0" w:space="0" w:color="auto"/>
            <w:right w:val="none" w:sz="0" w:space="0" w:color="auto"/>
          </w:divBdr>
        </w:div>
      </w:divsChild>
    </w:div>
    <w:div w:id="526677520">
      <w:bodyDiv w:val="1"/>
      <w:marLeft w:val="0"/>
      <w:marRight w:val="0"/>
      <w:marTop w:val="0"/>
      <w:marBottom w:val="0"/>
      <w:divBdr>
        <w:top w:val="none" w:sz="0" w:space="0" w:color="auto"/>
        <w:left w:val="none" w:sz="0" w:space="0" w:color="auto"/>
        <w:bottom w:val="none" w:sz="0" w:space="0" w:color="auto"/>
        <w:right w:val="none" w:sz="0" w:space="0" w:color="auto"/>
      </w:divBdr>
    </w:div>
    <w:div w:id="708379915">
      <w:bodyDiv w:val="1"/>
      <w:marLeft w:val="0"/>
      <w:marRight w:val="0"/>
      <w:marTop w:val="0"/>
      <w:marBottom w:val="0"/>
      <w:divBdr>
        <w:top w:val="none" w:sz="0" w:space="0" w:color="auto"/>
        <w:left w:val="none" w:sz="0" w:space="0" w:color="auto"/>
        <w:bottom w:val="none" w:sz="0" w:space="0" w:color="auto"/>
        <w:right w:val="none" w:sz="0" w:space="0" w:color="auto"/>
      </w:divBdr>
    </w:div>
    <w:div w:id="743145279">
      <w:bodyDiv w:val="1"/>
      <w:marLeft w:val="0"/>
      <w:marRight w:val="0"/>
      <w:marTop w:val="0"/>
      <w:marBottom w:val="0"/>
      <w:divBdr>
        <w:top w:val="none" w:sz="0" w:space="0" w:color="auto"/>
        <w:left w:val="none" w:sz="0" w:space="0" w:color="auto"/>
        <w:bottom w:val="none" w:sz="0" w:space="0" w:color="auto"/>
        <w:right w:val="none" w:sz="0" w:space="0" w:color="auto"/>
      </w:divBdr>
    </w:div>
    <w:div w:id="951478992">
      <w:bodyDiv w:val="1"/>
      <w:marLeft w:val="0"/>
      <w:marRight w:val="0"/>
      <w:marTop w:val="0"/>
      <w:marBottom w:val="0"/>
      <w:divBdr>
        <w:top w:val="none" w:sz="0" w:space="0" w:color="auto"/>
        <w:left w:val="none" w:sz="0" w:space="0" w:color="auto"/>
        <w:bottom w:val="none" w:sz="0" w:space="0" w:color="auto"/>
        <w:right w:val="none" w:sz="0" w:space="0" w:color="auto"/>
      </w:divBdr>
    </w:div>
    <w:div w:id="1018964142">
      <w:bodyDiv w:val="1"/>
      <w:marLeft w:val="0"/>
      <w:marRight w:val="0"/>
      <w:marTop w:val="0"/>
      <w:marBottom w:val="0"/>
      <w:divBdr>
        <w:top w:val="none" w:sz="0" w:space="0" w:color="auto"/>
        <w:left w:val="none" w:sz="0" w:space="0" w:color="auto"/>
        <w:bottom w:val="none" w:sz="0" w:space="0" w:color="auto"/>
        <w:right w:val="none" w:sz="0" w:space="0" w:color="auto"/>
      </w:divBdr>
      <w:divsChild>
        <w:div w:id="745341907">
          <w:marLeft w:val="446"/>
          <w:marRight w:val="0"/>
          <w:marTop w:val="0"/>
          <w:marBottom w:val="0"/>
          <w:divBdr>
            <w:top w:val="none" w:sz="0" w:space="0" w:color="auto"/>
            <w:left w:val="none" w:sz="0" w:space="0" w:color="auto"/>
            <w:bottom w:val="none" w:sz="0" w:space="0" w:color="auto"/>
            <w:right w:val="none" w:sz="0" w:space="0" w:color="auto"/>
          </w:divBdr>
        </w:div>
      </w:divsChild>
    </w:div>
    <w:div w:id="1099105535">
      <w:bodyDiv w:val="1"/>
      <w:marLeft w:val="0"/>
      <w:marRight w:val="0"/>
      <w:marTop w:val="0"/>
      <w:marBottom w:val="0"/>
      <w:divBdr>
        <w:top w:val="none" w:sz="0" w:space="0" w:color="auto"/>
        <w:left w:val="none" w:sz="0" w:space="0" w:color="auto"/>
        <w:bottom w:val="none" w:sz="0" w:space="0" w:color="auto"/>
        <w:right w:val="none" w:sz="0" w:space="0" w:color="auto"/>
      </w:divBdr>
      <w:divsChild>
        <w:div w:id="645816742">
          <w:marLeft w:val="1166"/>
          <w:marRight w:val="0"/>
          <w:marTop w:val="120"/>
          <w:marBottom w:val="0"/>
          <w:divBdr>
            <w:top w:val="none" w:sz="0" w:space="0" w:color="auto"/>
            <w:left w:val="none" w:sz="0" w:space="0" w:color="auto"/>
            <w:bottom w:val="none" w:sz="0" w:space="0" w:color="auto"/>
            <w:right w:val="none" w:sz="0" w:space="0" w:color="auto"/>
          </w:divBdr>
        </w:div>
      </w:divsChild>
    </w:div>
    <w:div w:id="1103455658">
      <w:bodyDiv w:val="1"/>
      <w:marLeft w:val="0"/>
      <w:marRight w:val="0"/>
      <w:marTop w:val="0"/>
      <w:marBottom w:val="0"/>
      <w:divBdr>
        <w:top w:val="none" w:sz="0" w:space="0" w:color="auto"/>
        <w:left w:val="none" w:sz="0" w:space="0" w:color="auto"/>
        <w:bottom w:val="none" w:sz="0" w:space="0" w:color="auto"/>
        <w:right w:val="none" w:sz="0" w:space="0" w:color="auto"/>
      </w:divBdr>
    </w:div>
    <w:div w:id="1151604710">
      <w:bodyDiv w:val="1"/>
      <w:marLeft w:val="0"/>
      <w:marRight w:val="0"/>
      <w:marTop w:val="0"/>
      <w:marBottom w:val="0"/>
      <w:divBdr>
        <w:top w:val="none" w:sz="0" w:space="0" w:color="auto"/>
        <w:left w:val="none" w:sz="0" w:space="0" w:color="auto"/>
        <w:bottom w:val="none" w:sz="0" w:space="0" w:color="auto"/>
        <w:right w:val="none" w:sz="0" w:space="0" w:color="auto"/>
      </w:divBdr>
      <w:divsChild>
        <w:div w:id="782190502">
          <w:marLeft w:val="1886"/>
          <w:marRight w:val="0"/>
          <w:marTop w:val="120"/>
          <w:marBottom w:val="0"/>
          <w:divBdr>
            <w:top w:val="none" w:sz="0" w:space="0" w:color="auto"/>
            <w:left w:val="none" w:sz="0" w:space="0" w:color="auto"/>
            <w:bottom w:val="none" w:sz="0" w:space="0" w:color="auto"/>
            <w:right w:val="none" w:sz="0" w:space="0" w:color="auto"/>
          </w:divBdr>
        </w:div>
      </w:divsChild>
    </w:div>
    <w:div w:id="1162426333">
      <w:bodyDiv w:val="1"/>
      <w:marLeft w:val="0"/>
      <w:marRight w:val="0"/>
      <w:marTop w:val="0"/>
      <w:marBottom w:val="0"/>
      <w:divBdr>
        <w:top w:val="none" w:sz="0" w:space="0" w:color="auto"/>
        <w:left w:val="none" w:sz="0" w:space="0" w:color="auto"/>
        <w:bottom w:val="none" w:sz="0" w:space="0" w:color="auto"/>
        <w:right w:val="none" w:sz="0" w:space="0" w:color="auto"/>
      </w:divBdr>
      <w:divsChild>
        <w:div w:id="1562331383">
          <w:marLeft w:val="1166"/>
          <w:marRight w:val="0"/>
          <w:marTop w:val="120"/>
          <w:marBottom w:val="0"/>
          <w:divBdr>
            <w:top w:val="none" w:sz="0" w:space="0" w:color="auto"/>
            <w:left w:val="none" w:sz="0" w:space="0" w:color="auto"/>
            <w:bottom w:val="none" w:sz="0" w:space="0" w:color="auto"/>
            <w:right w:val="none" w:sz="0" w:space="0" w:color="auto"/>
          </w:divBdr>
        </w:div>
      </w:divsChild>
    </w:div>
    <w:div w:id="1242787098">
      <w:bodyDiv w:val="1"/>
      <w:marLeft w:val="0"/>
      <w:marRight w:val="0"/>
      <w:marTop w:val="0"/>
      <w:marBottom w:val="0"/>
      <w:divBdr>
        <w:top w:val="none" w:sz="0" w:space="0" w:color="auto"/>
        <w:left w:val="none" w:sz="0" w:space="0" w:color="auto"/>
        <w:bottom w:val="none" w:sz="0" w:space="0" w:color="auto"/>
        <w:right w:val="none" w:sz="0" w:space="0" w:color="auto"/>
      </w:divBdr>
      <w:divsChild>
        <w:div w:id="1509324904">
          <w:marLeft w:val="1886"/>
          <w:marRight w:val="0"/>
          <w:marTop w:val="120"/>
          <w:marBottom w:val="0"/>
          <w:divBdr>
            <w:top w:val="none" w:sz="0" w:space="0" w:color="auto"/>
            <w:left w:val="none" w:sz="0" w:space="0" w:color="auto"/>
            <w:bottom w:val="none" w:sz="0" w:space="0" w:color="auto"/>
            <w:right w:val="none" w:sz="0" w:space="0" w:color="auto"/>
          </w:divBdr>
        </w:div>
      </w:divsChild>
    </w:div>
    <w:div w:id="1258908470">
      <w:bodyDiv w:val="1"/>
      <w:marLeft w:val="0"/>
      <w:marRight w:val="0"/>
      <w:marTop w:val="0"/>
      <w:marBottom w:val="0"/>
      <w:divBdr>
        <w:top w:val="none" w:sz="0" w:space="0" w:color="auto"/>
        <w:left w:val="none" w:sz="0" w:space="0" w:color="auto"/>
        <w:bottom w:val="none" w:sz="0" w:space="0" w:color="auto"/>
        <w:right w:val="none" w:sz="0" w:space="0" w:color="auto"/>
      </w:divBdr>
    </w:div>
    <w:div w:id="1343779766">
      <w:bodyDiv w:val="1"/>
      <w:marLeft w:val="0"/>
      <w:marRight w:val="0"/>
      <w:marTop w:val="0"/>
      <w:marBottom w:val="0"/>
      <w:divBdr>
        <w:top w:val="none" w:sz="0" w:space="0" w:color="auto"/>
        <w:left w:val="none" w:sz="0" w:space="0" w:color="auto"/>
        <w:bottom w:val="none" w:sz="0" w:space="0" w:color="auto"/>
        <w:right w:val="none" w:sz="0" w:space="0" w:color="auto"/>
      </w:divBdr>
    </w:div>
    <w:div w:id="1348561509">
      <w:bodyDiv w:val="1"/>
      <w:marLeft w:val="0"/>
      <w:marRight w:val="0"/>
      <w:marTop w:val="0"/>
      <w:marBottom w:val="0"/>
      <w:divBdr>
        <w:top w:val="none" w:sz="0" w:space="0" w:color="auto"/>
        <w:left w:val="none" w:sz="0" w:space="0" w:color="auto"/>
        <w:bottom w:val="none" w:sz="0" w:space="0" w:color="auto"/>
        <w:right w:val="none" w:sz="0" w:space="0" w:color="auto"/>
      </w:divBdr>
      <w:divsChild>
        <w:div w:id="1330520368">
          <w:marLeft w:val="547"/>
          <w:marRight w:val="0"/>
          <w:marTop w:val="0"/>
          <w:marBottom w:val="0"/>
          <w:divBdr>
            <w:top w:val="none" w:sz="0" w:space="0" w:color="auto"/>
            <w:left w:val="none" w:sz="0" w:space="0" w:color="auto"/>
            <w:bottom w:val="none" w:sz="0" w:space="0" w:color="auto"/>
            <w:right w:val="none" w:sz="0" w:space="0" w:color="auto"/>
          </w:divBdr>
        </w:div>
      </w:divsChild>
    </w:div>
    <w:div w:id="1361008905">
      <w:bodyDiv w:val="1"/>
      <w:marLeft w:val="0"/>
      <w:marRight w:val="0"/>
      <w:marTop w:val="0"/>
      <w:marBottom w:val="0"/>
      <w:divBdr>
        <w:top w:val="none" w:sz="0" w:space="0" w:color="auto"/>
        <w:left w:val="none" w:sz="0" w:space="0" w:color="auto"/>
        <w:bottom w:val="none" w:sz="0" w:space="0" w:color="auto"/>
        <w:right w:val="none" w:sz="0" w:space="0" w:color="auto"/>
      </w:divBdr>
      <w:divsChild>
        <w:div w:id="701591155">
          <w:marLeft w:val="1166"/>
          <w:marRight w:val="0"/>
          <w:marTop w:val="120"/>
          <w:marBottom w:val="0"/>
          <w:divBdr>
            <w:top w:val="none" w:sz="0" w:space="0" w:color="auto"/>
            <w:left w:val="none" w:sz="0" w:space="0" w:color="auto"/>
            <w:bottom w:val="none" w:sz="0" w:space="0" w:color="auto"/>
            <w:right w:val="none" w:sz="0" w:space="0" w:color="auto"/>
          </w:divBdr>
        </w:div>
      </w:divsChild>
    </w:div>
    <w:div w:id="1430807261">
      <w:bodyDiv w:val="1"/>
      <w:marLeft w:val="0"/>
      <w:marRight w:val="0"/>
      <w:marTop w:val="0"/>
      <w:marBottom w:val="0"/>
      <w:divBdr>
        <w:top w:val="none" w:sz="0" w:space="0" w:color="auto"/>
        <w:left w:val="none" w:sz="0" w:space="0" w:color="auto"/>
        <w:bottom w:val="none" w:sz="0" w:space="0" w:color="auto"/>
        <w:right w:val="none" w:sz="0" w:space="0" w:color="auto"/>
      </w:divBdr>
      <w:divsChild>
        <w:div w:id="1822454734">
          <w:marLeft w:val="446"/>
          <w:marRight w:val="0"/>
          <w:marTop w:val="0"/>
          <w:marBottom w:val="0"/>
          <w:divBdr>
            <w:top w:val="none" w:sz="0" w:space="0" w:color="auto"/>
            <w:left w:val="none" w:sz="0" w:space="0" w:color="auto"/>
            <w:bottom w:val="none" w:sz="0" w:space="0" w:color="auto"/>
            <w:right w:val="none" w:sz="0" w:space="0" w:color="auto"/>
          </w:divBdr>
        </w:div>
      </w:divsChild>
    </w:div>
    <w:div w:id="1452475366">
      <w:bodyDiv w:val="1"/>
      <w:marLeft w:val="0"/>
      <w:marRight w:val="0"/>
      <w:marTop w:val="0"/>
      <w:marBottom w:val="0"/>
      <w:divBdr>
        <w:top w:val="none" w:sz="0" w:space="0" w:color="auto"/>
        <w:left w:val="none" w:sz="0" w:space="0" w:color="auto"/>
        <w:bottom w:val="none" w:sz="0" w:space="0" w:color="auto"/>
        <w:right w:val="none" w:sz="0" w:space="0" w:color="auto"/>
      </w:divBdr>
    </w:div>
    <w:div w:id="1503932616">
      <w:bodyDiv w:val="1"/>
      <w:marLeft w:val="0"/>
      <w:marRight w:val="0"/>
      <w:marTop w:val="0"/>
      <w:marBottom w:val="0"/>
      <w:divBdr>
        <w:top w:val="none" w:sz="0" w:space="0" w:color="auto"/>
        <w:left w:val="none" w:sz="0" w:space="0" w:color="auto"/>
        <w:bottom w:val="none" w:sz="0" w:space="0" w:color="auto"/>
        <w:right w:val="none" w:sz="0" w:space="0" w:color="auto"/>
      </w:divBdr>
    </w:div>
    <w:div w:id="1581407981">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58530155">
      <w:bodyDiv w:val="1"/>
      <w:marLeft w:val="0"/>
      <w:marRight w:val="0"/>
      <w:marTop w:val="0"/>
      <w:marBottom w:val="0"/>
      <w:divBdr>
        <w:top w:val="none" w:sz="0" w:space="0" w:color="auto"/>
        <w:left w:val="none" w:sz="0" w:space="0" w:color="auto"/>
        <w:bottom w:val="none" w:sz="0" w:space="0" w:color="auto"/>
        <w:right w:val="none" w:sz="0" w:space="0" w:color="auto"/>
      </w:divBdr>
      <w:divsChild>
        <w:div w:id="403993211">
          <w:marLeft w:val="1166"/>
          <w:marRight w:val="0"/>
          <w:marTop w:val="120"/>
          <w:marBottom w:val="0"/>
          <w:divBdr>
            <w:top w:val="none" w:sz="0" w:space="0" w:color="auto"/>
            <w:left w:val="none" w:sz="0" w:space="0" w:color="auto"/>
            <w:bottom w:val="none" w:sz="0" w:space="0" w:color="auto"/>
            <w:right w:val="none" w:sz="0" w:space="0" w:color="auto"/>
          </w:divBdr>
        </w:div>
        <w:div w:id="1207448206">
          <w:marLeft w:val="1699"/>
          <w:marRight w:val="0"/>
          <w:marTop w:val="120"/>
          <w:marBottom w:val="0"/>
          <w:divBdr>
            <w:top w:val="none" w:sz="0" w:space="0" w:color="auto"/>
            <w:left w:val="none" w:sz="0" w:space="0" w:color="auto"/>
            <w:bottom w:val="none" w:sz="0" w:space="0" w:color="auto"/>
            <w:right w:val="none" w:sz="0" w:space="0" w:color="auto"/>
          </w:divBdr>
        </w:div>
        <w:div w:id="1724256000">
          <w:marLeft w:val="1699"/>
          <w:marRight w:val="0"/>
          <w:marTop w:val="120"/>
          <w:marBottom w:val="0"/>
          <w:divBdr>
            <w:top w:val="none" w:sz="0" w:space="0" w:color="auto"/>
            <w:left w:val="none" w:sz="0" w:space="0" w:color="auto"/>
            <w:bottom w:val="none" w:sz="0" w:space="0" w:color="auto"/>
            <w:right w:val="none" w:sz="0" w:space="0" w:color="auto"/>
          </w:divBdr>
        </w:div>
        <w:div w:id="1826700574">
          <w:marLeft w:val="1699"/>
          <w:marRight w:val="0"/>
          <w:marTop w:val="120"/>
          <w:marBottom w:val="0"/>
          <w:divBdr>
            <w:top w:val="none" w:sz="0" w:space="0" w:color="auto"/>
            <w:left w:val="none" w:sz="0" w:space="0" w:color="auto"/>
            <w:bottom w:val="none" w:sz="0" w:space="0" w:color="auto"/>
            <w:right w:val="none" w:sz="0" w:space="0" w:color="auto"/>
          </w:divBdr>
        </w:div>
        <w:div w:id="460029563">
          <w:marLeft w:val="1699"/>
          <w:marRight w:val="0"/>
          <w:marTop w:val="120"/>
          <w:marBottom w:val="0"/>
          <w:divBdr>
            <w:top w:val="none" w:sz="0" w:space="0" w:color="auto"/>
            <w:left w:val="none" w:sz="0" w:space="0" w:color="auto"/>
            <w:bottom w:val="none" w:sz="0" w:space="0" w:color="auto"/>
            <w:right w:val="none" w:sz="0" w:space="0" w:color="auto"/>
          </w:divBdr>
        </w:div>
      </w:divsChild>
    </w:div>
    <w:div w:id="1667244111">
      <w:bodyDiv w:val="1"/>
      <w:marLeft w:val="0"/>
      <w:marRight w:val="0"/>
      <w:marTop w:val="0"/>
      <w:marBottom w:val="0"/>
      <w:divBdr>
        <w:top w:val="none" w:sz="0" w:space="0" w:color="auto"/>
        <w:left w:val="none" w:sz="0" w:space="0" w:color="auto"/>
        <w:bottom w:val="none" w:sz="0" w:space="0" w:color="auto"/>
        <w:right w:val="none" w:sz="0" w:space="0" w:color="auto"/>
      </w:divBdr>
      <w:divsChild>
        <w:div w:id="831411690">
          <w:marLeft w:val="1166"/>
          <w:marRight w:val="0"/>
          <w:marTop w:val="120"/>
          <w:marBottom w:val="0"/>
          <w:divBdr>
            <w:top w:val="none" w:sz="0" w:space="0" w:color="auto"/>
            <w:left w:val="none" w:sz="0" w:space="0" w:color="auto"/>
            <w:bottom w:val="none" w:sz="0" w:space="0" w:color="auto"/>
            <w:right w:val="none" w:sz="0" w:space="0" w:color="auto"/>
          </w:divBdr>
        </w:div>
        <w:div w:id="810942576">
          <w:marLeft w:val="1166"/>
          <w:marRight w:val="0"/>
          <w:marTop w:val="120"/>
          <w:marBottom w:val="0"/>
          <w:divBdr>
            <w:top w:val="none" w:sz="0" w:space="0" w:color="auto"/>
            <w:left w:val="none" w:sz="0" w:space="0" w:color="auto"/>
            <w:bottom w:val="none" w:sz="0" w:space="0" w:color="auto"/>
            <w:right w:val="none" w:sz="0" w:space="0" w:color="auto"/>
          </w:divBdr>
        </w:div>
      </w:divsChild>
    </w:div>
    <w:div w:id="1677685592">
      <w:bodyDiv w:val="1"/>
      <w:marLeft w:val="0"/>
      <w:marRight w:val="0"/>
      <w:marTop w:val="0"/>
      <w:marBottom w:val="0"/>
      <w:divBdr>
        <w:top w:val="none" w:sz="0" w:space="0" w:color="auto"/>
        <w:left w:val="none" w:sz="0" w:space="0" w:color="auto"/>
        <w:bottom w:val="none" w:sz="0" w:space="0" w:color="auto"/>
        <w:right w:val="none" w:sz="0" w:space="0" w:color="auto"/>
      </w:divBdr>
      <w:divsChild>
        <w:div w:id="873343285">
          <w:marLeft w:val="1886"/>
          <w:marRight w:val="0"/>
          <w:marTop w:val="120"/>
          <w:marBottom w:val="0"/>
          <w:divBdr>
            <w:top w:val="none" w:sz="0" w:space="0" w:color="auto"/>
            <w:left w:val="none" w:sz="0" w:space="0" w:color="auto"/>
            <w:bottom w:val="none" w:sz="0" w:space="0" w:color="auto"/>
            <w:right w:val="none" w:sz="0" w:space="0" w:color="auto"/>
          </w:divBdr>
        </w:div>
      </w:divsChild>
    </w:div>
    <w:div w:id="1740982140">
      <w:bodyDiv w:val="1"/>
      <w:marLeft w:val="0"/>
      <w:marRight w:val="0"/>
      <w:marTop w:val="0"/>
      <w:marBottom w:val="0"/>
      <w:divBdr>
        <w:top w:val="none" w:sz="0" w:space="0" w:color="auto"/>
        <w:left w:val="none" w:sz="0" w:space="0" w:color="auto"/>
        <w:bottom w:val="none" w:sz="0" w:space="0" w:color="auto"/>
        <w:right w:val="none" w:sz="0" w:space="0" w:color="auto"/>
      </w:divBdr>
    </w:div>
    <w:div w:id="1751929630">
      <w:bodyDiv w:val="1"/>
      <w:marLeft w:val="0"/>
      <w:marRight w:val="0"/>
      <w:marTop w:val="0"/>
      <w:marBottom w:val="0"/>
      <w:divBdr>
        <w:top w:val="none" w:sz="0" w:space="0" w:color="auto"/>
        <w:left w:val="none" w:sz="0" w:space="0" w:color="auto"/>
        <w:bottom w:val="none" w:sz="0" w:space="0" w:color="auto"/>
        <w:right w:val="none" w:sz="0" w:space="0" w:color="auto"/>
      </w:divBdr>
      <w:divsChild>
        <w:div w:id="718475791">
          <w:marLeft w:val="547"/>
          <w:marRight w:val="0"/>
          <w:marTop w:val="0"/>
          <w:marBottom w:val="0"/>
          <w:divBdr>
            <w:top w:val="none" w:sz="0" w:space="0" w:color="auto"/>
            <w:left w:val="none" w:sz="0" w:space="0" w:color="auto"/>
            <w:bottom w:val="none" w:sz="0" w:space="0" w:color="auto"/>
            <w:right w:val="none" w:sz="0" w:space="0" w:color="auto"/>
          </w:divBdr>
        </w:div>
      </w:divsChild>
    </w:div>
    <w:div w:id="1959872250">
      <w:bodyDiv w:val="1"/>
      <w:marLeft w:val="0"/>
      <w:marRight w:val="0"/>
      <w:marTop w:val="0"/>
      <w:marBottom w:val="0"/>
      <w:divBdr>
        <w:top w:val="none" w:sz="0" w:space="0" w:color="auto"/>
        <w:left w:val="none" w:sz="0" w:space="0" w:color="auto"/>
        <w:bottom w:val="none" w:sz="0" w:space="0" w:color="auto"/>
        <w:right w:val="none" w:sz="0" w:space="0" w:color="auto"/>
      </w:divBdr>
      <w:divsChild>
        <w:div w:id="1578325204">
          <w:marLeft w:val="1166"/>
          <w:marRight w:val="0"/>
          <w:marTop w:val="120"/>
          <w:marBottom w:val="0"/>
          <w:divBdr>
            <w:top w:val="none" w:sz="0" w:space="0" w:color="auto"/>
            <w:left w:val="none" w:sz="0" w:space="0" w:color="auto"/>
            <w:bottom w:val="none" w:sz="0" w:space="0" w:color="auto"/>
            <w:right w:val="none" w:sz="0" w:space="0" w:color="auto"/>
          </w:divBdr>
        </w:div>
      </w:divsChild>
    </w:div>
    <w:div w:id="1980572746">
      <w:bodyDiv w:val="1"/>
      <w:marLeft w:val="0"/>
      <w:marRight w:val="0"/>
      <w:marTop w:val="0"/>
      <w:marBottom w:val="0"/>
      <w:divBdr>
        <w:top w:val="none" w:sz="0" w:space="0" w:color="auto"/>
        <w:left w:val="none" w:sz="0" w:space="0" w:color="auto"/>
        <w:bottom w:val="none" w:sz="0" w:space="0" w:color="auto"/>
        <w:right w:val="none" w:sz="0" w:space="0" w:color="auto"/>
      </w:divBdr>
    </w:div>
    <w:div w:id="2090076335">
      <w:bodyDiv w:val="1"/>
      <w:marLeft w:val="0"/>
      <w:marRight w:val="0"/>
      <w:marTop w:val="0"/>
      <w:marBottom w:val="0"/>
      <w:divBdr>
        <w:top w:val="none" w:sz="0" w:space="0" w:color="auto"/>
        <w:left w:val="none" w:sz="0" w:space="0" w:color="auto"/>
        <w:bottom w:val="none" w:sz="0" w:space="0" w:color="auto"/>
        <w:right w:val="none" w:sz="0" w:space="0" w:color="auto"/>
      </w:divBdr>
      <w:divsChild>
        <w:div w:id="51808496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1246</ap:Words>
  <ap:Characters>7105</ap:Characters>
  <ap:Application/>
  <ap:Lines>59</ap:Lines>
  <ap:Paragraphs>16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8335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