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EDBD959"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112A4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112A4B">
              <w:rPr>
                <w:rFonts w:ascii="ＭＳ 明朝" w:eastAsia="ＭＳ 明朝" w:hAnsi="ＭＳ 明朝" w:cs="ＭＳ 明朝" w:hint="eastAsia"/>
                <w:spacing w:val="6"/>
                <w:kern w:val="0"/>
                <w:szCs w:val="21"/>
              </w:rPr>
              <w:t>1</w:t>
            </w:r>
            <w:r w:rsidR="00A00223">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A00223">
              <w:rPr>
                <w:rFonts w:ascii="ＭＳ 明朝" w:eastAsia="ＭＳ 明朝" w:hAnsi="ＭＳ 明朝" w:cs="ＭＳ 明朝" w:hint="eastAsia"/>
                <w:spacing w:val="6"/>
                <w:kern w:val="0"/>
                <w:szCs w:val="21"/>
              </w:rPr>
              <w:t>13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AEEB40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112A4B">
              <w:rPr>
                <w:rFonts w:ascii="ＭＳ 明朝" w:eastAsia="ＭＳ 明朝" w:hAnsi="ＭＳ 明朝" w:hint="eastAsia"/>
                <w:spacing w:val="6"/>
                <w:kern w:val="0"/>
                <w:szCs w:val="21"/>
              </w:rPr>
              <w:t>とりい</w:t>
            </w:r>
            <w:r w:rsidRPr="00BB0E49">
              <w:rPr>
                <w:rFonts w:ascii="ＭＳ 明朝" w:eastAsia="ＭＳ 明朝" w:hAnsi="ＭＳ 明朝"/>
                <w:spacing w:val="6"/>
                <w:kern w:val="0"/>
                <w:szCs w:val="21"/>
              </w:rPr>
              <w:t xml:space="preserve">          </w:t>
            </w:r>
          </w:p>
          <w:p w14:paraId="64D282AF" w14:textId="091B8AAE"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112A4B">
              <w:rPr>
                <w:rFonts w:ascii="ＭＳ 明朝" w:eastAsia="ＭＳ 明朝" w:hAnsi="ＭＳ 明朝" w:cs="ＭＳ 明朝" w:hint="eastAsia"/>
                <w:spacing w:val="6"/>
                <w:kern w:val="0"/>
                <w:szCs w:val="21"/>
              </w:rPr>
              <w:t>トリイ株式会社</w:t>
            </w:r>
            <w:r w:rsidRPr="00BB0E49">
              <w:rPr>
                <w:rFonts w:ascii="ＭＳ 明朝" w:eastAsia="ＭＳ 明朝" w:hAnsi="ＭＳ 明朝" w:cs="ＭＳ 明朝" w:hint="eastAsia"/>
                <w:spacing w:val="6"/>
                <w:kern w:val="0"/>
                <w:szCs w:val="21"/>
              </w:rPr>
              <w:t xml:space="preserve"> </w:t>
            </w:r>
          </w:p>
          <w:p w14:paraId="34124452" w14:textId="6E916512"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112A4B">
              <w:rPr>
                <w:rFonts w:ascii="ＭＳ 明朝" w:eastAsia="ＭＳ 明朝" w:hAnsi="ＭＳ 明朝" w:hint="eastAsia"/>
                <w:spacing w:val="6"/>
                <w:kern w:val="0"/>
                <w:szCs w:val="21"/>
              </w:rPr>
              <w:t>とりいひろおみ</w:t>
            </w:r>
            <w:r w:rsidRPr="00BB0E49">
              <w:rPr>
                <w:rFonts w:ascii="ＭＳ 明朝" w:eastAsia="ＭＳ 明朝" w:hAnsi="ＭＳ 明朝" w:hint="eastAsia"/>
                <w:spacing w:val="6"/>
                <w:kern w:val="0"/>
                <w:szCs w:val="21"/>
              </w:rPr>
              <w:t xml:space="preserve">     </w:t>
            </w:r>
          </w:p>
          <w:p w14:paraId="3BD3CFD6" w14:textId="79B8E5D0"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112A4B">
              <w:rPr>
                <w:rFonts w:ascii="ＭＳ 明朝" w:eastAsia="ＭＳ 明朝" w:hAnsi="ＭＳ 明朝" w:cs="ＭＳ 明朝" w:hint="eastAsia"/>
                <w:spacing w:val="6"/>
                <w:kern w:val="0"/>
                <w:szCs w:val="21"/>
              </w:rPr>
              <w:t>代表取締役　鳥居宏臣</w:t>
            </w:r>
            <w:r w:rsidRPr="00BB0E49">
              <w:rPr>
                <w:rFonts w:ascii="ＭＳ 明朝" w:eastAsia="ＭＳ 明朝" w:hAnsi="ＭＳ 明朝" w:cs="ＭＳ 明朝" w:hint="eastAsia"/>
                <w:spacing w:val="6"/>
                <w:kern w:val="0"/>
                <w:szCs w:val="21"/>
              </w:rPr>
              <w:t xml:space="preserve">  </w:t>
            </w:r>
          </w:p>
          <w:p w14:paraId="064686B7" w14:textId="609C205B"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CN"/>
              </w:rPr>
            </w:pPr>
            <w:r w:rsidRPr="00BB0E49">
              <w:rPr>
                <w:rFonts w:ascii="ＭＳ 明朝" w:eastAsia="ＭＳ 明朝" w:hAnsi="ＭＳ 明朝" w:cs="ＭＳ 明朝" w:hint="eastAsia"/>
                <w:spacing w:val="588"/>
                <w:kern w:val="0"/>
                <w:szCs w:val="21"/>
                <w:fitText w:val="1596" w:id="-1130515968"/>
                <w:lang w:eastAsia="zh-CN"/>
              </w:rPr>
              <w:t>住</w:t>
            </w:r>
            <w:r w:rsidRPr="00BB0E49">
              <w:rPr>
                <w:rFonts w:ascii="ＭＳ 明朝" w:eastAsia="ＭＳ 明朝" w:hAnsi="ＭＳ 明朝" w:cs="ＭＳ 明朝" w:hint="eastAsia"/>
                <w:spacing w:val="0"/>
                <w:kern w:val="0"/>
                <w:szCs w:val="21"/>
                <w:fitText w:val="1596" w:id="-1130515968"/>
                <w:lang w:eastAsia="zh-CN"/>
              </w:rPr>
              <w:t>所</w:t>
            </w:r>
            <w:r w:rsidRPr="00BB0E49">
              <w:rPr>
                <w:rFonts w:ascii="ＭＳ 明朝" w:eastAsia="ＭＳ 明朝" w:hAnsi="ＭＳ 明朝" w:cs="ＭＳ 明朝" w:hint="eastAsia"/>
                <w:spacing w:val="6"/>
                <w:kern w:val="0"/>
                <w:szCs w:val="21"/>
                <w:lang w:eastAsia="zh-CN"/>
              </w:rPr>
              <w:t xml:space="preserve">　〒</w:t>
            </w:r>
            <w:r w:rsidR="00112A4B">
              <w:rPr>
                <w:rFonts w:ascii="ＭＳ 明朝" w:eastAsia="ＭＳ 明朝" w:hAnsi="ＭＳ 明朝" w:cs="ＭＳ 明朝" w:hint="eastAsia"/>
                <w:spacing w:val="6"/>
                <w:kern w:val="0"/>
                <w:szCs w:val="21"/>
                <w:lang w:eastAsia="zh-CN"/>
              </w:rPr>
              <w:t>444-0422　愛知県西尾市一色町味浜江向36</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lang w:eastAsia="zh-CN"/>
              </w:rPr>
            </w:pPr>
          </w:p>
          <w:p w14:paraId="63BAB80C" w14:textId="699BE6A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112A4B">
              <w:rPr>
                <w:rFonts w:ascii="ＭＳ 明朝" w:eastAsia="ＭＳ 明朝" w:hAnsi="ＭＳ 明朝" w:cs="ＭＳ 明朝" w:hint="eastAsia"/>
                <w:spacing w:val="6"/>
                <w:kern w:val="0"/>
                <w:szCs w:val="21"/>
              </w:rPr>
              <w:t>4180301023323</w:t>
            </w:r>
          </w:p>
          <w:p w14:paraId="6F68B498" w14:textId="704C43D4"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8D30CA2">
                <v:oval id="_x0000_s2050" style="position:absolute;left:0;text-align:left;margin-left:1in;margin-top:9.65pt;width:57pt;height:20.25pt;z-index:1;mso-position-vertical:absolute"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55F542A" w:rsidR="00971AB3" w:rsidRPr="00BB0E49" w:rsidRDefault="00AD0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097A">
                    <w:rPr>
                      <w:rFonts w:ascii="ＭＳ 明朝" w:eastAsia="ＭＳ 明朝" w:hAnsi="ＭＳ 明朝" w:cs="ＭＳ 明朝" w:hint="eastAsia"/>
                      <w:spacing w:val="6"/>
                      <w:kern w:val="0"/>
                      <w:szCs w:val="21"/>
                    </w:rPr>
                    <w:t>DX推進に関する方針</w:t>
                  </w:r>
                </w:p>
                <w:p w14:paraId="050E5669" w14:textId="22B6856F" w:rsidR="00971AB3" w:rsidRPr="00C078A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ADE208F" w:rsidR="00971AB3" w:rsidRPr="00BB0E49" w:rsidRDefault="00AD0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 xml:space="preserve">月　</w:t>
                  </w:r>
                  <w:r w:rsidR="00C24B2E">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278C5F2D" w:rsidR="00971AB3" w:rsidRPr="00BB0E49" w:rsidRDefault="00AD0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097A">
                    <w:rPr>
                      <w:rFonts w:ascii="ＭＳ 明朝" w:eastAsia="ＭＳ 明朝" w:hAnsi="ＭＳ 明朝" w:cs="ＭＳ 明朝"/>
                      <w:spacing w:val="6"/>
                      <w:kern w:val="0"/>
                      <w:szCs w:val="21"/>
                    </w:rPr>
                    <w:t>https://e-torii.co.jp/</w:t>
                  </w:r>
                  <w:r w:rsidR="00793726">
                    <w:rPr>
                      <w:rFonts w:ascii="ＭＳ 明朝" w:eastAsia="ＭＳ 明朝" w:hAnsi="ＭＳ 明朝" w:cs="ＭＳ 明朝"/>
                      <w:spacing w:val="6"/>
                      <w:kern w:val="0"/>
                      <w:szCs w:val="21"/>
                    </w:rPr>
                    <w:t>20241021</w:t>
                  </w:r>
                  <w:r w:rsidRPr="00AD097A">
                    <w:rPr>
                      <w:rFonts w:ascii="ＭＳ 明朝" w:eastAsia="ＭＳ 明朝" w:hAnsi="ＭＳ 明朝" w:cs="ＭＳ 明朝"/>
                      <w:spacing w:val="6"/>
                      <w:kern w:val="0"/>
                      <w:szCs w:val="21"/>
                    </w:rPr>
                    <w:t>-2/</w:t>
                  </w:r>
                </w:p>
                <w:p w14:paraId="7B15C432" w14:textId="5FC45EA5" w:rsidR="00971AB3" w:rsidRPr="00BB0E49" w:rsidRDefault="007902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上記HP（</w:t>
                  </w:r>
                  <w:r w:rsidRPr="00AD097A">
                    <w:rPr>
                      <w:rFonts w:ascii="ＭＳ 明朝" w:eastAsia="ＭＳ 明朝" w:hAnsi="ＭＳ 明朝" w:cs="ＭＳ 明朝" w:hint="eastAsia"/>
                      <w:spacing w:val="6"/>
                      <w:kern w:val="0"/>
                      <w:szCs w:val="21"/>
                    </w:rPr>
                    <w:t>DX推進に関する方針</w:t>
                  </w:r>
                  <w:r>
                    <w:rPr>
                      <w:rFonts w:ascii="ＭＳ 明朝" w:eastAsia="ＭＳ 明朝" w:hAnsi="ＭＳ 明朝" w:cs="ＭＳ 明朝" w:hint="eastAsia"/>
                      <w:spacing w:val="6"/>
                      <w:kern w:val="0"/>
                      <w:szCs w:val="21"/>
                    </w:rPr>
                    <w:t>）</w:t>
                  </w:r>
                  <w:r w:rsidR="0043596F">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見出し「</w:t>
                  </w:r>
                  <w:r w:rsidRPr="00894474">
                    <w:rPr>
                      <w:rFonts w:ascii="ＭＳ 明朝" w:eastAsia="ＭＳ 明朝" w:hAnsi="ＭＳ 明朝" w:cs="ＭＳ 明朝" w:hint="eastAsia"/>
                      <w:spacing w:val="6"/>
                      <w:kern w:val="0"/>
                      <w:szCs w:val="21"/>
                    </w:rPr>
                    <w:t>1.　企業経営の方向性及び情報処理技術の活用の方向性の決定</w:t>
                  </w:r>
                  <w:r>
                    <w:rPr>
                      <w:rFonts w:ascii="ＭＳ 明朝" w:eastAsia="ＭＳ 明朝" w:hAnsi="ＭＳ 明朝" w:cs="ＭＳ 明朝" w:hint="eastAsia"/>
                      <w:spacing w:val="6"/>
                      <w:kern w:val="0"/>
                      <w:szCs w:val="21"/>
                    </w:rPr>
                    <w:t>」</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45D3FE7" w14:textId="77777777" w:rsidR="00894474" w:rsidRPr="00894474" w:rsidRDefault="00894474" w:rsidP="008944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4474">
                    <w:rPr>
                      <w:rFonts w:ascii="ＭＳ 明朝" w:eastAsia="ＭＳ 明朝" w:hAnsi="ＭＳ 明朝" w:cs="ＭＳ 明朝" w:hint="eastAsia"/>
                      <w:spacing w:val="6"/>
                      <w:kern w:val="0"/>
                      <w:szCs w:val="21"/>
                    </w:rPr>
                    <w:t xml:space="preserve">　当社では、基幹事業の強化、事業の拡大、新規分野への挑戦を通じて、100年先を見据えた強固な経営基盤の確立を目指していきます。特に、IT投資やデジタル・トランスフォーメーション（DX）の推進を加速させることで、変化の激しいビジネス環境においても柔軟に対応し、持続可能な成長を実現します。急速に変化するビジネス環境においては、DXを通じてデータとクラウドサービスを効果的に活用し、競争優位を確立することが求められており、これにより地域社会に対しても貢献していくとともに、社会的責任を果たしてまいります。</w:t>
                  </w:r>
                </w:p>
                <w:p w14:paraId="28693AC4" w14:textId="77777777" w:rsidR="00894474" w:rsidRPr="00894474" w:rsidRDefault="00894474" w:rsidP="008944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4474">
                    <w:rPr>
                      <w:rFonts w:ascii="ＭＳ 明朝" w:eastAsia="ＭＳ 明朝" w:hAnsi="ＭＳ 明朝" w:cs="ＭＳ 明朝" w:hint="eastAsia"/>
                      <w:spacing w:val="6"/>
                      <w:kern w:val="0"/>
                      <w:szCs w:val="21"/>
                    </w:rPr>
                    <w:t xml:space="preserve">　また、DXを通じた企業内のイノベーションの実現のみならず、その成果をソリューションとして提供することで、お客様のイノベーションの支援にも尽力していきます。これにより、地域の経済的発展に寄与するだけでなく、より広範な社会的課題の解決に向けて取り組むことができると確信しております。</w:t>
                  </w:r>
                </w:p>
                <w:p w14:paraId="3DB1BE0A" w14:textId="68002D5E" w:rsidR="00971AB3" w:rsidRPr="00BB0E49" w:rsidRDefault="00894474" w:rsidP="008944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4474">
                    <w:rPr>
                      <w:rFonts w:ascii="ＭＳ 明朝" w:eastAsia="ＭＳ 明朝" w:hAnsi="ＭＳ 明朝" w:cs="ＭＳ 明朝" w:hint="eastAsia"/>
                      <w:spacing w:val="6"/>
                      <w:kern w:val="0"/>
                      <w:szCs w:val="21"/>
                    </w:rPr>
                    <w:t xml:space="preserve">　これらの施策を遂行するにあたっては、取締役会での承認を得て以下に掲げる方針を実行し、組織全体でDXを推進しながら、強固かつ持続可能な経営基盤の構築に努めてまいります。</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73F631D" w:rsidR="00971AB3" w:rsidRPr="00BB0E49" w:rsidRDefault="00894474" w:rsidP="008944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4474">
                    <w:rPr>
                      <w:rFonts w:ascii="ＭＳ 明朝" w:eastAsia="ＭＳ 明朝" w:hAnsi="ＭＳ 明朝" w:cs="ＭＳ 明朝"/>
                      <w:spacing w:val="6"/>
                      <w:kern w:val="0"/>
                      <w:szCs w:val="21"/>
                    </w:rPr>
                    <w:t>施策</w:t>
                  </w:r>
                  <w:r w:rsidR="00B05B70">
                    <w:rPr>
                      <w:rFonts w:ascii="ＭＳ 明朝" w:eastAsia="ＭＳ 明朝" w:hAnsi="ＭＳ 明朝" w:cs="ＭＳ 明朝" w:hint="eastAsia"/>
                      <w:spacing w:val="6"/>
                      <w:kern w:val="0"/>
                      <w:szCs w:val="21"/>
                    </w:rPr>
                    <w:t>内容については</w:t>
                  </w:r>
                  <w:r w:rsidRPr="00894474">
                    <w:rPr>
                      <w:rFonts w:ascii="ＭＳ 明朝" w:eastAsia="ＭＳ 明朝" w:hAnsi="ＭＳ 明朝" w:cs="ＭＳ 明朝"/>
                      <w:spacing w:val="6"/>
                      <w:kern w:val="0"/>
                      <w:szCs w:val="21"/>
                    </w:rPr>
                    <w:t>取締役会での承認</w:t>
                  </w:r>
                  <w:r w:rsidR="00B05B70">
                    <w:rPr>
                      <w:rFonts w:ascii="ＭＳ 明朝" w:eastAsia="ＭＳ 明朝" w:hAnsi="ＭＳ 明朝" w:cs="ＭＳ 明朝" w:hint="eastAsia"/>
                      <w:spacing w:val="6"/>
                      <w:kern w:val="0"/>
                      <w:szCs w:val="21"/>
                    </w:rPr>
                    <w:t>のもとで作成されています</w:t>
                  </w:r>
                  <w:r>
                    <w:rPr>
                      <w:rFonts w:ascii="ＭＳ 明朝" w:eastAsia="ＭＳ 明朝" w:hAnsi="ＭＳ 明朝" w:cs="ＭＳ 明朝" w:hint="eastAsia"/>
                      <w:spacing w:val="6"/>
                      <w:kern w:val="0"/>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588E16" w14:textId="77777777" w:rsidR="00B05B70" w:rsidRPr="00BB0E49" w:rsidRDefault="00B05B70" w:rsidP="00B05B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097A">
                    <w:rPr>
                      <w:rFonts w:ascii="ＭＳ 明朝" w:eastAsia="ＭＳ 明朝" w:hAnsi="ＭＳ 明朝" w:cs="ＭＳ 明朝" w:hint="eastAsia"/>
                      <w:spacing w:val="6"/>
                      <w:kern w:val="0"/>
                      <w:szCs w:val="21"/>
                    </w:rPr>
                    <w:t>DX推進に関する方針</w:t>
                  </w:r>
                </w:p>
                <w:p w14:paraId="62157497" w14:textId="0CCF845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C99DD6B" w14:textId="77777777" w:rsidR="00F26B37" w:rsidRPr="00BB0E49" w:rsidRDefault="00F26B37" w:rsidP="00F26B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21</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69A8D748" w:rsidR="00971AB3" w:rsidRPr="006D2C20" w:rsidRDefault="006D2C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097A">
                    <w:rPr>
                      <w:rFonts w:ascii="ＭＳ 明朝" w:eastAsia="ＭＳ 明朝" w:hAnsi="ＭＳ 明朝" w:cs="ＭＳ 明朝"/>
                      <w:spacing w:val="6"/>
                      <w:kern w:val="0"/>
                      <w:szCs w:val="21"/>
                    </w:rPr>
                    <w:t>https://e-torii.co.jp/</w:t>
                  </w:r>
                  <w:r w:rsidR="00793726">
                    <w:rPr>
                      <w:rFonts w:ascii="ＭＳ 明朝" w:eastAsia="ＭＳ 明朝" w:hAnsi="ＭＳ 明朝" w:cs="ＭＳ 明朝"/>
                      <w:spacing w:val="6"/>
                      <w:kern w:val="0"/>
                      <w:szCs w:val="21"/>
                    </w:rPr>
                    <w:t>20241021</w:t>
                  </w:r>
                  <w:r w:rsidRPr="00AD097A">
                    <w:rPr>
                      <w:rFonts w:ascii="ＭＳ 明朝" w:eastAsia="ＭＳ 明朝" w:hAnsi="ＭＳ 明朝" w:cs="ＭＳ 明朝"/>
                      <w:spacing w:val="6"/>
                      <w:kern w:val="0"/>
                      <w:szCs w:val="21"/>
                    </w:rPr>
                    <w:t>-2/</w:t>
                  </w:r>
                </w:p>
                <w:p w14:paraId="07E10AC1" w14:textId="38542785" w:rsidR="00971AB3" w:rsidRPr="00BB0E49" w:rsidRDefault="00D45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上記HP（</w:t>
                  </w:r>
                  <w:r w:rsidRPr="00AD097A">
                    <w:rPr>
                      <w:rFonts w:ascii="ＭＳ 明朝" w:eastAsia="ＭＳ 明朝" w:hAnsi="ＭＳ 明朝" w:cs="ＭＳ 明朝" w:hint="eastAsia"/>
                      <w:spacing w:val="6"/>
                      <w:kern w:val="0"/>
                      <w:szCs w:val="21"/>
                    </w:rPr>
                    <w:t>DX推進に関する方針</w:t>
                  </w:r>
                  <w:r>
                    <w:rPr>
                      <w:rFonts w:ascii="ＭＳ 明朝" w:eastAsia="ＭＳ 明朝" w:hAnsi="ＭＳ 明朝" w:cs="ＭＳ 明朝" w:hint="eastAsia"/>
                      <w:spacing w:val="6"/>
                      <w:kern w:val="0"/>
                      <w:szCs w:val="21"/>
                    </w:rPr>
                    <w:t xml:space="preserve">）の見出し「2.　</w:t>
                  </w:r>
                  <w:r w:rsidRPr="007D53F1">
                    <w:rPr>
                      <w:rFonts w:ascii="ＭＳ 明朝" w:eastAsia="ＭＳ 明朝" w:hAnsi="ＭＳ 明朝" w:cs="ＭＳ 明朝" w:hint="eastAsia"/>
                      <w:spacing w:val="6"/>
                      <w:kern w:val="0"/>
                      <w:szCs w:val="21"/>
                    </w:rPr>
                    <w:t>企業経営及び情報処理技術の活用の具体的な方策(戦略)の決定</w:t>
                  </w:r>
                  <w:r>
                    <w:rPr>
                      <w:rFonts w:ascii="ＭＳ 明朝" w:eastAsia="ＭＳ 明朝" w:hAnsi="ＭＳ 明朝" w:cs="ＭＳ 明朝" w:hint="eastAsia"/>
                      <w:spacing w:val="6"/>
                      <w:kern w:val="0"/>
                      <w:szCs w:val="21"/>
                    </w:rPr>
                    <w:t>」</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8CCBE54" w14:textId="77777777" w:rsidR="00F26B37" w:rsidRPr="00643C2B" w:rsidRDefault="00F26B37" w:rsidP="004D031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26B37">
                    <w:rPr>
                      <w:rFonts w:ascii="ＭＳ 明朝" w:eastAsia="ＭＳ 明朝" w:hAnsi="ＭＳ 明朝" w:cs="ＭＳ 明朝" w:hint="eastAsia"/>
                      <w:spacing w:val="6"/>
                      <w:kern w:val="0"/>
                      <w:szCs w:val="21"/>
                    </w:rPr>
                    <w:t>DX戦略の一環として、まず社内の販売管理システムやデータ管理の見直しを行い、これまで分散管理されていたデータを一元化する取り組みを進めています。これにより、社内業務の効率化及び生産性の向上を目指します。また、システムを活用してデータを効果的に活用することも重要な戦略としています。具体的には、過去の顧客データを分析することで営業活動を最適化し、リアルタイムで得られる情報を基に、将来的な営業戦略の構築</w:t>
                  </w:r>
                  <w:r w:rsidRPr="00643C2B">
                    <w:rPr>
                      <w:rFonts w:ascii="ＭＳ 明朝" w:eastAsia="ＭＳ 明朝" w:hAnsi="ＭＳ 明朝" w:cs="ＭＳ 明朝" w:hint="eastAsia"/>
                      <w:spacing w:val="6"/>
                      <w:kern w:val="0"/>
                      <w:szCs w:val="21"/>
                    </w:rPr>
                    <w:t>にもつなげていきます。</w:t>
                  </w:r>
                </w:p>
                <w:p w14:paraId="3A0AB44A" w14:textId="6D0DC34D" w:rsidR="00971AB3" w:rsidRPr="00643C2B" w:rsidRDefault="005564B3" w:rsidP="00643C2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FF0000"/>
                      <w:spacing w:val="6"/>
                      <w:kern w:val="0"/>
                      <w:szCs w:val="21"/>
                    </w:rPr>
                  </w:pPr>
                  <w:r w:rsidRPr="00643C2B">
                    <w:rPr>
                      <w:rFonts w:ascii="ＭＳ 明朝" w:eastAsia="ＭＳ 明朝" w:hAnsi="ＭＳ 明朝" w:cs="ＭＳ 明朝"/>
                      <w:spacing w:val="6"/>
                      <w:kern w:val="0"/>
                      <w:szCs w:val="21"/>
                    </w:rPr>
                    <w:t>既存の販売管理システムを拡張し、過去の顧客データや購買履歴を分析する仕組みを整備します。これにより、販売データを戦略的に活用して新たなマーケティングや販売戦略を策定し、よりターゲットに適したアプローチが可能となります。特に、顧客の購買パターンや傾向を詳細に分析することで、需要予測や商品の提案精度を高め、売上の最大化を図ることができます。</w:t>
                  </w:r>
                  <w:r w:rsidRPr="00643C2B">
                    <w:rPr>
                      <w:rFonts w:ascii="ＭＳ 明朝" w:eastAsia="ＭＳ 明朝" w:hAnsi="ＭＳ 明朝" w:cs="ＭＳ 明朝"/>
                      <w:spacing w:val="6"/>
                      <w:kern w:val="0"/>
                      <w:szCs w:val="21"/>
                    </w:rPr>
                    <w:br/>
                    <w:t xml:space="preserve">　これらの取り組みを通じて、最新技術を活用しながら事業の持続的成長を目指しており、引き続き社内外のデータを効果的に活用し、競争力を高めていきます。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5B9AFE39" w:rsidR="00971AB3" w:rsidRPr="00BB0E49" w:rsidRDefault="004D03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4474">
                    <w:rPr>
                      <w:rFonts w:ascii="ＭＳ 明朝" w:eastAsia="ＭＳ 明朝" w:hAnsi="ＭＳ 明朝" w:cs="ＭＳ 明朝"/>
                      <w:spacing w:val="6"/>
                      <w:kern w:val="0"/>
                      <w:szCs w:val="21"/>
                    </w:rPr>
                    <w:t>施策</w:t>
                  </w:r>
                  <w:r>
                    <w:rPr>
                      <w:rFonts w:ascii="ＭＳ 明朝" w:eastAsia="ＭＳ 明朝" w:hAnsi="ＭＳ 明朝" w:cs="ＭＳ 明朝" w:hint="eastAsia"/>
                      <w:spacing w:val="6"/>
                      <w:kern w:val="0"/>
                      <w:szCs w:val="21"/>
                    </w:rPr>
                    <w:t>内容については</w:t>
                  </w:r>
                  <w:r w:rsidRPr="00894474">
                    <w:rPr>
                      <w:rFonts w:ascii="ＭＳ 明朝" w:eastAsia="ＭＳ 明朝" w:hAnsi="ＭＳ 明朝" w:cs="ＭＳ 明朝"/>
                      <w:spacing w:val="6"/>
                      <w:kern w:val="0"/>
                      <w:szCs w:val="21"/>
                    </w:rPr>
                    <w:t>取締役会での承認</w:t>
                  </w:r>
                  <w:r>
                    <w:rPr>
                      <w:rFonts w:ascii="ＭＳ 明朝" w:eastAsia="ＭＳ 明朝" w:hAnsi="ＭＳ 明朝" w:cs="ＭＳ 明朝" w:hint="eastAsia"/>
                      <w:spacing w:val="6"/>
                      <w:kern w:val="0"/>
                      <w:szCs w:val="21"/>
                    </w:rPr>
                    <w:t>のもとで作成されています。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860FBA7" w14:textId="42AA6407" w:rsidR="00D457E8" w:rsidRDefault="00D457E8" w:rsidP="004D03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https://e-torii.co.jp/20241021-2/</w:t>
                  </w:r>
                </w:p>
                <w:p w14:paraId="01FA6368" w14:textId="11F3EB31" w:rsidR="00971AB3" w:rsidRPr="00BB0E49" w:rsidRDefault="00D457E8" w:rsidP="00D45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上記HP（</w:t>
                  </w:r>
                  <w:r w:rsidR="004D0313" w:rsidRPr="00AD097A">
                    <w:rPr>
                      <w:rFonts w:ascii="ＭＳ 明朝" w:eastAsia="ＭＳ 明朝" w:hAnsi="ＭＳ 明朝" w:cs="ＭＳ 明朝" w:hint="eastAsia"/>
                      <w:spacing w:val="6"/>
                      <w:kern w:val="0"/>
                      <w:szCs w:val="21"/>
                    </w:rPr>
                    <w:t>DX推進に関する方針</w:t>
                  </w:r>
                  <w:r>
                    <w:rPr>
                      <w:rFonts w:ascii="ＭＳ 明朝" w:eastAsia="ＭＳ 明朝" w:hAnsi="ＭＳ 明朝" w:cs="ＭＳ 明朝" w:hint="eastAsia"/>
                      <w:spacing w:val="6"/>
                      <w:kern w:val="0"/>
                      <w:szCs w:val="21"/>
                    </w:rPr>
                    <w:t>）の見出し「</w:t>
                  </w:r>
                  <w:r w:rsidR="004D0313" w:rsidRPr="004D0313">
                    <w:rPr>
                      <w:rFonts w:ascii="ＭＳ 明朝" w:eastAsia="ＭＳ 明朝" w:hAnsi="ＭＳ 明朝" w:cs="ＭＳ 明朝"/>
                      <w:spacing w:val="6"/>
                      <w:kern w:val="0"/>
                      <w:szCs w:val="21"/>
                    </w:rPr>
                    <w:t>3.　戦略を効果的に進めるための体制の提示</w:t>
                  </w:r>
                  <w:r>
                    <w:rPr>
                      <w:rFonts w:ascii="ＭＳ 明朝" w:eastAsia="ＭＳ 明朝" w:hAnsi="ＭＳ 明朝" w:cs="ＭＳ 明朝" w:hint="eastAsia"/>
                      <w:spacing w:val="6"/>
                      <w:kern w:val="0"/>
                      <w:szCs w:val="2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E09312" w14:textId="6AAFF993" w:rsidR="00971AB3" w:rsidRPr="00BB0E49" w:rsidRDefault="004D0313" w:rsidP="004D031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D0313">
                    <w:rPr>
                      <w:rFonts w:ascii="ＭＳ 明朝" w:eastAsia="ＭＳ 明朝" w:hAnsi="ＭＳ 明朝" w:cs="ＭＳ 明朝"/>
                      <w:spacing w:val="6"/>
                      <w:kern w:val="0"/>
                      <w:szCs w:val="21"/>
                    </w:rPr>
                    <w:t>DX推進およびDX人材の育成を目的として新たな組織体制を整備し、これを通じて事業の拡大や業務改革を推進しています。具体的には、DX推進部を設置し、取締役の指導のもとで全社的なDX戦略の企画と推進を統括しています。このDX推進部は他の事業部門と密接に連携し、DX推進活動を積極的にリードしています。また、全社的な方針の検討・協議の場を設け、DX推進を一層強化しています。</w:t>
                  </w:r>
                  <w:r w:rsidRPr="004D0313">
                    <w:rPr>
                      <w:rFonts w:ascii="ＭＳ 明朝" w:eastAsia="ＭＳ 明朝" w:hAnsi="ＭＳ 明朝" w:cs="ＭＳ 明朝"/>
                      <w:spacing w:val="6"/>
                      <w:kern w:val="0"/>
                      <w:szCs w:val="21"/>
                    </w:rPr>
                    <w:br/>
                    <w:t xml:space="preserve">　さらに、DX推進プロジェクトを立ち上げ、取締役が統括責任者として、デジタルツールの最適な選定と業務プロセスの効率化を進めています。このプロジェクトを通じて、各業務チーム内での情報共有を促進し、デジタル化に対応できる人材の育成にも注力しています。</w:t>
                  </w:r>
                  <w:r w:rsidRPr="004D0313">
                    <w:rPr>
                      <w:rFonts w:ascii="ＭＳ 明朝" w:eastAsia="ＭＳ 明朝" w:hAnsi="ＭＳ 明朝" w:cs="ＭＳ 明朝"/>
                      <w:spacing w:val="6"/>
                      <w:kern w:val="0"/>
                      <w:szCs w:val="21"/>
                    </w:rPr>
                    <w:br/>
                  </w:r>
                  <w:r w:rsidRPr="004D0313">
                    <w:rPr>
                      <w:rFonts w:ascii="ＭＳ 明朝" w:eastAsia="ＭＳ 明朝" w:hAnsi="ＭＳ 明朝" w:cs="ＭＳ 明朝"/>
                      <w:spacing w:val="6"/>
                      <w:kern w:val="0"/>
                      <w:szCs w:val="21"/>
                    </w:rPr>
                    <w:lastRenderedPageBreak/>
                    <w:t xml:space="preserve">　高いスキルを持つDX人材の育成により、社員が自発的にお客様視点で業務プロセスを見直し、変革をリードする力を養うとともに、個々の付加価値を向上させることを目指しています。これによって、DX推進に不可欠な人材を組織全体で育成し、事業の継続的な成長と競争力強化に寄与してまい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764F3B8" w14:textId="77777777" w:rsidR="00BB4881" w:rsidRDefault="00BB4881" w:rsidP="00BB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https://e-torii.co.jp/20241021-2/</w:t>
                  </w:r>
                </w:p>
                <w:p w14:paraId="59866E55" w14:textId="7E234E84" w:rsidR="00971AB3" w:rsidRPr="00717CF8" w:rsidRDefault="00BB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上記HP（</w:t>
                  </w:r>
                  <w:r w:rsidRPr="00AD097A">
                    <w:rPr>
                      <w:rFonts w:ascii="ＭＳ 明朝" w:eastAsia="ＭＳ 明朝" w:hAnsi="ＭＳ 明朝" w:cs="ＭＳ 明朝" w:hint="eastAsia"/>
                      <w:spacing w:val="6"/>
                      <w:kern w:val="0"/>
                      <w:szCs w:val="21"/>
                    </w:rPr>
                    <w:t>DX推進に関する方針</w:t>
                  </w:r>
                  <w:r>
                    <w:rPr>
                      <w:rFonts w:ascii="ＭＳ 明朝" w:eastAsia="ＭＳ 明朝" w:hAnsi="ＭＳ 明朝" w:cs="ＭＳ 明朝" w:hint="eastAsia"/>
                      <w:spacing w:val="6"/>
                      <w:kern w:val="0"/>
                      <w:szCs w:val="21"/>
                    </w:rPr>
                    <w:t>）の見出し「</w:t>
                  </w:r>
                  <w:r w:rsidRPr="00C87C9E">
                    <w:rPr>
                      <w:rFonts w:ascii="ＭＳ 明朝" w:eastAsia="ＭＳ 明朝" w:hAnsi="ＭＳ 明朝" w:cs="ＭＳ 明朝"/>
                      <w:spacing w:val="6"/>
                      <w:kern w:val="0"/>
                      <w:szCs w:val="21"/>
                    </w:rPr>
                    <w:t>4.　最新の情報処理技術を活用するための環境整備の具体的方策の提示</w:t>
                  </w:r>
                  <w:r>
                    <w:rPr>
                      <w:rFonts w:ascii="ＭＳ 明朝" w:eastAsia="ＭＳ 明朝" w:hAnsi="ＭＳ 明朝" w:cs="ＭＳ 明朝" w:hint="eastAsia"/>
                      <w:spacing w:val="6"/>
                      <w:kern w:val="0"/>
                      <w:szCs w:val="21"/>
                    </w:rPr>
                    <w:t>」</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243FFBA" w14:textId="4AC650F3" w:rsidR="005A6342" w:rsidRPr="00643C2B" w:rsidRDefault="00B96BCE" w:rsidP="00643C2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43C2B">
                    <w:rPr>
                      <w:rFonts w:ascii="ＭＳ 明朝" w:eastAsia="ＭＳ 明朝" w:hAnsi="ＭＳ 明朝" w:cs="ＭＳ 明朝" w:hint="eastAsia"/>
                      <w:spacing w:val="6"/>
                      <w:kern w:val="0"/>
                      <w:szCs w:val="21"/>
                    </w:rPr>
                    <w:t>まず</w:t>
                  </w:r>
                  <w:r w:rsidR="009B1D90" w:rsidRPr="00643C2B">
                    <w:rPr>
                      <w:rFonts w:ascii="ＭＳ 明朝" w:eastAsia="ＭＳ 明朝" w:hAnsi="ＭＳ 明朝" w:cs="ＭＳ 明朝" w:hint="eastAsia"/>
                      <w:spacing w:val="6"/>
                      <w:kern w:val="0"/>
                      <w:szCs w:val="21"/>
                    </w:rPr>
                    <w:t>全営業社員にタブレット端末を貸与し、社内システムにいつでもアクセス可能な環境を整えます。また、タブレット端末の買い替えや保守、アプリの購入などにかかる費用を毎年予算計上し、不備が生じないよう環境整備を行うための資金体制を整えます。</w:t>
                  </w:r>
                </w:p>
                <w:p w14:paraId="704796D3" w14:textId="2C00E423" w:rsidR="00971AB3" w:rsidRPr="00643C2B" w:rsidRDefault="005A6342" w:rsidP="00643C2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FF0000"/>
                      <w:spacing w:val="6"/>
                      <w:kern w:val="0"/>
                      <w:szCs w:val="21"/>
                    </w:rPr>
                  </w:pPr>
                  <w:r w:rsidRPr="00643C2B">
                    <w:rPr>
                      <w:rFonts w:ascii="ＭＳ 明朝" w:eastAsia="ＭＳ 明朝" w:hAnsi="ＭＳ 明朝" w:cs="ＭＳ 明朝" w:hint="eastAsia"/>
                      <w:spacing w:val="6"/>
                      <w:kern w:val="0"/>
                      <w:szCs w:val="21"/>
                    </w:rPr>
                    <w:t>また、2025年より年2回、社内で意見交換会を実施し、当社が保有する膨大なデータを整理・活用できる基盤の強化を進めています。これにより、社内外のデータを連携・統合し、商品やサービスの改善を行い、顧客ニーズに基づいたマーケティングを強化することが可能となり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891A37F" w14:textId="77777777" w:rsidR="006D2C20" w:rsidRPr="006D2C20" w:rsidRDefault="006D2C20" w:rsidP="006D2C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C20">
                    <w:rPr>
                      <w:rFonts w:ascii="ＭＳ 明朝" w:eastAsia="ＭＳ 明朝" w:hAnsi="ＭＳ 明朝" w:cs="ＭＳ 明朝" w:hint="eastAsia"/>
                      <w:spacing w:val="6"/>
                      <w:kern w:val="0"/>
                      <w:szCs w:val="21"/>
                    </w:rPr>
                    <w:t>DX推進に関する方針</w:t>
                  </w:r>
                </w:p>
                <w:p w14:paraId="7C42B024" w14:textId="6A7B226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4DBB7FA" w14:textId="77777777" w:rsidR="006D2C20" w:rsidRPr="00BB0E49" w:rsidRDefault="006D2C20" w:rsidP="006D2C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21</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8941DB0" w14:textId="7BEABB6C" w:rsidR="006D2C20" w:rsidRPr="00BB0E49" w:rsidRDefault="006D2C20" w:rsidP="006D2C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097A">
                    <w:rPr>
                      <w:rFonts w:ascii="ＭＳ 明朝" w:eastAsia="ＭＳ 明朝" w:hAnsi="ＭＳ 明朝" w:cs="ＭＳ 明朝"/>
                      <w:spacing w:val="6"/>
                      <w:kern w:val="0"/>
                      <w:szCs w:val="21"/>
                    </w:rPr>
                    <w:t>https://e-torii.co.jp/</w:t>
                  </w:r>
                  <w:r w:rsidR="00793726">
                    <w:rPr>
                      <w:rFonts w:ascii="ＭＳ 明朝" w:eastAsia="ＭＳ 明朝" w:hAnsi="ＭＳ 明朝" w:cs="ＭＳ 明朝"/>
                      <w:spacing w:val="6"/>
                      <w:kern w:val="0"/>
                      <w:szCs w:val="21"/>
                    </w:rPr>
                    <w:t>20241021</w:t>
                  </w:r>
                  <w:r w:rsidRPr="00AD097A">
                    <w:rPr>
                      <w:rFonts w:ascii="ＭＳ 明朝" w:eastAsia="ＭＳ 明朝" w:hAnsi="ＭＳ 明朝" w:cs="ＭＳ 明朝"/>
                      <w:spacing w:val="6"/>
                      <w:kern w:val="0"/>
                      <w:szCs w:val="21"/>
                    </w:rPr>
                    <w:t>-2/</w:t>
                  </w:r>
                </w:p>
                <w:p w14:paraId="05F53F8C" w14:textId="10E342C1" w:rsidR="00971AB3" w:rsidRPr="006D2C20" w:rsidRDefault="00FC47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上記HP（</w:t>
                  </w:r>
                  <w:r w:rsidRPr="00AD097A">
                    <w:rPr>
                      <w:rFonts w:ascii="ＭＳ 明朝" w:eastAsia="ＭＳ 明朝" w:hAnsi="ＭＳ 明朝" w:cs="ＭＳ 明朝" w:hint="eastAsia"/>
                      <w:spacing w:val="6"/>
                      <w:kern w:val="0"/>
                      <w:szCs w:val="21"/>
                    </w:rPr>
                    <w:t>DX推進に関する方針</w:t>
                  </w:r>
                  <w:r>
                    <w:rPr>
                      <w:rFonts w:ascii="ＭＳ 明朝" w:eastAsia="ＭＳ 明朝" w:hAnsi="ＭＳ 明朝" w:cs="ＭＳ 明朝" w:hint="eastAsia"/>
                      <w:spacing w:val="6"/>
                      <w:kern w:val="0"/>
                      <w:szCs w:val="21"/>
                    </w:rPr>
                    <w:t>）の見出し「</w:t>
                  </w:r>
                  <w:r w:rsidRPr="006D2C20">
                    <w:rPr>
                      <w:rFonts w:ascii="ＭＳ 明朝" w:eastAsia="ＭＳ 明朝" w:hAnsi="ＭＳ 明朝" w:cs="ＭＳ 明朝"/>
                      <w:spacing w:val="6"/>
                      <w:kern w:val="0"/>
                      <w:szCs w:val="21"/>
                    </w:rPr>
                    <w:t>5.　戦略の達成状況に係る指標の決定</w:t>
                  </w:r>
                  <w:r>
                    <w:rPr>
                      <w:rFonts w:ascii="ＭＳ 明朝" w:eastAsia="ＭＳ 明朝" w:hAnsi="ＭＳ 明朝" w:cs="ＭＳ 明朝" w:hint="eastAsia"/>
                      <w:spacing w:val="6"/>
                      <w:kern w:val="0"/>
                      <w:szCs w:val="21"/>
                    </w:rPr>
                    <w:t>」</w:t>
                  </w:r>
                </w:p>
              </w:tc>
            </w:tr>
            <w:tr w:rsidR="006D2C20" w:rsidRPr="00BB0E49" w14:paraId="01FFE5A8" w14:textId="77777777" w:rsidTr="00C76DE9">
              <w:trPr>
                <w:trHeight w:val="697"/>
              </w:trPr>
              <w:tc>
                <w:tcPr>
                  <w:tcW w:w="2600" w:type="dxa"/>
                  <w:shd w:val="clear" w:color="auto" w:fill="auto"/>
                </w:tcPr>
                <w:p w14:paraId="35693456" w14:textId="77777777" w:rsidR="006D2C20" w:rsidRPr="00BB0E49" w:rsidRDefault="006D2C20" w:rsidP="006D2C2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5EC9E8F" w14:textId="77777777" w:rsidR="006D2C20" w:rsidRPr="006D2C20" w:rsidRDefault="006D2C20" w:rsidP="006D2C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C20">
                    <w:rPr>
                      <w:rFonts w:ascii="ＭＳ 明朝" w:eastAsia="ＭＳ 明朝" w:hAnsi="ＭＳ 明朝" w:cs="ＭＳ 明朝"/>
                      <w:spacing w:val="6"/>
                      <w:kern w:val="0"/>
                      <w:szCs w:val="21"/>
                    </w:rPr>
                    <w:t>【既存ビジネスの強化による売上向上の取り組み】</w:t>
                  </w:r>
                  <w:r w:rsidRPr="006D2C20">
                    <w:rPr>
                      <w:rFonts w:ascii="ＭＳ 明朝" w:eastAsia="ＭＳ 明朝" w:hAnsi="ＭＳ 明朝" w:cs="ＭＳ 明朝"/>
                      <w:spacing w:val="6"/>
                      <w:kern w:val="0"/>
                      <w:szCs w:val="21"/>
                    </w:rPr>
                    <w:br/>
                    <w:t>業務効率化とチームワークの強化を目指し、社内連絡ツールの導入を進めています。これにより、業務の属人化を防ぎ、より効率的な情報共有を実現します。目標として、従来の電話連絡に代わる社内ツールの使用率を70%以上に引き上げることを掲げており、その達成に向けて取り組んでいます。</w:t>
                  </w:r>
                </w:p>
                <w:p w14:paraId="2AC92792" w14:textId="518BA28C" w:rsidR="006D2C20" w:rsidRPr="00BB0E49" w:rsidRDefault="006D2C20" w:rsidP="006D2C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C20">
                    <w:rPr>
                      <w:rFonts w:ascii="ＭＳ 明朝" w:eastAsia="ＭＳ 明朝" w:hAnsi="ＭＳ 明朝" w:cs="ＭＳ 明朝"/>
                      <w:spacing w:val="6"/>
                      <w:kern w:val="0"/>
                      <w:szCs w:val="21"/>
                    </w:rPr>
                    <w:t>【業務効率化による経費削減の取り組み】</w:t>
                  </w:r>
                  <w:r w:rsidRPr="006D2C20">
                    <w:rPr>
                      <w:rFonts w:ascii="ＭＳ 明朝" w:eastAsia="ＭＳ 明朝" w:hAnsi="ＭＳ 明朝" w:cs="ＭＳ 明朝"/>
                      <w:spacing w:val="6"/>
                      <w:kern w:val="0"/>
                      <w:szCs w:val="21"/>
                    </w:rPr>
                    <w:br/>
                    <w:t>経費削減の一環として、ペーパーレス化を推進しています。これにより、紙媒体の使用量削減に貢献し、廃棄物を30%以上削減することを目標としています。また、受発注業務のデジタル化にも取り組んでおり、70%以上のデジタル化率を目指しています。これにより、アナログな手続きを減らし、業務効率を飛躍的に向上させてい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45DD92FC" w14:textId="77777777" w:rsidR="006D2C20" w:rsidRPr="006D2C20" w:rsidRDefault="006D2C20" w:rsidP="006D2C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C20">
                    <w:rPr>
                      <w:rFonts w:ascii="ＭＳ 明朝" w:eastAsia="ＭＳ 明朝" w:hAnsi="ＭＳ 明朝" w:cs="ＭＳ 明朝" w:hint="eastAsia"/>
                      <w:spacing w:val="6"/>
                      <w:kern w:val="0"/>
                      <w:szCs w:val="21"/>
                    </w:rPr>
                    <w:t>2024年　10月　21日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610707F9" w14:textId="67CDEC42" w:rsidR="00AD06BE" w:rsidRPr="00AD06BE" w:rsidRDefault="00AD06BE" w:rsidP="00AD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06BE">
                    <w:rPr>
                      <w:rFonts w:ascii="ＭＳ 明朝" w:eastAsia="ＭＳ 明朝" w:hAnsi="ＭＳ 明朝" w:cs="ＭＳ 明朝" w:hint="eastAsia"/>
                      <w:spacing w:val="6"/>
                      <w:kern w:val="0"/>
                      <w:szCs w:val="21"/>
                    </w:rPr>
                    <w:t>https://e-torii.co.jp/</w:t>
                  </w:r>
                  <w:r w:rsidR="00793726">
                    <w:rPr>
                      <w:rFonts w:ascii="ＭＳ 明朝" w:eastAsia="ＭＳ 明朝" w:hAnsi="ＭＳ 明朝" w:cs="ＭＳ 明朝" w:hint="eastAsia"/>
                      <w:spacing w:val="6"/>
                      <w:kern w:val="0"/>
                      <w:szCs w:val="21"/>
                    </w:rPr>
                    <w:t>20241021</w:t>
                  </w:r>
                  <w:r w:rsidRPr="00AD06BE">
                    <w:rPr>
                      <w:rFonts w:ascii="ＭＳ 明朝" w:eastAsia="ＭＳ 明朝" w:hAnsi="ＭＳ 明朝" w:cs="ＭＳ 明朝" w:hint="eastAsia"/>
                      <w:spacing w:val="6"/>
                      <w:kern w:val="0"/>
                      <w:szCs w:val="21"/>
                    </w:rPr>
                    <w:t>-2/</w:t>
                  </w:r>
                </w:p>
                <w:p w14:paraId="0FBA1F34" w14:textId="77777777" w:rsidR="00971AB3" w:rsidRDefault="001126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6B4">
                    <w:rPr>
                      <w:rFonts w:ascii="ＭＳ 明朝" w:eastAsia="ＭＳ 明朝" w:hAnsi="ＭＳ 明朝" w:cs="ＭＳ 明朝" w:hint="eastAsia"/>
                      <w:spacing w:val="6"/>
                      <w:kern w:val="0"/>
                      <w:szCs w:val="21"/>
                    </w:rPr>
                    <w:t>上記HP（DX推進に関する方針）</w:t>
                  </w:r>
                  <w:r>
                    <w:rPr>
                      <w:rFonts w:ascii="ＭＳ 明朝" w:eastAsia="ＭＳ 明朝" w:hAnsi="ＭＳ 明朝" w:cs="ＭＳ 明朝" w:hint="eastAsia"/>
                      <w:spacing w:val="6"/>
                      <w:kern w:val="0"/>
                      <w:szCs w:val="21"/>
                    </w:rPr>
                    <w:t>の見出し「</w:t>
                  </w:r>
                  <w:r w:rsidRPr="001126B4">
                    <w:rPr>
                      <w:rFonts w:ascii="ＭＳ 明朝" w:eastAsia="ＭＳ 明朝" w:hAnsi="ＭＳ 明朝" w:cs="ＭＳ 明朝"/>
                      <w:spacing w:val="6"/>
                      <w:kern w:val="0"/>
                      <w:szCs w:val="21"/>
                    </w:rPr>
                    <w:t>6.　実務執行総括責任者による効果的な戦略の推進等を図るために必要な情報発信：発信方法</w:t>
                  </w:r>
                  <w:r>
                    <w:rPr>
                      <w:rFonts w:ascii="ＭＳ 明朝" w:eastAsia="ＭＳ 明朝" w:hAnsi="ＭＳ 明朝" w:cs="ＭＳ 明朝" w:hint="eastAsia"/>
                      <w:spacing w:val="6"/>
                      <w:kern w:val="0"/>
                      <w:szCs w:val="21"/>
                    </w:rPr>
                    <w:t>」及び見出し「</w:t>
                  </w:r>
                  <w:r w:rsidRPr="001126B4">
                    <w:rPr>
                      <w:rFonts w:ascii="ＭＳ 明朝" w:eastAsia="ＭＳ 明朝" w:hAnsi="ＭＳ 明朝" w:cs="ＭＳ 明朝"/>
                      <w:spacing w:val="6"/>
                      <w:kern w:val="0"/>
                      <w:szCs w:val="21"/>
                    </w:rPr>
                    <w:t>7.　実務執行総括責任者による効果的な戦略の推進等を図るために必要な情報発信：発信内容</w:t>
                  </w:r>
                  <w:r>
                    <w:rPr>
                      <w:rFonts w:ascii="ＭＳ 明朝" w:eastAsia="ＭＳ 明朝" w:hAnsi="ＭＳ 明朝" w:cs="ＭＳ 明朝" w:hint="eastAsia"/>
                      <w:spacing w:val="6"/>
                      <w:kern w:val="0"/>
                      <w:szCs w:val="21"/>
                    </w:rPr>
                    <w:t>」</w:t>
                  </w:r>
                </w:p>
                <w:p w14:paraId="4DE75921" w14:textId="77777777" w:rsidR="00010E62" w:rsidRDefault="00010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発信者:</w:t>
                  </w:r>
                  <w:r w:rsidRPr="00010E62">
                    <w:rPr>
                      <w:rFonts w:ascii="ＭＳ 明朝" w:eastAsia="ＭＳ 明朝" w:hAnsi="ＭＳ 明朝" w:cs="ＭＳ 明朝"/>
                      <w:spacing w:val="6"/>
                      <w:kern w:val="0"/>
                      <w:szCs w:val="21"/>
                    </w:rPr>
                    <w:t>取締役兼実務執行総括責任者</w:t>
                  </w:r>
                  <w:r>
                    <w:rPr>
                      <w:rFonts w:ascii="ＭＳ 明朝" w:eastAsia="ＭＳ 明朝" w:hAnsi="ＭＳ 明朝" w:cs="ＭＳ 明朝" w:hint="eastAsia"/>
                      <w:spacing w:val="6"/>
                      <w:kern w:val="0"/>
                      <w:szCs w:val="21"/>
                    </w:rPr>
                    <w:t xml:space="preserve"> </w:t>
                  </w:r>
                  <w:r w:rsidRPr="00010E62">
                    <w:rPr>
                      <w:rFonts w:ascii="ＭＳ 明朝" w:eastAsia="ＭＳ 明朝" w:hAnsi="ＭＳ 明朝" w:cs="ＭＳ 明朝"/>
                      <w:spacing w:val="6"/>
                      <w:kern w:val="0"/>
                      <w:szCs w:val="21"/>
                    </w:rPr>
                    <w:t>鳥居三基人</w:t>
                  </w:r>
                  <w:r>
                    <w:rPr>
                      <w:rFonts w:ascii="ＭＳ 明朝" w:eastAsia="ＭＳ 明朝" w:hAnsi="ＭＳ 明朝" w:cs="ＭＳ 明朝" w:hint="eastAsia"/>
                      <w:spacing w:val="6"/>
                      <w:kern w:val="0"/>
                      <w:szCs w:val="21"/>
                    </w:rPr>
                    <w:t>(</w:t>
                  </w:r>
                  <w:r w:rsidR="00913981">
                    <w:rPr>
                      <w:rFonts w:ascii="ＭＳ 明朝" w:eastAsia="ＭＳ 明朝" w:hAnsi="ＭＳ 明朝" w:cs="ＭＳ 明朝" w:hint="eastAsia"/>
                      <w:spacing w:val="6"/>
                      <w:kern w:val="0"/>
                      <w:szCs w:val="21"/>
                    </w:rPr>
                    <w:t>上記</w:t>
                  </w:r>
                  <w:r>
                    <w:rPr>
                      <w:rFonts w:ascii="ＭＳ 明朝" w:eastAsia="ＭＳ 明朝" w:hAnsi="ＭＳ 明朝" w:cs="ＭＳ 明朝" w:hint="eastAsia"/>
                      <w:spacing w:val="6"/>
                      <w:kern w:val="0"/>
                      <w:szCs w:val="21"/>
                    </w:rPr>
                    <w:t>HPに記載)</w:t>
                  </w:r>
                </w:p>
                <w:p w14:paraId="2FE1D5F0" w14:textId="1A1C60DF" w:rsidR="00D212E3" w:rsidRPr="00BB0E49" w:rsidRDefault="00D21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※当発信者は経営者(代表者)</w:t>
                  </w:r>
                  <w:r w:rsidRPr="00D212E3">
                    <w:rPr>
                      <w:rFonts w:ascii="ＭＳ 明朝" w:eastAsia="ＭＳ 明朝" w:hAnsi="ＭＳ 明朝" w:cs="ＭＳ 明朝" w:hint="eastAsia"/>
                      <w:spacing w:val="6"/>
                      <w:kern w:val="0"/>
                      <w:szCs w:val="21"/>
                    </w:rPr>
                    <w:t>と同等の権限・責任を有する者</w:t>
                  </w:r>
                  <w:r>
                    <w:rPr>
                      <w:rFonts w:ascii="ＭＳ 明朝" w:eastAsia="ＭＳ 明朝" w:hAnsi="ＭＳ 明朝" w:cs="ＭＳ 明朝" w:hint="eastAsia"/>
                      <w:spacing w:val="6"/>
                      <w:kern w:val="0"/>
                      <w:szCs w:val="21"/>
                    </w:rPr>
                    <w:t>です。</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4A5B42BB" w:rsidR="00971AB3" w:rsidRPr="00BB0E49" w:rsidRDefault="00AD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06BE">
                    <w:rPr>
                      <w:rFonts w:ascii="ＭＳ 明朝" w:eastAsia="ＭＳ 明朝" w:hAnsi="ＭＳ 明朝" w:cs="ＭＳ 明朝"/>
                      <w:spacing w:val="6"/>
                      <w:kern w:val="0"/>
                      <w:szCs w:val="21"/>
                    </w:rPr>
                    <w:t>基幹事業の強化、事業の拡大、新規分野への挑戦を通じて、100年先を見据えた強固な経営基盤の確立を目指すために、DXを通じた取り組み内容からから始め、取り組みの達成基準(KPI)までの具体的な内容を</w:t>
                  </w:r>
                  <w:r>
                    <w:rPr>
                      <w:rFonts w:ascii="ＭＳ 明朝" w:eastAsia="ＭＳ 明朝" w:hAnsi="ＭＳ 明朝" w:cs="ＭＳ 明朝" w:hint="eastAsia"/>
                      <w:spacing w:val="6"/>
                      <w:kern w:val="0"/>
                      <w:szCs w:val="21"/>
                    </w:rPr>
                    <w:t>当HP上で</w:t>
                  </w:r>
                  <w:r w:rsidRPr="00AD06BE">
                    <w:rPr>
                      <w:rFonts w:ascii="ＭＳ 明朝" w:eastAsia="ＭＳ 明朝" w:hAnsi="ＭＳ 明朝" w:cs="ＭＳ 明朝"/>
                      <w:spacing w:val="6"/>
                      <w:kern w:val="0"/>
                      <w:szCs w:val="21"/>
                    </w:rPr>
                    <w:t>発信します。</w:t>
                  </w:r>
                  <w:r w:rsidRPr="00AD06BE">
                    <w:rPr>
                      <w:rFonts w:ascii="ＭＳ 明朝" w:eastAsia="ＭＳ 明朝" w:hAnsi="ＭＳ 明朝" w:cs="ＭＳ 明朝"/>
                      <w:spacing w:val="6"/>
                      <w:kern w:val="0"/>
                      <w:szCs w:val="21"/>
                    </w:rPr>
                    <w:br/>
                    <w:t>これにより、取り組みの進捗を明確にし、達成基準に至るまでのプロセスを透明化することで、お客様からの信頼をより一層高めることを目指しています。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5BA3152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C1C4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CC1C4A">
                    <w:rPr>
                      <w:rFonts w:ascii="ＭＳ 明朝" w:eastAsia="ＭＳ 明朝" w:hAnsi="ＭＳ 明朝" w:cs="ＭＳ 明朝" w:hint="eastAsia"/>
                      <w:spacing w:val="6"/>
                      <w:kern w:val="0"/>
                      <w:szCs w:val="21"/>
                    </w:rPr>
                    <w:t>1</w:t>
                  </w:r>
                  <w:r w:rsidR="00A22684">
                    <w:rPr>
                      <w:rFonts w:ascii="ＭＳ 明朝" w:eastAsia="ＭＳ 明朝" w:hAnsi="ＭＳ 明朝" w:cs="ＭＳ 明朝" w:hint="eastAsia"/>
                      <w:spacing w:val="6"/>
                      <w:kern w:val="0"/>
                      <w:szCs w:val="21"/>
                    </w:rPr>
                    <w:t>0</w:t>
                  </w:r>
                  <w:r w:rsidRPr="00BB0E49">
                    <w:rPr>
                      <w:rFonts w:ascii="ＭＳ 明朝" w:eastAsia="ＭＳ 明朝" w:hAnsi="ＭＳ 明朝" w:cs="ＭＳ 明朝" w:hint="eastAsia"/>
                      <w:spacing w:val="6"/>
                      <w:kern w:val="0"/>
                      <w:szCs w:val="21"/>
                    </w:rPr>
                    <w:t xml:space="preserve">月頃　～　　</w:t>
                  </w:r>
                  <w:r w:rsidR="00814B81" w:rsidRPr="00814B81">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37E32B8" w:rsidR="00971AB3" w:rsidRPr="00BB0E49" w:rsidRDefault="00A226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684">
                    <w:rPr>
                      <w:rFonts w:ascii="ＭＳ 明朝" w:eastAsia="ＭＳ 明朝" w:hAnsi="ＭＳ 明朝" w:cs="ＭＳ 明朝"/>
                      <w:spacing w:val="6"/>
                      <w:kern w:val="0"/>
                      <w:szCs w:val="21"/>
                    </w:rPr>
                    <w:t>『DX 推進指標』による自己診断を実施するため、『DX 推進指標自己診断フォーマット ver2.4』に自己診断結果を記入、提出いたしました。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A825B9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2268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A22684">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月頃　～　</w:t>
                  </w:r>
                  <w:r w:rsidR="00814B81" w:rsidRPr="00814B81">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819E17" w14:textId="487B1053" w:rsidR="004F5FFB" w:rsidRDefault="004F5F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5FFB">
                    <w:rPr>
                      <w:rFonts w:ascii="ＭＳ 明朝" w:eastAsia="ＭＳ 明朝" w:hAnsi="ＭＳ 明朝" w:cs="ＭＳ 明朝"/>
                      <w:spacing w:val="6"/>
                      <w:kern w:val="0"/>
                      <w:szCs w:val="21"/>
                    </w:rPr>
                    <w:t>トリイ株式会社 (以下、当社)は、お客様からお預かりした当社の情報資産を事故・災害・犯罪などの脅威から守り、 お客様ならびに社会の信頼に応えるべく、 以下の方針に基づき全社で情報セキュリティに取り組みます。</w:t>
                  </w:r>
                  <w:r w:rsidRPr="004F5FFB">
                    <w:rPr>
                      <w:rFonts w:ascii="ＭＳ 明朝" w:eastAsia="ＭＳ 明朝" w:hAnsi="ＭＳ 明朝" w:cs="ＭＳ 明朝"/>
                      <w:spacing w:val="6"/>
                      <w:kern w:val="0"/>
                      <w:szCs w:val="21"/>
                    </w:rPr>
                    <w:br/>
                  </w:r>
                  <w:r w:rsidRPr="004F5FFB">
                    <w:rPr>
                      <w:rFonts w:ascii="ＭＳ 明朝" w:eastAsia="ＭＳ 明朝" w:hAnsi="ＭＳ 明朝" w:cs="ＭＳ 明朝"/>
                      <w:spacing w:val="6"/>
                      <w:kern w:val="0"/>
                      <w:szCs w:val="21"/>
                    </w:rPr>
                    <w:br/>
                    <w:t>1. 経営者の責任</w:t>
                  </w:r>
                  <w:r w:rsidRPr="004F5FFB">
                    <w:rPr>
                      <w:rFonts w:ascii="ＭＳ 明朝" w:eastAsia="ＭＳ 明朝" w:hAnsi="ＭＳ 明朝" w:cs="ＭＳ 明朝"/>
                      <w:spacing w:val="6"/>
                      <w:kern w:val="0"/>
                      <w:szCs w:val="21"/>
                    </w:rPr>
                    <w:br/>
                    <w:t>当社は、経営者主導で組織的かつ継続的に情報セキュリティの改善・向上に努めます。</w:t>
                  </w:r>
                  <w:r w:rsidRPr="004F5FFB">
                    <w:rPr>
                      <w:rFonts w:ascii="ＭＳ 明朝" w:eastAsia="ＭＳ 明朝" w:hAnsi="ＭＳ 明朝" w:cs="ＭＳ 明朝"/>
                      <w:spacing w:val="6"/>
                      <w:kern w:val="0"/>
                      <w:szCs w:val="21"/>
                    </w:rPr>
                    <w:br/>
                  </w:r>
                  <w:r w:rsidRPr="004F5FFB">
                    <w:rPr>
                      <w:rFonts w:ascii="ＭＳ 明朝" w:eastAsia="ＭＳ 明朝" w:hAnsi="ＭＳ 明朝" w:cs="ＭＳ 明朝"/>
                      <w:spacing w:val="6"/>
                      <w:kern w:val="0"/>
                      <w:szCs w:val="21"/>
                    </w:rPr>
                    <w:br/>
                    <w:t>2. 社内体制の整備</w:t>
                  </w:r>
                  <w:r w:rsidRPr="004F5FFB">
                    <w:rPr>
                      <w:rFonts w:ascii="ＭＳ 明朝" w:eastAsia="ＭＳ 明朝" w:hAnsi="ＭＳ 明朝" w:cs="ＭＳ 明朝"/>
                      <w:spacing w:val="6"/>
                      <w:kern w:val="0"/>
                      <w:szCs w:val="21"/>
                    </w:rPr>
                    <w:br/>
                    <w:t>当社は、情報セキュリティの維持及び改善のために組織を設置し、情報セキュリティ対策を社内の正式な規則として定めます。</w:t>
                  </w:r>
                  <w:r w:rsidRPr="004F5FFB">
                    <w:rPr>
                      <w:rFonts w:ascii="ＭＳ 明朝" w:eastAsia="ＭＳ 明朝" w:hAnsi="ＭＳ 明朝" w:cs="ＭＳ 明朝"/>
                      <w:spacing w:val="6"/>
                      <w:kern w:val="0"/>
                      <w:szCs w:val="21"/>
                    </w:rPr>
                    <w:br/>
                  </w:r>
                  <w:r w:rsidRPr="004F5FFB">
                    <w:rPr>
                      <w:rFonts w:ascii="ＭＳ 明朝" w:eastAsia="ＭＳ 明朝" w:hAnsi="ＭＳ 明朝" w:cs="ＭＳ 明朝"/>
                      <w:spacing w:val="6"/>
                      <w:kern w:val="0"/>
                      <w:szCs w:val="21"/>
                    </w:rPr>
                    <w:br/>
                    <w:t>3. 従業員の取組み</w:t>
                  </w:r>
                  <w:r w:rsidRPr="004F5FFB">
                    <w:rPr>
                      <w:rFonts w:ascii="ＭＳ 明朝" w:eastAsia="ＭＳ 明朝" w:hAnsi="ＭＳ 明朝" w:cs="ＭＳ 明朝"/>
                      <w:spacing w:val="6"/>
                      <w:kern w:val="0"/>
                      <w:szCs w:val="21"/>
                    </w:rPr>
                    <w:br/>
                    <w:t>当社の従業員は、 情報セキュリティのために必要とされる知識、技術を習得し、 情報セキュリティへの取り組みを確かなものにします。</w:t>
                  </w:r>
                  <w:r w:rsidRPr="004F5FFB">
                    <w:rPr>
                      <w:rFonts w:ascii="ＭＳ 明朝" w:eastAsia="ＭＳ 明朝" w:hAnsi="ＭＳ 明朝" w:cs="ＭＳ 明朝"/>
                      <w:spacing w:val="6"/>
                      <w:kern w:val="0"/>
                      <w:szCs w:val="21"/>
                    </w:rPr>
                    <w:br/>
                  </w:r>
                  <w:r w:rsidRPr="004F5FFB">
                    <w:rPr>
                      <w:rFonts w:ascii="ＭＳ 明朝" w:eastAsia="ＭＳ 明朝" w:hAnsi="ＭＳ 明朝" w:cs="ＭＳ 明朝"/>
                      <w:spacing w:val="6"/>
                      <w:kern w:val="0"/>
                      <w:szCs w:val="21"/>
                    </w:rPr>
                    <w:br/>
                    <w:t>4. 法令及び契約上の要求事項の遵守</w:t>
                  </w:r>
                  <w:r w:rsidRPr="004F5FFB">
                    <w:rPr>
                      <w:rFonts w:ascii="ＭＳ 明朝" w:eastAsia="ＭＳ 明朝" w:hAnsi="ＭＳ 明朝" w:cs="ＭＳ 明朝"/>
                      <w:spacing w:val="6"/>
                      <w:kern w:val="0"/>
                      <w:szCs w:val="21"/>
                    </w:rPr>
                    <w:br/>
                    <w:t>当社は、情報セキュリティに関わる法令、 規制、 規範、 契約上の義務を遵守するとともに、 お客様の期待に応えます。</w:t>
                  </w:r>
                  <w:r w:rsidRPr="004F5FFB">
                    <w:rPr>
                      <w:rFonts w:ascii="ＭＳ 明朝" w:eastAsia="ＭＳ 明朝" w:hAnsi="ＭＳ 明朝" w:cs="ＭＳ 明朝"/>
                      <w:spacing w:val="6"/>
                      <w:kern w:val="0"/>
                      <w:szCs w:val="21"/>
                    </w:rPr>
                    <w:br/>
                  </w:r>
                  <w:r w:rsidRPr="004F5FFB">
                    <w:rPr>
                      <w:rFonts w:ascii="ＭＳ 明朝" w:eastAsia="ＭＳ 明朝" w:hAnsi="ＭＳ 明朝" w:cs="ＭＳ 明朝"/>
                      <w:spacing w:val="6"/>
                      <w:kern w:val="0"/>
                      <w:szCs w:val="21"/>
                    </w:rPr>
                    <w:br/>
                    <w:t>5. 違反及び事故への対応</w:t>
                  </w:r>
                  <w:r w:rsidRPr="004F5FFB">
                    <w:rPr>
                      <w:rFonts w:ascii="ＭＳ 明朝" w:eastAsia="ＭＳ 明朝" w:hAnsi="ＭＳ 明朝" w:cs="ＭＳ 明朝"/>
                      <w:spacing w:val="6"/>
                      <w:kern w:val="0"/>
                      <w:szCs w:val="21"/>
                    </w:rPr>
                    <w:br/>
                    <w:t>当社は、情報セキュリティに関わる法令違反、 契約違反</w:t>
                  </w:r>
                  <w:r w:rsidRPr="004F5FFB">
                    <w:rPr>
                      <w:rFonts w:ascii="ＭＳ 明朝" w:eastAsia="ＭＳ 明朝" w:hAnsi="ＭＳ 明朝" w:cs="ＭＳ 明朝"/>
                      <w:spacing w:val="6"/>
                      <w:kern w:val="0"/>
                      <w:szCs w:val="21"/>
                    </w:rPr>
                    <w:lastRenderedPageBreak/>
                    <w:t>及び事故が発生した場合には適切に対処し、再発防止に努めます。</w:t>
                  </w:r>
                </w:p>
                <w:p w14:paraId="5C15CBF2" w14:textId="77777777" w:rsidR="004F5FFB" w:rsidRDefault="004F5F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2FF167" w14:textId="77777777" w:rsidR="004F5FFB" w:rsidRDefault="004F5F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36ACFE" w14:textId="5B199BFA" w:rsidR="00971AB3" w:rsidRPr="00BB0E49" w:rsidRDefault="00A226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684">
                    <w:rPr>
                      <w:rFonts w:ascii="ＭＳ 明朝" w:eastAsia="ＭＳ 明朝" w:hAnsi="ＭＳ 明朝" w:cs="ＭＳ 明朝"/>
                      <w:spacing w:val="6"/>
                      <w:kern w:val="0"/>
                      <w:szCs w:val="21"/>
                    </w:rPr>
                    <w:t>当社ではIPAのSECURITY ACTIONに基づき二つ星の宣言を行っております。</w:t>
                  </w:r>
                </w:p>
                <w:p w14:paraId="0A976824" w14:textId="5381F3AF" w:rsidR="0087199F" w:rsidRPr="00BB0E49" w:rsidRDefault="00A22684"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684">
                    <w:rPr>
                      <w:rFonts w:ascii="ＭＳ 明朝" w:eastAsia="ＭＳ 明朝" w:hAnsi="ＭＳ 明朝" w:cs="ＭＳ 明朝"/>
                      <w:spacing w:val="6"/>
                      <w:kern w:val="0"/>
                      <w:szCs w:val="21"/>
                    </w:rPr>
                    <w:t>自己宣言ID：41034366421</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6EC0AA25"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A46FB4" w14:textId="77777777" w:rsidR="002A3F3F" w:rsidRDefault="002A3F3F">
      <w:r>
        <w:separator/>
      </w:r>
    </w:p>
  </w:endnote>
  <w:endnote w:type="continuationSeparator" w:id="0">
    <w:p w14:paraId="201D7B6F" w14:textId="77777777" w:rsidR="002A3F3F" w:rsidRDefault="002A3F3F">
      <w:r>
        <w:continuationSeparator/>
      </w:r>
    </w:p>
  </w:endnote>
  <w:endnote w:type="continuationNotice" w:id="1">
    <w:p w14:paraId="12823A53" w14:textId="77777777" w:rsidR="002A3F3F" w:rsidRDefault="002A3F3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DFB9A6" w14:textId="77777777" w:rsidR="002A3F3F" w:rsidRDefault="002A3F3F">
      <w:r>
        <w:separator/>
      </w:r>
    </w:p>
  </w:footnote>
  <w:footnote w:type="continuationSeparator" w:id="0">
    <w:p w14:paraId="0F92534B" w14:textId="77777777" w:rsidR="002A3F3F" w:rsidRDefault="002A3F3F">
      <w:r>
        <w:continuationSeparator/>
      </w:r>
    </w:p>
  </w:footnote>
  <w:footnote w:type="continuationNotice" w:id="1">
    <w:p w14:paraId="2FD5982C" w14:textId="77777777" w:rsidR="002A3F3F" w:rsidRDefault="002A3F3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0E62"/>
    <w:rsid w:val="00015AAC"/>
    <w:rsid w:val="000202F0"/>
    <w:rsid w:val="0002147C"/>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5F67"/>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A5AB8"/>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26B4"/>
    <w:rsid w:val="00112A4B"/>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08A"/>
    <w:rsid w:val="001B5B45"/>
    <w:rsid w:val="001B5E08"/>
    <w:rsid w:val="001B623B"/>
    <w:rsid w:val="001B6AB8"/>
    <w:rsid w:val="001C0E74"/>
    <w:rsid w:val="001C130D"/>
    <w:rsid w:val="001C19DC"/>
    <w:rsid w:val="001C72B8"/>
    <w:rsid w:val="001C7576"/>
    <w:rsid w:val="001E16A2"/>
    <w:rsid w:val="001E2F92"/>
    <w:rsid w:val="001F0106"/>
    <w:rsid w:val="001F3128"/>
    <w:rsid w:val="001F3275"/>
    <w:rsid w:val="001F4293"/>
    <w:rsid w:val="002026A5"/>
    <w:rsid w:val="00202E3A"/>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19AD"/>
    <w:rsid w:val="00252385"/>
    <w:rsid w:val="00252A02"/>
    <w:rsid w:val="00255870"/>
    <w:rsid w:val="00261B17"/>
    <w:rsid w:val="00270A21"/>
    <w:rsid w:val="0027635A"/>
    <w:rsid w:val="002764BF"/>
    <w:rsid w:val="00280930"/>
    <w:rsid w:val="00281C1B"/>
    <w:rsid w:val="002857E8"/>
    <w:rsid w:val="00286392"/>
    <w:rsid w:val="00290DB3"/>
    <w:rsid w:val="00291E04"/>
    <w:rsid w:val="00292AB0"/>
    <w:rsid w:val="00293928"/>
    <w:rsid w:val="002A2783"/>
    <w:rsid w:val="002A27BF"/>
    <w:rsid w:val="002A3F3F"/>
    <w:rsid w:val="002B18B1"/>
    <w:rsid w:val="002C3C35"/>
    <w:rsid w:val="002D3275"/>
    <w:rsid w:val="002D3AB2"/>
    <w:rsid w:val="002D468F"/>
    <w:rsid w:val="002D7714"/>
    <w:rsid w:val="002E1CC6"/>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17F"/>
    <w:rsid w:val="00314D4A"/>
    <w:rsid w:val="0031594B"/>
    <w:rsid w:val="00320462"/>
    <w:rsid w:val="0032206A"/>
    <w:rsid w:val="0032238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C7EA1"/>
    <w:rsid w:val="003D054D"/>
    <w:rsid w:val="003D1FF3"/>
    <w:rsid w:val="003E76FF"/>
    <w:rsid w:val="003F0113"/>
    <w:rsid w:val="003F0B79"/>
    <w:rsid w:val="003F7752"/>
    <w:rsid w:val="003F7AD8"/>
    <w:rsid w:val="004003DB"/>
    <w:rsid w:val="00400F27"/>
    <w:rsid w:val="004012C5"/>
    <w:rsid w:val="00401AF5"/>
    <w:rsid w:val="00407540"/>
    <w:rsid w:val="00412C9F"/>
    <w:rsid w:val="00421C74"/>
    <w:rsid w:val="00423B76"/>
    <w:rsid w:val="00424387"/>
    <w:rsid w:val="00427492"/>
    <w:rsid w:val="00431824"/>
    <w:rsid w:val="00434ECA"/>
    <w:rsid w:val="0043596F"/>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868D9"/>
    <w:rsid w:val="004925A1"/>
    <w:rsid w:val="00495A5F"/>
    <w:rsid w:val="004A1D41"/>
    <w:rsid w:val="004A2BEA"/>
    <w:rsid w:val="004A4B3A"/>
    <w:rsid w:val="004B0BD4"/>
    <w:rsid w:val="004B38A3"/>
    <w:rsid w:val="004B3C66"/>
    <w:rsid w:val="004B7221"/>
    <w:rsid w:val="004C18A6"/>
    <w:rsid w:val="004D0313"/>
    <w:rsid w:val="004D099F"/>
    <w:rsid w:val="004D382D"/>
    <w:rsid w:val="004D4F70"/>
    <w:rsid w:val="004D710E"/>
    <w:rsid w:val="004D7589"/>
    <w:rsid w:val="004E264F"/>
    <w:rsid w:val="004F467A"/>
    <w:rsid w:val="004F47D9"/>
    <w:rsid w:val="004F5FFB"/>
    <w:rsid w:val="004F6A15"/>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494E"/>
    <w:rsid w:val="005252D4"/>
    <w:rsid w:val="00526508"/>
    <w:rsid w:val="00531727"/>
    <w:rsid w:val="00532897"/>
    <w:rsid w:val="005345C7"/>
    <w:rsid w:val="00536E2C"/>
    <w:rsid w:val="00541D01"/>
    <w:rsid w:val="005564B3"/>
    <w:rsid w:val="00556902"/>
    <w:rsid w:val="005642AE"/>
    <w:rsid w:val="005661BD"/>
    <w:rsid w:val="005755CD"/>
    <w:rsid w:val="00580E8C"/>
    <w:rsid w:val="0058161B"/>
    <w:rsid w:val="0058616D"/>
    <w:rsid w:val="00590B9B"/>
    <w:rsid w:val="00591A8A"/>
    <w:rsid w:val="0059262C"/>
    <w:rsid w:val="00594AF7"/>
    <w:rsid w:val="00595572"/>
    <w:rsid w:val="00596324"/>
    <w:rsid w:val="005A3D49"/>
    <w:rsid w:val="005A6342"/>
    <w:rsid w:val="005B0EB3"/>
    <w:rsid w:val="005B1AC9"/>
    <w:rsid w:val="005B62ED"/>
    <w:rsid w:val="005B762B"/>
    <w:rsid w:val="005B7641"/>
    <w:rsid w:val="005C7943"/>
    <w:rsid w:val="005D0533"/>
    <w:rsid w:val="005D0DAA"/>
    <w:rsid w:val="005D2BBD"/>
    <w:rsid w:val="005E355E"/>
    <w:rsid w:val="005E4078"/>
    <w:rsid w:val="005F009C"/>
    <w:rsid w:val="005F2E79"/>
    <w:rsid w:val="005F3147"/>
    <w:rsid w:val="005F4743"/>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5867"/>
    <w:rsid w:val="00643C2B"/>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345F"/>
    <w:rsid w:val="006B7205"/>
    <w:rsid w:val="006C0D9F"/>
    <w:rsid w:val="006C0F01"/>
    <w:rsid w:val="006C13EE"/>
    <w:rsid w:val="006D2358"/>
    <w:rsid w:val="006D2C20"/>
    <w:rsid w:val="006D2F4F"/>
    <w:rsid w:val="006D3861"/>
    <w:rsid w:val="006D4774"/>
    <w:rsid w:val="006E4DEA"/>
    <w:rsid w:val="006E6FEF"/>
    <w:rsid w:val="006F2BB7"/>
    <w:rsid w:val="006F444F"/>
    <w:rsid w:val="006F6B2A"/>
    <w:rsid w:val="006F7BA0"/>
    <w:rsid w:val="0070158F"/>
    <w:rsid w:val="0071191E"/>
    <w:rsid w:val="007145D3"/>
    <w:rsid w:val="00715A50"/>
    <w:rsid w:val="00717CF8"/>
    <w:rsid w:val="00720D00"/>
    <w:rsid w:val="00724AE5"/>
    <w:rsid w:val="00726DDB"/>
    <w:rsid w:val="00727574"/>
    <w:rsid w:val="007276ED"/>
    <w:rsid w:val="00727F06"/>
    <w:rsid w:val="00730B06"/>
    <w:rsid w:val="00735268"/>
    <w:rsid w:val="00742604"/>
    <w:rsid w:val="007453BB"/>
    <w:rsid w:val="00746081"/>
    <w:rsid w:val="0074688D"/>
    <w:rsid w:val="007518D9"/>
    <w:rsid w:val="0075462C"/>
    <w:rsid w:val="00757FA9"/>
    <w:rsid w:val="00760625"/>
    <w:rsid w:val="00762B94"/>
    <w:rsid w:val="00765805"/>
    <w:rsid w:val="007675DC"/>
    <w:rsid w:val="007708A4"/>
    <w:rsid w:val="00775A16"/>
    <w:rsid w:val="00775EB8"/>
    <w:rsid w:val="007769C5"/>
    <w:rsid w:val="00776D88"/>
    <w:rsid w:val="00785D62"/>
    <w:rsid w:val="007877A8"/>
    <w:rsid w:val="007877B8"/>
    <w:rsid w:val="00790210"/>
    <w:rsid w:val="007911BC"/>
    <w:rsid w:val="007913BB"/>
    <w:rsid w:val="00793726"/>
    <w:rsid w:val="007A48C9"/>
    <w:rsid w:val="007A5C44"/>
    <w:rsid w:val="007A7DF5"/>
    <w:rsid w:val="007B3BC2"/>
    <w:rsid w:val="007B55A4"/>
    <w:rsid w:val="007B5687"/>
    <w:rsid w:val="007B5955"/>
    <w:rsid w:val="007B6A34"/>
    <w:rsid w:val="007B6B7A"/>
    <w:rsid w:val="007B725F"/>
    <w:rsid w:val="007C3C95"/>
    <w:rsid w:val="007C43CE"/>
    <w:rsid w:val="007C4AB9"/>
    <w:rsid w:val="007C5768"/>
    <w:rsid w:val="007D1264"/>
    <w:rsid w:val="007D44AA"/>
    <w:rsid w:val="007D53F1"/>
    <w:rsid w:val="007D6F6D"/>
    <w:rsid w:val="007E1049"/>
    <w:rsid w:val="007E11B8"/>
    <w:rsid w:val="007E2344"/>
    <w:rsid w:val="007E3594"/>
    <w:rsid w:val="007E360B"/>
    <w:rsid w:val="007E5250"/>
    <w:rsid w:val="007E5829"/>
    <w:rsid w:val="007E78F4"/>
    <w:rsid w:val="007F0E24"/>
    <w:rsid w:val="007F62A2"/>
    <w:rsid w:val="00804B3B"/>
    <w:rsid w:val="00806A99"/>
    <w:rsid w:val="00812A53"/>
    <w:rsid w:val="00814B81"/>
    <w:rsid w:val="00816759"/>
    <w:rsid w:val="00816E52"/>
    <w:rsid w:val="00817077"/>
    <w:rsid w:val="00824004"/>
    <w:rsid w:val="0083010C"/>
    <w:rsid w:val="008351A2"/>
    <w:rsid w:val="00837E20"/>
    <w:rsid w:val="00840B6D"/>
    <w:rsid w:val="00843F68"/>
    <w:rsid w:val="0084478F"/>
    <w:rsid w:val="008459EA"/>
    <w:rsid w:val="00846086"/>
    <w:rsid w:val="00847130"/>
    <w:rsid w:val="00847788"/>
    <w:rsid w:val="0085425E"/>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474"/>
    <w:rsid w:val="00894A6F"/>
    <w:rsid w:val="008A0DC6"/>
    <w:rsid w:val="008A5BE2"/>
    <w:rsid w:val="008A74E2"/>
    <w:rsid w:val="008A7729"/>
    <w:rsid w:val="008A7EE0"/>
    <w:rsid w:val="008B2783"/>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3981"/>
    <w:rsid w:val="009156A4"/>
    <w:rsid w:val="009243FD"/>
    <w:rsid w:val="009252A0"/>
    <w:rsid w:val="0092584F"/>
    <w:rsid w:val="00930D44"/>
    <w:rsid w:val="00935673"/>
    <w:rsid w:val="0094225E"/>
    <w:rsid w:val="009441D1"/>
    <w:rsid w:val="00953692"/>
    <w:rsid w:val="00953D39"/>
    <w:rsid w:val="00956F72"/>
    <w:rsid w:val="00962425"/>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B1D90"/>
    <w:rsid w:val="009C0392"/>
    <w:rsid w:val="009C4643"/>
    <w:rsid w:val="009C7AC7"/>
    <w:rsid w:val="009D05C5"/>
    <w:rsid w:val="009D30AD"/>
    <w:rsid w:val="009E10E4"/>
    <w:rsid w:val="009E3361"/>
    <w:rsid w:val="009E3395"/>
    <w:rsid w:val="009F6625"/>
    <w:rsid w:val="00A00223"/>
    <w:rsid w:val="00A01EE0"/>
    <w:rsid w:val="00A023AF"/>
    <w:rsid w:val="00A0338A"/>
    <w:rsid w:val="00A10793"/>
    <w:rsid w:val="00A11E27"/>
    <w:rsid w:val="00A13FCB"/>
    <w:rsid w:val="00A151E5"/>
    <w:rsid w:val="00A15ED7"/>
    <w:rsid w:val="00A220D3"/>
    <w:rsid w:val="00A22684"/>
    <w:rsid w:val="00A22980"/>
    <w:rsid w:val="00A24438"/>
    <w:rsid w:val="00A24614"/>
    <w:rsid w:val="00A33C48"/>
    <w:rsid w:val="00A4032E"/>
    <w:rsid w:val="00A40A20"/>
    <w:rsid w:val="00A45AE9"/>
    <w:rsid w:val="00A50183"/>
    <w:rsid w:val="00A50823"/>
    <w:rsid w:val="00A50B40"/>
    <w:rsid w:val="00A528C5"/>
    <w:rsid w:val="00A541C7"/>
    <w:rsid w:val="00A549F4"/>
    <w:rsid w:val="00A55DA6"/>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06BE"/>
    <w:rsid w:val="00AD097A"/>
    <w:rsid w:val="00AD39FB"/>
    <w:rsid w:val="00AD4077"/>
    <w:rsid w:val="00AE64DB"/>
    <w:rsid w:val="00AE678D"/>
    <w:rsid w:val="00AE6A68"/>
    <w:rsid w:val="00AF1474"/>
    <w:rsid w:val="00B02404"/>
    <w:rsid w:val="00B05B70"/>
    <w:rsid w:val="00B149CE"/>
    <w:rsid w:val="00B16579"/>
    <w:rsid w:val="00B23404"/>
    <w:rsid w:val="00B24893"/>
    <w:rsid w:val="00B300D5"/>
    <w:rsid w:val="00B33D14"/>
    <w:rsid w:val="00B35C62"/>
    <w:rsid w:val="00B35E61"/>
    <w:rsid w:val="00B36536"/>
    <w:rsid w:val="00B45C60"/>
    <w:rsid w:val="00B50A0A"/>
    <w:rsid w:val="00B52349"/>
    <w:rsid w:val="00B52BAB"/>
    <w:rsid w:val="00B52DB5"/>
    <w:rsid w:val="00B53612"/>
    <w:rsid w:val="00B54730"/>
    <w:rsid w:val="00B547EB"/>
    <w:rsid w:val="00B57CD5"/>
    <w:rsid w:val="00B705FB"/>
    <w:rsid w:val="00B7270D"/>
    <w:rsid w:val="00B753D1"/>
    <w:rsid w:val="00B75E39"/>
    <w:rsid w:val="00B82C25"/>
    <w:rsid w:val="00B83E21"/>
    <w:rsid w:val="00B84A05"/>
    <w:rsid w:val="00B84EF0"/>
    <w:rsid w:val="00B84F58"/>
    <w:rsid w:val="00B851B4"/>
    <w:rsid w:val="00B86108"/>
    <w:rsid w:val="00B8637E"/>
    <w:rsid w:val="00B924CF"/>
    <w:rsid w:val="00B92849"/>
    <w:rsid w:val="00B9474D"/>
    <w:rsid w:val="00B96655"/>
    <w:rsid w:val="00B96BCE"/>
    <w:rsid w:val="00BA4BFE"/>
    <w:rsid w:val="00BA61FF"/>
    <w:rsid w:val="00BA78F8"/>
    <w:rsid w:val="00BB0207"/>
    <w:rsid w:val="00BB0E49"/>
    <w:rsid w:val="00BB4881"/>
    <w:rsid w:val="00BB6B13"/>
    <w:rsid w:val="00BB6C25"/>
    <w:rsid w:val="00BB79CF"/>
    <w:rsid w:val="00BC1E9B"/>
    <w:rsid w:val="00BD1BD7"/>
    <w:rsid w:val="00BD2FCF"/>
    <w:rsid w:val="00BD603A"/>
    <w:rsid w:val="00BD6608"/>
    <w:rsid w:val="00BE0CE1"/>
    <w:rsid w:val="00BE15C3"/>
    <w:rsid w:val="00BF052C"/>
    <w:rsid w:val="00BF2CC6"/>
    <w:rsid w:val="00BF3517"/>
    <w:rsid w:val="00BF6890"/>
    <w:rsid w:val="00BF6AFD"/>
    <w:rsid w:val="00BF7FF4"/>
    <w:rsid w:val="00C05662"/>
    <w:rsid w:val="00C06EF6"/>
    <w:rsid w:val="00C078A8"/>
    <w:rsid w:val="00C11209"/>
    <w:rsid w:val="00C13157"/>
    <w:rsid w:val="00C163E8"/>
    <w:rsid w:val="00C24332"/>
    <w:rsid w:val="00C2457C"/>
    <w:rsid w:val="00C24949"/>
    <w:rsid w:val="00C24B2E"/>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76F54"/>
    <w:rsid w:val="00C84C74"/>
    <w:rsid w:val="00C85EBC"/>
    <w:rsid w:val="00C85FE8"/>
    <w:rsid w:val="00C87C9E"/>
    <w:rsid w:val="00C932DE"/>
    <w:rsid w:val="00CA00E6"/>
    <w:rsid w:val="00CA17F6"/>
    <w:rsid w:val="00CA41C8"/>
    <w:rsid w:val="00CA5792"/>
    <w:rsid w:val="00CA7393"/>
    <w:rsid w:val="00CB7142"/>
    <w:rsid w:val="00CC1C4A"/>
    <w:rsid w:val="00CC235E"/>
    <w:rsid w:val="00CC2B65"/>
    <w:rsid w:val="00CC5F85"/>
    <w:rsid w:val="00CD11F1"/>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12E3"/>
    <w:rsid w:val="00D23392"/>
    <w:rsid w:val="00D241D4"/>
    <w:rsid w:val="00D27871"/>
    <w:rsid w:val="00D278A0"/>
    <w:rsid w:val="00D303DD"/>
    <w:rsid w:val="00D319B8"/>
    <w:rsid w:val="00D33ACD"/>
    <w:rsid w:val="00D3582A"/>
    <w:rsid w:val="00D36B33"/>
    <w:rsid w:val="00D3796A"/>
    <w:rsid w:val="00D407F2"/>
    <w:rsid w:val="00D45461"/>
    <w:rsid w:val="00D457E8"/>
    <w:rsid w:val="00D4620B"/>
    <w:rsid w:val="00D50312"/>
    <w:rsid w:val="00D53036"/>
    <w:rsid w:val="00D54089"/>
    <w:rsid w:val="00D57293"/>
    <w:rsid w:val="00D64BFF"/>
    <w:rsid w:val="00D64DC0"/>
    <w:rsid w:val="00D65899"/>
    <w:rsid w:val="00D65B73"/>
    <w:rsid w:val="00D65C78"/>
    <w:rsid w:val="00D7079C"/>
    <w:rsid w:val="00D710E2"/>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07E69"/>
    <w:rsid w:val="00E1242C"/>
    <w:rsid w:val="00E12492"/>
    <w:rsid w:val="00E14207"/>
    <w:rsid w:val="00E17CAA"/>
    <w:rsid w:val="00E17D1A"/>
    <w:rsid w:val="00E2355C"/>
    <w:rsid w:val="00E24B50"/>
    <w:rsid w:val="00E31B8D"/>
    <w:rsid w:val="00E31ED9"/>
    <w:rsid w:val="00E32CD1"/>
    <w:rsid w:val="00E34612"/>
    <w:rsid w:val="00E36F86"/>
    <w:rsid w:val="00E452B3"/>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04B5"/>
    <w:rsid w:val="00E915E7"/>
    <w:rsid w:val="00E94F97"/>
    <w:rsid w:val="00EA0D0B"/>
    <w:rsid w:val="00EA15DB"/>
    <w:rsid w:val="00EA7FDA"/>
    <w:rsid w:val="00EB2DF8"/>
    <w:rsid w:val="00EB6D2C"/>
    <w:rsid w:val="00EC02FD"/>
    <w:rsid w:val="00EC0E6E"/>
    <w:rsid w:val="00EC17BF"/>
    <w:rsid w:val="00EC3773"/>
    <w:rsid w:val="00EC529D"/>
    <w:rsid w:val="00EC5A1D"/>
    <w:rsid w:val="00ED1863"/>
    <w:rsid w:val="00ED42C5"/>
    <w:rsid w:val="00ED5D86"/>
    <w:rsid w:val="00ED6912"/>
    <w:rsid w:val="00ED6B23"/>
    <w:rsid w:val="00EE4D84"/>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6B37"/>
    <w:rsid w:val="00F27E54"/>
    <w:rsid w:val="00F27F9A"/>
    <w:rsid w:val="00F34132"/>
    <w:rsid w:val="00F35B5A"/>
    <w:rsid w:val="00F35D83"/>
    <w:rsid w:val="00F37424"/>
    <w:rsid w:val="00F403AA"/>
    <w:rsid w:val="00F40A92"/>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5BDB"/>
    <w:rsid w:val="00FA7D73"/>
    <w:rsid w:val="00FB1AEB"/>
    <w:rsid w:val="00FB5900"/>
    <w:rsid w:val="00FC304B"/>
    <w:rsid w:val="00FC47DE"/>
    <w:rsid w:val="00FC6B98"/>
    <w:rsid w:val="00FC7B05"/>
    <w:rsid w:val="00FD6959"/>
    <w:rsid w:val="00FE79F3"/>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58EEDB34-0509-45FB-B352-6F5C3805F845}"/>
  <w:writeProtection w:cryptProviderType="rsaAES" w:cryptAlgorithmClass="hash" w:cryptAlgorithmType="typeAny" w:cryptAlgorithmSid="14" w:cryptSpinCount="100000" w:hash="ffDzZGRqmzBAqwKb3Nh7VbZOYAu0nYgHIl3iC7yPFEJRNpuxneGanHXn+y4PCxb0r8OoJ57FG6av8zzN3XLc8g==" w:salt="s4pJz0du1ESDFQM3tTtxm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4881"/>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D457E8"/>
    <w:rPr>
      <w:color w:val="0563C1"/>
      <w:u w:val="single"/>
    </w:rPr>
  </w:style>
  <w:style w:type="character" w:styleId="af7">
    <w:name w:val="Unresolved Mention"/>
    <w:uiPriority w:val="99"/>
    <w:semiHidden/>
    <w:unhideWhenUsed/>
    <w:rsid w:val="00D457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859050">
      <w:bodyDiv w:val="1"/>
      <w:marLeft w:val="0"/>
      <w:marRight w:val="0"/>
      <w:marTop w:val="0"/>
      <w:marBottom w:val="0"/>
      <w:divBdr>
        <w:top w:val="none" w:sz="0" w:space="0" w:color="auto"/>
        <w:left w:val="none" w:sz="0" w:space="0" w:color="auto"/>
        <w:bottom w:val="none" w:sz="0" w:space="0" w:color="auto"/>
        <w:right w:val="none" w:sz="0" w:space="0" w:color="auto"/>
      </w:divBdr>
    </w:div>
    <w:div w:id="469831475">
      <w:bodyDiv w:val="1"/>
      <w:marLeft w:val="0"/>
      <w:marRight w:val="0"/>
      <w:marTop w:val="0"/>
      <w:marBottom w:val="0"/>
      <w:divBdr>
        <w:top w:val="none" w:sz="0" w:space="0" w:color="auto"/>
        <w:left w:val="none" w:sz="0" w:space="0" w:color="auto"/>
        <w:bottom w:val="none" w:sz="0" w:space="0" w:color="auto"/>
        <w:right w:val="none" w:sz="0" w:space="0" w:color="auto"/>
      </w:divBdr>
    </w:div>
    <w:div w:id="625432139">
      <w:bodyDiv w:val="1"/>
      <w:marLeft w:val="0"/>
      <w:marRight w:val="0"/>
      <w:marTop w:val="0"/>
      <w:marBottom w:val="0"/>
      <w:divBdr>
        <w:top w:val="none" w:sz="0" w:space="0" w:color="auto"/>
        <w:left w:val="none" w:sz="0" w:space="0" w:color="auto"/>
        <w:bottom w:val="none" w:sz="0" w:space="0" w:color="auto"/>
        <w:right w:val="none" w:sz="0" w:space="0" w:color="auto"/>
      </w:divBdr>
    </w:div>
    <w:div w:id="1099637174">
      <w:bodyDiv w:val="1"/>
      <w:marLeft w:val="0"/>
      <w:marRight w:val="0"/>
      <w:marTop w:val="0"/>
      <w:marBottom w:val="0"/>
      <w:divBdr>
        <w:top w:val="none" w:sz="0" w:space="0" w:color="auto"/>
        <w:left w:val="none" w:sz="0" w:space="0" w:color="auto"/>
        <w:bottom w:val="none" w:sz="0" w:space="0" w:color="auto"/>
        <w:right w:val="none" w:sz="0" w:space="0" w:color="auto"/>
      </w:divBdr>
    </w:div>
    <w:div w:id="1247035096">
      <w:bodyDiv w:val="1"/>
      <w:marLeft w:val="0"/>
      <w:marRight w:val="0"/>
      <w:marTop w:val="0"/>
      <w:marBottom w:val="0"/>
      <w:divBdr>
        <w:top w:val="none" w:sz="0" w:space="0" w:color="auto"/>
        <w:left w:val="none" w:sz="0" w:space="0" w:color="auto"/>
        <w:bottom w:val="none" w:sz="0" w:space="0" w:color="auto"/>
        <w:right w:val="none" w:sz="0" w:space="0" w:color="auto"/>
      </w:divBdr>
    </w:div>
    <w:div w:id="1487278730">
      <w:bodyDiv w:val="1"/>
      <w:marLeft w:val="0"/>
      <w:marRight w:val="0"/>
      <w:marTop w:val="0"/>
      <w:marBottom w:val="0"/>
      <w:divBdr>
        <w:top w:val="none" w:sz="0" w:space="0" w:color="auto"/>
        <w:left w:val="none" w:sz="0" w:space="0" w:color="auto"/>
        <w:bottom w:val="none" w:sz="0" w:space="0" w:color="auto"/>
        <w:right w:val="none" w:sz="0" w:space="0" w:color="auto"/>
      </w:divBdr>
    </w:div>
    <w:div w:id="1597664366">
      <w:bodyDiv w:val="1"/>
      <w:marLeft w:val="0"/>
      <w:marRight w:val="0"/>
      <w:marTop w:val="0"/>
      <w:marBottom w:val="0"/>
      <w:divBdr>
        <w:top w:val="none" w:sz="0" w:space="0" w:color="auto"/>
        <w:left w:val="none" w:sz="0" w:space="0" w:color="auto"/>
        <w:bottom w:val="none" w:sz="0" w:space="0" w:color="auto"/>
        <w:right w:val="none" w:sz="0" w:space="0" w:color="auto"/>
      </w:divBdr>
    </w:div>
    <w:div w:id="162484578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49900876">
      <w:bodyDiv w:val="1"/>
      <w:marLeft w:val="0"/>
      <w:marRight w:val="0"/>
      <w:marTop w:val="0"/>
      <w:marBottom w:val="0"/>
      <w:divBdr>
        <w:top w:val="none" w:sz="0" w:space="0" w:color="auto"/>
        <w:left w:val="none" w:sz="0" w:space="0" w:color="auto"/>
        <w:bottom w:val="none" w:sz="0" w:space="0" w:color="auto"/>
        <w:right w:val="none" w:sz="0" w:space="0" w:color="auto"/>
      </w:divBdr>
    </w:div>
    <w:div w:id="1687320530">
      <w:bodyDiv w:val="1"/>
      <w:marLeft w:val="0"/>
      <w:marRight w:val="0"/>
      <w:marTop w:val="0"/>
      <w:marBottom w:val="0"/>
      <w:divBdr>
        <w:top w:val="none" w:sz="0" w:space="0" w:color="auto"/>
        <w:left w:val="none" w:sz="0" w:space="0" w:color="auto"/>
        <w:bottom w:val="none" w:sz="0" w:space="0" w:color="auto"/>
        <w:right w:val="none" w:sz="0" w:space="0" w:color="auto"/>
      </w:divBdr>
    </w:div>
    <w:div w:id="1908146468">
      <w:bodyDiv w:val="1"/>
      <w:marLeft w:val="0"/>
      <w:marRight w:val="0"/>
      <w:marTop w:val="0"/>
      <w:marBottom w:val="0"/>
      <w:divBdr>
        <w:top w:val="none" w:sz="0" w:space="0" w:color="auto"/>
        <w:left w:val="none" w:sz="0" w:space="0" w:color="auto"/>
        <w:bottom w:val="none" w:sz="0" w:space="0" w:color="auto"/>
        <w:right w:val="none" w:sz="0" w:space="0" w:color="auto"/>
      </w:divBdr>
    </w:div>
    <w:div w:id="201110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888</ap:Words>
  <ap:Characters>5063</ap:Characters>
  <ap:Application/>
  <ap:Lines>42</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5940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