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22B03F5E" w:rsidR="00971AB3" w:rsidRPr="00BB0E49" w:rsidRDefault="008D5C8D">
            <w:pPr>
              <w:spacing w:line="260" w:lineRule="exact"/>
              <w:jc w:val="center"/>
              <w:rPr>
                <w:rFonts w:ascii="ＭＳ 明朝" w:eastAsia="ＭＳ 明朝" w:hAnsi="ＭＳ 明朝"/>
                <w:spacing w:val="14"/>
                <w:kern w:val="0"/>
                <w:szCs w:val="21"/>
              </w:rPr>
            </w:pPr>
            <w:r>
              <w:rPr>
                <w:rFonts w:ascii="ＭＳ 明朝" w:eastAsia="ＭＳ 明朝" w:hAnsi="ＭＳ 明朝" w:cs="ＭＳ 明朝" w:hint="eastAsia"/>
                <w:noProof/>
                <w:spacing w:val="6"/>
                <w:kern w:val="0"/>
                <w:szCs w:val="21"/>
              </w:rPr>
              <w:pict w14:anchorId="5CDA5C13">
                <v:oval id="楕円 1384504352" o:spid="_x0000_s2050" style="position:absolute;left:0;text-align:left;margin-left:71.85pt;margin-top:199.35pt;width:56.25pt;height:24pt;z-index:1;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" filled="f">
                  <v:stroke startarrowwidth="narrow" startarrowlength="short" endarrowwidth="narrow" endarrowlength="short"/>
                  <v:textbox inset="2.53958mm,2.53958mm,2.53958mm,2.53958mm">
                    <w:txbxContent>
                      <w:p w14:paraId="6B14BFFF" w14:textId="77777777" w:rsidR="008D5C8D" w:rsidRDefault="008D5C8D" w:rsidP="008D5C8D">
                        <w:pPr>
                          <w:spacing w:line="240" w:lineRule="auto"/>
                          <w:jc w:val="left"/>
                          <w:textDirection w:val="btLr"/>
                        </w:pPr>
                      </w:p>
                    </w:txbxContent>
                  </v:textbox>
                </v:oval>
              </w:pict>
            </w:r>
            <w:r w:rsidR="00971AB3"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4CD45F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AE2525">
              <w:rPr>
                <w:rFonts w:ascii="ＭＳ 明朝" w:eastAsia="ＭＳ 明朝" w:hAnsi="ＭＳ 明朝" w:cs="ＭＳ 明朝" w:hint="eastAsia"/>
                <w:spacing w:val="6"/>
                <w:kern w:val="0"/>
                <w:szCs w:val="21"/>
              </w:rPr>
              <w:t xml:space="preserve">　</w:t>
            </w:r>
            <w:r w:rsidR="008D5C8D">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8D5C8D">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w:t>
            </w:r>
            <w:r w:rsidR="008D5C8D">
              <w:rPr>
                <w:rFonts w:ascii="ＭＳ 明朝" w:eastAsia="ＭＳ 明朝" w:hAnsi="ＭＳ 明朝" w:cs="ＭＳ 明朝" w:hint="eastAsia"/>
                <w:spacing w:val="6"/>
                <w:kern w:val="0"/>
                <w:szCs w:val="21"/>
              </w:rPr>
              <w:t>18</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45B76E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D5C8D" w:rsidRPr="008D5C8D">
              <w:rPr>
                <w:rFonts w:ascii="ＭＳ 明朝" w:eastAsia="ＭＳ 明朝" w:hAnsi="ＭＳ 明朝" w:hint="eastAsia"/>
                <w:spacing w:val="6"/>
                <w:kern w:val="0"/>
                <w:szCs w:val="21"/>
              </w:rPr>
              <w:t>ぷろに　かぶしきがいしゃ</w:t>
            </w:r>
          </w:p>
          <w:p w14:paraId="64D282AF" w14:textId="42149807"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8D5C8D" w:rsidRPr="008D5C8D">
              <w:rPr>
                <w:rFonts w:ascii="ＭＳ 明朝" w:eastAsia="ＭＳ 明朝" w:hAnsi="ＭＳ 明朝" w:cs="ＭＳ 明朝" w:hint="eastAsia"/>
                <w:spacing w:val="6"/>
                <w:kern w:val="0"/>
                <w:szCs w:val="21"/>
              </w:rPr>
              <w:t>ＰＲＯＮＩ株式会社</w:t>
            </w:r>
          </w:p>
          <w:p w14:paraId="34124452" w14:textId="796BE323"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D5C8D" w:rsidRPr="008D5C8D">
              <w:rPr>
                <w:rFonts w:ascii="ＭＳ 明朝" w:eastAsia="ＭＳ 明朝" w:hAnsi="ＭＳ 明朝" w:hint="eastAsia"/>
                <w:spacing w:val="6"/>
                <w:kern w:val="0"/>
                <w:szCs w:val="21"/>
              </w:rPr>
              <w:t>しばた　だいすけ</w:t>
            </w:r>
          </w:p>
          <w:p w14:paraId="3BD3CFD6" w14:textId="28B25CCC"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8D5C8D" w:rsidRPr="008D5C8D">
              <w:rPr>
                <w:rFonts w:ascii="ＭＳ 明朝" w:eastAsia="ＭＳ 明朝" w:hAnsi="ＭＳ 明朝" w:hint="eastAsia"/>
                <w:spacing w:val="6"/>
                <w:kern w:val="0"/>
                <w:szCs w:val="21"/>
              </w:rPr>
              <w:t>柴田</w:t>
            </w:r>
            <w:r w:rsidR="008D5C8D">
              <w:rPr>
                <w:rFonts w:ascii="ＭＳ 明朝" w:eastAsia="ＭＳ 明朝" w:hAnsi="ＭＳ 明朝" w:hint="eastAsia"/>
                <w:spacing w:val="6"/>
                <w:kern w:val="0"/>
                <w:szCs w:val="21"/>
              </w:rPr>
              <w:t xml:space="preserve">　</w:t>
            </w:r>
            <w:r w:rsidR="008D5C8D" w:rsidRPr="008D5C8D">
              <w:rPr>
                <w:rFonts w:ascii="ＭＳ 明朝" w:eastAsia="ＭＳ 明朝" w:hAnsi="ＭＳ 明朝" w:hint="eastAsia"/>
                <w:spacing w:val="6"/>
                <w:kern w:val="0"/>
                <w:szCs w:val="21"/>
              </w:rPr>
              <w:t>大介</w:t>
            </w:r>
          </w:p>
          <w:p w14:paraId="5AAAC0FE" w14:textId="1A8A5521" w:rsidR="00971AB3" w:rsidRDefault="00971AB3" w:rsidP="00AE2525">
            <w:pPr>
              <w:spacing w:afterLines="50" w:after="120" w:line="260" w:lineRule="exact"/>
              <w:ind w:firstLineChars="51" w:firstLine="707"/>
              <w:rPr>
                <w:rFonts w:ascii="ＭＳ 明朝" w:eastAsia="ＭＳ 明朝" w:hAnsi="ＭＳ 明朝" w:cs="ＭＳ 明朝"/>
                <w:spacing w:val="6"/>
                <w:kern w:val="0"/>
                <w:szCs w:val="21"/>
              </w:rPr>
            </w:pPr>
            <w:r w:rsidRPr="00AE2525">
              <w:rPr>
                <w:rFonts w:ascii="ＭＳ 明朝" w:eastAsia="ＭＳ 明朝" w:hAnsi="ＭＳ 明朝" w:cs="ＭＳ 明朝" w:hint="eastAsia"/>
                <w:spacing w:val="588"/>
                <w:kern w:val="0"/>
                <w:szCs w:val="21"/>
                <w:fitText w:val="1596" w:id="-1130515968"/>
              </w:rPr>
              <w:t>住</w:t>
            </w:r>
            <w:r w:rsidRPr="00AE2525">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D5C8D" w:rsidRPr="008D5C8D">
              <w:rPr>
                <w:rFonts w:ascii="ＭＳ 明朝" w:eastAsia="ＭＳ 明朝" w:hAnsi="ＭＳ 明朝" w:cs="ＭＳ 明朝" w:hint="eastAsia"/>
                <w:spacing w:val="6"/>
                <w:kern w:val="0"/>
                <w:szCs w:val="21"/>
              </w:rPr>
              <w:t>141-0022　東京都品川区東五反田３丁目２０番１４号</w:t>
            </w:r>
          </w:p>
          <w:p w14:paraId="35FC0A50" w14:textId="76B1D2E1" w:rsidR="008D5C8D" w:rsidRPr="00BB0E49" w:rsidRDefault="008D5C8D" w:rsidP="008D5C8D">
            <w:pPr>
              <w:spacing w:afterLines="50" w:after="120" w:line="260" w:lineRule="exact"/>
              <w:ind w:firstLineChars="1951" w:firstLine="4643"/>
              <w:rPr>
                <w:rFonts w:ascii="ＭＳ 明朝" w:eastAsia="ＭＳ 明朝" w:hAnsi="ＭＳ 明朝" w:hint="eastAsia"/>
                <w:spacing w:val="14"/>
                <w:kern w:val="0"/>
                <w:szCs w:val="21"/>
              </w:rPr>
            </w:pPr>
            <w:r w:rsidRPr="008D5C8D">
              <w:rPr>
                <w:rFonts w:ascii="ＭＳ 明朝" w:eastAsia="ＭＳ 明朝" w:hAnsi="ＭＳ 明朝" w:hint="eastAsia"/>
                <w:spacing w:val="14"/>
                <w:kern w:val="0"/>
                <w:szCs w:val="21"/>
              </w:rPr>
              <w:t>住友不動産高輪パークタワー１２</w:t>
            </w:r>
            <w:r>
              <w:rPr>
                <w:rFonts w:ascii="ＭＳ 明朝" w:eastAsia="ＭＳ 明朝" w:hAnsi="ＭＳ 明朝" w:hint="eastAsia"/>
                <w:spacing w:val="14"/>
                <w:kern w:val="0"/>
                <w:szCs w:val="21"/>
              </w:rPr>
              <w:t>F</w:t>
            </w:r>
          </w:p>
          <w:p w14:paraId="63BAB80C" w14:textId="1C2153A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8D5C8D" w:rsidRPr="008D5C8D">
              <w:rPr>
                <w:rFonts w:ascii="ＭＳ 明朝" w:eastAsia="ＭＳ 明朝" w:hAnsi="ＭＳ 明朝" w:cs="ＭＳ 明朝"/>
                <w:spacing w:val="6"/>
                <w:kern w:val="0"/>
                <w:szCs w:val="21"/>
              </w:rPr>
              <w:t>3011001091842</w:t>
            </w:r>
          </w:p>
          <w:p w14:paraId="6F68B498" w14:textId="6F6BF84B"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593FA8E4" w:rsidR="00971AB3" w:rsidRPr="00BB0E49" w:rsidRDefault="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DX推進への取組み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5C8347AA" w:rsidR="00971AB3" w:rsidRPr="008D5C8D" w:rsidRDefault="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hint="eastAsia"/>
                      <w:spacing w:val="6"/>
                      <w:kern w:val="0"/>
                      <w:szCs w:val="21"/>
                    </w:rPr>
                    <w:t>2024年 9月 13日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2D3189E"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当社コーポレートサイト</w:t>
                  </w:r>
                </w:p>
                <w:p w14:paraId="17642C95"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・代表メッセージ</w:t>
                  </w:r>
                </w:p>
                <w:p w14:paraId="7B15C432" w14:textId="790F1908" w:rsidR="00971AB3" w:rsidRPr="00BB0E49"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spacing w:val="6"/>
                      <w:kern w:val="0"/>
                      <w:szCs w:val="21"/>
                    </w:rPr>
                    <w:t>https://www.proni.co.jp/company/dx-initiatives/</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A30A812"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私たちの使命は、</w:t>
                  </w:r>
                  <w:proofErr w:type="spellStart"/>
                  <w:r w:rsidRPr="008D5C8D">
                    <w:rPr>
                      <w:rFonts w:ascii="ＭＳ 明朝" w:eastAsia="ＭＳ 明朝" w:hAnsi="ＭＳ 明朝" w:cs="ＭＳ 明朝" w:hint="eastAsia"/>
                      <w:spacing w:val="6"/>
                      <w:kern w:val="0"/>
                      <w:szCs w:val="21"/>
                    </w:rPr>
                    <w:t>BtoB</w:t>
                  </w:r>
                  <w:proofErr w:type="spellEnd"/>
                  <w:r w:rsidRPr="008D5C8D">
                    <w:rPr>
                      <w:rFonts w:ascii="ＭＳ 明朝" w:eastAsia="ＭＳ 明朝" w:hAnsi="ＭＳ 明朝" w:cs="ＭＳ 明朝" w:hint="eastAsia"/>
                      <w:spacing w:val="6"/>
                      <w:kern w:val="0"/>
                      <w:szCs w:val="21"/>
                    </w:rPr>
                    <w:t>ビジネスマッチングの分野で、企業が最適なパートナーと迅速に出会うことで、発注企業の生産性向上やデジタルトランスフォーメーション（DX）の実現を支援し、新たなビジネスチャンスを切り拓くための橋渡しをすることです。</w:t>
                  </w:r>
                </w:p>
                <w:p w14:paraId="17ACA9A9"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55F57A2E" w:rsidR="00971AB3" w:rsidRPr="00BB0E49"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hint="eastAsia"/>
                      <w:spacing w:val="6"/>
                      <w:kern w:val="0"/>
                      <w:szCs w:val="21"/>
                    </w:rPr>
                    <w:t>デジタルトランスフォーメーション（DX）の推進により、データドリブン経営による意思決定の迅速化、業務プロセスの最適化を通じて、企業の生産性向上と競争力強化を実現し、日本のビジネス慣習と生産性にイノベーションを起こしていき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7094732D" w:rsidR="00971AB3" w:rsidRPr="00BB0E49" w:rsidRDefault="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hint="eastAsia"/>
                      <w:spacing w:val="6"/>
                      <w:kern w:val="0"/>
                      <w:szCs w:val="21"/>
                    </w:rPr>
                    <w:t>取締役会で承認の上、コーポレートサイトに公開。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410E7BC3" w:rsidR="00971AB3" w:rsidRPr="00BB0E49" w:rsidRDefault="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hint="eastAsia"/>
                      <w:spacing w:val="6"/>
                      <w:kern w:val="0"/>
                      <w:szCs w:val="21"/>
                    </w:rPr>
                    <w:t>DX推進への取組み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4A128C8F" w14:textId="2A300FC7" w:rsidR="00971AB3" w:rsidRPr="00BB0E49" w:rsidRDefault="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hint="eastAsia"/>
                      <w:spacing w:val="6"/>
                      <w:kern w:val="0"/>
                      <w:szCs w:val="21"/>
                    </w:rPr>
                    <w:t>2024年 9月 13日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ABF8E48"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当社コーポレートサイト</w:t>
                  </w:r>
                </w:p>
                <w:p w14:paraId="61C220D1"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・2.DX戦略</w:t>
                  </w:r>
                </w:p>
                <w:p w14:paraId="07E10AC1" w14:textId="6F71E8C2" w:rsidR="00971AB3" w:rsidRPr="00BB0E49"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spacing w:val="6"/>
                      <w:kern w:val="0"/>
                      <w:szCs w:val="21"/>
                    </w:rPr>
                    <w:t>https://www.proni.co.jp/company/dx-initiatives/</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958B665"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1.デジタル技術・データ分析を通じてマッチングプロセスの最適・効率化と、顧客へ最適な提案が行える仕組みを構築し、付随業務支援などの付加価値を提供します。</w:t>
                  </w:r>
                </w:p>
                <w:p w14:paraId="0B5A28D8"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2.問合せ応対の標準化・対応時間の短縮・質の向上を基盤として、顧客が自走活用できる環境構築と機能改修を行い、満足度の向上を目指します。</w:t>
                  </w:r>
                </w:p>
                <w:p w14:paraId="1CDDAC61"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3.デジタルツール活用を推進し、業務省力化・生産性の向上を目指します。</w:t>
                  </w:r>
                </w:p>
                <w:p w14:paraId="3A0AB44A" w14:textId="7F2ACAC5" w:rsidR="00971AB3" w:rsidRPr="00BB0E49"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hint="eastAsia"/>
                      <w:spacing w:val="6"/>
                      <w:kern w:val="0"/>
                      <w:szCs w:val="21"/>
                    </w:rPr>
                    <w:t>6.「自社独自AIプロダクト」の開発・サービスへの導入により、サービス全体の品質向上に努めます。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0A09EA8" w:rsidR="00971AB3" w:rsidRPr="00BB0E49" w:rsidRDefault="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hint="eastAsia"/>
                      <w:spacing w:val="6"/>
                      <w:kern w:val="0"/>
                      <w:szCs w:val="21"/>
                    </w:rPr>
                    <w:t>取締役会で承認の上、コーポレートサイトに公開。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718135B"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当社コーポレートサイト</w:t>
                  </w:r>
                </w:p>
                <w:p w14:paraId="61AB561C"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・2.DX戦略</w:t>
                  </w:r>
                </w:p>
                <w:p w14:paraId="01FA6368" w14:textId="05135807" w:rsidR="00971AB3" w:rsidRPr="00BB0E49"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spacing w:val="6"/>
                      <w:kern w:val="0"/>
                      <w:szCs w:val="21"/>
                    </w:rPr>
                    <w:t>https://www.proni.co.jp/company/dx-initiatives/</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883507F"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4.社内横断組織として「DX推進委員会」を設立し、各事業部の進捗確認・フォローアップと、DX文化の定着を支援します。</w:t>
                  </w:r>
                </w:p>
                <w:p w14:paraId="13E09312" w14:textId="40B3EB62" w:rsidR="00971AB3" w:rsidRPr="00BB0E49"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hint="eastAsia"/>
                      <w:spacing w:val="6"/>
                      <w:kern w:val="0"/>
                      <w:szCs w:val="21"/>
                    </w:rPr>
                    <w:t>5.人材育成のためDX研修を社内教育へ組込み、デジタルデータ、セキュリティ、AI倫理等の知識向上と実務への応用力を強化します。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CE4D0A0"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当社コーポレートサイト</w:t>
                  </w:r>
                </w:p>
                <w:p w14:paraId="11243E81"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・5.デジタル技術の活用、環境整備</w:t>
                  </w:r>
                </w:p>
                <w:p w14:paraId="59866E55" w14:textId="367E8D11" w:rsidR="00971AB3" w:rsidRPr="00BB0E49"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spacing w:val="6"/>
                      <w:kern w:val="0"/>
                      <w:szCs w:val="21"/>
                    </w:rPr>
                    <w:t>https://www.proni.co.jp/company/dx-initiatives/</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4CAD950B" w:rsidR="00971AB3" w:rsidRPr="00BB0E49" w:rsidRDefault="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hint="eastAsia"/>
                      <w:spacing w:val="6"/>
                      <w:kern w:val="0"/>
                      <w:szCs w:val="21"/>
                    </w:rPr>
                    <w:t>あわせて定期的なシステムの見直しを行い、デジタル資産の管理とセキュリティ対策に努め、満足度の高いサービスを継続して提供できるよう努めます。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BFC2B9A" w:rsidR="00971AB3" w:rsidRPr="00BB0E49" w:rsidRDefault="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hint="eastAsia"/>
                      <w:spacing w:val="6"/>
                      <w:kern w:val="0"/>
                      <w:szCs w:val="21"/>
                    </w:rPr>
                    <w:t>DX推進への取組み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3152F41" w:rsidR="00971AB3" w:rsidRPr="00BB0E49" w:rsidRDefault="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hint="eastAsia"/>
                      <w:spacing w:val="6"/>
                      <w:kern w:val="0"/>
                      <w:szCs w:val="21"/>
                    </w:rPr>
                    <w:t>2024年 9月 13日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453C499"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当社コーポレートサイト</w:t>
                  </w:r>
                </w:p>
                <w:p w14:paraId="1CA9D00A"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・3.DX推進指標</w:t>
                  </w:r>
                </w:p>
                <w:p w14:paraId="05F53F8C" w14:textId="399EDAC9" w:rsidR="00971AB3" w:rsidRPr="00BB0E49"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spacing w:val="6"/>
                      <w:kern w:val="0"/>
                      <w:szCs w:val="21"/>
                    </w:rPr>
                    <w:t>https://www.proni.co.jp/company/dx-initiatives/</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77D8451"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1）事業収益、マッチングプロセスの推移状況</w:t>
                  </w:r>
                </w:p>
                <w:p w14:paraId="4549D863"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2）問合せ数、応対時間などのCS指標</w:t>
                  </w:r>
                </w:p>
                <w:p w14:paraId="3CFF3A50"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3）デジタルツールの導入・統廃合状況の一元管理と整備</w:t>
                  </w:r>
                </w:p>
                <w:p w14:paraId="266CDB91"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4）「DX推進委員会」の活動状況</w:t>
                  </w:r>
                </w:p>
                <w:p w14:paraId="39300E9C"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5）「DXリテラシー標準」・「DX推進スキル標準」の研修完了者、または「DX/IT関連資格」取得者の「DX推進委員会」への組入れと輩出</w:t>
                  </w:r>
                </w:p>
                <w:p w14:paraId="2AC92792" w14:textId="03AD54B6" w:rsidR="00971AB3" w:rsidRPr="00BB0E49"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hint="eastAsia"/>
                      <w:spacing w:val="6"/>
                      <w:kern w:val="0"/>
                      <w:szCs w:val="21"/>
                    </w:rPr>
                    <w:t>6）「自社独自AIプロダクト」の活用状況</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D06C90E" w:rsidR="00971AB3" w:rsidRPr="00BB0E49" w:rsidRDefault="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hint="eastAsia"/>
                      <w:spacing w:val="6"/>
                      <w:kern w:val="0"/>
                      <w:szCs w:val="21"/>
                    </w:rPr>
                    <w:t>2024年 9月 13日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1A6FAB2"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当社コーポレートサイト</w:t>
                  </w:r>
                </w:p>
                <w:p w14:paraId="7DEC3F19"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spacing w:val="6"/>
                      <w:kern w:val="0"/>
                      <w:szCs w:val="21"/>
                    </w:rPr>
                    <w:t>https://www.proni.co.jp/company/dx-initiatives/</w:t>
                  </w:r>
                </w:p>
                <w:p w14:paraId="6B3DAA60"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・代表メッセージ</w:t>
                  </w:r>
                </w:p>
                <w:p w14:paraId="2FE1D5F0" w14:textId="37BE19D7" w:rsidR="00971AB3" w:rsidRPr="00BB0E49"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hint="eastAsia"/>
                      <w:spacing w:val="6"/>
                      <w:kern w:val="0"/>
                      <w:szCs w:val="21"/>
                    </w:rPr>
                    <w:t>・1.DX経営方針</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645E56A"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デジタルトランスフォーメーション（DX）の推進により、データドリブン経営による意思決定の迅速化、業務プロセスの最適化を通じて、企業の生産性向上と競争力強化を実現し、日本のビジネス慣習と生産性にイノベーションを起こしていきます。</w:t>
                  </w:r>
                </w:p>
                <w:p w14:paraId="027EFA9D"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610A1D"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デジタルトランスフォーメーション（DX）の推進により、データとデジタル技術を活用した利便性向上、社内業務の効率化、提供サービスの変革を加速させます。</w:t>
                  </w:r>
                </w:p>
                <w:p w14:paraId="11CDD368"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33F13C"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2024年9月13日</w:t>
                  </w:r>
                </w:p>
                <w:p w14:paraId="03BA43F9" w14:textId="77777777" w:rsidR="008D5C8D" w:rsidRPr="008D5C8D"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8D5C8D">
                    <w:rPr>
                      <w:rFonts w:ascii="ＭＳ 明朝" w:eastAsia="ＭＳ 明朝" w:hAnsi="ＭＳ 明朝" w:cs="ＭＳ 明朝" w:hint="eastAsia"/>
                      <w:spacing w:val="6"/>
                      <w:kern w:val="0"/>
                      <w:szCs w:val="21"/>
                    </w:rPr>
                    <w:t>PRONI株式会社</w:t>
                  </w:r>
                </w:p>
                <w:p w14:paraId="5B4518B9" w14:textId="1BCE4B46" w:rsidR="00971AB3" w:rsidRPr="00BB0E49" w:rsidRDefault="008D5C8D" w:rsidP="008D5C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5C8D">
                    <w:rPr>
                      <w:rFonts w:ascii="ＭＳ 明朝" w:eastAsia="ＭＳ 明朝" w:hAnsi="ＭＳ 明朝" w:cs="ＭＳ 明朝" w:hint="eastAsia"/>
                      <w:spacing w:val="6"/>
                      <w:kern w:val="0"/>
                      <w:szCs w:val="21"/>
                    </w:rPr>
                    <w:t>代表取締役　栗山 規夫</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536FC741" w:rsidR="00971AB3" w:rsidRPr="00BB0E49" w:rsidRDefault="00AE25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525">
                    <w:rPr>
                      <w:rFonts w:ascii="ＭＳ 明朝" w:eastAsia="ＭＳ 明朝" w:hAnsi="ＭＳ 明朝" w:cs="ＭＳ 明朝" w:hint="eastAsia"/>
                      <w:spacing w:val="6"/>
                      <w:kern w:val="0"/>
                      <w:szCs w:val="21"/>
                    </w:rPr>
                    <w:t>2024年 5月頃　～　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69CEB93" w:rsidR="00971AB3" w:rsidRPr="00BB0E49" w:rsidRDefault="00AE25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525">
                    <w:rPr>
                      <w:rFonts w:ascii="ＭＳ 明朝" w:eastAsia="ＭＳ 明朝" w:hAnsi="ＭＳ 明朝" w:cs="ＭＳ 明朝" w:hint="eastAsia"/>
                      <w:spacing w:val="6"/>
                      <w:kern w:val="0"/>
                      <w:szCs w:val="21"/>
                    </w:rPr>
                    <w:t>DX推進指標 自己診断を実施しております。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14D466A8" w:rsidR="00971AB3" w:rsidRPr="00BB0E49" w:rsidRDefault="00AE25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525">
                    <w:rPr>
                      <w:rFonts w:ascii="ＭＳ 明朝" w:eastAsia="ＭＳ 明朝" w:hAnsi="ＭＳ 明朝" w:cs="ＭＳ 明朝" w:hint="eastAsia"/>
                      <w:spacing w:val="6"/>
                      <w:kern w:val="0"/>
                      <w:szCs w:val="21"/>
                    </w:rPr>
                    <w:t>2023年 8月頃　～　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E24ADAE" w14:textId="77777777" w:rsidR="00AE2525" w:rsidRPr="00AE2525" w:rsidRDefault="00AE2525" w:rsidP="00AE252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E2525">
                    <w:rPr>
                      <w:rFonts w:ascii="ＭＳ 明朝" w:eastAsia="ＭＳ 明朝" w:hAnsi="ＭＳ 明朝" w:cs="ＭＳ 明朝" w:hint="eastAsia"/>
                      <w:spacing w:val="6"/>
                      <w:kern w:val="0"/>
                      <w:szCs w:val="21"/>
                    </w:rPr>
                    <w:t>ISMS認証（ISO/IEC 27001）を2024年5月に取得し、厳格な情報セキュリティ体制を確立しています。</w:t>
                  </w:r>
                </w:p>
                <w:p w14:paraId="30279D84" w14:textId="77777777" w:rsidR="00AE2525" w:rsidRPr="00AE2525" w:rsidRDefault="00AE2525" w:rsidP="00AE252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E2525">
                    <w:rPr>
                      <w:rFonts w:ascii="ＭＳ 明朝" w:eastAsia="ＭＳ 明朝" w:hAnsi="ＭＳ 明朝" w:cs="ＭＳ 明朝" w:hint="eastAsia"/>
                      <w:spacing w:val="6"/>
                      <w:kern w:val="0"/>
                      <w:szCs w:val="21"/>
                    </w:rPr>
                    <w:t>ISMSのフレームワークに沿った以下概要のサイバーセキュリティ対策を適用し、リスクアセスメントを定期的に実施することで、リスクの特定と管理を徹底しております。</w:t>
                  </w:r>
                </w:p>
                <w:p w14:paraId="7AD2985B" w14:textId="77777777" w:rsidR="00AE2525" w:rsidRPr="00AE2525" w:rsidRDefault="00AE2525" w:rsidP="00AE252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E2525">
                    <w:rPr>
                      <w:rFonts w:ascii="ＭＳ 明朝" w:eastAsia="ＭＳ 明朝" w:hAnsi="ＭＳ 明朝" w:cs="ＭＳ 明朝" w:hint="eastAsia"/>
                      <w:spacing w:val="6"/>
                      <w:kern w:val="0"/>
                      <w:szCs w:val="21"/>
                    </w:rPr>
                    <w:lastRenderedPageBreak/>
                    <w:t>・アクセス制御</w:t>
                  </w:r>
                </w:p>
                <w:p w14:paraId="7C2BDF3B" w14:textId="77777777" w:rsidR="00AE2525" w:rsidRPr="00AE2525" w:rsidRDefault="00AE2525" w:rsidP="00AE252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E2525">
                    <w:rPr>
                      <w:rFonts w:ascii="ＭＳ 明朝" w:eastAsia="ＭＳ 明朝" w:hAnsi="ＭＳ 明朝" w:cs="ＭＳ 明朝" w:hint="eastAsia"/>
                      <w:spacing w:val="6"/>
                      <w:kern w:val="0"/>
                      <w:szCs w:val="21"/>
                    </w:rPr>
                    <w:t>・データ保護と暗号化</w:t>
                  </w:r>
                </w:p>
                <w:p w14:paraId="3A1FC428" w14:textId="77777777" w:rsidR="00AE2525" w:rsidRPr="00AE2525" w:rsidRDefault="00AE2525" w:rsidP="00AE2525">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AE2525">
                    <w:rPr>
                      <w:rFonts w:ascii="ＭＳ 明朝" w:eastAsia="ＭＳ 明朝" w:hAnsi="ＭＳ 明朝" w:cs="ＭＳ 明朝" w:hint="eastAsia"/>
                      <w:spacing w:val="6"/>
                      <w:kern w:val="0"/>
                      <w:szCs w:val="21"/>
                    </w:rPr>
                    <w:t>・セキュリティ教育</w:t>
                  </w:r>
                </w:p>
                <w:p w14:paraId="0A976824" w14:textId="115D5687" w:rsidR="0087199F" w:rsidRPr="00BB0E49" w:rsidRDefault="00AE2525" w:rsidP="00AE25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525">
                    <w:rPr>
                      <w:rFonts w:ascii="ＭＳ 明朝" w:eastAsia="ＭＳ 明朝" w:hAnsi="ＭＳ 明朝" w:cs="ＭＳ 明朝" w:hint="eastAsia"/>
                      <w:spacing w:val="6"/>
                      <w:kern w:val="0"/>
                      <w:szCs w:val="21"/>
                    </w:rPr>
                    <w:t>・監視とインシデント対応</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B6F7D" w14:textId="77777777" w:rsidR="00FF74CF" w:rsidRDefault="00FF74CF">
      <w:r>
        <w:separator/>
      </w:r>
    </w:p>
  </w:endnote>
  <w:endnote w:type="continuationSeparator" w:id="0">
    <w:p w14:paraId="30E03059" w14:textId="77777777" w:rsidR="00FF74CF" w:rsidRDefault="00FF74CF">
      <w:r>
        <w:continuationSeparator/>
      </w:r>
    </w:p>
  </w:endnote>
  <w:endnote w:type="continuationNotice" w:id="1">
    <w:p w14:paraId="0AB68374" w14:textId="77777777" w:rsidR="00FF74CF" w:rsidRDefault="00FF74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C88F7" w14:textId="77777777" w:rsidR="00FF74CF" w:rsidRDefault="00FF74CF">
      <w:r>
        <w:separator/>
      </w:r>
    </w:p>
  </w:footnote>
  <w:footnote w:type="continuationSeparator" w:id="0">
    <w:p w14:paraId="7283DF88" w14:textId="77777777" w:rsidR="00FF74CF" w:rsidRDefault="00FF74CF">
      <w:r>
        <w:continuationSeparator/>
      </w:r>
    </w:p>
  </w:footnote>
  <w:footnote w:type="continuationNotice" w:id="1">
    <w:p w14:paraId="0C933791" w14:textId="77777777" w:rsidR="00FF74CF" w:rsidRDefault="00FF74C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89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5C8D"/>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2525"/>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E79DE"/>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 w:val="00FF74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26F4430E-A1D5-467D-865A-E2D34FD6D1D0}"/>
  <w:writeProtection w:cryptProviderType="rsaAES" w:cryptAlgorithmClass="hash" w:cryptAlgorithmType="typeAny" w:cryptAlgorithmSid="14" w:cryptSpinCount="100000" w:hash="B0Uey7ZUi0blC83PZ+0Lk60XcNDpn+g3zfaJJtRD8N2K7D6fSyx1dd7MnJNBI4QQq+w+XniT4R/AjBZkfsJfQg==" w:salt="y1yKQNtNeUCh7msC6SDa0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631</ap:Words>
  <ap:Characters>3600</ap:Characters>
  <ap:Application/>
  <ap:Lines>30</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4223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