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6CEF96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003B5B82">
              <w:rPr>
                <w:rFonts w:ascii="ＭＳ 明朝" w:eastAsia="ＭＳ 明朝" w:hAnsi="ＭＳ 明朝" w:hint="eastAsia"/>
                <w:spacing w:val="6"/>
                <w:kern w:val="0"/>
                <w:szCs w:val="21"/>
              </w:rPr>
              <w:t>2024</w:t>
            </w:r>
            <w:r w:rsidR="003B5B82">
              <w:rPr>
                <w:rFonts w:ascii="ＭＳ 明朝" w:eastAsia="ＭＳ 明朝" w:hAnsi="ＭＳ 明朝" w:cs="ＭＳ 明朝" w:hint="eastAsia"/>
                <w:spacing w:val="6"/>
                <w:kern w:val="0"/>
                <w:szCs w:val="21"/>
              </w:rPr>
              <w:t xml:space="preserve">年　</w:t>
            </w:r>
            <w:r w:rsidR="00EE7A35">
              <w:rPr>
                <w:rFonts w:ascii="ＭＳ 明朝" w:eastAsia="ＭＳ 明朝" w:hAnsi="ＭＳ 明朝" w:cs="ＭＳ 明朝" w:hint="eastAsia"/>
                <w:spacing w:val="6"/>
                <w:kern w:val="0"/>
                <w:szCs w:val="21"/>
              </w:rPr>
              <w:t>11</w:t>
            </w:r>
            <w:r w:rsidR="00126826">
              <w:rPr>
                <w:rFonts w:ascii="ＭＳ 明朝" w:eastAsia="ＭＳ 明朝" w:hAnsi="ＭＳ 明朝" w:cs="ＭＳ 明朝" w:hint="eastAsia"/>
                <w:spacing w:val="6"/>
                <w:kern w:val="0"/>
                <w:szCs w:val="21"/>
              </w:rPr>
              <w:t xml:space="preserve">月　</w:t>
            </w:r>
            <w:r w:rsidR="00443148">
              <w:rPr>
                <w:rFonts w:ascii="ＭＳ 明朝" w:eastAsia="ＭＳ 明朝" w:hAnsi="ＭＳ 明朝" w:cs="ＭＳ 明朝" w:hint="eastAsia"/>
                <w:spacing w:val="6"/>
                <w:kern w:val="0"/>
                <w:szCs w:val="21"/>
              </w:rPr>
              <w:t>15</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6AFBE77B" w:rsidR="00971AB3" w:rsidRPr="00BB0E49" w:rsidRDefault="00971AB3" w:rsidP="00B6181C">
            <w:pPr>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B6181C">
              <w:rPr>
                <w:rFonts w:ascii="ＭＳ 明朝" w:eastAsia="ＭＳ 明朝" w:hAnsi="ＭＳ 明朝" w:hint="eastAsia"/>
                <w:spacing w:val="6"/>
                <w:kern w:val="0"/>
                <w:szCs w:val="21"/>
              </w:rPr>
              <w:t>きゅうしゅうでんきほあんきょうかい</w:t>
            </w:r>
            <w:r w:rsidRPr="00BB0E49">
              <w:rPr>
                <w:rFonts w:ascii="ＭＳ 明朝" w:eastAsia="ＭＳ 明朝" w:hAnsi="ＭＳ 明朝"/>
                <w:spacing w:val="6"/>
                <w:kern w:val="0"/>
                <w:szCs w:val="21"/>
              </w:rPr>
              <w:t xml:space="preserve">                </w:t>
            </w:r>
          </w:p>
          <w:p w14:paraId="64D282AF" w14:textId="0D90394C" w:rsidR="00971AB3" w:rsidRPr="00BB0E49" w:rsidRDefault="00971AB3" w:rsidP="00B6181C">
            <w:pPr>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B6181C">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B6181C">
              <w:rPr>
                <w:rFonts w:ascii="ＭＳ 明朝" w:eastAsia="ＭＳ 明朝" w:hAnsi="ＭＳ 明朝" w:cs="ＭＳ 明朝" w:hint="eastAsia"/>
                <w:spacing w:val="6"/>
                <w:kern w:val="0"/>
                <w:szCs w:val="21"/>
              </w:rPr>
              <w:t>一般財団法人 九州電気保安協会</w:t>
            </w:r>
            <w:r w:rsidRPr="00BB0E49">
              <w:rPr>
                <w:rFonts w:ascii="ＭＳ 明朝" w:eastAsia="ＭＳ 明朝" w:hAnsi="ＭＳ 明朝" w:cs="ＭＳ 明朝" w:hint="eastAsia"/>
                <w:spacing w:val="6"/>
                <w:kern w:val="0"/>
                <w:szCs w:val="21"/>
              </w:rPr>
              <w:t xml:space="preserve">                 </w:t>
            </w:r>
          </w:p>
          <w:p w14:paraId="34124452" w14:textId="5F293077" w:rsidR="005B0EB3" w:rsidRPr="00BB0E49" w:rsidRDefault="005B0EB3" w:rsidP="00B6181C">
            <w:pPr>
              <w:spacing w:line="260" w:lineRule="exact"/>
              <w:ind w:leftChars="2" w:left="4" w:firstLineChars="1500" w:firstLine="3330"/>
              <w:jc w:val="lef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B6181C">
              <w:rPr>
                <w:rFonts w:ascii="ＭＳ 明朝" w:eastAsia="ＭＳ 明朝" w:hAnsi="ＭＳ 明朝" w:hint="eastAsia"/>
                <w:spacing w:val="6"/>
                <w:kern w:val="0"/>
                <w:szCs w:val="21"/>
              </w:rPr>
              <w:t xml:space="preserve">　　　　　　　うるま　みちひろ</w:t>
            </w:r>
          </w:p>
          <w:p w14:paraId="3BD3CFD6" w14:textId="389B1004" w:rsidR="005B0EB3" w:rsidRPr="00BB0E49" w:rsidRDefault="005B0EB3" w:rsidP="000131CC">
            <w:pPr>
              <w:spacing w:afterLines="50" w:after="120" w:line="260" w:lineRule="exact"/>
              <w:ind w:firstLineChars="950" w:firstLine="2109"/>
              <w:jc w:val="lef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B6181C">
              <w:rPr>
                <w:rFonts w:ascii="ＭＳ 明朝" w:eastAsia="ＭＳ 明朝" w:hAnsi="ＭＳ 明朝" w:hint="eastAsia"/>
                <w:spacing w:val="6"/>
                <w:kern w:val="0"/>
                <w:szCs w:val="21"/>
              </w:rPr>
              <w:t xml:space="preserve">　 　　　　　漆間　道宏　　　　</w:t>
            </w:r>
          </w:p>
          <w:p w14:paraId="064686B7" w14:textId="46C6571D"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EE666D">
              <w:rPr>
                <w:rFonts w:ascii="ＭＳ 明朝" w:eastAsia="ＭＳ 明朝" w:hAnsi="ＭＳ 明朝" w:cs="ＭＳ 明朝" w:hint="eastAsia"/>
                <w:spacing w:val="6"/>
                <w:kern w:val="0"/>
                <w:szCs w:val="21"/>
              </w:rPr>
              <w:t>812-0007</w:t>
            </w:r>
          </w:p>
          <w:p w14:paraId="5AAAC0FE" w14:textId="17910AF5" w:rsidR="00971AB3" w:rsidRPr="00BB0E49" w:rsidRDefault="00EE666D">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福岡県福岡市博多区東比恵3丁目19番26号</w:t>
            </w:r>
          </w:p>
          <w:p w14:paraId="63BAB80C" w14:textId="24D8510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26222B" w:rsidRPr="0026222B">
              <w:rPr>
                <w:rFonts w:ascii="ＭＳ 明朝" w:eastAsia="ＭＳ 明朝" w:hAnsi="ＭＳ 明朝" w:cs="ＭＳ 明朝"/>
                <w:spacing w:val="6"/>
                <w:kern w:val="0"/>
                <w:szCs w:val="21"/>
              </w:rPr>
              <w:t>2290005013264</w:t>
            </w:r>
          </w:p>
          <w:p w14:paraId="6F68B498" w14:textId="19A943CD" w:rsidR="00971AB3" w:rsidRPr="00BB0E49" w:rsidRDefault="00E55AFF">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kern w:val="0"/>
                <w:szCs w:val="21"/>
              </w:rPr>
              <mc:AlternateContent>
                <mc:Choice Requires="wps">
                  <w:drawing>
                    <wp:anchor distT="0" distB="0" distL="114300" distR="114300" simplePos="0" relativeHeight="251659264" behindDoc="0" locked="0" layoutInCell="1" allowOverlap="1" wp14:anchorId="73B4FFE0" wp14:editId="7828D1D4">
                      <wp:simplePos x="0" y="0"/>
                      <wp:positionH relativeFrom="column">
                        <wp:posOffset>931545</wp:posOffset>
                      </wp:positionH>
                      <wp:positionV relativeFrom="paragraph">
                        <wp:posOffset>149225</wp:posOffset>
                      </wp:positionV>
                      <wp:extent cx="701040" cy="198120"/>
                      <wp:effectExtent l="0" t="0" r="22860" b="11430"/>
                      <wp:wrapNone/>
                      <wp:docPr id="1" name="楕円 1"/>
                      <wp:cNvGraphicFramePr/>
                      <a:graphic xmlns:a="http://schemas.openxmlformats.org/drawingml/2006/main">
                        <a:graphicData uri="http://schemas.microsoft.com/office/word/2010/wordprocessingShape">
                          <wps:wsp>
                            <wps:cNvSpPr/>
                            <wps:spPr>
                              <a:xfrm>
                                <a:off x="0" y="0"/>
                                <a:ext cx="701040" cy="198120"/>
                              </a:xfrm>
                              <a:prstGeom prst="ellipse">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AF2EB3" id="楕円 1" o:spid="_x0000_s1026" style="position:absolute;left:0;text-align:left;margin-left:73.35pt;margin-top:11.75pt;width:55.2pt;height:1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" filled="f" strokecolor="black [3213]"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30D44045" w:rsidR="00971AB3" w:rsidRPr="00BB0E49" w:rsidRDefault="006179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「ＱＤＨビジョン２０３０」</w:t>
                  </w:r>
                </w:p>
                <w:p w14:paraId="050E5669" w14:textId="225A5E8B" w:rsidR="00971AB3" w:rsidRPr="00BB0E49" w:rsidRDefault="006179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「ＤＸ推進方針」</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69BA92F3" w:rsidR="00971AB3" w:rsidRPr="00BB0E49" w:rsidRDefault="00617916" w:rsidP="00F2431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2021年4月1日公表「ＱＤＨビジョン２０３０」</w:t>
                  </w:r>
                </w:p>
                <w:p w14:paraId="4E00D2AA" w14:textId="3890E08E" w:rsidR="00971AB3" w:rsidRPr="00BB0E49" w:rsidRDefault="006179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2024年7月1</w:t>
                  </w:r>
                  <w:r w:rsidRPr="00BB0E49">
                    <w:rPr>
                      <w:rFonts w:ascii="ＭＳ 明朝" w:eastAsia="ＭＳ 明朝" w:hAnsi="ＭＳ 明朝" w:cs="ＭＳ 明朝" w:hint="eastAsia"/>
                      <w:spacing w:val="6"/>
                      <w:kern w:val="0"/>
                      <w:szCs w:val="21"/>
                    </w:rPr>
                    <w:t>日</w:t>
                  </w:r>
                  <w:r>
                    <w:rPr>
                      <w:rFonts w:ascii="ＭＳ 明朝" w:eastAsia="ＭＳ 明朝" w:hAnsi="ＭＳ 明朝" w:cs="ＭＳ 明朝" w:hint="eastAsia"/>
                      <w:spacing w:val="6"/>
                      <w:kern w:val="0"/>
                      <w:szCs w:val="21"/>
                    </w:rPr>
                    <w:t>公表「ＤＸ推進方針」</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623EF3" w14:textId="1038CF16" w:rsidR="00971AB3" w:rsidRPr="00F24312" w:rsidRDefault="00F2431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一般財団法人 </w:t>
                  </w:r>
                  <w:r w:rsidR="004B0168">
                    <w:rPr>
                      <w:rFonts w:ascii="ＭＳ 明朝" w:eastAsia="ＭＳ 明朝" w:hAnsi="ＭＳ 明朝" w:cs="ＭＳ 明朝" w:hint="eastAsia"/>
                      <w:spacing w:val="6"/>
                      <w:kern w:val="0"/>
                      <w:szCs w:val="21"/>
                    </w:rPr>
                    <w:t>九州電気保安協会のホームページにて公表</w:t>
                  </w:r>
                </w:p>
                <w:p w14:paraId="14D2F099" w14:textId="24380398" w:rsidR="006C040D" w:rsidRDefault="006C04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4B0168">
                    <w:rPr>
                      <w:rFonts w:ascii="ＭＳ 明朝" w:eastAsia="ＭＳ 明朝" w:hAnsi="ＭＳ 明朝" w:cs="ＭＳ 明朝" w:hint="eastAsia"/>
                      <w:spacing w:val="6"/>
                      <w:kern w:val="0"/>
                      <w:szCs w:val="21"/>
                    </w:rPr>
                    <w:t>ＱＤＨビジョン２０３０</w:t>
                  </w:r>
                  <w:r>
                    <w:rPr>
                      <w:rFonts w:ascii="ＭＳ 明朝" w:eastAsia="ＭＳ 明朝" w:hAnsi="ＭＳ 明朝" w:cs="ＭＳ 明朝" w:hint="eastAsia"/>
                      <w:spacing w:val="6"/>
                      <w:kern w:val="0"/>
                      <w:szCs w:val="21"/>
                    </w:rPr>
                    <w:t>」</w:t>
                  </w:r>
                </w:p>
                <w:p w14:paraId="1FF40EE9" w14:textId="5DB78DDA" w:rsidR="006C040D" w:rsidRDefault="00AE16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6C040D" w:rsidRPr="006C040D">
                      <w:rPr>
                        <w:rStyle w:val="af6"/>
                        <w:rFonts w:ascii="ＭＳ 明朝" w:eastAsia="ＭＳ 明朝" w:hAnsi="ＭＳ 明朝" w:cs="ＭＳ 明朝"/>
                        <w:spacing w:val="6"/>
                        <w:kern w:val="0"/>
                        <w:szCs w:val="21"/>
                      </w:rPr>
                      <w:t>https://www.kyushu-qdh.jp/qdh-vision/</w:t>
                    </w:r>
                  </w:hyperlink>
                </w:p>
                <w:p w14:paraId="68B19BB8" w14:textId="77777777" w:rsidR="006C040D" w:rsidRDefault="006C040D" w:rsidP="006C04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F24312">
                    <w:rPr>
                      <w:rFonts w:ascii="ＭＳ 明朝" w:eastAsia="ＭＳ 明朝" w:hAnsi="ＭＳ 明朝" w:cs="ＭＳ 明朝" w:hint="eastAsia"/>
                      <w:spacing w:val="6"/>
                      <w:kern w:val="0"/>
                      <w:szCs w:val="21"/>
                    </w:rPr>
                    <w:t>ＤＸ推進方針</w:t>
                  </w:r>
                  <w:r>
                    <w:rPr>
                      <w:rFonts w:ascii="ＭＳ 明朝" w:eastAsia="ＭＳ 明朝" w:hAnsi="ＭＳ 明朝" w:cs="ＭＳ 明朝" w:hint="eastAsia"/>
                      <w:spacing w:val="6"/>
                      <w:kern w:val="0"/>
                      <w:szCs w:val="21"/>
                    </w:rPr>
                    <w:t>」</w:t>
                  </w:r>
                </w:p>
                <w:p w14:paraId="7B15C432" w14:textId="76AC5578" w:rsidR="00F24312" w:rsidRPr="00BB0E49" w:rsidRDefault="00AE1672" w:rsidP="006C04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6C040D" w:rsidRPr="00D53548">
                      <w:rPr>
                        <w:rStyle w:val="af6"/>
                        <w:rFonts w:ascii="ＭＳ 明朝" w:eastAsia="ＭＳ 明朝" w:hAnsi="ＭＳ 明朝" w:cs="ＭＳ 明朝"/>
                        <w:spacing w:val="6"/>
                        <w:kern w:val="0"/>
                        <w:szCs w:val="21"/>
                      </w:rPr>
                      <w:t>https://www.kyushu-qdh.jp/dx/</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B1BE0A" w14:textId="1DF6A9B1" w:rsidR="00971AB3" w:rsidRPr="00BB0E49" w:rsidRDefault="00D903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Segoe UI Emoji" w:eastAsia="Segoe UI Emoji" w:hAnsi="Segoe UI Emoji" w:cs="Segoe UI Emoji"/>
                        </mc:Fallback>
                      </mc:AlternateContent>
                      <w:spacing w:val="6"/>
                      <w:kern w:val="0"/>
                      <w:szCs w:val="21"/>
                    </w:rPr>
                    <mc:AlternateContent>
                      <mc:Choice Requires="w16se">
                        <w16se:symEx w16se:font="Segoe UI Emoji" w16se:char="25A0"/>
                      </mc:Choice>
                      <mc:Fallback>
                        <w:t>■</w:t>
                      </mc:Fallback>
                    </mc:AlternateContent>
                  </w:r>
                  <w:r>
                    <w:rPr>
                      <w:rFonts w:ascii="ＭＳ 明朝" w:eastAsia="ＭＳ 明朝" w:hAnsi="ＭＳ 明朝" w:cs="ＭＳ 明朝" w:hint="eastAsia"/>
                      <w:spacing w:val="6"/>
                      <w:kern w:val="0"/>
                      <w:szCs w:val="21"/>
                    </w:rPr>
                    <w:t>企業経営の方向性</w:t>
                  </w:r>
                </w:p>
                <w:p w14:paraId="68ECC451" w14:textId="30AB5E35" w:rsidR="006B6706" w:rsidRDefault="006B6706" w:rsidP="00D903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＜抜粋＞「ＱＤＨビジョン２０３０」</w:t>
                  </w:r>
                </w:p>
                <w:p w14:paraId="2D1B6BF4" w14:textId="6F353875" w:rsidR="001662D3" w:rsidRDefault="00E61A96" w:rsidP="00166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Segoe UI Emoji" w:eastAsia="Segoe UI Emoji" w:hAnsi="Segoe UI Emoji" w:cs="Segoe UI Emoji"/>
                        </mc:Fallback>
                      </mc:AlternateContent>
                      <w:spacing w:val="6"/>
                      <w:kern w:val="0"/>
                      <w:szCs w:val="21"/>
                    </w:rPr>
                    <mc:AlternateContent>
                      <mc:Choice Requires="w16se">
                        <w16se:symEx w16se:font="Segoe UI Emoji" w16se:char="25CF"/>
                      </mc:Choice>
                      <mc:Fallback>
                        <w:t>●</w:t>
                      </mc:Fallback>
                    </mc:AlternateContent>
                  </w:r>
                  <w:r w:rsidR="00FC1D97">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ビジョンの実現に向けた基本方針</w:t>
                  </w:r>
                </w:p>
                <w:p w14:paraId="5DFF0EAA" w14:textId="4BFF705B" w:rsidR="00C02C16" w:rsidRDefault="00C02C16" w:rsidP="00166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４つの戦略</w:t>
                  </w:r>
                </w:p>
                <w:p w14:paraId="21863EBC" w14:textId="7F30EF77" w:rsidR="00C02C16" w:rsidRDefault="00C02C16" w:rsidP="00166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（中略）</w:t>
                  </w:r>
                </w:p>
                <w:p w14:paraId="7239C09D" w14:textId="0D7F0C14" w:rsidR="00D90319" w:rsidRPr="00D90319" w:rsidRDefault="00D90319" w:rsidP="00166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90319">
                    <w:rPr>
                      <w:rFonts w:ascii="ＭＳ 明朝" w:eastAsia="ＭＳ 明朝" w:hAnsi="ＭＳ 明朝" w:cs="ＭＳ 明朝" w:hint="eastAsia"/>
                      <w:spacing w:val="6"/>
                      <w:kern w:val="0"/>
                      <w:szCs w:val="21"/>
                    </w:rPr>
                    <w:t>デジタル化戦略</w:t>
                  </w:r>
                  <w:r>
                    <w:rPr>
                      <w:rFonts w:ascii="ＭＳ 明朝" w:eastAsia="ＭＳ 明朝" w:hAnsi="ＭＳ 明朝" w:cs="ＭＳ 明朝" w:hint="eastAsia"/>
                      <w:spacing w:val="6"/>
                      <w:kern w:val="0"/>
                      <w:szCs w:val="21"/>
                    </w:rPr>
                    <w:t>】</w:t>
                  </w:r>
                </w:p>
                <w:p w14:paraId="2C9F4272" w14:textId="77777777" w:rsidR="00D90319" w:rsidRPr="00D90319" w:rsidRDefault="00D90319" w:rsidP="00D903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0319">
                    <w:rPr>
                      <w:rFonts w:ascii="ＭＳ 明朝" w:eastAsia="ＭＳ 明朝" w:hAnsi="ＭＳ 明朝" w:cs="ＭＳ 明朝" w:hint="eastAsia"/>
                      <w:spacing w:val="6"/>
                      <w:kern w:val="0"/>
                      <w:szCs w:val="21"/>
                    </w:rPr>
                    <w:t>デジタルテクノロジーを活用し、点検技術の高度化・業務の効率化を図るとともに、新しい働き方（リモートワーク等）の推進に向けて、システム基盤の強靭化を図っていきます。</w:t>
                  </w:r>
                </w:p>
                <w:p w14:paraId="3233FDDD" w14:textId="67C3C0DC" w:rsidR="00E61A96" w:rsidRDefault="00E61A96" w:rsidP="00D903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Segoe UI Emoji" w:eastAsia="Segoe UI Emoji" w:hAnsi="Segoe UI Emoji" w:cs="Segoe UI Emoji"/>
                        </mc:Fallback>
                      </mc:AlternateContent>
                      <w:spacing w:val="6"/>
                      <w:kern w:val="0"/>
                      <w:szCs w:val="21"/>
                    </w:rPr>
                    <mc:AlternateContent>
                      <mc:Choice Requires="w16se">
                        <w16se:symEx w16se:font="Segoe UI Emoji" w16se:char="25CF"/>
                      </mc:Choice>
                      <mc:Fallback>
                        <w:t>●</w:t>
                      </mc:Fallback>
                    </mc:AlternateContent>
                  </w:r>
                  <w:r w:rsidR="00FC1D97">
                    <w:rPr>
                      <w:rFonts w:ascii="ＭＳ 明朝" w:eastAsia="ＭＳ 明朝" w:hAnsi="ＭＳ 明朝" w:cs="ＭＳ 明朝"/>
                      <w:spacing w:val="6"/>
                      <w:kern w:val="0"/>
                      <w:szCs w:val="21"/>
                    </w:rPr>
                    <w:t xml:space="preserve"> </w:t>
                  </w:r>
                  <w:r w:rsidR="00D90319" w:rsidRPr="00D90319">
                    <w:rPr>
                      <w:rFonts w:ascii="ＭＳ 明朝" w:eastAsia="ＭＳ 明朝" w:hAnsi="ＭＳ 明朝" w:cs="ＭＳ 明朝" w:hint="eastAsia"/>
                      <w:spacing w:val="6"/>
                      <w:kern w:val="0"/>
                      <w:szCs w:val="21"/>
                    </w:rPr>
                    <w:t>2030</w:t>
                  </w:r>
                  <w:r w:rsidR="00D90319">
                    <w:rPr>
                      <w:rFonts w:ascii="ＭＳ 明朝" w:eastAsia="ＭＳ 明朝" w:hAnsi="ＭＳ 明朝" w:cs="ＭＳ 明朝" w:hint="eastAsia"/>
                      <w:spacing w:val="6"/>
                      <w:kern w:val="0"/>
                      <w:szCs w:val="21"/>
                    </w:rPr>
                    <w:t>年の「ありたい姿」</w:t>
                  </w:r>
                </w:p>
                <w:p w14:paraId="74C4C92E" w14:textId="356D03B5" w:rsidR="00D90319" w:rsidRPr="00D90319" w:rsidRDefault="00E61A96" w:rsidP="00166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【技術力】</w:t>
                  </w:r>
                </w:p>
                <w:p w14:paraId="39A04BD4" w14:textId="12DC3430" w:rsidR="00D90319" w:rsidRDefault="00D90319" w:rsidP="00D903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90319">
                    <w:rPr>
                      <w:rFonts w:ascii="ＭＳ 明朝" w:eastAsia="ＭＳ 明朝" w:hAnsi="ＭＳ 明朝" w:cs="ＭＳ 明朝" w:hint="eastAsia"/>
                      <w:spacing w:val="6"/>
                      <w:kern w:val="0"/>
                      <w:szCs w:val="21"/>
                    </w:rPr>
                    <w:t>スマート保安</w:t>
                  </w:r>
                  <w:r w:rsidR="007E0989" w:rsidRPr="007E0989">
                    <w:rPr>
                      <w:rFonts w:ascii="ＭＳ 明朝" w:eastAsia="ＭＳ 明朝" w:hAnsi="ＭＳ 明朝" w:cs="ＭＳ 明朝" w:hint="eastAsia"/>
                      <w:spacing w:val="6"/>
                      <w:kern w:val="0"/>
                      <w:sz w:val="16"/>
                      <w:szCs w:val="16"/>
                    </w:rPr>
                    <w:t>（注</w:t>
                  </w:r>
                  <w:r w:rsidR="007E0989">
                    <w:rPr>
                      <w:rFonts w:ascii="ＭＳ 明朝" w:eastAsia="ＭＳ 明朝" w:hAnsi="ＭＳ 明朝" w:cs="ＭＳ 明朝" w:hint="eastAsia"/>
                      <w:spacing w:val="6"/>
                      <w:kern w:val="0"/>
                      <w:sz w:val="16"/>
                      <w:szCs w:val="16"/>
                    </w:rPr>
                    <w:t>１</w:t>
                  </w:r>
                  <w:r w:rsidR="007E0989" w:rsidRPr="007E0989">
                    <w:rPr>
                      <w:rFonts w:ascii="ＭＳ 明朝" w:eastAsia="ＭＳ 明朝" w:hAnsi="ＭＳ 明朝" w:cs="ＭＳ 明朝" w:hint="eastAsia"/>
                      <w:spacing w:val="6"/>
                      <w:kern w:val="0"/>
                      <w:sz w:val="16"/>
                      <w:szCs w:val="16"/>
                    </w:rPr>
                    <w:t>）</w:t>
                  </w:r>
                  <w:r w:rsidRPr="00D90319">
                    <w:rPr>
                      <w:rFonts w:ascii="ＭＳ 明朝" w:eastAsia="ＭＳ 明朝" w:hAnsi="ＭＳ 明朝" w:cs="ＭＳ 明朝" w:hint="eastAsia"/>
                      <w:spacing w:val="6"/>
                      <w:kern w:val="0"/>
                      <w:szCs w:val="21"/>
                    </w:rPr>
                    <w:t>の普及をリード、スマートコミュニティへ</w:t>
                  </w:r>
                  <w:r w:rsidR="00766F91" w:rsidRPr="00766F91">
                    <w:rPr>
                      <w:rFonts w:ascii="ＭＳ 明朝" w:eastAsia="ＭＳ 明朝" w:hAnsi="ＭＳ 明朝" w:cs="ＭＳ 明朝" w:hint="eastAsia"/>
                      <w:spacing w:val="6"/>
                      <w:kern w:val="0"/>
                      <w:sz w:val="16"/>
                      <w:szCs w:val="16"/>
                    </w:rPr>
                    <w:t>（用語説明参照）</w:t>
                  </w:r>
                  <w:r w:rsidRPr="00D90319">
                    <w:rPr>
                      <w:rFonts w:ascii="ＭＳ 明朝" w:eastAsia="ＭＳ 明朝" w:hAnsi="ＭＳ 明朝" w:cs="ＭＳ 明朝" w:hint="eastAsia"/>
                      <w:spacing w:val="6"/>
                      <w:kern w:val="0"/>
                      <w:szCs w:val="21"/>
                    </w:rPr>
                    <w:t>の参画などへ挑戦します。</w:t>
                  </w:r>
                </w:p>
                <w:p w14:paraId="1FEC9B07" w14:textId="47762687" w:rsidR="006B6706" w:rsidRDefault="00766F91" w:rsidP="00D903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w:t>
                  </w:r>
                  <w:r w:rsidR="006B6706">
                    <w:rPr>
                      <w:rFonts w:ascii="ＭＳ 明朝" w:eastAsia="ＭＳ 明朝" w:hAnsi="ＭＳ 明朝" w:cs="ＭＳ 明朝" w:hint="eastAsia"/>
                      <w:spacing w:val="6"/>
                      <w:kern w:val="0"/>
                      <w:szCs w:val="21"/>
                    </w:rPr>
                    <w:t>補足</w:t>
                  </w:r>
                  <w:r>
                    <w:rPr>
                      <w:rFonts w:ascii="ＭＳ 明朝" w:eastAsia="ＭＳ 明朝" w:hAnsi="ＭＳ 明朝" w:cs="ＭＳ 明朝" w:hint="eastAsia"/>
                      <w:spacing w:val="6"/>
                      <w:kern w:val="0"/>
                      <w:szCs w:val="21"/>
                    </w:rPr>
                    <w:t>＞（注１）</w:t>
                  </w:r>
                  <w:r w:rsidR="006B6706" w:rsidRPr="00D90319">
                    <w:rPr>
                      <w:rFonts w:ascii="ＭＳ 明朝" w:eastAsia="ＭＳ 明朝" w:hAnsi="ＭＳ 明朝" w:cs="ＭＳ 明朝" w:hint="eastAsia"/>
                      <w:spacing w:val="6"/>
                      <w:kern w:val="0"/>
                      <w:szCs w:val="21"/>
                    </w:rPr>
                    <w:t>スマート保安</w:t>
                  </w:r>
                  <w:r w:rsidR="006B6706">
                    <w:rPr>
                      <w:rFonts w:ascii="ＭＳ 明朝" w:eastAsia="ＭＳ 明朝" w:hAnsi="ＭＳ 明朝" w:cs="ＭＳ 明朝" w:hint="eastAsia"/>
                      <w:spacing w:val="6"/>
                      <w:kern w:val="0"/>
                      <w:szCs w:val="21"/>
                    </w:rPr>
                    <w:t>とは</w:t>
                  </w:r>
                </w:p>
                <w:p w14:paraId="6831C9A4" w14:textId="16F05B99" w:rsidR="006B6706" w:rsidRDefault="006B6706" w:rsidP="00D903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6706">
                    <w:rPr>
                      <w:rFonts w:ascii="ＭＳ 明朝" w:eastAsia="ＭＳ 明朝" w:hAnsi="ＭＳ 明朝" w:cs="ＭＳ 明朝" w:hint="eastAsia"/>
                      <w:spacing w:val="6"/>
                      <w:kern w:val="0"/>
                      <w:szCs w:val="21"/>
                    </w:rPr>
                    <w:t>デジタル技術を活用した設備運用状況の遠隔監視を行い設備の高経年化（適切な設備更新など）などへの対応に取組む</w:t>
                  </w:r>
                  <w:r>
                    <w:rPr>
                      <w:rFonts w:ascii="ＭＳ 明朝" w:eastAsia="ＭＳ 明朝" w:hAnsi="ＭＳ 明朝" w:cs="ＭＳ 明朝" w:hint="eastAsia"/>
                      <w:spacing w:val="6"/>
                      <w:kern w:val="0"/>
                      <w:szCs w:val="21"/>
                    </w:rPr>
                    <w:t>こと</w:t>
                  </w:r>
                  <w:r w:rsidRPr="006B6706">
                    <w:rPr>
                      <w:rFonts w:ascii="ＭＳ 明朝" w:eastAsia="ＭＳ 明朝" w:hAnsi="ＭＳ 明朝" w:cs="ＭＳ 明朝" w:hint="eastAsia"/>
                      <w:spacing w:val="6"/>
                      <w:kern w:val="0"/>
                      <w:szCs w:val="21"/>
                    </w:rPr>
                    <w:t>。</w:t>
                  </w:r>
                </w:p>
                <w:p w14:paraId="784016EB" w14:textId="09B5EA54" w:rsidR="00D90319" w:rsidRDefault="00D90319" w:rsidP="00D903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Segoe UI Emoji" w:eastAsia="Segoe UI Emoji" w:hAnsi="Segoe UI Emoji" w:cs="Segoe UI Emoji"/>
                        </mc:Fallback>
                      </mc:AlternateContent>
                      <w:spacing w:val="6"/>
                      <w:kern w:val="0"/>
                      <w:szCs w:val="21"/>
                    </w:rPr>
                    <mc:AlternateContent>
                      <mc:Choice Requires="w16se">
                        <w16se:symEx w16se:font="Segoe UI Emoji" w16se:char="25A0"/>
                      </mc:Choice>
                      <mc:Fallback>
                        <w:t>■</w:t>
                      </mc:Fallback>
                    </mc:AlternateContent>
                  </w:r>
                  <w:r>
                    <w:rPr>
                      <w:rFonts w:ascii="ＭＳ 明朝" w:eastAsia="ＭＳ 明朝" w:hAnsi="ＭＳ 明朝" w:cs="ＭＳ 明朝" w:hint="eastAsia"/>
                      <w:spacing w:val="6"/>
                      <w:kern w:val="0"/>
                      <w:szCs w:val="21"/>
                    </w:rPr>
                    <w:t>情報処理技術の活用の方向性</w:t>
                  </w:r>
                </w:p>
                <w:p w14:paraId="22EB5A61" w14:textId="200F844F" w:rsidR="006B6706" w:rsidRPr="006B6706" w:rsidRDefault="006B6706" w:rsidP="00D903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＜抜粋＞「ＤＸ推進方針」</w:t>
                  </w:r>
                </w:p>
                <w:p w14:paraId="12E9FBE1" w14:textId="5BCAA88A" w:rsidR="00E61A96" w:rsidRDefault="00E61A96" w:rsidP="006B67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Segoe UI Emoji" w:eastAsia="Segoe UI Emoji" w:hAnsi="Segoe UI Emoji" w:cs="Segoe UI Emoji"/>
                        </mc:Fallback>
                      </mc:AlternateContent>
                      <w:spacing w:val="6"/>
                      <w:kern w:val="0"/>
                      <w:szCs w:val="21"/>
                    </w:rPr>
                    <mc:AlternateContent>
                      <mc:Choice Requires="w16se">
                        <w16se:symEx w16se:font="Segoe UI Emoji" w16se:char="25CF"/>
                      </mc:Choice>
                      <mc:Fallback>
                        <w:t>●</w:t>
                      </mc:Fallback>
                    </mc:AlternateContent>
                  </w:r>
                  <w:r w:rsidR="00FC1D97">
                    <w:rPr>
                      <w:rFonts w:ascii="ＭＳ 明朝" w:eastAsia="ＭＳ 明朝" w:hAnsi="ＭＳ 明朝" w:cs="ＭＳ 明朝"/>
                      <w:spacing w:val="6"/>
                      <w:kern w:val="0"/>
                      <w:szCs w:val="21"/>
                    </w:rPr>
                    <w:t xml:space="preserve"> </w:t>
                  </w:r>
                  <w:r w:rsidR="00343187">
                    <w:rPr>
                      <w:rFonts w:ascii="ＭＳ 明朝" w:eastAsia="ＭＳ 明朝" w:hAnsi="ＭＳ 明朝" w:cs="ＭＳ 明朝" w:hint="eastAsia"/>
                      <w:spacing w:val="6"/>
                      <w:kern w:val="0"/>
                      <w:szCs w:val="21"/>
                    </w:rPr>
                    <w:t>ＤＸ</w:t>
                  </w:r>
                  <w:r>
                    <w:rPr>
                      <w:rFonts w:ascii="ＭＳ 明朝" w:eastAsia="ＭＳ 明朝" w:hAnsi="ＭＳ 明朝" w:cs="ＭＳ 明朝" w:hint="eastAsia"/>
                      <w:spacing w:val="6"/>
                      <w:kern w:val="0"/>
                      <w:szCs w:val="21"/>
                    </w:rPr>
                    <w:t>の実現に向けた推進方針</w:t>
                  </w:r>
                </w:p>
                <w:p w14:paraId="6D188079" w14:textId="77777777" w:rsidR="00E61A96" w:rsidRDefault="00E61A96" w:rsidP="00E61A96">
                  <w:pPr>
                    <w:suppressAutoHyphens/>
                    <w:kinsoku w:val="0"/>
                    <w:overflowPunct w:val="0"/>
                    <w:adjustRightInd w:val="0"/>
                    <w:spacing w:afterLines="50" w:after="120" w:line="238" w:lineRule="exact"/>
                    <w:ind w:leftChars="50" w:left="551" w:hangingChars="200" w:hanging="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(1)「ﾋﾞｼﾞﾈｽモデルの変革」と「組織文化の変革」の両輪でDXを推進します。</w:t>
                  </w:r>
                </w:p>
                <w:p w14:paraId="0C176599" w14:textId="334B6A2E" w:rsidR="006B6706" w:rsidRPr="006B6706" w:rsidRDefault="00FC1D97" w:rsidP="00FC1D9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61A96">
                    <w:rPr>
                      <w:rFonts w:ascii="ＭＳ 明朝" w:eastAsia="ＭＳ 明朝" w:hAnsi="ＭＳ 明朝" w:cs="ＭＳ 明朝" w:hint="eastAsia"/>
                      <w:spacing w:val="6"/>
                      <w:kern w:val="0"/>
                      <w:szCs w:val="21"/>
                    </w:rPr>
                    <w:t>ビジネスモデルの変革</w:t>
                  </w:r>
                  <w:r>
                    <w:rPr>
                      <w:rFonts w:ascii="ＭＳ 明朝" w:eastAsia="ＭＳ 明朝" w:hAnsi="ＭＳ 明朝" w:cs="ＭＳ 明朝" w:hint="eastAsia"/>
                      <w:spacing w:val="6"/>
                      <w:kern w:val="0"/>
                      <w:szCs w:val="21"/>
                    </w:rPr>
                    <w:t>」</w:t>
                  </w:r>
                </w:p>
                <w:p w14:paraId="3F6F0BF6" w14:textId="3CAC302F" w:rsidR="00697BD4" w:rsidRDefault="006B6706" w:rsidP="00697BD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B6706">
                    <w:rPr>
                      <w:rFonts w:ascii="ＭＳ 明朝" w:eastAsia="ＭＳ 明朝" w:hAnsi="ＭＳ 明朝" w:cs="ＭＳ 明朝" w:hint="eastAsia"/>
                      <w:spacing w:val="6"/>
                      <w:kern w:val="0"/>
                      <w:szCs w:val="21"/>
                    </w:rPr>
                    <w:t>データの活用が可能となるツールを職員一人ひとりに導入し、データに基づいた分析や日常業務の改善・工夫を</w:t>
                  </w:r>
                  <w:r w:rsidR="00697BD4">
                    <w:rPr>
                      <w:rFonts w:ascii="ＭＳ 明朝" w:eastAsia="ＭＳ 明朝" w:hAnsi="ＭＳ 明朝" w:cs="ＭＳ 明朝" w:hint="eastAsia"/>
                      <w:spacing w:val="6"/>
                      <w:kern w:val="0"/>
                      <w:szCs w:val="21"/>
                    </w:rPr>
                    <w:t>積み重ねていき、全社横断で既存業務のデジタル化を進めることによっ</w:t>
                  </w:r>
                  <w:r w:rsidR="001574C9">
                    <w:rPr>
                      <w:rFonts w:ascii="ＭＳ 明朝" w:eastAsia="ＭＳ 明朝" w:hAnsi="ＭＳ 明朝" w:cs="ＭＳ 明朝" w:hint="eastAsia"/>
                      <w:spacing w:val="6"/>
                      <w:kern w:val="0"/>
                      <w:szCs w:val="21"/>
                    </w:rPr>
                    <w:t>て、全社に共通する課題を組織的な戦略として解決する変革に繋げてい</w:t>
                  </w:r>
                  <w:r w:rsidR="00697BD4">
                    <w:rPr>
                      <w:rFonts w:ascii="ＭＳ 明朝" w:eastAsia="ＭＳ 明朝" w:hAnsi="ＭＳ 明朝" w:cs="ＭＳ 明朝" w:hint="eastAsia"/>
                      <w:spacing w:val="6"/>
                      <w:kern w:val="0"/>
                      <w:szCs w:val="21"/>
                    </w:rPr>
                    <w:t>きます。</w:t>
                  </w:r>
                </w:p>
                <w:p w14:paraId="66D45714" w14:textId="3971FADA" w:rsidR="00343187" w:rsidRPr="00D90319" w:rsidRDefault="00697BD4" w:rsidP="00166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6B6706" w:rsidRPr="006B6706">
                    <w:rPr>
                      <w:rFonts w:ascii="ＭＳ 明朝" w:eastAsia="ＭＳ 明朝" w:hAnsi="ＭＳ 明朝" w:cs="ＭＳ 明朝" w:hint="eastAsia"/>
                      <w:spacing w:val="6"/>
                      <w:kern w:val="0"/>
                      <w:szCs w:val="21"/>
                    </w:rPr>
                    <w:t>当協会が持つビッグテータを分析し、お客さまが求められる提案（設備更新・省エネなど）や、お客さまの声を解析した、新たなお客さま価値向上（新サービス・新規事業の創造）に資する取り組みを、展開していき</w:t>
                  </w:r>
                  <w:r w:rsidR="00647E86">
                    <w:rPr>
                      <w:rFonts w:ascii="ＭＳ 明朝" w:eastAsia="ＭＳ 明朝" w:hAnsi="ＭＳ 明朝" w:cs="ＭＳ 明朝" w:hint="eastAsia"/>
                      <w:spacing w:val="6"/>
                      <w:kern w:val="0"/>
                      <w:szCs w:val="21"/>
                    </w:rPr>
                    <w:t xml:space="preserve">　　</w:t>
                  </w:r>
                  <w:bookmarkStart w:id="0" w:name="_GoBack"/>
                  <w:bookmarkEnd w:id="0"/>
                  <w:r w:rsidR="006B6706" w:rsidRPr="006B6706">
                    <w:rPr>
                      <w:rFonts w:ascii="ＭＳ 明朝" w:eastAsia="ＭＳ 明朝" w:hAnsi="ＭＳ 明朝" w:cs="ＭＳ 明朝" w:hint="eastAsia"/>
                      <w:spacing w:val="6"/>
                      <w:kern w:val="0"/>
                      <w:szCs w:val="21"/>
                    </w:rPr>
                    <w:t>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E418A54" w14:textId="54560337" w:rsidR="00971AB3" w:rsidRPr="00BB0E49" w:rsidRDefault="009967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理事</w:t>
                  </w:r>
                  <w:r w:rsidR="00072297">
                    <w:rPr>
                      <w:rFonts w:ascii="ＭＳ 明朝" w:eastAsia="ＭＳ 明朝" w:hAnsi="ＭＳ 明朝" w:cs="ＭＳ 明朝" w:hint="eastAsia"/>
                      <w:spacing w:val="6"/>
                      <w:kern w:val="0"/>
                      <w:szCs w:val="21"/>
                    </w:rPr>
                    <w:t>会の承認を経て公表</w:t>
                  </w:r>
                </w:p>
                <w:p w14:paraId="70DF9873" w14:textId="77777777" w:rsidR="00971AB3" w:rsidRDefault="00230CB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01EEB">
                    <w:rPr>
                      <w:rFonts w:ascii="ＭＳ 明朝" w:eastAsia="ＭＳ 明朝" w:hAnsi="ＭＳ 明朝" w:cs="ＭＳ 明朝" w:hint="eastAsia"/>
                      <w:color w:val="000000" w:themeColor="text1"/>
                      <w:spacing w:val="6"/>
                      <w:kern w:val="0"/>
                      <w:szCs w:val="21"/>
                    </w:rPr>
                    <w:t>＜補足＞</w:t>
                  </w:r>
                </w:p>
                <w:p w14:paraId="62DF0F14" w14:textId="77777777" w:rsidR="00230CBA" w:rsidRDefault="00230CB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理事会は全ての理事で構成され、法人の業務執行の決定等が行われる。（一般財団法人に関する法律第90条）</w:t>
                  </w:r>
                </w:p>
                <w:p w14:paraId="23649607" w14:textId="401CDA11" w:rsidR="00230CBA" w:rsidRPr="00BB0E49" w:rsidRDefault="00230CB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themeColor="text1"/>
                      <w:spacing w:val="6"/>
                      <w:kern w:val="0"/>
                      <w:szCs w:val="21"/>
                    </w:rPr>
                    <w:t>株式会社における取締役会に相当する。</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46FD5F92" w:rsidR="00971AB3" w:rsidRPr="00BB0E49" w:rsidRDefault="00C1723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「ＤＸ推進方針」</w:t>
                  </w:r>
                </w:p>
                <w:p w14:paraId="62157497" w14:textId="70F42D77" w:rsidR="00971AB3" w:rsidRPr="00BB0E49" w:rsidRDefault="005072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72C2">
                    <w:rPr>
                      <w:rFonts w:ascii="ＭＳ 明朝" w:eastAsia="ＭＳ 明朝" w:hAnsi="ＭＳ 明朝" w:cs="ＭＳ 明朝" w:hint="eastAsia"/>
                      <w:spacing w:val="6"/>
                      <w:kern w:val="0"/>
                      <w:szCs w:val="21"/>
                    </w:rPr>
                    <w:t>「当協会は、ＤＸ戦略を本格的に推進することとしました」</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696DD9AA" w:rsidR="00971AB3" w:rsidRPr="00BB0E49" w:rsidRDefault="004E1D05" w:rsidP="00786C9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2024年　</w:t>
                  </w:r>
                  <w:r w:rsidR="0097431A">
                    <w:rPr>
                      <w:rFonts w:ascii="ＭＳ 明朝" w:eastAsia="ＭＳ 明朝" w:hAnsi="ＭＳ 明朝" w:cs="ＭＳ 明朝" w:hint="eastAsia"/>
                      <w:spacing w:val="6"/>
                      <w:kern w:val="0"/>
                      <w:szCs w:val="21"/>
                    </w:rPr>
                    <w:t>7</w:t>
                  </w:r>
                  <w:r>
                    <w:rPr>
                      <w:rFonts w:ascii="ＭＳ 明朝" w:eastAsia="ＭＳ 明朝" w:hAnsi="ＭＳ 明朝" w:cs="ＭＳ 明朝" w:hint="eastAsia"/>
                      <w:spacing w:val="6"/>
                      <w:kern w:val="0"/>
                      <w:szCs w:val="21"/>
                    </w:rPr>
                    <w:t>月　1</w:t>
                  </w:r>
                  <w:r w:rsidR="00971AB3"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59516CA" w14:textId="13D897F4" w:rsidR="005072C2" w:rsidRPr="005072C2" w:rsidRDefault="005072C2" w:rsidP="004E1D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一般財団法人 九州電気保安協会のホームページにて</w:t>
                  </w:r>
                  <w:r w:rsidR="00B63E58">
                    <w:rPr>
                      <w:rFonts w:ascii="ＭＳ 明朝" w:eastAsia="ＭＳ 明朝" w:hAnsi="ＭＳ 明朝" w:cs="ＭＳ 明朝" w:hint="eastAsia"/>
                      <w:spacing w:val="6"/>
                      <w:kern w:val="0"/>
                      <w:szCs w:val="21"/>
                    </w:rPr>
                    <w:t>、</w:t>
                  </w:r>
                </w:p>
                <w:p w14:paraId="1DC8DE60" w14:textId="0FDB72CF" w:rsidR="004E1D05" w:rsidRDefault="004E1D05" w:rsidP="004E1D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「ＤＸ推進方針」</w:t>
                  </w:r>
                  <w:r w:rsidR="00B63E58">
                    <w:rPr>
                      <w:rFonts w:ascii="ＭＳ 明朝" w:eastAsia="ＭＳ 明朝" w:hAnsi="ＭＳ 明朝" w:cs="ＭＳ 明朝" w:hint="eastAsia"/>
                      <w:spacing w:val="6"/>
                      <w:kern w:val="0"/>
                      <w:szCs w:val="21"/>
                    </w:rPr>
                    <w:t>を公表</w:t>
                  </w:r>
                </w:p>
                <w:p w14:paraId="356CBB0D" w14:textId="77777777" w:rsidR="00971AB3" w:rsidRDefault="00AE1672">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0" w:history="1">
                    <w:r w:rsidR="004E1D05" w:rsidRPr="00D53548">
                      <w:rPr>
                        <w:rStyle w:val="af6"/>
                        <w:rFonts w:ascii="ＭＳ 明朝" w:eastAsia="ＭＳ 明朝" w:hAnsi="ＭＳ 明朝" w:cs="ＭＳ 明朝"/>
                        <w:spacing w:val="6"/>
                        <w:kern w:val="0"/>
                        <w:szCs w:val="21"/>
                      </w:rPr>
                      <w:t>https://www.kyushu-qdh.jp/dx/</w:t>
                    </w:r>
                  </w:hyperlink>
                </w:p>
                <w:p w14:paraId="69D8AEDD" w14:textId="0C3B4502" w:rsidR="00B63E58" w:rsidRDefault="00B63E58" w:rsidP="00513989">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themeColor="text1"/>
                      <w:spacing w:val="6"/>
                      <w:kern w:val="0"/>
                      <w:szCs w:val="21"/>
                    </w:rPr>
                    <w:t>「</w:t>
                  </w:r>
                  <w:r w:rsidR="00A66286" w:rsidRPr="00A54CC6">
                    <w:rPr>
                      <w:rFonts w:ascii="ＭＳ 明朝" w:eastAsia="ＭＳ 明朝" w:hAnsi="ＭＳ 明朝" w:cs="ＭＳ 明朝" w:hint="eastAsia"/>
                      <w:color w:val="000000" w:themeColor="text1"/>
                      <w:spacing w:val="6"/>
                      <w:kern w:val="0"/>
                      <w:szCs w:val="21"/>
                    </w:rPr>
                    <w:t>九州電気保安協会からのお知らせ</w:t>
                  </w:r>
                  <w:r>
                    <w:rPr>
                      <w:rFonts w:ascii="ＭＳ 明朝" w:eastAsia="ＭＳ 明朝" w:hAnsi="ＭＳ 明朝" w:cs="ＭＳ 明朝" w:hint="eastAsia"/>
                      <w:color w:val="000000" w:themeColor="text1"/>
                      <w:spacing w:val="6"/>
                      <w:kern w:val="0"/>
                      <w:szCs w:val="21"/>
                    </w:rPr>
                    <w:t>」にて公表</w:t>
                  </w:r>
                </w:p>
                <w:p w14:paraId="07E10AC1" w14:textId="60EF3E70" w:rsidR="005072C2" w:rsidRPr="00BB0E49" w:rsidRDefault="00AE16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5072C2" w:rsidRPr="005072C2">
                      <w:rPr>
                        <w:rStyle w:val="af6"/>
                        <w:rFonts w:ascii="ＭＳ 明朝" w:eastAsia="ＭＳ 明朝" w:hAnsi="ＭＳ 明朝" w:cs="ＭＳ 明朝"/>
                        <w:spacing w:val="6"/>
                        <w:kern w:val="0"/>
                        <w:szCs w:val="21"/>
                      </w:rPr>
                      <w:t>https://www.kyushu-qdh.jp/news/45800/</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A02DDF5" w14:textId="4D3B5FAF" w:rsidR="008865C3" w:rsidRDefault="008865C3" w:rsidP="00786C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Segoe UI Emoji" w:eastAsia="Segoe UI Emoji" w:hAnsi="Segoe UI Emoji" w:cs="Segoe UI Emoji"/>
                        </mc:Fallback>
                      </mc:AlternateContent>
                      <w:spacing w:val="6"/>
                      <w:kern w:val="0"/>
                      <w:szCs w:val="21"/>
                    </w:rPr>
                    <mc:AlternateContent>
                      <mc:Choice Requires="w16se">
                        <w16se:symEx w16se:font="Segoe UI Emoji" w16se:char="25A0"/>
                      </mc:Choice>
                      <mc:Fallback>
                        <w:t>■</w:t>
                      </mc:Fallback>
                    </mc:AlternateContent>
                  </w:r>
                  <w:r>
                    <w:rPr>
                      <w:rFonts w:ascii="ＭＳ 明朝" w:eastAsia="ＭＳ 明朝" w:hAnsi="ＭＳ 明朝" w:cs="ＭＳ 明朝" w:hint="eastAsia"/>
                      <w:spacing w:val="6"/>
                      <w:kern w:val="0"/>
                      <w:szCs w:val="21"/>
                    </w:rPr>
                    <w:t>企業経営の具体的な方策（戦略）</w:t>
                  </w:r>
                </w:p>
                <w:p w14:paraId="28158529" w14:textId="3EB53D71" w:rsidR="005072C2" w:rsidRDefault="005072C2" w:rsidP="00786C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＜抜粋＞「ＤＸ推進方針」</w:t>
                  </w:r>
                </w:p>
                <w:p w14:paraId="09826F14" w14:textId="5C18377C" w:rsidR="00786C96" w:rsidRPr="00786C96" w:rsidRDefault="00FC1D97" w:rsidP="00786C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Segoe UI Emoji" w:eastAsia="Segoe UI Emoji" w:hAnsi="Segoe UI Emoji" w:cs="Segoe UI Emoji"/>
                        </mc:Fallback>
                      </mc:AlternateContent>
                      <w:spacing w:val="6"/>
                      <w:kern w:val="0"/>
                      <w:szCs w:val="21"/>
                    </w:rPr>
                    <mc:AlternateContent>
                      <mc:Choice Requires="w16se">
                        <w16se:symEx w16se:font="Segoe UI Emoji" w16se:char="25CF"/>
                      </mc:Choice>
                      <mc:Fallback>
                        <w:t>●</w:t>
                      </mc:Fallback>
                    </mc:AlternateContent>
                  </w:r>
                  <w:r>
                    <w:rPr>
                      <w:rFonts w:ascii="ＭＳ 明朝" w:eastAsia="ＭＳ 明朝" w:hAnsi="ＭＳ 明朝" w:cs="ＭＳ 明朝"/>
                      <w:spacing w:val="6"/>
                      <w:kern w:val="0"/>
                      <w:szCs w:val="21"/>
                    </w:rPr>
                    <w:t xml:space="preserve"> </w:t>
                  </w:r>
                  <w:r w:rsidR="00786C96" w:rsidRPr="00786C96">
                    <w:rPr>
                      <w:rFonts w:ascii="ＭＳ 明朝" w:eastAsia="ＭＳ 明朝" w:hAnsi="ＭＳ 明朝" w:cs="ＭＳ 明朝" w:hint="eastAsia"/>
                      <w:spacing w:val="6"/>
                      <w:kern w:val="0"/>
                      <w:szCs w:val="21"/>
                    </w:rPr>
                    <w:t>九州電気保安協会のＤＸ</w:t>
                  </w:r>
                </w:p>
                <w:p w14:paraId="0CD748A6" w14:textId="527DCED4" w:rsidR="00971AB3" w:rsidRPr="00BB0E49" w:rsidRDefault="00786C96" w:rsidP="00786C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86C96">
                    <w:rPr>
                      <w:rFonts w:ascii="ＭＳ 明朝" w:eastAsia="ＭＳ 明朝" w:hAnsi="ＭＳ 明朝" w:cs="ＭＳ 明朝" w:hint="eastAsia"/>
                      <w:spacing w:val="6"/>
                      <w:kern w:val="0"/>
                      <w:szCs w:val="21"/>
                    </w:rPr>
                    <w:t>ＱＤＨビジョン2030 の基本戦略である「デジタル化戦略」を、ＤＸの柱と位置づけ、ＡＩ・ＩｏＴなどのデジタル技術や</w:t>
                  </w:r>
                  <w:r w:rsidRPr="001C7E46">
                    <w:rPr>
                      <w:rFonts w:ascii="ＭＳ 明朝" w:eastAsia="ＭＳ 明朝" w:hAnsi="ＭＳ 明朝" w:cs="ＭＳ 明朝" w:hint="eastAsia"/>
                      <w:color w:val="000000" w:themeColor="text1"/>
                      <w:spacing w:val="6"/>
                      <w:kern w:val="0"/>
                      <w:szCs w:val="21"/>
                    </w:rPr>
                    <w:t>ビッグデータ</w:t>
                  </w:r>
                  <w:r w:rsidRPr="00786C96">
                    <w:rPr>
                      <w:rFonts w:ascii="ＭＳ 明朝" w:eastAsia="ＭＳ 明朝" w:hAnsi="ＭＳ 明朝" w:cs="ＭＳ 明朝" w:hint="eastAsia"/>
                      <w:spacing w:val="6"/>
                      <w:kern w:val="0"/>
                      <w:szCs w:val="21"/>
                    </w:rPr>
                    <w:t>の活用を推進し、業務改善や新規事業創出だけでなく、現在の仕事のやり</w:t>
                  </w:r>
                  <w:r w:rsidR="001574C9">
                    <w:rPr>
                      <w:rFonts w:ascii="ＭＳ 明朝" w:eastAsia="ＭＳ 明朝" w:hAnsi="ＭＳ 明朝" w:cs="ＭＳ 明朝" w:hint="eastAsia"/>
                      <w:spacing w:val="6"/>
                      <w:kern w:val="0"/>
                      <w:szCs w:val="21"/>
                    </w:rPr>
                    <w:t>方からの脱却や企業風土の変革を目指し、お客さま価値向上に努めてい</w:t>
                  </w:r>
                  <w:r w:rsidRPr="00786C96">
                    <w:rPr>
                      <w:rFonts w:ascii="ＭＳ 明朝" w:eastAsia="ＭＳ 明朝" w:hAnsi="ＭＳ 明朝" w:cs="ＭＳ 明朝" w:hint="eastAsia"/>
                      <w:spacing w:val="6"/>
                      <w:kern w:val="0"/>
                      <w:szCs w:val="21"/>
                    </w:rPr>
                    <w:t>きます。</w:t>
                  </w:r>
                </w:p>
                <w:p w14:paraId="2D9ADD01" w14:textId="767B35BF" w:rsidR="00FE5CE5" w:rsidRDefault="001662D3" w:rsidP="001662D3">
                  <w:pPr>
                    <w:suppressAutoHyphens/>
                    <w:kinsoku w:val="0"/>
                    <w:overflowPunct w:val="0"/>
                    <w:adjustRightInd w:val="0"/>
                    <w:spacing w:afterLines="50" w:after="120" w:line="238" w:lineRule="exact"/>
                    <w:ind w:left="210" w:hangingChars="100" w:hanging="210"/>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Segoe UI Emoji" w:eastAsia="Segoe UI Emoji" w:hAnsi="Segoe UI Emoji" w:cs="Segoe UI Emoji"/>
                        </mc:Fallback>
                      </mc:AlternateContent>
                      <w:spacing w:val="6"/>
                      <w:kern w:val="0"/>
                      <w:szCs w:val="21"/>
                    </w:rPr>
                    <mc:AlternateContent>
                      <mc:Choice Requires="w16se">
                        <w16se:symEx w16se:font="Segoe UI Emoji" w16se:char="25CF"/>
                      </mc:Choice>
                      <mc:Fallback>
                        <w:t>●</w:t>
                      </mc:Fallback>
                    </mc:AlternateContent>
                  </w:r>
                  <w:r w:rsidR="00FE5CE5">
                    <w:rPr>
                      <w:rFonts w:ascii="ＭＳ 明朝" w:eastAsia="ＭＳ 明朝" w:hAnsi="ＭＳ 明朝" w:cs="ＭＳ 明朝" w:hint="eastAsia"/>
                      <w:spacing w:val="6"/>
                      <w:kern w:val="0"/>
                      <w:szCs w:val="21"/>
                    </w:rPr>
                    <w:t xml:space="preserve"> ＤＸの実現に向けた推進方針</w:t>
                  </w:r>
                </w:p>
                <w:p w14:paraId="02D936A1" w14:textId="2AC60020" w:rsidR="001662D3" w:rsidRDefault="00FC1D97" w:rsidP="00FE5CE5">
                  <w:pPr>
                    <w:suppressAutoHyphens/>
                    <w:kinsoku w:val="0"/>
                    <w:overflowPunct w:val="0"/>
                    <w:adjustRightInd w:val="0"/>
                    <w:spacing w:afterLines="50" w:after="120" w:line="238" w:lineRule="exact"/>
                    <w:ind w:leftChars="100" w:left="547" w:hangingChars="150" w:hanging="3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(2)ＤＸ</w:t>
                  </w:r>
                  <w:r w:rsidR="001662D3" w:rsidRPr="00343187">
                    <w:rPr>
                      <w:rFonts w:ascii="ＭＳ 明朝" w:eastAsia="ＭＳ 明朝" w:hAnsi="ＭＳ 明朝" w:cs="ＭＳ 明朝" w:hint="eastAsia"/>
                      <w:spacing w:val="6"/>
                      <w:kern w:val="0"/>
                      <w:szCs w:val="21"/>
                    </w:rPr>
                    <w:t>を継続して推進するため</w:t>
                  </w:r>
                  <w:r w:rsidR="00FE5CE5">
                    <w:rPr>
                      <w:rFonts w:ascii="ＭＳ 明朝" w:eastAsia="ＭＳ 明朝" w:hAnsi="ＭＳ 明朝" w:cs="ＭＳ 明朝" w:hint="eastAsia"/>
                      <w:spacing w:val="6"/>
                      <w:kern w:val="0"/>
                      <w:szCs w:val="21"/>
                    </w:rPr>
                    <w:t>、</w:t>
                  </w:r>
                  <w:r w:rsidR="001662D3" w:rsidRPr="00343187">
                    <w:rPr>
                      <w:rFonts w:ascii="ＭＳ 明朝" w:eastAsia="ＭＳ 明朝" w:hAnsi="ＭＳ 明朝" w:cs="ＭＳ 明朝" w:hint="eastAsia"/>
                      <w:spacing w:val="6"/>
                      <w:kern w:val="0"/>
                      <w:szCs w:val="21"/>
                    </w:rPr>
                    <w:t>具体的に５つの柱を</w:t>
                  </w:r>
                  <w:r w:rsidR="001662D3" w:rsidRPr="00343187">
                    <w:rPr>
                      <w:rFonts w:ascii="ＭＳ 明朝" w:eastAsia="ＭＳ 明朝" w:hAnsi="ＭＳ 明朝" w:cs="ＭＳ 明朝" w:hint="eastAsia"/>
                      <w:spacing w:val="6"/>
                      <w:kern w:val="0"/>
                      <w:szCs w:val="21"/>
                    </w:rPr>
                    <w:lastRenderedPageBreak/>
                    <w:t>揚げ展開していきます</w:t>
                  </w:r>
                  <w:r w:rsidR="001662D3">
                    <w:rPr>
                      <w:rFonts w:ascii="ＭＳ 明朝" w:eastAsia="ＭＳ 明朝" w:hAnsi="ＭＳ 明朝" w:cs="ＭＳ 明朝" w:hint="eastAsia"/>
                      <w:spacing w:val="6"/>
                      <w:kern w:val="0"/>
                      <w:szCs w:val="21"/>
                    </w:rPr>
                    <w:t>。</w:t>
                  </w:r>
                </w:p>
                <w:p w14:paraId="08FFA4DE" w14:textId="2F012D29" w:rsidR="00FE5CE5" w:rsidRPr="00FE5CE5" w:rsidRDefault="00FE5CE5" w:rsidP="00FE5C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【５つの柱の推進内容】</w:t>
                  </w:r>
                </w:p>
                <w:p w14:paraId="6211781B" w14:textId="77777777" w:rsidR="001662D3" w:rsidRPr="00343187" w:rsidRDefault="001662D3" w:rsidP="001662D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343187">
                    <w:rPr>
                      <w:rFonts w:ascii="ＭＳ 明朝" w:eastAsia="ＭＳ 明朝" w:hAnsi="ＭＳ 明朝" w:cs="ＭＳ 明朝" w:hint="eastAsia"/>
                      <w:spacing w:val="6"/>
                      <w:kern w:val="0"/>
                      <w:szCs w:val="21"/>
                    </w:rPr>
                    <w:t>１．データ活用の推進</w:t>
                  </w:r>
                </w:p>
                <w:p w14:paraId="533997CD" w14:textId="419F8B2B" w:rsidR="001662D3" w:rsidRDefault="001662D3" w:rsidP="001662D3">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343187">
                    <w:rPr>
                      <w:rFonts w:ascii="ＭＳ 明朝" w:eastAsia="ＭＳ 明朝" w:hAnsi="ＭＳ 明朝" w:cs="ＭＳ 明朝" w:hint="eastAsia"/>
                      <w:spacing w:val="6"/>
                      <w:kern w:val="0"/>
                      <w:szCs w:val="21"/>
                    </w:rPr>
                    <w:t>データの重要性を認識し、新サービスの創出やサービス品質向上に欠かせない要素であり、ダイナミックな運営を目的にデータに基づいた戦略を考え実行する</w:t>
                  </w:r>
                  <w:r w:rsidR="00AE2197">
                    <w:rPr>
                      <w:rFonts w:ascii="ＭＳ 明朝" w:eastAsia="ＭＳ 明朝" w:hAnsi="ＭＳ 明朝" w:cs="ＭＳ 明朝" w:hint="eastAsia"/>
                      <w:spacing w:val="6"/>
                      <w:kern w:val="0"/>
                      <w:szCs w:val="21"/>
                    </w:rPr>
                    <w:t>、</w:t>
                  </w:r>
                  <w:r w:rsidRPr="00343187">
                    <w:rPr>
                      <w:rFonts w:ascii="ＭＳ 明朝" w:eastAsia="ＭＳ 明朝" w:hAnsi="ＭＳ 明朝" w:cs="ＭＳ 明朝" w:hint="eastAsia"/>
                      <w:spacing w:val="6"/>
                      <w:kern w:val="0"/>
                      <w:szCs w:val="21"/>
                    </w:rPr>
                    <w:t>データドリブン（データ重視）経営を推進します。</w:t>
                  </w:r>
                </w:p>
                <w:p w14:paraId="540BD831" w14:textId="77777777" w:rsidR="008865C3" w:rsidRPr="00343187" w:rsidRDefault="008865C3" w:rsidP="008865C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343187">
                    <w:rPr>
                      <w:rFonts w:ascii="ＭＳ 明朝" w:eastAsia="ＭＳ 明朝" w:hAnsi="ＭＳ 明朝" w:cs="ＭＳ 明朝" w:hint="eastAsia"/>
                      <w:spacing w:val="6"/>
                      <w:kern w:val="0"/>
                      <w:szCs w:val="21"/>
                    </w:rPr>
                    <w:t>２．デジタル技術を活用した業務改革</w:t>
                  </w:r>
                </w:p>
                <w:p w14:paraId="20AAD075" w14:textId="18DE1A19" w:rsidR="008865C3" w:rsidRDefault="008865C3" w:rsidP="007C116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343187">
                    <w:rPr>
                      <w:rFonts w:ascii="ＭＳ 明朝" w:eastAsia="ＭＳ 明朝" w:hAnsi="ＭＳ 明朝" w:cs="ＭＳ 明朝" w:hint="eastAsia"/>
                      <w:spacing w:val="6"/>
                      <w:kern w:val="0"/>
                      <w:szCs w:val="21"/>
                    </w:rPr>
                    <w:t>多くのデータを分析することでデータから新たな気づきを得、既存事業の拡大や新規事業の挑戦を行っていきます。</w:t>
                  </w:r>
                </w:p>
                <w:p w14:paraId="1B9BE22A" w14:textId="464017C2" w:rsidR="008865C3" w:rsidRDefault="008865C3" w:rsidP="00886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DC57A7" w14:textId="3FBE0123" w:rsidR="008865C3" w:rsidRPr="00343187" w:rsidRDefault="008865C3" w:rsidP="008865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Segoe UI Emoji" w:eastAsia="Segoe UI Emoji" w:hAnsi="Segoe UI Emoji" w:cs="Segoe UI Emoji"/>
                        </mc:Fallback>
                      </mc:AlternateContent>
                      <w:spacing w:val="6"/>
                      <w:kern w:val="0"/>
                      <w:szCs w:val="21"/>
                    </w:rPr>
                    <mc:AlternateContent>
                      <mc:Choice Requires="w16se">
                        <w16se:symEx w16se:font="Segoe UI Emoji" w16se:char="25A0"/>
                      </mc:Choice>
                      <mc:Fallback>
                        <w:t>■</w:t>
                      </mc:Fallback>
                    </mc:AlternateContent>
                  </w:r>
                  <w:r w:rsidRPr="00BB0E49">
                    <w:rPr>
                      <w:rFonts w:ascii="ＭＳ 明朝" w:eastAsia="ＭＳ 明朝" w:hAnsi="ＭＳ 明朝" w:cs="ＭＳ 明朝" w:hint="eastAsia"/>
                      <w:spacing w:val="6"/>
                      <w:kern w:val="0"/>
                      <w:szCs w:val="21"/>
                    </w:rPr>
                    <w:t>情報処理技術の活用の具体的な方策（戦略）</w:t>
                  </w:r>
                </w:p>
                <w:p w14:paraId="7F72F80D" w14:textId="3A9238E0" w:rsidR="004D580C" w:rsidRPr="005072C2" w:rsidRDefault="005072C2" w:rsidP="005072C2">
                  <w:pPr>
                    <w:suppressAutoHyphens/>
                    <w:kinsoku w:val="0"/>
                    <w:overflowPunct w:val="0"/>
                    <w:adjustRightInd w:val="0"/>
                    <w:spacing w:afterLines="50" w:after="120" w:line="238" w:lineRule="exact"/>
                    <w:ind w:left="1110" w:hangingChars="500" w:hanging="111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＜抜粋＞</w:t>
                  </w:r>
                  <w:r w:rsidRPr="005072C2">
                    <w:rPr>
                      <w:rFonts w:ascii="ＭＳ 明朝" w:eastAsia="ＭＳ 明朝" w:hAnsi="ＭＳ 明朝" w:cs="ＭＳ 明朝" w:hint="eastAsia"/>
                      <w:spacing w:val="6"/>
                      <w:kern w:val="0"/>
                      <w:szCs w:val="21"/>
                    </w:rPr>
                    <w:t>「当協会は、ＤＸ戦略を本格的に推進することとしました」</w:t>
                  </w:r>
                </w:p>
                <w:p w14:paraId="46E796BB" w14:textId="3A2ECC03" w:rsidR="007C1160" w:rsidRDefault="007C1160" w:rsidP="007C116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343187">
                    <w:rPr>
                      <w:rFonts w:ascii="ＭＳ 明朝" w:eastAsia="ＭＳ 明朝" w:hAnsi="ＭＳ 明朝" w:cs="ＭＳ 明朝" w:hint="eastAsia"/>
                      <w:spacing w:val="6"/>
                      <w:kern w:val="0"/>
                      <w:szCs w:val="21"/>
                    </w:rPr>
                    <w:t>１．データ活用の推進</w:t>
                  </w:r>
                </w:p>
                <w:p w14:paraId="22838025" w14:textId="1D119757" w:rsidR="004D580C" w:rsidRPr="00A54CC6" w:rsidRDefault="000C3144" w:rsidP="007C116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themeColor="text1"/>
                      <w:spacing w:val="6"/>
                      <w:kern w:val="0"/>
                      <w:szCs w:val="21"/>
                    </w:rPr>
                  </w:pPr>
                  <w:r w:rsidRPr="00A54CC6">
                    <w:rPr>
                      <w:rFonts w:ascii="ＭＳ 明朝" w:eastAsia="ＭＳ 明朝" w:hAnsi="ＭＳ 明朝" w:cs="ＭＳ 明朝" w:hint="eastAsia"/>
                      <w:color w:val="000000" w:themeColor="text1"/>
                      <w:spacing w:val="6"/>
                      <w:kern w:val="0"/>
                      <w:szCs w:val="21"/>
                    </w:rPr>
                    <w:t>既存事業のデータ活用を目的に、</w:t>
                  </w:r>
                  <w:r w:rsidR="004D580C" w:rsidRPr="00A54CC6">
                    <w:rPr>
                      <w:rFonts w:ascii="ＭＳ 明朝" w:eastAsia="ＭＳ 明朝" w:hAnsi="ＭＳ 明朝" w:cs="ＭＳ 明朝" w:hint="eastAsia"/>
                      <w:color w:val="000000" w:themeColor="text1"/>
                      <w:spacing w:val="6"/>
                      <w:kern w:val="0"/>
                      <w:szCs w:val="21"/>
                    </w:rPr>
                    <w:t>データ活用基盤を</w:t>
                  </w:r>
                  <w:r w:rsidRPr="00A54CC6">
                    <w:rPr>
                      <w:rFonts w:ascii="ＭＳ 明朝" w:eastAsia="ＭＳ 明朝" w:hAnsi="ＭＳ 明朝" w:cs="ＭＳ 明朝" w:hint="eastAsia"/>
                      <w:color w:val="000000" w:themeColor="text1"/>
                      <w:spacing w:val="6"/>
                      <w:kern w:val="0"/>
                      <w:szCs w:val="21"/>
                    </w:rPr>
                    <w:t>充実し</w:t>
                  </w:r>
                  <w:r w:rsidR="00840EDC" w:rsidRPr="00A54CC6">
                    <w:rPr>
                      <w:rFonts w:ascii="ＭＳ 明朝" w:eastAsia="ＭＳ 明朝" w:hAnsi="ＭＳ 明朝" w:cs="ＭＳ 明朝" w:hint="eastAsia"/>
                      <w:color w:val="000000" w:themeColor="text1"/>
                      <w:spacing w:val="6"/>
                      <w:kern w:val="0"/>
                      <w:szCs w:val="21"/>
                    </w:rPr>
                    <w:t>多角的</w:t>
                  </w:r>
                  <w:r w:rsidRPr="00A54CC6">
                    <w:rPr>
                      <w:rFonts w:ascii="ＭＳ 明朝" w:eastAsia="ＭＳ 明朝" w:hAnsi="ＭＳ 明朝" w:cs="ＭＳ 明朝" w:hint="eastAsia"/>
                      <w:color w:val="000000" w:themeColor="text1"/>
                      <w:spacing w:val="6"/>
                      <w:kern w:val="0"/>
                      <w:szCs w:val="21"/>
                    </w:rPr>
                    <w:t>な</w:t>
                  </w:r>
                  <w:r w:rsidR="00840EDC" w:rsidRPr="00A54CC6">
                    <w:rPr>
                      <w:rFonts w:ascii="ＭＳ 明朝" w:eastAsia="ＭＳ 明朝" w:hAnsi="ＭＳ 明朝" w:cs="ＭＳ 明朝" w:hint="eastAsia"/>
                      <w:color w:val="000000" w:themeColor="text1"/>
                      <w:spacing w:val="6"/>
                      <w:kern w:val="0"/>
                      <w:szCs w:val="21"/>
                    </w:rPr>
                    <w:t>分析</w:t>
                  </w:r>
                  <w:r w:rsidRPr="00A54CC6">
                    <w:rPr>
                      <w:rFonts w:ascii="ＭＳ 明朝" w:eastAsia="ＭＳ 明朝" w:hAnsi="ＭＳ 明朝" w:cs="ＭＳ 明朝" w:hint="eastAsia"/>
                      <w:color w:val="000000" w:themeColor="text1"/>
                      <w:spacing w:val="6"/>
                      <w:kern w:val="0"/>
                      <w:szCs w:val="21"/>
                    </w:rPr>
                    <w:t>（可視化）を</w:t>
                  </w:r>
                  <w:r w:rsidR="00F4182A" w:rsidRPr="00A54CC6">
                    <w:rPr>
                      <w:rFonts w:ascii="ＭＳ 明朝" w:eastAsia="ＭＳ 明朝" w:hAnsi="ＭＳ 明朝" w:cs="ＭＳ 明朝" w:hint="eastAsia"/>
                      <w:color w:val="000000" w:themeColor="text1"/>
                      <w:spacing w:val="6"/>
                      <w:kern w:val="0"/>
                      <w:szCs w:val="21"/>
                    </w:rPr>
                    <w:t>進め</w:t>
                  </w:r>
                  <w:r w:rsidRPr="00A54CC6">
                    <w:rPr>
                      <w:rFonts w:ascii="ＭＳ 明朝" w:eastAsia="ＭＳ 明朝" w:hAnsi="ＭＳ 明朝" w:cs="ＭＳ 明朝" w:hint="eastAsia"/>
                      <w:color w:val="000000" w:themeColor="text1"/>
                      <w:spacing w:val="6"/>
                      <w:kern w:val="0"/>
                      <w:szCs w:val="21"/>
                    </w:rPr>
                    <w:t>、より効率的に</w:t>
                  </w:r>
                  <w:r w:rsidR="00840EDC" w:rsidRPr="00A54CC6">
                    <w:rPr>
                      <w:rFonts w:ascii="ＭＳ 明朝" w:eastAsia="ＭＳ 明朝" w:hAnsi="ＭＳ 明朝" w:cs="ＭＳ 明朝" w:hint="eastAsia"/>
                      <w:color w:val="000000" w:themeColor="text1"/>
                      <w:spacing w:val="6"/>
                      <w:kern w:val="0"/>
                      <w:szCs w:val="21"/>
                    </w:rPr>
                    <w:t>高いアクションに繋げ</w:t>
                  </w:r>
                  <w:r w:rsidRPr="00A54CC6">
                    <w:rPr>
                      <w:rFonts w:ascii="ＭＳ 明朝" w:eastAsia="ＭＳ 明朝" w:hAnsi="ＭＳ 明朝" w:cs="ＭＳ 明朝" w:hint="eastAsia"/>
                      <w:color w:val="000000" w:themeColor="text1"/>
                      <w:spacing w:val="6"/>
                      <w:kern w:val="0"/>
                      <w:szCs w:val="21"/>
                    </w:rPr>
                    <w:t>顧客価値向上を目指します</w:t>
                  </w:r>
                </w:p>
                <w:p w14:paraId="638164D8" w14:textId="2D791317" w:rsidR="008865C3" w:rsidRPr="008865C3" w:rsidRDefault="00840EDC" w:rsidP="008865C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themeColor="text1"/>
                      <w:spacing w:val="6"/>
                      <w:kern w:val="0"/>
                      <w:szCs w:val="21"/>
                    </w:rPr>
                  </w:pPr>
                  <w:r w:rsidRPr="00A54CC6">
                    <w:rPr>
                      <w:rFonts w:ascii="ＭＳ 明朝" w:eastAsia="ＭＳ 明朝" w:hAnsi="ＭＳ 明朝" w:cs="ＭＳ 明朝" w:hint="eastAsia"/>
                      <w:color w:val="000000" w:themeColor="text1"/>
                      <w:spacing w:val="6"/>
                      <w:kern w:val="0"/>
                      <w:szCs w:val="21"/>
                    </w:rPr>
                    <w:t xml:space="preserve">　また、</w:t>
                  </w:r>
                  <w:r w:rsidR="002D7492" w:rsidRPr="00A54CC6">
                    <w:rPr>
                      <w:rFonts w:ascii="ＭＳ 明朝" w:eastAsia="ＭＳ 明朝" w:hAnsi="ＭＳ 明朝" w:cs="ＭＳ 明朝" w:hint="eastAsia"/>
                      <w:color w:val="000000" w:themeColor="text1"/>
                      <w:spacing w:val="6"/>
                      <w:kern w:val="0"/>
                      <w:szCs w:val="21"/>
                    </w:rPr>
                    <w:t>お客さま設備の遠隔監視</w:t>
                  </w:r>
                  <w:r w:rsidR="000C3144" w:rsidRPr="00A54CC6">
                    <w:rPr>
                      <w:rFonts w:ascii="ＭＳ 明朝" w:eastAsia="ＭＳ 明朝" w:hAnsi="ＭＳ 明朝" w:cs="ＭＳ 明朝" w:hint="eastAsia"/>
                      <w:color w:val="000000" w:themeColor="text1"/>
                      <w:spacing w:val="6"/>
                      <w:kern w:val="0"/>
                      <w:szCs w:val="21"/>
                    </w:rPr>
                    <w:t>（スマート保安）</w:t>
                  </w:r>
                  <w:r w:rsidR="00F4182A" w:rsidRPr="00A54CC6">
                    <w:rPr>
                      <w:rFonts w:ascii="ＭＳ 明朝" w:eastAsia="ＭＳ 明朝" w:hAnsi="ＭＳ 明朝" w:cs="ＭＳ 明朝" w:hint="eastAsia"/>
                      <w:color w:val="000000" w:themeColor="text1"/>
                      <w:spacing w:val="6"/>
                      <w:kern w:val="0"/>
                      <w:szCs w:val="21"/>
                    </w:rPr>
                    <w:t>によるサービス品質向上</w:t>
                  </w:r>
                  <w:r w:rsidR="002D7492" w:rsidRPr="00A54CC6">
                    <w:rPr>
                      <w:rFonts w:ascii="ＭＳ 明朝" w:eastAsia="ＭＳ 明朝" w:hAnsi="ＭＳ 明朝" w:cs="ＭＳ 明朝" w:hint="eastAsia"/>
                      <w:color w:val="000000" w:themeColor="text1"/>
                      <w:spacing w:val="6"/>
                      <w:kern w:val="0"/>
                      <w:szCs w:val="21"/>
                    </w:rPr>
                    <w:t>や</w:t>
                  </w:r>
                  <w:r w:rsidRPr="00A54CC6">
                    <w:rPr>
                      <w:rFonts w:ascii="ＭＳ 明朝" w:eastAsia="ＭＳ 明朝" w:hAnsi="ＭＳ 明朝" w:cs="ＭＳ 明朝" w:hint="eastAsia"/>
                      <w:color w:val="000000" w:themeColor="text1"/>
                      <w:spacing w:val="6"/>
                      <w:kern w:val="0"/>
                      <w:szCs w:val="21"/>
                    </w:rPr>
                    <w:t>顧客価値向上を目的としたお客さまニーズの情報収集、紙データの電子化による</w:t>
                  </w:r>
                  <w:r w:rsidR="00267374" w:rsidRPr="00A54CC6">
                    <w:rPr>
                      <w:rFonts w:ascii="ＭＳ 明朝" w:eastAsia="ＭＳ 明朝" w:hAnsi="ＭＳ 明朝" w:cs="ＭＳ 明朝" w:hint="eastAsia"/>
                      <w:color w:val="000000" w:themeColor="text1"/>
                      <w:spacing w:val="6"/>
                      <w:kern w:val="0"/>
                      <w:szCs w:val="21"/>
                    </w:rPr>
                    <w:t>新たな</w:t>
                  </w:r>
                  <w:r w:rsidR="000C3144" w:rsidRPr="00A54CC6">
                    <w:rPr>
                      <w:rFonts w:ascii="ＭＳ 明朝" w:eastAsia="ＭＳ 明朝" w:hAnsi="ＭＳ 明朝" w:cs="ＭＳ 明朝" w:hint="eastAsia"/>
                      <w:color w:val="000000" w:themeColor="text1"/>
                      <w:spacing w:val="6"/>
                      <w:kern w:val="0"/>
                      <w:szCs w:val="21"/>
                    </w:rPr>
                    <w:t>データ収集・蓄積を進め、データ</w:t>
                  </w:r>
                  <w:r w:rsidR="003E3492" w:rsidRPr="00A54CC6">
                    <w:rPr>
                      <w:rFonts w:ascii="ＭＳ 明朝" w:eastAsia="ＭＳ 明朝" w:hAnsi="ＭＳ 明朝" w:cs="ＭＳ 明朝" w:hint="eastAsia"/>
                      <w:color w:val="000000" w:themeColor="text1"/>
                      <w:spacing w:val="6"/>
                      <w:kern w:val="0"/>
                      <w:szCs w:val="21"/>
                    </w:rPr>
                    <w:t>分析（何かを導き出す）から新</w:t>
                  </w:r>
                  <w:r w:rsidR="007163B6" w:rsidRPr="00A54CC6">
                    <w:rPr>
                      <w:rFonts w:ascii="ＭＳ 明朝" w:eastAsia="ＭＳ 明朝" w:hAnsi="ＭＳ 明朝" w:cs="ＭＳ 明朝" w:hint="eastAsia"/>
                      <w:color w:val="000000" w:themeColor="text1"/>
                      <w:spacing w:val="6"/>
                      <w:kern w:val="0"/>
                      <w:szCs w:val="21"/>
                    </w:rPr>
                    <w:t>商品・サービスの創出も取組み</w:t>
                  </w:r>
                  <w:r w:rsidR="000C3144" w:rsidRPr="00A54CC6">
                    <w:rPr>
                      <w:rFonts w:ascii="ＭＳ 明朝" w:eastAsia="ＭＳ 明朝" w:hAnsi="ＭＳ 明朝" w:cs="ＭＳ 明朝" w:hint="eastAsia"/>
                      <w:color w:val="000000" w:themeColor="text1"/>
                      <w:spacing w:val="6"/>
                      <w:kern w:val="0"/>
                      <w:szCs w:val="21"/>
                    </w:rPr>
                    <w:t>データに基づいた事業</w:t>
                  </w:r>
                  <w:r w:rsidR="00F34B61" w:rsidRPr="00A54CC6">
                    <w:rPr>
                      <w:rFonts w:ascii="ＭＳ 明朝" w:eastAsia="ＭＳ 明朝" w:hAnsi="ＭＳ 明朝" w:cs="ＭＳ 明朝" w:hint="eastAsia"/>
                      <w:color w:val="000000" w:themeColor="text1"/>
                      <w:spacing w:val="6"/>
                      <w:kern w:val="0"/>
                      <w:szCs w:val="21"/>
                    </w:rPr>
                    <w:t>を展開</w:t>
                  </w:r>
                  <w:r w:rsidR="000C3144" w:rsidRPr="00A54CC6">
                    <w:rPr>
                      <w:rFonts w:ascii="ＭＳ 明朝" w:eastAsia="ＭＳ 明朝" w:hAnsi="ＭＳ 明朝" w:cs="ＭＳ 明朝" w:hint="eastAsia"/>
                      <w:color w:val="000000" w:themeColor="text1"/>
                      <w:spacing w:val="6"/>
                      <w:kern w:val="0"/>
                      <w:szCs w:val="21"/>
                    </w:rPr>
                    <w:t>します</w:t>
                  </w:r>
                </w:p>
                <w:p w14:paraId="507F269F" w14:textId="30555C0B" w:rsidR="007C1160" w:rsidRPr="007C1160" w:rsidRDefault="007C1160" w:rsidP="007C1160">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343187">
                    <w:rPr>
                      <w:rFonts w:ascii="ＭＳ 明朝" w:eastAsia="ＭＳ 明朝" w:hAnsi="ＭＳ 明朝" w:cs="ＭＳ 明朝" w:hint="eastAsia"/>
                      <w:spacing w:val="6"/>
                      <w:kern w:val="0"/>
                      <w:szCs w:val="21"/>
                    </w:rPr>
                    <w:t>２．デジタル技術を活用した業務改革</w:t>
                  </w:r>
                </w:p>
                <w:p w14:paraId="6DED0FD4" w14:textId="3DF3E403" w:rsidR="00461461" w:rsidRPr="00A54CC6" w:rsidRDefault="00461461" w:rsidP="007C116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color w:val="000000" w:themeColor="text1"/>
                      <w:spacing w:val="6"/>
                      <w:kern w:val="0"/>
                      <w:szCs w:val="21"/>
                    </w:rPr>
                  </w:pPr>
                  <w:r w:rsidRPr="00A54CC6">
                    <w:rPr>
                      <w:rFonts w:ascii="ＭＳ 明朝" w:eastAsia="ＭＳ 明朝" w:hAnsi="ＭＳ 明朝" w:cs="ＭＳ 明朝" w:hint="eastAsia"/>
                      <w:color w:val="000000" w:themeColor="text1"/>
                      <w:spacing w:val="6"/>
                      <w:kern w:val="0"/>
                      <w:szCs w:val="21"/>
                    </w:rPr>
                    <w:t>職員一人ひとりがデジタル技術を</w:t>
                  </w:r>
                  <w:r w:rsidR="00000E7F" w:rsidRPr="00A54CC6">
                    <w:rPr>
                      <w:rFonts w:ascii="ＭＳ 明朝" w:eastAsia="ＭＳ 明朝" w:hAnsi="ＭＳ 明朝" w:cs="ＭＳ 明朝" w:hint="eastAsia"/>
                      <w:color w:val="000000" w:themeColor="text1"/>
                      <w:spacing w:val="6"/>
                      <w:kern w:val="0"/>
                      <w:szCs w:val="21"/>
                    </w:rPr>
                    <w:t>駆使し「データを活用した変革」が、いきいきと自律性を発揮しながら実現でき</w:t>
                  </w:r>
                  <w:r w:rsidR="004D5AF0" w:rsidRPr="00A54CC6">
                    <w:rPr>
                      <w:rFonts w:ascii="ＭＳ 明朝" w:eastAsia="ＭＳ 明朝" w:hAnsi="ＭＳ 明朝" w:cs="ＭＳ 明朝" w:hint="eastAsia"/>
                      <w:color w:val="000000" w:themeColor="text1"/>
                      <w:spacing w:val="6"/>
                      <w:kern w:val="0"/>
                      <w:szCs w:val="21"/>
                    </w:rPr>
                    <w:t>る</w:t>
                  </w:r>
                  <w:r w:rsidR="00000E7F" w:rsidRPr="00A54CC6">
                    <w:rPr>
                      <w:rFonts w:ascii="ＭＳ 明朝" w:eastAsia="ＭＳ 明朝" w:hAnsi="ＭＳ 明朝" w:cs="ＭＳ 明朝" w:hint="eastAsia"/>
                      <w:color w:val="000000" w:themeColor="text1"/>
                      <w:spacing w:val="6"/>
                      <w:kern w:val="0"/>
                      <w:szCs w:val="21"/>
                    </w:rPr>
                    <w:t>専門性を必要としない</w:t>
                  </w:r>
                  <w:r w:rsidR="004D5AF0" w:rsidRPr="00A54CC6">
                    <w:rPr>
                      <w:rFonts w:ascii="ＭＳ 明朝" w:eastAsia="ＭＳ 明朝" w:hAnsi="ＭＳ 明朝" w:cs="ＭＳ 明朝" w:hint="eastAsia"/>
                      <w:color w:val="000000" w:themeColor="text1"/>
                      <w:spacing w:val="6"/>
                      <w:kern w:val="0"/>
                      <w:szCs w:val="21"/>
                    </w:rPr>
                    <w:t>デジタルツールを全社展開</w:t>
                  </w:r>
                  <w:r w:rsidR="00B76C03" w:rsidRPr="00A54CC6">
                    <w:rPr>
                      <w:rFonts w:ascii="ＭＳ 明朝" w:eastAsia="ＭＳ 明朝" w:hAnsi="ＭＳ 明朝" w:cs="ＭＳ 明朝" w:hint="eastAsia"/>
                      <w:color w:val="000000" w:themeColor="text1"/>
                      <w:spacing w:val="6"/>
                      <w:kern w:val="0"/>
                      <w:szCs w:val="21"/>
                    </w:rPr>
                    <w:t>し</w:t>
                  </w:r>
                  <w:r w:rsidR="00691376" w:rsidRPr="00A54CC6">
                    <w:rPr>
                      <w:rFonts w:ascii="ＭＳ 明朝" w:eastAsia="ＭＳ 明朝" w:hAnsi="ＭＳ 明朝" w:cs="ＭＳ 明朝" w:hint="eastAsia"/>
                      <w:color w:val="000000" w:themeColor="text1"/>
                      <w:spacing w:val="6"/>
                      <w:kern w:val="0"/>
                      <w:szCs w:val="21"/>
                    </w:rPr>
                    <w:t>取組み</w:t>
                  </w:r>
                  <w:r w:rsidR="0034511C" w:rsidRPr="00A54CC6">
                    <w:rPr>
                      <w:rFonts w:ascii="ＭＳ 明朝" w:eastAsia="ＭＳ 明朝" w:hAnsi="ＭＳ 明朝" w:cs="ＭＳ 明朝" w:hint="eastAsia"/>
                      <w:color w:val="000000" w:themeColor="text1"/>
                      <w:spacing w:val="6"/>
                      <w:kern w:val="0"/>
                      <w:szCs w:val="21"/>
                    </w:rPr>
                    <w:t>を推進</w:t>
                  </w:r>
                  <w:r w:rsidR="007163B6" w:rsidRPr="00A54CC6">
                    <w:rPr>
                      <w:rFonts w:ascii="ＭＳ 明朝" w:eastAsia="ＭＳ 明朝" w:hAnsi="ＭＳ 明朝" w:cs="ＭＳ 明朝" w:hint="eastAsia"/>
                      <w:color w:val="000000" w:themeColor="text1"/>
                      <w:spacing w:val="6"/>
                      <w:kern w:val="0"/>
                      <w:szCs w:val="21"/>
                    </w:rPr>
                    <w:t>します</w:t>
                  </w:r>
                </w:p>
                <w:p w14:paraId="62C571CE" w14:textId="7ED35C4F" w:rsidR="000C3A47" w:rsidRPr="00A54CC6" w:rsidRDefault="00000E7F" w:rsidP="000C3A47">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themeColor="text1"/>
                      <w:spacing w:val="6"/>
                      <w:kern w:val="0"/>
                      <w:szCs w:val="21"/>
                    </w:rPr>
                  </w:pPr>
                  <w:r w:rsidRPr="00A54CC6">
                    <w:rPr>
                      <w:rFonts w:ascii="ＭＳ 明朝" w:eastAsia="ＭＳ 明朝" w:hAnsi="ＭＳ 明朝" w:cs="ＭＳ 明朝" w:hint="eastAsia"/>
                      <w:color w:val="000000" w:themeColor="text1"/>
                      <w:spacing w:val="6"/>
                      <w:kern w:val="0"/>
                      <w:szCs w:val="21"/>
                    </w:rPr>
                    <w:t xml:space="preserve">　</w:t>
                  </w:r>
                  <w:r w:rsidR="000C3A47" w:rsidRPr="00A54CC6">
                    <w:rPr>
                      <w:rFonts w:ascii="ＭＳ 明朝" w:eastAsia="ＭＳ 明朝" w:hAnsi="ＭＳ 明朝" w:cs="ＭＳ 明朝" w:hint="eastAsia"/>
                      <w:color w:val="000000" w:themeColor="text1"/>
                      <w:spacing w:val="6"/>
                      <w:kern w:val="0"/>
                      <w:szCs w:val="21"/>
                    </w:rPr>
                    <w:t>基幹システムと連系し、</w:t>
                  </w:r>
                  <w:r w:rsidR="004D5AF0" w:rsidRPr="00A54CC6">
                    <w:rPr>
                      <w:rFonts w:ascii="ＭＳ 明朝" w:eastAsia="ＭＳ 明朝" w:hAnsi="ＭＳ 明朝" w:cs="ＭＳ 明朝" w:hint="eastAsia"/>
                      <w:color w:val="000000" w:themeColor="text1"/>
                      <w:spacing w:val="6"/>
                      <w:kern w:val="0"/>
                      <w:szCs w:val="21"/>
                    </w:rPr>
                    <w:t>従来</w:t>
                  </w:r>
                  <w:r w:rsidR="000C3A47" w:rsidRPr="00A54CC6">
                    <w:rPr>
                      <w:rFonts w:ascii="ＭＳ 明朝" w:eastAsia="ＭＳ 明朝" w:hAnsi="ＭＳ 明朝" w:cs="ＭＳ 明朝" w:hint="eastAsia"/>
                      <w:color w:val="000000" w:themeColor="text1"/>
                      <w:spacing w:val="6"/>
                      <w:kern w:val="0"/>
                      <w:szCs w:val="21"/>
                    </w:rPr>
                    <w:t>BIツールからのデータ抽出、職員によるExcelなど関数やマクロを駆使し</w:t>
                  </w:r>
                  <w:r w:rsidR="00B76C03" w:rsidRPr="00A54CC6">
                    <w:rPr>
                      <w:rFonts w:ascii="ＭＳ 明朝" w:eastAsia="ＭＳ 明朝" w:hAnsi="ＭＳ 明朝" w:cs="ＭＳ 明朝" w:hint="eastAsia"/>
                      <w:color w:val="000000" w:themeColor="text1"/>
                      <w:spacing w:val="6"/>
                      <w:kern w:val="0"/>
                      <w:szCs w:val="21"/>
                    </w:rPr>
                    <w:t>た</w:t>
                  </w:r>
                  <w:r w:rsidR="000C3A47" w:rsidRPr="00A54CC6">
                    <w:rPr>
                      <w:rFonts w:ascii="ＭＳ 明朝" w:eastAsia="ＭＳ 明朝" w:hAnsi="ＭＳ 明朝" w:cs="ＭＳ 明朝" w:hint="eastAsia"/>
                      <w:color w:val="000000" w:themeColor="text1"/>
                      <w:spacing w:val="6"/>
                      <w:kern w:val="0"/>
                      <w:szCs w:val="21"/>
                    </w:rPr>
                    <w:t>集計や分析に掛かる</w:t>
                  </w:r>
                  <w:r w:rsidR="00B76C03" w:rsidRPr="00A54CC6">
                    <w:rPr>
                      <w:rFonts w:ascii="ＭＳ 明朝" w:eastAsia="ＭＳ 明朝" w:hAnsi="ＭＳ 明朝" w:cs="ＭＳ 明朝" w:hint="eastAsia"/>
                      <w:color w:val="000000" w:themeColor="text1"/>
                      <w:spacing w:val="6"/>
                      <w:kern w:val="0"/>
                      <w:szCs w:val="21"/>
                    </w:rPr>
                    <w:t>作業</w:t>
                  </w:r>
                  <w:r w:rsidR="000C3A47" w:rsidRPr="00A54CC6">
                    <w:rPr>
                      <w:rFonts w:ascii="ＭＳ 明朝" w:eastAsia="ＭＳ 明朝" w:hAnsi="ＭＳ 明朝" w:cs="ＭＳ 明朝" w:hint="eastAsia"/>
                      <w:color w:val="000000" w:themeColor="text1"/>
                      <w:spacing w:val="6"/>
                      <w:kern w:val="0"/>
                      <w:szCs w:val="21"/>
                    </w:rPr>
                    <w:t>時間の短縮や属人化を無くし、業務効率化と品質向上を図る</w:t>
                  </w:r>
                  <w:r w:rsidR="007163B6" w:rsidRPr="00A54CC6">
                    <w:rPr>
                      <w:rFonts w:ascii="ＭＳ 明朝" w:eastAsia="ＭＳ 明朝" w:hAnsi="ＭＳ 明朝" w:cs="ＭＳ 明朝" w:hint="eastAsia"/>
                      <w:color w:val="000000" w:themeColor="text1"/>
                      <w:spacing w:val="6"/>
                      <w:kern w:val="0"/>
                      <w:szCs w:val="21"/>
                    </w:rPr>
                    <w:t>業務改革を推進します</w:t>
                  </w:r>
                </w:p>
                <w:p w14:paraId="3A0AB44A" w14:textId="6EDED190" w:rsidR="00B76C03" w:rsidRPr="005072C2" w:rsidRDefault="000C3A47" w:rsidP="005072C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themeColor="text1"/>
                      <w:spacing w:val="6"/>
                      <w:kern w:val="0"/>
                      <w:szCs w:val="21"/>
                    </w:rPr>
                  </w:pPr>
                  <w:r w:rsidRPr="00A54CC6">
                    <w:rPr>
                      <w:rFonts w:ascii="ＭＳ 明朝" w:eastAsia="ＭＳ 明朝" w:hAnsi="ＭＳ 明朝" w:cs="ＭＳ 明朝" w:hint="eastAsia"/>
                      <w:color w:val="000000" w:themeColor="text1"/>
                      <w:spacing w:val="6"/>
                      <w:kern w:val="0"/>
                      <w:szCs w:val="21"/>
                    </w:rPr>
                    <w:t xml:space="preserve">　また、</w:t>
                  </w:r>
                  <w:r w:rsidR="004D5AF0" w:rsidRPr="00A54CC6">
                    <w:rPr>
                      <w:rFonts w:ascii="ＭＳ 明朝" w:eastAsia="ＭＳ 明朝" w:hAnsi="ＭＳ 明朝" w:cs="ＭＳ 明朝" w:hint="eastAsia"/>
                      <w:color w:val="000000" w:themeColor="text1"/>
                      <w:spacing w:val="6"/>
                      <w:kern w:val="0"/>
                      <w:szCs w:val="21"/>
                    </w:rPr>
                    <w:t>遠隔監視（スマート保安）で得られた設備運用データや新た</w:t>
                  </w:r>
                  <w:r w:rsidR="002D7492" w:rsidRPr="00A54CC6">
                    <w:rPr>
                      <w:rFonts w:ascii="ＭＳ 明朝" w:eastAsia="ＭＳ 明朝" w:hAnsi="ＭＳ 明朝" w:cs="ＭＳ 明朝" w:hint="eastAsia"/>
                      <w:color w:val="000000" w:themeColor="text1"/>
                      <w:spacing w:val="6"/>
                      <w:kern w:val="0"/>
                      <w:szCs w:val="21"/>
                    </w:rPr>
                    <w:t>なデータ</w:t>
                  </w:r>
                  <w:r w:rsidR="004D5AF0" w:rsidRPr="00A54CC6">
                    <w:rPr>
                      <w:rFonts w:ascii="ＭＳ 明朝" w:eastAsia="ＭＳ 明朝" w:hAnsi="ＭＳ 明朝" w:cs="ＭＳ 明朝" w:hint="eastAsia"/>
                      <w:color w:val="000000" w:themeColor="text1"/>
                      <w:spacing w:val="6"/>
                      <w:kern w:val="0"/>
                      <w:szCs w:val="21"/>
                    </w:rPr>
                    <w:t>（ペーパレス化、ニーズなど）を</w:t>
                  </w:r>
                  <w:r w:rsidR="00277BF1" w:rsidRPr="00A54CC6">
                    <w:rPr>
                      <w:rFonts w:ascii="ＭＳ 明朝" w:eastAsia="ＭＳ 明朝" w:hAnsi="ＭＳ 明朝" w:cs="ＭＳ 明朝" w:hint="eastAsia"/>
                      <w:color w:val="000000" w:themeColor="text1"/>
                      <w:spacing w:val="6"/>
                      <w:kern w:val="0"/>
                      <w:szCs w:val="21"/>
                    </w:rPr>
                    <w:t>蓄積し、既存事業のデータと合わせ分析</w:t>
                  </w:r>
                  <w:r w:rsidR="00691376" w:rsidRPr="00A54CC6">
                    <w:rPr>
                      <w:rFonts w:ascii="ＭＳ 明朝" w:eastAsia="ＭＳ 明朝" w:hAnsi="ＭＳ 明朝" w:cs="ＭＳ 明朝" w:hint="eastAsia"/>
                      <w:color w:val="000000" w:themeColor="text1"/>
                      <w:spacing w:val="6"/>
                      <w:kern w:val="0"/>
                      <w:szCs w:val="21"/>
                    </w:rPr>
                    <w:t>することで</w:t>
                  </w:r>
                  <w:r w:rsidR="004D5AF0" w:rsidRPr="00A54CC6">
                    <w:rPr>
                      <w:rFonts w:ascii="ＭＳ 明朝" w:eastAsia="ＭＳ 明朝" w:hAnsi="ＭＳ 明朝" w:cs="ＭＳ 明朝" w:hint="eastAsia"/>
                      <w:color w:val="000000" w:themeColor="text1"/>
                      <w:spacing w:val="6"/>
                      <w:kern w:val="0"/>
                      <w:szCs w:val="21"/>
                    </w:rPr>
                    <w:t>、</w:t>
                  </w:r>
                  <w:r w:rsidR="00F240F8" w:rsidRPr="00A54CC6">
                    <w:rPr>
                      <w:rFonts w:ascii="ＭＳ 明朝" w:eastAsia="ＭＳ 明朝" w:hAnsi="ＭＳ 明朝" w:cs="ＭＳ 明朝" w:hint="eastAsia"/>
                      <w:color w:val="000000" w:themeColor="text1"/>
                      <w:spacing w:val="6"/>
                      <w:kern w:val="0"/>
                      <w:szCs w:val="21"/>
                    </w:rPr>
                    <w:t>既存事業の拡大、新事業への挑戦</w:t>
                  </w:r>
                  <w:r w:rsidR="007163B6" w:rsidRPr="00A54CC6">
                    <w:rPr>
                      <w:rFonts w:ascii="ＭＳ 明朝" w:eastAsia="ＭＳ 明朝" w:hAnsi="ＭＳ 明朝" w:cs="ＭＳ 明朝" w:hint="eastAsia"/>
                      <w:color w:val="000000" w:themeColor="text1"/>
                      <w:spacing w:val="6"/>
                      <w:kern w:val="0"/>
                      <w:szCs w:val="21"/>
                    </w:rPr>
                    <w:t>も推進していきます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B9B3BE5" w14:textId="77777777" w:rsidR="00786C96" w:rsidRPr="00BB0E49" w:rsidRDefault="00786C96" w:rsidP="00786C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理事会の承認を経て公表</w:t>
                  </w:r>
                </w:p>
                <w:p w14:paraId="0B403B74" w14:textId="77777777" w:rsidR="00E046AD" w:rsidRDefault="00E046AD" w:rsidP="00E046A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101EEB">
                    <w:rPr>
                      <w:rFonts w:ascii="ＭＳ 明朝" w:eastAsia="ＭＳ 明朝" w:hAnsi="ＭＳ 明朝" w:cs="ＭＳ 明朝" w:hint="eastAsia"/>
                      <w:color w:val="000000" w:themeColor="text1"/>
                      <w:spacing w:val="6"/>
                      <w:kern w:val="0"/>
                      <w:szCs w:val="21"/>
                    </w:rPr>
                    <w:t>＜補足＞</w:t>
                  </w:r>
                </w:p>
                <w:p w14:paraId="3A359626" w14:textId="77777777" w:rsidR="00E046AD" w:rsidRDefault="00E046AD" w:rsidP="00E046A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Pr>
                      <w:rFonts w:ascii="ＭＳ 明朝" w:eastAsia="ＭＳ 明朝" w:hAnsi="ＭＳ 明朝" w:cs="ＭＳ 明朝" w:hint="eastAsia"/>
                      <w:color w:val="000000" w:themeColor="text1"/>
                      <w:spacing w:val="6"/>
                      <w:kern w:val="0"/>
                      <w:szCs w:val="21"/>
                    </w:rPr>
                    <w:t>理事会は全ての理事で構成され、法人の業務執行の決定等が行われる。（一般財団法人に関する法律第90条）</w:t>
                  </w:r>
                </w:p>
                <w:p w14:paraId="5AD0F414" w14:textId="51CD1165" w:rsidR="00971AB3" w:rsidRPr="00BB0E49" w:rsidRDefault="00E046AD" w:rsidP="00E046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themeColor="text1"/>
                      <w:spacing w:val="6"/>
                      <w:kern w:val="0"/>
                      <w:szCs w:val="21"/>
                    </w:rPr>
                    <w:t>株式会社における取締役会に相当する。</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F096E3D" w14:textId="77777777" w:rsidR="009A4FC3" w:rsidRDefault="009A4FC3" w:rsidP="009A4FC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「ＤＸ推進方針」</w:t>
                  </w:r>
                </w:p>
                <w:p w14:paraId="01FA6368" w14:textId="24B8AB55" w:rsidR="00971AB3" w:rsidRPr="009A4FC3" w:rsidRDefault="00AE16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9A4FC3" w:rsidRPr="00D53548">
                      <w:rPr>
                        <w:rStyle w:val="af6"/>
                        <w:rFonts w:ascii="ＭＳ 明朝" w:eastAsia="ＭＳ 明朝" w:hAnsi="ＭＳ 明朝" w:cs="ＭＳ 明朝"/>
                        <w:spacing w:val="6"/>
                        <w:kern w:val="0"/>
                        <w:szCs w:val="21"/>
                      </w:rPr>
                      <w:t>https://www.kyushu-qdh.jp/dx/</w:t>
                    </w:r>
                  </w:hyperlink>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F3CF3E8" w14:textId="7A9B46BA" w:rsidR="00F77474" w:rsidRDefault="00F774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Segoe UI Emoji" w:eastAsia="Segoe UI Emoji" w:hAnsi="Segoe UI Emoji" w:cs="Segoe UI Emoji"/>
                        </mc:Fallback>
                      </mc:AlternateContent>
                      <w:spacing w:val="6"/>
                      <w:kern w:val="0"/>
                      <w:szCs w:val="21"/>
                    </w:rPr>
                    <mc:AlternateContent>
                      <mc:Choice Requires="w16se">
                        <w16se:symEx w16se:font="Segoe UI Emoji" w16se:char="25CF"/>
                      </mc:Choice>
                      <mc:Fallback>
                        <w:t>●</w:t>
                      </mc:Fallback>
                    </mc:AlternateContent>
                  </w:r>
                  <w:r w:rsidR="00E8644F">
                    <w:rPr>
                      <w:rFonts w:ascii="ＭＳ 明朝" w:eastAsia="ＭＳ 明朝" w:hAnsi="ＭＳ 明朝" w:cs="ＭＳ 明朝"/>
                      <w:spacing w:val="6"/>
                      <w:kern w:val="0"/>
                      <w:szCs w:val="21"/>
                    </w:rPr>
                    <w:t xml:space="preserve"> </w:t>
                  </w:r>
                  <w:r>
                    <w:rPr>
                      <w:rFonts w:ascii="ＭＳ 明朝" w:eastAsia="ＭＳ 明朝" w:hAnsi="ＭＳ 明朝" w:cs="ＭＳ 明朝" w:hint="eastAsia"/>
                      <w:spacing w:val="6"/>
                      <w:kern w:val="0"/>
                      <w:szCs w:val="21"/>
                    </w:rPr>
                    <w:t>方針の詳細</w:t>
                  </w:r>
                </w:p>
                <w:p w14:paraId="5C0A5D59" w14:textId="2B70BE30" w:rsidR="00F77474" w:rsidRPr="00BB0E49" w:rsidRDefault="00F774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【ＤＸ推進体制】</w:t>
                  </w:r>
                </w:p>
                <w:p w14:paraId="50EFAC91" w14:textId="2A948DE9" w:rsidR="00F77474" w:rsidRDefault="00F774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（体制図を基に補足説明）</w:t>
                  </w:r>
                </w:p>
                <w:p w14:paraId="292F48D2" w14:textId="2DCF0607" w:rsidR="00971AB3" w:rsidRDefault="00F774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77474">
                    <w:rPr>
                      <w:rFonts w:ascii="ＭＳ 明朝" w:eastAsia="ＭＳ 明朝" w:hAnsi="ＭＳ 明朝" w:cs="ＭＳ 明朝" w:hint="eastAsia"/>
                      <w:spacing w:val="6"/>
                      <w:kern w:val="0"/>
                      <w:szCs w:val="21"/>
                    </w:rPr>
                    <w:t>最高DX推進責任者を理事長が務め、直属のDX推進総括（事務局）を配置し</w:t>
                  </w:r>
                  <w:r w:rsidR="001574C9">
                    <w:rPr>
                      <w:rFonts w:ascii="ＭＳ 明朝" w:eastAsia="ＭＳ 明朝" w:hAnsi="ＭＳ 明朝" w:cs="ＭＳ 明朝" w:hint="eastAsia"/>
                      <w:spacing w:val="6"/>
                      <w:kern w:val="0"/>
                      <w:szCs w:val="21"/>
                    </w:rPr>
                    <w:t>、</w:t>
                  </w:r>
                  <w:r w:rsidRPr="00F77474">
                    <w:rPr>
                      <w:rFonts w:ascii="ＭＳ 明朝" w:eastAsia="ＭＳ 明朝" w:hAnsi="ＭＳ 明朝" w:cs="ＭＳ 明朝" w:hint="eastAsia"/>
                      <w:spacing w:val="6"/>
                      <w:kern w:val="0"/>
                      <w:szCs w:val="21"/>
                    </w:rPr>
                    <w:t>本部各主管部を支援する。また、各主管部の部長をDX推進責任者、グループ長をDX</w:t>
                  </w:r>
                  <w:r w:rsidR="00E8644F">
                    <w:rPr>
                      <w:rFonts w:ascii="ＭＳ 明朝" w:eastAsia="ＭＳ 明朝" w:hAnsi="ＭＳ 明朝" w:cs="ＭＳ 明朝" w:hint="eastAsia"/>
                      <w:spacing w:val="6"/>
                      <w:kern w:val="0"/>
                      <w:szCs w:val="21"/>
                    </w:rPr>
                    <w:t>推進担当者として任命し</w:t>
                  </w:r>
                  <w:r w:rsidR="001574C9">
                    <w:rPr>
                      <w:rFonts w:ascii="ＭＳ 明朝" w:eastAsia="ＭＳ 明朝" w:hAnsi="ＭＳ 明朝" w:cs="ＭＳ 明朝" w:hint="eastAsia"/>
                      <w:spacing w:val="6"/>
                      <w:kern w:val="0"/>
                      <w:szCs w:val="21"/>
                    </w:rPr>
                    <w:t>、</w:t>
                  </w:r>
                  <w:r w:rsidR="00E8644F">
                    <w:rPr>
                      <w:rFonts w:ascii="ＭＳ 明朝" w:eastAsia="ＭＳ 明朝" w:hAnsi="ＭＳ 明朝" w:cs="ＭＳ 明朝" w:hint="eastAsia"/>
                      <w:spacing w:val="6"/>
                      <w:kern w:val="0"/>
                      <w:szCs w:val="21"/>
                    </w:rPr>
                    <w:t>主体的に取組む体制を構築して推進します</w:t>
                  </w:r>
                  <w:r w:rsidR="00A55305">
                    <w:rPr>
                      <w:rFonts w:ascii="ＭＳ 明朝" w:eastAsia="ＭＳ 明朝" w:hAnsi="ＭＳ 明朝" w:cs="ＭＳ 明朝" w:hint="eastAsia"/>
                      <w:spacing w:val="6"/>
                      <w:kern w:val="0"/>
                      <w:szCs w:val="21"/>
                    </w:rPr>
                    <w:t>。</w:t>
                  </w:r>
                </w:p>
                <w:p w14:paraId="56459015" w14:textId="07A463F6" w:rsidR="00A55305" w:rsidRPr="00A55305" w:rsidRDefault="00A55305" w:rsidP="00A55305">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mc:AlternateContent>
                        <mc:Choice Requires="w16se">
                          <w:rFonts w:ascii="ＭＳ 明朝" w:hAnsi="ＭＳ 明朝" w:cs="ＭＳ 明朝" w:hint="eastAsia"/>
                        </mc:Choice>
                        <mc:Fallback>
                          <w:rFonts w:ascii="Segoe UI Emoji" w:eastAsia="Segoe UI Emoji" w:hAnsi="Segoe UI Emoji" w:cs="Segoe UI Emoji"/>
                        </mc:Fallback>
                      </mc:AlternateContent>
                      <w:spacing w:val="6"/>
                      <w:kern w:val="0"/>
                      <w:szCs w:val="21"/>
                    </w:rPr>
                    <mc:AlternateContent>
                      <mc:Choice Requires="w16se">
                        <w16se:symEx w16se:font="Segoe UI Emoji" w16se:char="25CF"/>
                      </mc:Choice>
                      <mc:Fallback>
                        <w:t>●</w:t>
                      </mc:Fallback>
                    </mc:AlternateContent>
                  </w:r>
                  <w:r>
                    <w:rPr>
                      <w:rFonts w:ascii="ＭＳ 明朝" w:hAnsi="ＭＳ 明朝" w:cs="ＭＳ 明朝"/>
                      <w:spacing w:val="6"/>
                      <w:kern w:val="0"/>
                      <w:szCs w:val="21"/>
                    </w:rPr>
                    <w:t xml:space="preserve"> </w:t>
                  </w:r>
                  <w:r w:rsidRPr="00A55305">
                    <w:rPr>
                      <w:rFonts w:ascii="ＭＳ 明朝" w:hAnsi="ＭＳ 明朝" w:cs="ＭＳ 明朝" w:hint="eastAsia"/>
                      <w:spacing w:val="6"/>
                      <w:kern w:val="0"/>
                      <w:szCs w:val="21"/>
                    </w:rPr>
                    <w:t>ＤＸの実現に向けた推進方針</w:t>
                  </w:r>
                </w:p>
                <w:p w14:paraId="5E5AB93A" w14:textId="5E714C07" w:rsidR="00E8644F" w:rsidRPr="00A55305" w:rsidRDefault="00E8644F" w:rsidP="00A55305">
                  <w:pPr>
                    <w:suppressAutoHyphens/>
                    <w:kinsoku w:val="0"/>
                    <w:overflowPunct w:val="0"/>
                    <w:adjustRightInd w:val="0"/>
                    <w:spacing w:afterLines="50" w:after="120" w:line="238" w:lineRule="exact"/>
                    <w:ind w:leftChars="100" w:left="547" w:hangingChars="150" w:hanging="333"/>
                    <w:jc w:val="left"/>
                    <w:textAlignment w:val="center"/>
                    <w:rPr>
                      <w:rFonts w:ascii="ＭＳ 明朝" w:hAnsi="ＭＳ 明朝" w:cs="ＭＳ 明朝"/>
                      <w:spacing w:val="6"/>
                      <w:kern w:val="0"/>
                      <w:szCs w:val="21"/>
                    </w:rPr>
                  </w:pPr>
                  <w:r w:rsidRPr="00A55305">
                    <w:rPr>
                      <w:rFonts w:ascii="ＭＳ 明朝" w:hAnsi="ＭＳ 明朝" w:cs="ＭＳ 明朝" w:hint="eastAsia"/>
                      <w:spacing w:val="6"/>
                      <w:kern w:val="0"/>
                      <w:szCs w:val="21"/>
                    </w:rPr>
                    <w:t>(2)</w:t>
                  </w:r>
                  <w:r w:rsidRPr="00A55305">
                    <w:rPr>
                      <w:rFonts w:ascii="ＭＳ 明朝" w:hAnsi="ＭＳ 明朝" w:cs="ＭＳ 明朝" w:hint="eastAsia"/>
                      <w:spacing w:val="6"/>
                      <w:kern w:val="0"/>
                      <w:szCs w:val="21"/>
                    </w:rPr>
                    <w:t>ＤＸを継続して推進するため具体的に５つの柱を揚げ展開していきます。</w:t>
                  </w:r>
                </w:p>
                <w:p w14:paraId="0839586C" w14:textId="3E4926EA" w:rsidR="00A55305" w:rsidRDefault="00A55305" w:rsidP="00A553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【５つの柱の推進内容】</w:t>
                  </w:r>
                </w:p>
                <w:p w14:paraId="1E540C3A" w14:textId="77777777" w:rsidR="00A55305" w:rsidRDefault="00A55305" w:rsidP="00A55305">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（中略）</w:t>
                  </w:r>
                </w:p>
                <w:p w14:paraId="631CEAC9" w14:textId="634F7610" w:rsidR="00E8644F" w:rsidRPr="00E8644F" w:rsidRDefault="00E8644F" w:rsidP="00E864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644F">
                    <w:rPr>
                      <w:rFonts w:ascii="ＭＳ 明朝" w:eastAsia="ＭＳ 明朝" w:hAnsi="ＭＳ 明朝" w:cs="ＭＳ 明朝" w:hint="eastAsia"/>
                      <w:spacing w:val="6"/>
                      <w:kern w:val="0"/>
                      <w:szCs w:val="21"/>
                    </w:rPr>
                    <w:t>４．人的資本経営の推進</w:t>
                  </w:r>
                </w:p>
                <w:p w14:paraId="13E09312" w14:textId="67680532" w:rsidR="00E8644F" w:rsidRPr="00F77474" w:rsidRDefault="00E8644F" w:rsidP="00647E8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E8644F">
                    <w:rPr>
                      <w:rFonts w:ascii="ＭＳ 明朝" w:eastAsia="ＭＳ 明朝" w:hAnsi="ＭＳ 明朝" w:cs="ＭＳ 明朝" w:hint="eastAsia"/>
                      <w:spacing w:val="6"/>
                      <w:kern w:val="0"/>
                      <w:szCs w:val="21"/>
                    </w:rPr>
                    <w:t>持続的な企業価値の向上には人が競争力の源泉であるため、人財の潜在力を見出し活かし、育成する組織文化の変革を推進します。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89EE8B8" w14:textId="77777777" w:rsidR="001E0AA8" w:rsidRDefault="001E0AA8" w:rsidP="001E0A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「ＤＸ推進方針」</w:t>
                  </w:r>
                </w:p>
                <w:p w14:paraId="59866E55" w14:textId="5F814E42" w:rsidR="00971AB3" w:rsidRPr="00BB0E49" w:rsidRDefault="00AE16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1E0AA8" w:rsidRPr="00D53548">
                      <w:rPr>
                        <w:rStyle w:val="af6"/>
                        <w:rFonts w:ascii="ＭＳ 明朝" w:eastAsia="ＭＳ 明朝" w:hAnsi="ＭＳ 明朝" w:cs="ＭＳ 明朝"/>
                        <w:spacing w:val="6"/>
                        <w:kern w:val="0"/>
                        <w:szCs w:val="21"/>
                      </w:rPr>
                      <w:t>https://www.kyushu-qdh.jp/dx/</w:t>
                    </w:r>
                  </w:hyperlink>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0AC731D" w14:textId="440E2031" w:rsidR="003C2B3E" w:rsidRPr="003C2B3E" w:rsidRDefault="003C2B3E" w:rsidP="003C2B3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mc:AlternateContent>
                        <mc:Choice Requires="w16se">
                          <w:rFonts w:ascii="ＭＳ 明朝" w:hAnsi="ＭＳ 明朝" w:cs="ＭＳ 明朝" w:hint="eastAsia"/>
                        </mc:Choice>
                        <mc:Fallback>
                          <w:rFonts w:ascii="Segoe UI Emoji" w:eastAsia="Segoe UI Emoji" w:hAnsi="Segoe UI Emoji" w:cs="Segoe UI Emoji"/>
                        </mc:Fallback>
                      </mc:AlternateContent>
                      <w:spacing w:val="6"/>
                      <w:kern w:val="0"/>
                      <w:szCs w:val="21"/>
                    </w:rPr>
                    <mc:AlternateContent>
                      <mc:Choice Requires="w16se">
                        <w16se:symEx w16se:font="Segoe UI Emoji" w16se:char="25CF"/>
                      </mc:Choice>
                      <mc:Fallback>
                        <w:t>●</w:t>
                      </mc:Fallback>
                    </mc:AlternateContent>
                  </w:r>
                  <w:r>
                    <w:rPr>
                      <w:rFonts w:ascii="ＭＳ 明朝" w:hAnsi="ＭＳ 明朝" w:cs="ＭＳ 明朝"/>
                      <w:spacing w:val="6"/>
                      <w:kern w:val="0"/>
                      <w:szCs w:val="21"/>
                    </w:rPr>
                    <w:t xml:space="preserve"> </w:t>
                  </w:r>
                  <w:r w:rsidRPr="003C2B3E">
                    <w:rPr>
                      <w:rFonts w:ascii="ＭＳ 明朝" w:hAnsi="ＭＳ 明朝" w:cs="ＭＳ 明朝" w:hint="eastAsia"/>
                      <w:spacing w:val="6"/>
                      <w:kern w:val="0"/>
                      <w:szCs w:val="21"/>
                    </w:rPr>
                    <w:t>ＤＸの実現に向けた推進方針</w:t>
                  </w:r>
                </w:p>
                <w:p w14:paraId="343339B0" w14:textId="1CA55CED" w:rsidR="001013C6" w:rsidRDefault="001013C6" w:rsidP="003C2B3E">
                  <w:pPr>
                    <w:suppressAutoHyphens/>
                    <w:kinsoku w:val="0"/>
                    <w:overflowPunct w:val="0"/>
                    <w:adjustRightInd w:val="0"/>
                    <w:spacing w:afterLines="50" w:after="120" w:line="238" w:lineRule="exact"/>
                    <w:ind w:leftChars="100" w:left="547" w:hangingChars="150" w:hanging="333"/>
                    <w:jc w:val="left"/>
                    <w:textAlignment w:val="center"/>
                    <w:rPr>
                      <w:rFonts w:ascii="ＭＳ 明朝" w:hAnsi="ＭＳ 明朝" w:cs="ＭＳ 明朝"/>
                      <w:spacing w:val="6"/>
                      <w:kern w:val="0"/>
                      <w:szCs w:val="21"/>
                    </w:rPr>
                  </w:pPr>
                  <w:r w:rsidRPr="003C2B3E">
                    <w:rPr>
                      <w:rFonts w:ascii="ＭＳ 明朝" w:hAnsi="ＭＳ 明朝" w:cs="ＭＳ 明朝" w:hint="eastAsia"/>
                      <w:spacing w:val="6"/>
                      <w:kern w:val="0"/>
                      <w:szCs w:val="21"/>
                    </w:rPr>
                    <w:t>(2)DX</w:t>
                  </w:r>
                  <w:r w:rsidRPr="003C2B3E">
                    <w:rPr>
                      <w:rFonts w:ascii="ＭＳ 明朝" w:hAnsi="ＭＳ 明朝" w:cs="ＭＳ 明朝" w:hint="eastAsia"/>
                      <w:spacing w:val="6"/>
                      <w:kern w:val="0"/>
                      <w:szCs w:val="21"/>
                    </w:rPr>
                    <w:t>を継続して推進するため具体的に５つの柱を揚げ展開していきます。</w:t>
                  </w:r>
                </w:p>
                <w:p w14:paraId="0EEAA0E1" w14:textId="5A2A94BB" w:rsidR="003C2B3E" w:rsidRPr="003C2B3E" w:rsidRDefault="003C2B3E" w:rsidP="003C2B3E">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eastAsia="ＭＳ 明朝" w:hAnsi="ＭＳ 明朝" w:cs="ＭＳ 明朝" w:hint="eastAsia"/>
                      <w:spacing w:val="6"/>
                      <w:kern w:val="0"/>
                      <w:szCs w:val="21"/>
                    </w:rPr>
                    <w:t>【５つの柱の推進内容】</w:t>
                  </w:r>
                </w:p>
                <w:p w14:paraId="4D57D1AF" w14:textId="3D13F22D" w:rsidR="001013C6" w:rsidRDefault="001013C6" w:rsidP="003C2B3E">
                  <w:pPr>
                    <w:pStyle w:val="af"/>
                    <w:suppressAutoHyphens/>
                    <w:kinsoku w:val="0"/>
                    <w:overflowPunct w:val="0"/>
                    <w:adjustRightInd w:val="0"/>
                    <w:spacing w:afterLines="50" w:after="120" w:line="238" w:lineRule="exact"/>
                    <w:ind w:leftChars="0" w:left="360" w:firstLineChars="50" w:firstLine="111"/>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（中略）</w:t>
                  </w:r>
                </w:p>
                <w:p w14:paraId="47BF6961" w14:textId="7CAF2B77" w:rsidR="001013C6" w:rsidRPr="001013C6" w:rsidRDefault="001013C6" w:rsidP="001013C6">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1013C6">
                    <w:rPr>
                      <w:rFonts w:ascii="ＭＳ 明朝" w:hAnsi="ＭＳ 明朝" w:cs="ＭＳ 明朝" w:hint="eastAsia"/>
                      <w:spacing w:val="6"/>
                      <w:kern w:val="0"/>
                      <w:szCs w:val="21"/>
                    </w:rPr>
                    <w:t>５．</w:t>
                  </w:r>
                  <w:r w:rsidRPr="001013C6">
                    <w:rPr>
                      <w:rFonts w:ascii="ＭＳ 明朝" w:hAnsi="ＭＳ 明朝" w:cs="ＭＳ 明朝" w:hint="eastAsia"/>
                      <w:spacing w:val="6"/>
                      <w:kern w:val="0"/>
                      <w:szCs w:val="21"/>
                    </w:rPr>
                    <w:t>ICT</w:t>
                  </w:r>
                  <w:r w:rsidRPr="001013C6">
                    <w:rPr>
                      <w:rFonts w:ascii="ＭＳ 明朝" w:hAnsi="ＭＳ 明朝" w:cs="ＭＳ 明朝" w:hint="eastAsia"/>
                      <w:spacing w:val="6"/>
                      <w:kern w:val="0"/>
                      <w:szCs w:val="21"/>
                    </w:rPr>
                    <w:t>・</w:t>
                  </w:r>
                  <w:r w:rsidRPr="001013C6">
                    <w:rPr>
                      <w:rFonts w:ascii="ＭＳ 明朝" w:hAnsi="ＭＳ 明朝" w:cs="ＭＳ 明朝" w:hint="eastAsia"/>
                      <w:spacing w:val="6"/>
                      <w:kern w:val="0"/>
                      <w:szCs w:val="21"/>
                    </w:rPr>
                    <w:t>IOT</w:t>
                  </w:r>
                  <w:r w:rsidRPr="001013C6">
                    <w:rPr>
                      <w:rFonts w:ascii="ＭＳ 明朝" w:hAnsi="ＭＳ 明朝" w:cs="ＭＳ 明朝" w:hint="eastAsia"/>
                      <w:spacing w:val="6"/>
                      <w:kern w:val="0"/>
                      <w:szCs w:val="21"/>
                    </w:rPr>
                    <w:t>基盤の構築</w:t>
                  </w:r>
                </w:p>
                <w:p w14:paraId="1477ACDD" w14:textId="77777777" w:rsidR="00971AB3" w:rsidRDefault="001013C6" w:rsidP="00647E8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1013C6">
                    <w:rPr>
                      <w:rFonts w:ascii="ＭＳ 明朝" w:eastAsia="ＭＳ 明朝" w:hAnsi="ＭＳ 明朝" w:cs="ＭＳ 明朝" w:hint="eastAsia"/>
                      <w:spacing w:val="6"/>
                      <w:kern w:val="0"/>
                      <w:szCs w:val="21"/>
                    </w:rPr>
                    <w:t>最新のデジタル技術や膨大なデータを活用できるシステムの構築に向けて、レガシーシステムの更新やシステム構成の見直しなどを行い、拡張性に富み運用できる基盤を計画的に構築していきます。</w:t>
                  </w:r>
                </w:p>
                <w:p w14:paraId="704796D3" w14:textId="3CB11D69" w:rsidR="007F01BC" w:rsidRPr="00BB0E49" w:rsidRDefault="007F01BC" w:rsidP="00647E8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7F01BC">
                    <w:rPr>
                      <w:rFonts w:ascii="ＭＳ 明朝" w:eastAsia="ＭＳ 明朝" w:hAnsi="ＭＳ 明朝" w:hint="eastAsia"/>
                      <w:color w:val="333333"/>
                      <w:szCs w:val="21"/>
                    </w:rPr>
                    <w:t>最新の情報通信技術(ICT)とインターネット・オブ・シングス(IOT)を活用し、電気保安業務の品質と安全性の向上も目指します。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7B9710F5" w:rsidR="00971AB3" w:rsidRPr="00A54CC6" w:rsidRDefault="00722D95" w:rsidP="00722D9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themeColor="text1"/>
                      <w:spacing w:val="6"/>
                      <w:kern w:val="0"/>
                      <w:szCs w:val="21"/>
                    </w:rPr>
                  </w:pPr>
                  <w:r w:rsidRPr="00A54CC6">
                    <w:rPr>
                      <w:rFonts w:ascii="ＭＳ 明朝" w:eastAsia="ＭＳ 明朝" w:hAnsi="ＭＳ 明朝" w:cs="ＭＳ 明朝" w:hint="eastAsia"/>
                      <w:color w:val="000000" w:themeColor="text1"/>
                      <w:spacing w:val="6"/>
                      <w:kern w:val="0"/>
                      <w:szCs w:val="21"/>
                    </w:rPr>
                    <w:t>「当協会は、ＤＸ戦略を本格的に推進することとしました</w:t>
                  </w:r>
                  <w:r w:rsidR="009E736F" w:rsidRPr="00A54CC6">
                    <w:rPr>
                      <w:rFonts w:ascii="ＭＳ 明朝" w:eastAsia="ＭＳ 明朝" w:hAnsi="ＭＳ 明朝" w:cs="ＭＳ 明朝" w:hint="eastAsia"/>
                      <w:color w:val="000000" w:themeColor="text1"/>
                      <w:spacing w:val="6"/>
                      <w:kern w:val="0"/>
                      <w:szCs w:val="21"/>
                    </w:rPr>
                    <w:t>」</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1C1A49D5" w:rsidR="00971AB3" w:rsidRPr="00A54CC6" w:rsidRDefault="0078768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54CC6">
                    <w:rPr>
                      <w:rFonts w:ascii="ＭＳ 明朝" w:eastAsia="ＭＳ 明朝" w:hAnsi="ＭＳ 明朝" w:cs="ＭＳ 明朝" w:hint="eastAsia"/>
                      <w:color w:val="000000" w:themeColor="text1"/>
                      <w:spacing w:val="6"/>
                      <w:kern w:val="0"/>
                      <w:szCs w:val="21"/>
                    </w:rPr>
                    <w:t xml:space="preserve">　2024年　</w:t>
                  </w:r>
                  <w:r w:rsidR="00722D95" w:rsidRPr="00A54CC6">
                    <w:rPr>
                      <w:rFonts w:ascii="ＭＳ 明朝" w:eastAsia="ＭＳ 明朝" w:hAnsi="ＭＳ 明朝" w:cs="ＭＳ 明朝" w:hint="eastAsia"/>
                      <w:color w:val="000000" w:themeColor="text1"/>
                      <w:spacing w:val="6"/>
                      <w:kern w:val="0"/>
                      <w:szCs w:val="21"/>
                    </w:rPr>
                    <w:t>7</w:t>
                  </w:r>
                  <w:r w:rsidRPr="00A54CC6">
                    <w:rPr>
                      <w:rFonts w:ascii="ＭＳ 明朝" w:eastAsia="ＭＳ 明朝" w:hAnsi="ＭＳ 明朝" w:cs="ＭＳ 明朝" w:hint="eastAsia"/>
                      <w:color w:val="000000" w:themeColor="text1"/>
                      <w:spacing w:val="6"/>
                      <w:kern w:val="0"/>
                      <w:szCs w:val="21"/>
                    </w:rPr>
                    <w:t>月　1日</w:t>
                  </w:r>
                </w:p>
                <w:p w14:paraId="741D5254" w14:textId="77777777" w:rsidR="00971AB3" w:rsidRPr="00A54CC6"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9AF6C65" w14:textId="454A0C60" w:rsidR="005310E8" w:rsidRPr="00A54CC6" w:rsidRDefault="005310E8" w:rsidP="005310E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54CC6">
                    <w:rPr>
                      <w:rFonts w:ascii="ＭＳ 明朝" w:eastAsia="ＭＳ 明朝" w:hAnsi="ＭＳ 明朝" w:cs="ＭＳ 明朝" w:hint="eastAsia"/>
                      <w:color w:val="000000" w:themeColor="text1"/>
                      <w:spacing w:val="6"/>
                      <w:kern w:val="0"/>
                      <w:szCs w:val="21"/>
                    </w:rPr>
                    <w:t>一般財団法人 九州電気保安協会のホームページで、</w:t>
                  </w:r>
                </w:p>
                <w:p w14:paraId="1D889F05" w14:textId="2BD31718" w:rsidR="00787681" w:rsidRPr="00A54CC6" w:rsidRDefault="005310E8" w:rsidP="005310E8">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color w:val="000000" w:themeColor="text1"/>
                      <w:spacing w:val="6"/>
                      <w:kern w:val="0"/>
                      <w:szCs w:val="21"/>
                    </w:rPr>
                  </w:pPr>
                  <w:r w:rsidRPr="00A54CC6">
                    <w:rPr>
                      <w:rFonts w:ascii="ＭＳ 明朝" w:eastAsia="ＭＳ 明朝" w:hAnsi="ＭＳ 明朝" w:cs="ＭＳ 明朝" w:hint="eastAsia"/>
                      <w:color w:val="000000" w:themeColor="text1"/>
                      <w:spacing w:val="6"/>
                      <w:kern w:val="0"/>
                      <w:szCs w:val="21"/>
                    </w:rPr>
                    <w:t>「九州電気保安協会からのお知らせ」にて公表</w:t>
                  </w:r>
                </w:p>
                <w:p w14:paraId="05F53F8C" w14:textId="779C2E40" w:rsidR="00971AB3" w:rsidRPr="00A54CC6" w:rsidRDefault="00AE1672">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hyperlink r:id="rId14" w:history="1">
                    <w:r w:rsidR="00722D95" w:rsidRPr="00A54CC6">
                      <w:rPr>
                        <w:rStyle w:val="af6"/>
                        <w:rFonts w:ascii="ＭＳ 明朝" w:eastAsia="ＭＳ 明朝" w:hAnsi="ＭＳ 明朝" w:cs="ＭＳ 明朝"/>
                        <w:color w:val="000000" w:themeColor="text1"/>
                        <w:spacing w:val="6"/>
                        <w:kern w:val="0"/>
                        <w:szCs w:val="21"/>
                      </w:rPr>
                      <w:t>https://www.kyushu-qdh.jp/news/45800/</w:t>
                    </w:r>
                  </w:hyperlink>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64FBE54" w14:textId="20F0E81E" w:rsidR="00A17DF1" w:rsidRPr="00A54CC6" w:rsidRDefault="00A17DF1" w:rsidP="00A17DF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54CC6">
                    <w:rPr>
                      <mc:AlternateContent>
                        <mc:Choice Requires="w16se">
                          <w:rFonts w:ascii="ＭＳ 明朝" w:eastAsia="ＭＳ 明朝" w:hAnsi="ＭＳ 明朝" w:cs="ＭＳ 明朝" w:hint="eastAsia"/>
                        </mc:Choice>
                        <mc:Fallback>
                          <w:rFonts w:ascii="Segoe UI Emoji" w:eastAsia="Segoe UI Emoji" w:hAnsi="Segoe UI Emoji" w:cs="Segoe UI Emoji"/>
                        </mc:Fallback>
                      </mc:AlternateContent>
                      <w:color w:val="000000" w:themeColor="text1"/>
                      <w:spacing w:val="6"/>
                      <w:kern w:val="0"/>
                      <w:szCs w:val="21"/>
                    </w:rPr>
                    <mc:AlternateContent>
                      <mc:Choice Requires="w16se">
                        <w16se:symEx w16se:font="Segoe UI Emoji" w16se:char="25CF"/>
                      </mc:Choice>
                      <mc:Fallback>
                        <w:t>●</w:t>
                      </mc:Fallback>
                    </mc:AlternateContent>
                  </w:r>
                  <w:r w:rsidRPr="00A54CC6">
                    <w:rPr>
                      <w:rFonts w:ascii="ＭＳ 明朝" w:eastAsia="ＭＳ 明朝" w:hAnsi="ＭＳ 明朝" w:cs="ＭＳ 明朝"/>
                      <w:color w:val="000000" w:themeColor="text1"/>
                      <w:spacing w:val="6"/>
                      <w:kern w:val="0"/>
                      <w:szCs w:val="21"/>
                    </w:rPr>
                    <w:t xml:space="preserve"> </w:t>
                  </w:r>
                  <w:r w:rsidR="001E3E8B" w:rsidRPr="00A54CC6">
                    <w:rPr>
                      <w:rFonts w:ascii="ＭＳ 明朝" w:eastAsia="ＭＳ 明朝" w:hAnsi="ＭＳ 明朝" w:cs="ＭＳ 明朝" w:hint="eastAsia"/>
                      <w:color w:val="000000" w:themeColor="text1"/>
                      <w:spacing w:val="6"/>
                      <w:kern w:val="0"/>
                      <w:szCs w:val="21"/>
                    </w:rPr>
                    <w:t>ＤＸ戦略の観点から中期経営計画に準じ指標を設定</w:t>
                  </w:r>
                </w:p>
                <w:p w14:paraId="17D394AC" w14:textId="03AFA985" w:rsidR="00247787" w:rsidRPr="00A54CC6" w:rsidRDefault="00247787" w:rsidP="0024778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54CC6">
                    <w:rPr>
                      <w:rFonts w:ascii="ＭＳ 明朝" w:eastAsia="ＭＳ 明朝" w:hAnsi="ＭＳ 明朝" w:cs="ＭＳ 明朝" w:hint="eastAsia"/>
                      <w:color w:val="000000" w:themeColor="text1"/>
                      <w:spacing w:val="6"/>
                      <w:kern w:val="0"/>
                      <w:szCs w:val="21"/>
                    </w:rPr>
                    <w:t>多くのデータを分析することでデータから新たな気づきを得、既存事業の拡大や新規事業への挑戦を戦略的に推進する、データドリブン経営を展開し目標達成に向け取組みます</w:t>
                  </w:r>
                </w:p>
                <w:p w14:paraId="5F95FB39" w14:textId="2AFB5198" w:rsidR="00247787" w:rsidRPr="00A54CC6" w:rsidRDefault="00247787" w:rsidP="0024778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54CC6">
                    <w:rPr>
                      <w:rFonts w:ascii="ＭＳ 明朝" w:eastAsia="ＭＳ 明朝" w:hAnsi="ＭＳ 明朝" w:cs="ＭＳ 明朝" w:hint="eastAsia"/>
                      <w:color w:val="000000" w:themeColor="text1"/>
                      <w:spacing w:val="6"/>
                      <w:kern w:val="0"/>
                      <w:szCs w:val="21"/>
                    </w:rPr>
                    <w:t>また、働き方改革や業務効率化などの取組みを推進し、</w:t>
                  </w:r>
                  <w:r w:rsidRPr="00A54CC6">
                    <w:rPr>
                      <w:rFonts w:ascii="ＭＳ 明朝" w:eastAsia="ＭＳ 明朝" w:hAnsi="ＭＳ 明朝" w:cs="ＭＳ 明朝" w:hint="eastAsia"/>
                      <w:color w:val="000000" w:themeColor="text1"/>
                      <w:spacing w:val="6"/>
                      <w:kern w:val="0"/>
                      <w:szCs w:val="21"/>
                    </w:rPr>
                    <w:lastRenderedPageBreak/>
                    <w:t>生産性の向上を目指します</w:t>
                  </w:r>
                </w:p>
                <w:p w14:paraId="5FBC495C" w14:textId="77777777" w:rsidR="00247787" w:rsidRPr="00A54CC6" w:rsidRDefault="00247787" w:rsidP="00A17DF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p>
                <w:p w14:paraId="55059C8A" w14:textId="790753A7" w:rsidR="004F5CAA" w:rsidRPr="00A54CC6" w:rsidRDefault="00247787" w:rsidP="00A17DF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themeColor="text1"/>
                      <w:spacing w:val="6"/>
                      <w:kern w:val="0"/>
                      <w:szCs w:val="21"/>
                    </w:rPr>
                  </w:pPr>
                  <w:r w:rsidRPr="00A54CC6">
                    <w:rPr>
                      <w:rFonts w:ascii="ＭＳ 明朝" w:eastAsia="ＭＳ 明朝" w:hAnsi="ＭＳ 明朝" w:cs="ＭＳ 明朝" w:hint="eastAsia"/>
                      <w:color w:val="000000" w:themeColor="text1"/>
                      <w:spacing w:val="6"/>
                      <w:kern w:val="0"/>
                      <w:szCs w:val="21"/>
                    </w:rPr>
                    <w:t>上記のデジタル技術を活用した業務改革により、</w:t>
                  </w:r>
                  <w:r w:rsidR="004F5CAA" w:rsidRPr="00A54CC6">
                    <w:rPr>
                      <w:rFonts w:ascii="ＭＳ 明朝" w:eastAsia="ＭＳ 明朝" w:hAnsi="ＭＳ 明朝" w:cs="ＭＳ 明朝" w:hint="eastAsia"/>
                      <w:color w:val="000000" w:themeColor="text1"/>
                      <w:spacing w:val="6"/>
                      <w:kern w:val="0"/>
                      <w:szCs w:val="21"/>
                    </w:rPr>
                    <w:t>具体的な指標として</w:t>
                  </w:r>
                  <w:r w:rsidRPr="00A54CC6">
                    <w:rPr>
                      <w:rFonts w:ascii="ＭＳ 明朝" w:eastAsia="ＭＳ 明朝" w:hAnsi="ＭＳ 明朝" w:cs="ＭＳ 明朝" w:hint="eastAsia"/>
                      <w:color w:val="000000" w:themeColor="text1"/>
                      <w:spacing w:val="6"/>
                      <w:kern w:val="0"/>
                      <w:szCs w:val="21"/>
                    </w:rPr>
                    <w:t>、</w:t>
                  </w:r>
                  <w:r w:rsidR="004F5CAA" w:rsidRPr="00A54CC6">
                    <w:rPr>
                      <w:rFonts w:ascii="ＭＳ 明朝" w:eastAsia="ＭＳ 明朝" w:hAnsi="ＭＳ 明朝" w:cs="ＭＳ 明朝" w:hint="eastAsia"/>
                      <w:color w:val="000000" w:themeColor="text1"/>
                      <w:spacing w:val="6"/>
                      <w:kern w:val="0"/>
                      <w:szCs w:val="21"/>
                    </w:rPr>
                    <w:t>以下</w:t>
                  </w:r>
                  <w:r w:rsidRPr="00A54CC6">
                    <w:rPr>
                      <w:rFonts w:ascii="ＭＳ 明朝" w:eastAsia="ＭＳ 明朝" w:hAnsi="ＭＳ 明朝" w:cs="ＭＳ 明朝" w:hint="eastAsia"/>
                      <w:color w:val="000000" w:themeColor="text1"/>
                      <w:spacing w:val="6"/>
                      <w:kern w:val="0"/>
                      <w:szCs w:val="21"/>
                    </w:rPr>
                    <w:t>の項目を目標設定しました</w:t>
                  </w:r>
                </w:p>
                <w:p w14:paraId="41C13BFD" w14:textId="769F4CC9" w:rsidR="001E3E8B" w:rsidRPr="00A54CC6" w:rsidRDefault="001E3E8B" w:rsidP="004F5CAA">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A54CC6">
                    <w:rPr>
                      <w:rFonts w:ascii="ＭＳ 明朝" w:hAnsi="ＭＳ 明朝" w:cs="ＭＳ 明朝" w:hint="eastAsia"/>
                      <w:color w:val="000000" w:themeColor="text1"/>
                      <w:spacing w:val="6"/>
                      <w:kern w:val="0"/>
                      <w:szCs w:val="21"/>
                    </w:rPr>
                    <w:t>収益</w:t>
                  </w:r>
                  <w:r w:rsidR="00CD6A19" w:rsidRPr="00A54CC6">
                    <w:rPr>
                      <w:rFonts w:ascii="ＭＳ 明朝" w:hAnsi="ＭＳ 明朝" w:cs="ＭＳ 明朝" w:hint="eastAsia"/>
                      <w:color w:val="000000" w:themeColor="text1"/>
                      <w:spacing w:val="6"/>
                      <w:kern w:val="0"/>
                      <w:szCs w:val="21"/>
                    </w:rPr>
                    <w:t>目標</w:t>
                  </w:r>
                  <w:r w:rsidR="003B27A3" w:rsidRPr="00A54CC6">
                    <w:rPr>
                      <w:rFonts w:ascii="ＭＳ 明朝" w:hAnsi="ＭＳ 明朝" w:cs="ＭＳ 明朝" w:hint="eastAsia"/>
                      <w:color w:val="000000" w:themeColor="text1"/>
                      <w:spacing w:val="6"/>
                      <w:kern w:val="0"/>
                      <w:szCs w:val="21"/>
                    </w:rPr>
                    <w:t>（伸び率）</w:t>
                  </w:r>
                </w:p>
                <w:p w14:paraId="2AC92792" w14:textId="629DD0A7" w:rsidR="004F5CAA" w:rsidRPr="00D26329" w:rsidRDefault="001E3E8B" w:rsidP="00C72A58">
                  <w:pPr>
                    <w:pStyle w:val="af"/>
                    <w:numPr>
                      <w:ilvl w:val="0"/>
                      <w:numId w:val="20"/>
                    </w:numPr>
                    <w:suppressAutoHyphens/>
                    <w:kinsoku w:val="0"/>
                    <w:overflowPunct w:val="0"/>
                    <w:adjustRightInd w:val="0"/>
                    <w:spacing w:afterLines="50" w:after="120" w:line="238" w:lineRule="exact"/>
                    <w:ind w:leftChars="0"/>
                    <w:jc w:val="left"/>
                    <w:textAlignment w:val="center"/>
                    <w:rPr>
                      <w:rFonts w:ascii="ＭＳ 明朝" w:hAnsi="ＭＳ 明朝" w:cs="ＭＳ 明朝"/>
                      <w:color w:val="000000" w:themeColor="text1"/>
                      <w:spacing w:val="6"/>
                      <w:kern w:val="0"/>
                      <w:szCs w:val="21"/>
                    </w:rPr>
                  </w:pPr>
                  <w:r w:rsidRPr="00A54CC6">
                    <w:rPr>
                      <w:rFonts w:ascii="ＭＳ 明朝" w:hAnsi="ＭＳ 明朝" w:cs="ＭＳ 明朝" w:hint="eastAsia"/>
                      <w:color w:val="000000" w:themeColor="text1"/>
                      <w:spacing w:val="6"/>
                      <w:kern w:val="0"/>
                      <w:szCs w:val="21"/>
                    </w:rPr>
                    <w:t>利益の確保</w:t>
                  </w:r>
                  <w:r w:rsidR="003B27A3" w:rsidRPr="00A54CC6">
                    <w:rPr>
                      <w:rFonts w:ascii="ＭＳ 明朝" w:hAnsi="ＭＳ 明朝" w:cs="ＭＳ 明朝" w:hint="eastAsia"/>
                      <w:color w:val="000000" w:themeColor="text1"/>
                      <w:spacing w:val="6"/>
                      <w:kern w:val="0"/>
                      <w:szCs w:val="21"/>
                    </w:rPr>
                    <w:t>（利益率）</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7580F617" w:rsidR="00971AB3" w:rsidRPr="00BB0E49" w:rsidRDefault="00612C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2024年　7月　1</w:t>
                  </w:r>
                  <w:r w:rsidR="00971AB3"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0E0039A4" w14:textId="77777777" w:rsidR="00612C6E" w:rsidRDefault="00612C6E" w:rsidP="00612C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「ＤＸ推進方針」</w:t>
                  </w:r>
                </w:p>
                <w:p w14:paraId="2FE1D5F0" w14:textId="373CD32E" w:rsidR="00971AB3" w:rsidRPr="00612C6E" w:rsidRDefault="00AE16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612C6E" w:rsidRPr="00D53548">
                      <w:rPr>
                        <w:rStyle w:val="af6"/>
                        <w:rFonts w:ascii="ＭＳ 明朝" w:eastAsia="ＭＳ 明朝" w:hAnsi="ＭＳ 明朝" w:cs="ＭＳ 明朝"/>
                        <w:spacing w:val="6"/>
                        <w:kern w:val="0"/>
                        <w:szCs w:val="21"/>
                      </w:rPr>
                      <w:t>https://www.kyushu-qdh.jp/dx/</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3C6CB7D9" w14:textId="65DD3218" w:rsidR="00341027" w:rsidRDefault="00341027" w:rsidP="00612C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協会ホームページのお知らせ、及びＤＸ推進方針に理事長からのメッセージを発信しています。</w:t>
                  </w:r>
                </w:p>
                <w:p w14:paraId="11F80EFF" w14:textId="3858A989" w:rsidR="00612C6E" w:rsidRPr="00612C6E" w:rsidRDefault="00612C6E" w:rsidP="00612C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C6E">
                    <w:rPr>
                      <w:rFonts w:ascii="ＭＳ 明朝" w:eastAsia="ＭＳ 明朝" w:hAnsi="ＭＳ 明朝" w:cs="ＭＳ 明朝" w:hint="eastAsia"/>
                      <w:spacing w:val="6"/>
                      <w:kern w:val="0"/>
                      <w:szCs w:val="21"/>
                    </w:rPr>
                    <w:t>●「理事長メッセージ」</w:t>
                  </w:r>
                </w:p>
                <w:p w14:paraId="7464055B" w14:textId="77777777" w:rsidR="00612C6E" w:rsidRPr="00612C6E" w:rsidRDefault="00612C6E" w:rsidP="00612C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C6E">
                    <w:rPr>
                      <w:rFonts w:ascii="ＭＳ 明朝" w:eastAsia="ＭＳ 明朝" w:hAnsi="ＭＳ 明朝" w:cs="ＭＳ 明朝" w:hint="eastAsia"/>
                      <w:spacing w:val="6"/>
                      <w:kern w:val="0"/>
                      <w:szCs w:val="21"/>
                    </w:rPr>
                    <w:t>ステークホルダーの皆さまに、協会としてDX戦略を本格的に推進することを周知するとともに、理事長の決意と思いをメッセージとして発信</w:t>
                  </w:r>
                </w:p>
                <w:p w14:paraId="3C2E6128" w14:textId="77777777" w:rsidR="00612C6E" w:rsidRPr="00612C6E" w:rsidRDefault="00612C6E" w:rsidP="00647E86">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612C6E">
                    <w:rPr>
                      <w:rFonts w:ascii="ＭＳ 明朝" w:eastAsia="ＭＳ 明朝" w:hAnsi="ＭＳ 明朝" w:cs="ＭＳ 明朝" w:hint="eastAsia"/>
                      <w:spacing w:val="6"/>
                      <w:kern w:val="0"/>
                      <w:szCs w:val="21"/>
                    </w:rPr>
                    <w:t>・ＤＸプロジェクトを通じて、２つの目標を達成することを目指します。</w:t>
                  </w:r>
                </w:p>
                <w:p w14:paraId="5A5200FD" w14:textId="77777777" w:rsidR="00612C6E" w:rsidRPr="00612C6E" w:rsidRDefault="00612C6E" w:rsidP="00612C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C6E">
                    <w:rPr>
                      <w:rFonts w:ascii="ＭＳ 明朝" w:eastAsia="ＭＳ 明朝" w:hAnsi="ＭＳ 明朝" w:cs="ＭＳ 明朝" w:hint="eastAsia"/>
                      <w:spacing w:val="6"/>
                      <w:kern w:val="0"/>
                      <w:szCs w:val="21"/>
                    </w:rPr>
                    <w:t>１．業務効率化とビジネスモデルの変革</w:t>
                  </w:r>
                </w:p>
                <w:p w14:paraId="16FCD25D" w14:textId="4D172F02" w:rsidR="00612C6E" w:rsidRPr="00612C6E" w:rsidRDefault="00612C6E" w:rsidP="00647E8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12C6E">
                    <w:rPr>
                      <w:rFonts w:ascii="ＭＳ 明朝" w:eastAsia="ＭＳ 明朝" w:hAnsi="ＭＳ 明朝" w:cs="ＭＳ 明朝" w:hint="eastAsia"/>
                      <w:spacing w:val="6"/>
                      <w:kern w:val="0"/>
                      <w:szCs w:val="21"/>
                    </w:rPr>
                    <w:t>データ活用や分析による既存事業の業務効率の向上を図るとともに、最新のデジタル技術を活用した、スマート保安などの新たなサー</w:t>
                  </w:r>
                  <w:r w:rsidR="00E93F68">
                    <w:rPr>
                      <w:rFonts w:ascii="ＭＳ 明朝" w:eastAsia="ＭＳ 明朝" w:hAnsi="ＭＳ 明朝" w:cs="ＭＳ 明朝" w:hint="eastAsia"/>
                      <w:spacing w:val="6"/>
                      <w:kern w:val="0"/>
                      <w:szCs w:val="21"/>
                    </w:rPr>
                    <w:t>ビスの創出によるビジネスモデルの変革をスピード感をもって推進します</w:t>
                  </w:r>
                  <w:r w:rsidRPr="00612C6E">
                    <w:rPr>
                      <w:rFonts w:ascii="ＭＳ 明朝" w:eastAsia="ＭＳ 明朝" w:hAnsi="ＭＳ 明朝" w:cs="ＭＳ 明朝" w:hint="eastAsia"/>
                      <w:spacing w:val="6"/>
                      <w:kern w:val="0"/>
                      <w:szCs w:val="21"/>
                    </w:rPr>
                    <w:t>。</w:t>
                  </w:r>
                </w:p>
                <w:p w14:paraId="7C1EF533" w14:textId="77777777" w:rsidR="00612C6E" w:rsidRPr="00612C6E" w:rsidRDefault="00612C6E" w:rsidP="00612C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2C6E">
                    <w:rPr>
                      <w:rFonts w:ascii="ＭＳ 明朝" w:eastAsia="ＭＳ 明朝" w:hAnsi="ＭＳ 明朝" w:cs="ＭＳ 明朝" w:hint="eastAsia"/>
                      <w:spacing w:val="6"/>
                      <w:kern w:val="0"/>
                      <w:szCs w:val="21"/>
                    </w:rPr>
                    <w:t>２．人財育成の推進と組織文化の変革</w:t>
                  </w:r>
                </w:p>
                <w:p w14:paraId="4AB1A74E" w14:textId="598D8D61" w:rsidR="00612C6E" w:rsidRPr="00612C6E" w:rsidRDefault="00612C6E" w:rsidP="00647E8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12C6E">
                    <w:rPr>
                      <w:rFonts w:ascii="ＭＳ 明朝" w:eastAsia="ＭＳ 明朝" w:hAnsi="ＭＳ 明朝" w:cs="ＭＳ 明朝" w:hint="eastAsia"/>
                      <w:spacing w:val="6"/>
                      <w:kern w:val="0"/>
                      <w:szCs w:val="21"/>
                    </w:rPr>
                    <w:t>DXの推進を契機に、デジタルスキル習得のための研修などを積極的に実施し、職員のスキルアップを支援するための人的資本経営を推進。また、職員一人ひとりの主体性と創造性を引き出</w:t>
                  </w:r>
                  <w:r w:rsidR="00E93F68">
                    <w:rPr>
                      <w:rFonts w:ascii="ＭＳ 明朝" w:eastAsia="ＭＳ 明朝" w:hAnsi="ＭＳ 明朝" w:cs="ＭＳ 明朝" w:hint="eastAsia"/>
                      <w:spacing w:val="6"/>
                      <w:kern w:val="0"/>
                      <w:szCs w:val="21"/>
                    </w:rPr>
                    <w:t>し、積極的なチャレンジにつながるような、組織文化の変革を推進します</w:t>
                  </w:r>
                  <w:r w:rsidRPr="00612C6E">
                    <w:rPr>
                      <w:rFonts w:ascii="ＭＳ 明朝" w:eastAsia="ＭＳ 明朝" w:hAnsi="ＭＳ 明朝" w:cs="ＭＳ 明朝" w:hint="eastAsia"/>
                      <w:spacing w:val="6"/>
                      <w:kern w:val="0"/>
                      <w:szCs w:val="21"/>
                    </w:rPr>
                    <w:t>。</w:t>
                  </w:r>
                </w:p>
                <w:p w14:paraId="5B4518B9" w14:textId="3B2F8674" w:rsidR="00971AB3" w:rsidRPr="00BB0E49" w:rsidRDefault="00612C6E" w:rsidP="00647E8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12C6E">
                    <w:rPr>
                      <w:rFonts w:ascii="ＭＳ 明朝" w:eastAsia="ＭＳ 明朝" w:hAnsi="ＭＳ 明朝" w:cs="ＭＳ 明朝" w:hint="eastAsia"/>
                      <w:spacing w:val="6"/>
                      <w:kern w:val="0"/>
                      <w:szCs w:val="21"/>
                    </w:rPr>
                    <w:t>今回のDXプ</w:t>
                  </w:r>
                  <w:r w:rsidR="00E93F68">
                    <w:rPr>
                      <w:rFonts w:ascii="ＭＳ 明朝" w:eastAsia="ＭＳ 明朝" w:hAnsi="ＭＳ 明朝" w:cs="ＭＳ 明朝" w:hint="eastAsia"/>
                      <w:spacing w:val="6"/>
                      <w:kern w:val="0"/>
                      <w:szCs w:val="21"/>
                    </w:rPr>
                    <w:t>ロジェクトの取り組みは、大きな挑戦であり、同時にチャンスでもあります</w:t>
                  </w:r>
                  <w:r w:rsidRPr="00612C6E">
                    <w:rPr>
                      <w:rFonts w:ascii="ＭＳ 明朝" w:eastAsia="ＭＳ 明朝" w:hAnsi="ＭＳ 明朝" w:cs="ＭＳ 明朝" w:hint="eastAsia"/>
                      <w:spacing w:val="6"/>
                      <w:kern w:val="0"/>
                      <w:szCs w:val="21"/>
                    </w:rPr>
                    <w:t>。私たちは、今後とも職員一丸となって、電気保安という基盤事業の更なる発展を通じ、お客さま価値向上と地域社会の発展に貢献できるよう、真摯に取り組んでいきます。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2C553688" w:rsidR="00971AB3" w:rsidRPr="00BB0E49" w:rsidRDefault="00612C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2024年　7月頃　～　2024年　8</w:t>
                  </w:r>
                  <w:r w:rsidR="00971AB3" w:rsidRPr="00BB0E49">
                    <w:rPr>
                      <w:rFonts w:ascii="ＭＳ 明朝" w:eastAsia="ＭＳ 明朝" w:hAnsi="ＭＳ 明朝" w:cs="ＭＳ 明朝" w:hint="eastAsia"/>
                      <w:spacing w:val="6"/>
                      <w:kern w:val="0"/>
                      <w:szCs w:val="21"/>
                    </w:rPr>
                    <w:t>月頃</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20847931" w:rsidR="00971AB3" w:rsidRPr="00BB0E49" w:rsidRDefault="00612C6E" w:rsidP="00647E86">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612C6E">
                    <w:rPr>
                      <w:rFonts w:ascii="ＭＳ 明朝" w:eastAsia="ＭＳ 明朝" w:hAnsi="ＭＳ 明朝" w:cs="ＭＳ 明朝" w:hint="eastAsia"/>
                      <w:spacing w:val="6"/>
                      <w:kern w:val="0"/>
                      <w:szCs w:val="21"/>
                    </w:rPr>
                    <w:t>●「DX推進指標自己診断フォーマット」により課題を把握し、IPAの自己診断結果入力サイトより提出。</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32880617" w14:textId="7B58E8CE" w:rsidR="00971AB3" w:rsidRPr="00BB0E49" w:rsidRDefault="00612C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2023年　7月頃　～　2023年　10</w:t>
                  </w:r>
                  <w:r w:rsidR="00971AB3" w:rsidRPr="00BB0E49">
                    <w:rPr>
                      <w:rFonts w:ascii="ＭＳ 明朝" w:eastAsia="ＭＳ 明朝" w:hAnsi="ＭＳ 明朝" w:cs="ＭＳ 明朝" w:hint="eastAsia"/>
                      <w:spacing w:val="6"/>
                      <w:kern w:val="0"/>
                      <w:szCs w:val="21"/>
                    </w:rPr>
                    <w:t>月頃</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2DDE7F3" w14:textId="6B0FFF6D" w:rsidR="00C4140D" w:rsidRPr="00C4140D" w:rsidRDefault="006C1468" w:rsidP="00C414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00C4140D" w:rsidRPr="00C4140D">
                    <w:rPr>
                      <w:rFonts w:ascii="ＭＳ 明朝" w:eastAsia="ＭＳ 明朝" w:hAnsi="ＭＳ 明朝" w:cs="ＭＳ 明朝" w:hint="eastAsia"/>
                      <w:spacing w:val="6"/>
                      <w:kern w:val="0"/>
                      <w:szCs w:val="21"/>
                    </w:rPr>
                    <w:t>情報セキュリティ規定</w:t>
                  </w:r>
                </w:p>
                <w:p w14:paraId="26183E54" w14:textId="6BC02AB5" w:rsidR="00C4140D" w:rsidRPr="00C4140D" w:rsidRDefault="00C4140D" w:rsidP="00C4140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4140D">
                    <w:rPr>
                      <w:rFonts w:ascii="ＭＳ 明朝" w:eastAsia="ＭＳ 明朝" w:hAnsi="ＭＳ 明朝" w:cs="ＭＳ 明朝" w:hint="eastAsia"/>
                      <w:spacing w:val="6"/>
                      <w:kern w:val="0"/>
                      <w:szCs w:val="21"/>
                    </w:rPr>
                    <w:t>●全ての役員及び職員等に対し、情報セキュリティに関する基本事項を定め、高い情報セキュリティレベルを確保することを目的に制定しています。</w:t>
                  </w:r>
                </w:p>
                <w:p w14:paraId="0B1BE952" w14:textId="0EB55D02" w:rsidR="00C4140D" w:rsidRPr="00C4140D" w:rsidRDefault="00C4140D" w:rsidP="00C414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情報セキュリティの管理体制</w:t>
                  </w:r>
                </w:p>
                <w:p w14:paraId="48D2A93C" w14:textId="77777777" w:rsidR="00C4140D" w:rsidRPr="00C4140D" w:rsidRDefault="00C4140D" w:rsidP="00C4140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C4140D">
                    <w:rPr>
                      <w:rFonts w:ascii="ＭＳ 明朝" w:eastAsia="ＭＳ 明朝" w:hAnsi="ＭＳ 明朝" w:cs="ＭＳ 明朝" w:hint="eastAsia"/>
                      <w:spacing w:val="6"/>
                      <w:kern w:val="0"/>
                      <w:szCs w:val="21"/>
                    </w:rPr>
                    <w:t>情報セキュリティの総括管理責任者を常務理事が務め、本部・支部・事業所に管理責任者・総括取扱い責任者・取扱い責任者とした管理体制を構築し、高い情報セキュリティレベルの確保に努めています。</w:t>
                  </w:r>
                </w:p>
                <w:p w14:paraId="54B33059" w14:textId="76FFF9DC" w:rsidR="00C4140D" w:rsidRPr="00C4140D" w:rsidRDefault="006C1468" w:rsidP="00C414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〇</w:t>
                  </w:r>
                  <w:r w:rsidR="00C4140D" w:rsidRPr="00C4140D">
                    <w:rPr>
                      <w:rFonts w:ascii="ＭＳ 明朝" w:eastAsia="ＭＳ 明朝" w:hAnsi="ＭＳ 明朝" w:cs="ＭＳ 明朝" w:hint="eastAsia"/>
                      <w:spacing w:val="6"/>
                      <w:kern w:val="0"/>
                      <w:szCs w:val="21"/>
                    </w:rPr>
                    <w:t>内部監査要領</w:t>
                  </w:r>
                </w:p>
                <w:p w14:paraId="7952A018" w14:textId="1E269EE9" w:rsidR="00C4140D" w:rsidRPr="00C4140D" w:rsidRDefault="00C4140D" w:rsidP="00C4140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4140D">
                    <w:rPr>
                      <w:rFonts w:ascii="ＭＳ 明朝" w:eastAsia="ＭＳ 明朝" w:hAnsi="ＭＳ 明朝" w:cs="ＭＳ 明朝" w:hint="eastAsia"/>
                      <w:spacing w:val="6"/>
                      <w:kern w:val="0"/>
                      <w:szCs w:val="21"/>
                    </w:rPr>
                    <w:t>●セキュリティ監査については、内部監査規定に定める内部監査の具体的な取組として内部監査要領</w:t>
                  </w:r>
                  <w:r>
                    <w:rPr>
                      <w:rFonts w:ascii="ＭＳ 明朝" w:eastAsia="ＭＳ 明朝" w:hAnsi="ＭＳ 明朝" w:cs="ＭＳ 明朝" w:hint="eastAsia"/>
                      <w:spacing w:val="6"/>
                      <w:kern w:val="0"/>
                      <w:szCs w:val="21"/>
                    </w:rPr>
                    <w:t>を定め、毎年</w:t>
                  </w:r>
                  <w:r w:rsidRPr="00C4140D">
                    <w:rPr>
                      <w:rFonts w:ascii="ＭＳ 明朝" w:eastAsia="ＭＳ 明朝" w:hAnsi="ＭＳ 明朝" w:cs="ＭＳ 明朝" w:hint="eastAsia"/>
                      <w:spacing w:val="6"/>
                      <w:kern w:val="0"/>
                      <w:szCs w:val="21"/>
                    </w:rPr>
                    <w:t>計画を策定し実施しています。</w:t>
                  </w:r>
                </w:p>
                <w:p w14:paraId="71D4A9C8" w14:textId="77777777" w:rsidR="00C4140D" w:rsidRPr="00C4140D" w:rsidRDefault="00C4140D" w:rsidP="00C414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140D">
                    <w:rPr>
                      <w:rFonts w:ascii="ＭＳ 明朝" w:eastAsia="ＭＳ 明朝" w:hAnsi="ＭＳ 明朝" w:cs="ＭＳ 明朝" w:hint="eastAsia"/>
                      <w:spacing w:val="6"/>
                      <w:kern w:val="0"/>
                      <w:szCs w:val="21"/>
                    </w:rPr>
                    <w:t>・監査目的</w:t>
                  </w:r>
                </w:p>
                <w:p w14:paraId="0682619C" w14:textId="1E458560" w:rsidR="00C4140D" w:rsidRPr="00C4140D" w:rsidRDefault="00C4140D" w:rsidP="00C4140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C4140D">
                    <w:rPr>
                      <w:rFonts w:ascii="ＭＳ 明朝" w:eastAsia="ＭＳ 明朝" w:hAnsi="ＭＳ 明朝" w:cs="ＭＳ 明朝" w:hint="eastAsia"/>
                      <w:spacing w:val="6"/>
                      <w:kern w:val="0"/>
                      <w:szCs w:val="21"/>
                    </w:rPr>
                    <w:t>業務が法令及び規定文書に基づき適正に行われているか等が満たされているか明確にするために実施しています。</w:t>
                  </w:r>
                </w:p>
                <w:p w14:paraId="52E74C34" w14:textId="77777777" w:rsidR="00C4140D" w:rsidRPr="00C4140D" w:rsidRDefault="00C4140D" w:rsidP="00C414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140D">
                    <w:rPr>
                      <w:rFonts w:ascii="ＭＳ 明朝" w:eastAsia="ＭＳ 明朝" w:hAnsi="ＭＳ 明朝" w:cs="ＭＳ 明朝" w:hint="eastAsia"/>
                      <w:spacing w:val="6"/>
                      <w:kern w:val="0"/>
                      <w:szCs w:val="21"/>
                    </w:rPr>
                    <w:t>・監査手続きの概略</w:t>
                  </w:r>
                </w:p>
                <w:p w14:paraId="0E633904" w14:textId="791C565E" w:rsidR="00C4140D" w:rsidRPr="00C4140D" w:rsidRDefault="00C4140D" w:rsidP="00C414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140D">
                    <w:rPr>
                      <w:rFonts w:ascii="ＭＳ 明朝" w:eastAsia="ＭＳ 明朝" w:hAnsi="ＭＳ 明朝" w:cs="ＭＳ 明朝" w:hint="eastAsia"/>
                      <w:spacing w:val="6"/>
                      <w:kern w:val="0"/>
                      <w:szCs w:val="21"/>
                    </w:rPr>
                    <w:t>「内部監査・フォローアップ監査実施フロー」を</w:t>
                  </w:r>
                  <w:r>
                    <w:rPr>
                      <w:rFonts w:ascii="ＭＳ 明朝" w:eastAsia="ＭＳ 明朝" w:hAnsi="ＭＳ 明朝" w:cs="ＭＳ 明朝" w:hint="eastAsia"/>
                      <w:spacing w:val="6"/>
                      <w:kern w:val="0"/>
                      <w:szCs w:val="21"/>
                    </w:rPr>
                    <w:t>参照</w:t>
                  </w:r>
                </w:p>
                <w:p w14:paraId="0F8F04EE" w14:textId="4572E8C5" w:rsidR="00C4140D" w:rsidRPr="00C4140D" w:rsidRDefault="00C4140D" w:rsidP="00C414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4140D">
                    <w:rPr>
                      <w:rFonts w:ascii="ＭＳ 明朝" w:eastAsia="ＭＳ 明朝" w:hAnsi="ＭＳ 明朝" w:cs="ＭＳ 明朝" w:hint="eastAsia"/>
                      <w:spacing w:val="6"/>
                      <w:kern w:val="0"/>
                      <w:szCs w:val="21"/>
                    </w:rPr>
                    <w:t>内部監査結果の処理</w:t>
                  </w:r>
                </w:p>
                <w:p w14:paraId="5636ACFE" w14:textId="7CBCD3F5" w:rsidR="00971AB3" w:rsidRPr="00BB0E49" w:rsidRDefault="00C4140D" w:rsidP="00C4140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C4140D">
                    <w:rPr>
                      <w:rFonts w:ascii="ＭＳ 明朝" w:eastAsia="ＭＳ 明朝" w:hAnsi="ＭＳ 明朝" w:cs="ＭＳ 明朝" w:hint="eastAsia"/>
                      <w:spacing w:val="6"/>
                      <w:kern w:val="0"/>
                      <w:szCs w:val="21"/>
                    </w:rPr>
                    <w:t>内部統制監査室長は、内部監査終了後その結果を部長会及び経営幹部合同会議に報告し、不適合是正処置が必要な場合は改善処置を行います。</w:t>
                  </w:r>
                </w:p>
                <w:p w14:paraId="1EE43B6D" w14:textId="5E46EA1A" w:rsidR="00C4140D" w:rsidRPr="00C4140D" w:rsidRDefault="00C4140D" w:rsidP="00C414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〇 </w:t>
                  </w:r>
                  <w:r w:rsidRPr="00C4140D">
                    <w:rPr>
                      <w:rFonts w:ascii="ＭＳ 明朝" w:eastAsia="ＭＳ 明朝" w:hAnsi="ＭＳ 明朝" w:cs="ＭＳ 明朝" w:hint="eastAsia"/>
                      <w:spacing w:val="6"/>
                      <w:kern w:val="0"/>
                      <w:szCs w:val="21"/>
                    </w:rPr>
                    <w:t>２０２３年度内部監査の実施について</w:t>
                  </w:r>
                </w:p>
                <w:p w14:paraId="34C899F1" w14:textId="77777777" w:rsidR="00C4140D" w:rsidRPr="00C4140D" w:rsidRDefault="00C4140D" w:rsidP="00C414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140D">
                    <w:rPr>
                      <w:rFonts w:ascii="ＭＳ 明朝" w:eastAsia="ＭＳ 明朝" w:hAnsi="ＭＳ 明朝" w:cs="ＭＳ 明朝" w:hint="eastAsia"/>
                      <w:spacing w:val="6"/>
                      <w:kern w:val="0"/>
                      <w:szCs w:val="21"/>
                    </w:rPr>
                    <w:t>・監査対象</w:t>
                  </w:r>
                </w:p>
                <w:p w14:paraId="0EC6881F" w14:textId="531B8CAC" w:rsidR="00C4140D" w:rsidRPr="00C4140D" w:rsidRDefault="00C4140D" w:rsidP="00C4140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C4140D">
                    <w:rPr>
                      <w:rFonts w:ascii="ＭＳ 明朝" w:eastAsia="ＭＳ 明朝" w:hAnsi="ＭＳ 明朝" w:cs="ＭＳ 明朝" w:hint="eastAsia"/>
                      <w:spacing w:val="6"/>
                      <w:kern w:val="0"/>
                      <w:szCs w:val="21"/>
                    </w:rPr>
                    <w:t>2023年度重点項目として、「情報セキュリティ」についても引き続き実施</w:t>
                  </w:r>
                  <w:r>
                    <w:rPr>
                      <w:rFonts w:ascii="ＭＳ 明朝" w:eastAsia="ＭＳ 明朝" w:hAnsi="ＭＳ 明朝" w:cs="ＭＳ 明朝" w:hint="eastAsia"/>
                      <w:spacing w:val="6"/>
                      <w:kern w:val="0"/>
                      <w:szCs w:val="21"/>
                    </w:rPr>
                    <w:t>しています。</w:t>
                  </w:r>
                </w:p>
                <w:p w14:paraId="7160D15E" w14:textId="77777777" w:rsidR="00C4140D" w:rsidRPr="00C4140D" w:rsidRDefault="00C4140D" w:rsidP="00C414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4140D">
                    <w:rPr>
                      <w:rFonts w:ascii="ＭＳ 明朝" w:eastAsia="ＭＳ 明朝" w:hAnsi="ＭＳ 明朝" w:cs="ＭＳ 明朝" w:hint="eastAsia"/>
                      <w:spacing w:val="6"/>
                      <w:kern w:val="0"/>
                      <w:szCs w:val="21"/>
                    </w:rPr>
                    <w:t>・監査の実施期間</w:t>
                  </w:r>
                </w:p>
                <w:p w14:paraId="0A976824" w14:textId="2E0D37E0" w:rsidR="0087199F" w:rsidRPr="00BB0E49" w:rsidRDefault="00C4140D" w:rsidP="00C4140D">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C4140D">
                    <w:rPr>
                      <w:rFonts w:ascii="ＭＳ 明朝" w:eastAsia="ＭＳ 明朝" w:hAnsi="ＭＳ 明朝" w:cs="ＭＳ 明朝" w:hint="eastAsia"/>
                      <w:spacing w:val="6"/>
                      <w:kern w:val="0"/>
                      <w:szCs w:val="21"/>
                    </w:rPr>
                    <w:t>2023年7月上旬～１０月下旬にかけて、本部・支部・事業所の計３５箇所を対象に実施しています。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A80416B" w14:textId="292D11B2" w:rsidR="005B762B" w:rsidRPr="00B27800" w:rsidRDefault="00971AB3" w:rsidP="00B27800">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93B74" w14:textId="77777777" w:rsidR="00AE1672" w:rsidRDefault="00AE1672">
      <w:r>
        <w:separator/>
      </w:r>
    </w:p>
  </w:endnote>
  <w:endnote w:type="continuationSeparator" w:id="0">
    <w:p w14:paraId="2AEA62A2" w14:textId="77777777" w:rsidR="00AE1672" w:rsidRDefault="00AE1672">
      <w:r>
        <w:continuationSeparator/>
      </w:r>
    </w:p>
  </w:endnote>
  <w:endnote w:type="continuationNotice" w:id="1">
    <w:p w14:paraId="500220CE" w14:textId="77777777" w:rsidR="00AE1672" w:rsidRDefault="00AE167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7AA42" w14:textId="77777777" w:rsidR="00AE1672" w:rsidRDefault="00AE1672">
      <w:r>
        <w:separator/>
      </w:r>
    </w:p>
  </w:footnote>
  <w:footnote w:type="continuationSeparator" w:id="0">
    <w:p w14:paraId="3F8BB04C" w14:textId="77777777" w:rsidR="00AE1672" w:rsidRDefault="00AE1672">
      <w:r>
        <w:continuationSeparator/>
      </w:r>
    </w:p>
  </w:footnote>
  <w:footnote w:type="continuationNotice" w:id="1">
    <w:p w14:paraId="61DC6358" w14:textId="77777777" w:rsidR="00AE1672" w:rsidRDefault="00AE1672">
      <w:pPr>
        <w:spacing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A21257C"/>
    <w:multiLevelType w:val="hybridMultilevel"/>
    <w:tmpl w:val="9760A4E6"/>
    <w:lvl w:ilvl="0" w:tplc="6BBEF6EE">
      <w:start w:val="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061BC6"/>
    <w:multiLevelType w:val="hybridMultilevel"/>
    <w:tmpl w:val="84BC9B12"/>
    <w:lvl w:ilvl="0" w:tplc="2B48AEFC">
      <w:start w:val="1"/>
      <w:numFmt w:val="decimalFullWidth"/>
      <w:lvlText w:val="%1．"/>
      <w:lvlJc w:val="left"/>
      <w:pPr>
        <w:ind w:left="468" w:hanging="4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1"/>
  </w:num>
  <w:num w:numId="2">
    <w:abstractNumId w:val="17"/>
  </w:num>
  <w:num w:numId="3">
    <w:abstractNumId w:val="5"/>
  </w:num>
  <w:num w:numId="4">
    <w:abstractNumId w:val="15"/>
  </w:num>
  <w:num w:numId="5">
    <w:abstractNumId w:val="6"/>
  </w:num>
  <w:num w:numId="6">
    <w:abstractNumId w:val="4"/>
  </w:num>
  <w:num w:numId="7">
    <w:abstractNumId w:val="3"/>
  </w:num>
  <w:num w:numId="8">
    <w:abstractNumId w:val="18"/>
  </w:num>
  <w:num w:numId="9">
    <w:abstractNumId w:val="16"/>
  </w:num>
  <w:num w:numId="10">
    <w:abstractNumId w:val="2"/>
  </w:num>
  <w:num w:numId="11">
    <w:abstractNumId w:val="14"/>
  </w:num>
  <w:num w:numId="12">
    <w:abstractNumId w:val="10"/>
  </w:num>
  <w:num w:numId="13">
    <w:abstractNumId w:val="12"/>
  </w:num>
  <w:num w:numId="14">
    <w:abstractNumId w:val="19"/>
  </w:num>
  <w:num w:numId="15">
    <w:abstractNumId w:val="8"/>
  </w:num>
  <w:num w:numId="16">
    <w:abstractNumId w:val="13"/>
  </w:num>
  <w:num w:numId="17">
    <w:abstractNumId w:val="1"/>
  </w:num>
  <w:num w:numId="18">
    <w:abstractNumId w:val="0"/>
  </w:num>
  <w:num w:numId="19">
    <w:abstractNumId w:val="7"/>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activeWritingStyle w:lang="en-US" w:vendorID="64" w:dllVersion="131078" w:nlCheck="1" w:checkStyle="0" w:appName="MSWord"/>
  <w:activeWritingStyle w:lang="ja-JP" w:vendorID="64" w:dllVersion="131078" w:nlCheck="1" w:checkStyle="1"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0E7F"/>
    <w:rsid w:val="000015DD"/>
    <w:rsid w:val="00001FDC"/>
    <w:rsid w:val="00005A58"/>
    <w:rsid w:val="000131CC"/>
    <w:rsid w:val="00015AAC"/>
    <w:rsid w:val="000202F0"/>
    <w:rsid w:val="000228B1"/>
    <w:rsid w:val="00022B80"/>
    <w:rsid w:val="00024A07"/>
    <w:rsid w:val="00024B4C"/>
    <w:rsid w:val="00026ECF"/>
    <w:rsid w:val="00027680"/>
    <w:rsid w:val="0003354E"/>
    <w:rsid w:val="0003620B"/>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2297"/>
    <w:rsid w:val="00073C3C"/>
    <w:rsid w:val="00076530"/>
    <w:rsid w:val="00076EB8"/>
    <w:rsid w:val="000774B2"/>
    <w:rsid w:val="0008238A"/>
    <w:rsid w:val="00084460"/>
    <w:rsid w:val="00087713"/>
    <w:rsid w:val="00090EE1"/>
    <w:rsid w:val="00091F7D"/>
    <w:rsid w:val="0009284B"/>
    <w:rsid w:val="00095A89"/>
    <w:rsid w:val="00095CB3"/>
    <w:rsid w:val="000A1E38"/>
    <w:rsid w:val="000A3D93"/>
    <w:rsid w:val="000A6BCD"/>
    <w:rsid w:val="000B458C"/>
    <w:rsid w:val="000B4C8E"/>
    <w:rsid w:val="000B4D35"/>
    <w:rsid w:val="000C17C9"/>
    <w:rsid w:val="000C3144"/>
    <w:rsid w:val="000C3A47"/>
    <w:rsid w:val="000D16A0"/>
    <w:rsid w:val="000D2F84"/>
    <w:rsid w:val="000D7B32"/>
    <w:rsid w:val="000D7DA5"/>
    <w:rsid w:val="000D7DD1"/>
    <w:rsid w:val="000E3674"/>
    <w:rsid w:val="000F4B57"/>
    <w:rsid w:val="001013C6"/>
    <w:rsid w:val="00101EEB"/>
    <w:rsid w:val="00101FB4"/>
    <w:rsid w:val="00102B24"/>
    <w:rsid w:val="001044A5"/>
    <w:rsid w:val="0010563A"/>
    <w:rsid w:val="001104B4"/>
    <w:rsid w:val="001104E6"/>
    <w:rsid w:val="001105F8"/>
    <w:rsid w:val="00111DE2"/>
    <w:rsid w:val="00112642"/>
    <w:rsid w:val="00116414"/>
    <w:rsid w:val="00122A9C"/>
    <w:rsid w:val="001249A2"/>
    <w:rsid w:val="001258DC"/>
    <w:rsid w:val="00125996"/>
    <w:rsid w:val="00125B90"/>
    <w:rsid w:val="00126826"/>
    <w:rsid w:val="00126DED"/>
    <w:rsid w:val="00132B6D"/>
    <w:rsid w:val="00143E26"/>
    <w:rsid w:val="00150197"/>
    <w:rsid w:val="0015021A"/>
    <w:rsid w:val="00150251"/>
    <w:rsid w:val="0015110A"/>
    <w:rsid w:val="00152CD2"/>
    <w:rsid w:val="00154FFB"/>
    <w:rsid w:val="00155DAA"/>
    <w:rsid w:val="001561C0"/>
    <w:rsid w:val="001574C9"/>
    <w:rsid w:val="0016126F"/>
    <w:rsid w:val="001615E8"/>
    <w:rsid w:val="001628F8"/>
    <w:rsid w:val="001662D3"/>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C7E46"/>
    <w:rsid w:val="001E0AA8"/>
    <w:rsid w:val="001E16A2"/>
    <w:rsid w:val="001E2F92"/>
    <w:rsid w:val="001E3E8B"/>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273D7"/>
    <w:rsid w:val="00230CBA"/>
    <w:rsid w:val="002336A9"/>
    <w:rsid w:val="0024317B"/>
    <w:rsid w:val="00243B26"/>
    <w:rsid w:val="002456A3"/>
    <w:rsid w:val="00246783"/>
    <w:rsid w:val="002474D1"/>
    <w:rsid w:val="00247501"/>
    <w:rsid w:val="00247787"/>
    <w:rsid w:val="00252385"/>
    <w:rsid w:val="00252A02"/>
    <w:rsid w:val="00255870"/>
    <w:rsid w:val="00261B17"/>
    <w:rsid w:val="0026222B"/>
    <w:rsid w:val="00267374"/>
    <w:rsid w:val="00270A21"/>
    <w:rsid w:val="0027635A"/>
    <w:rsid w:val="002764BF"/>
    <w:rsid w:val="00277BF1"/>
    <w:rsid w:val="00280930"/>
    <w:rsid w:val="00281C1B"/>
    <w:rsid w:val="002857E8"/>
    <w:rsid w:val="00286392"/>
    <w:rsid w:val="00291E04"/>
    <w:rsid w:val="00292AB0"/>
    <w:rsid w:val="00293928"/>
    <w:rsid w:val="002A27BF"/>
    <w:rsid w:val="002B18B1"/>
    <w:rsid w:val="002B578E"/>
    <w:rsid w:val="002C3C35"/>
    <w:rsid w:val="002D3AB2"/>
    <w:rsid w:val="002D468F"/>
    <w:rsid w:val="002D7492"/>
    <w:rsid w:val="002D7714"/>
    <w:rsid w:val="002E255D"/>
    <w:rsid w:val="002E31F9"/>
    <w:rsid w:val="002E3758"/>
    <w:rsid w:val="002E3773"/>
    <w:rsid w:val="002E5D77"/>
    <w:rsid w:val="002F001B"/>
    <w:rsid w:val="002F5008"/>
    <w:rsid w:val="002F5580"/>
    <w:rsid w:val="002F6ED0"/>
    <w:rsid w:val="002F78F8"/>
    <w:rsid w:val="0030195E"/>
    <w:rsid w:val="00305031"/>
    <w:rsid w:val="00306E4B"/>
    <w:rsid w:val="0031093C"/>
    <w:rsid w:val="00310B43"/>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027"/>
    <w:rsid w:val="00341698"/>
    <w:rsid w:val="003428DB"/>
    <w:rsid w:val="00343187"/>
    <w:rsid w:val="0034511C"/>
    <w:rsid w:val="00355435"/>
    <w:rsid w:val="0035572F"/>
    <w:rsid w:val="00355EAD"/>
    <w:rsid w:val="003567DA"/>
    <w:rsid w:val="00357A93"/>
    <w:rsid w:val="00360F19"/>
    <w:rsid w:val="0036151D"/>
    <w:rsid w:val="003620AC"/>
    <w:rsid w:val="00365ADA"/>
    <w:rsid w:val="0036755C"/>
    <w:rsid w:val="00370869"/>
    <w:rsid w:val="00375F41"/>
    <w:rsid w:val="00380319"/>
    <w:rsid w:val="00381984"/>
    <w:rsid w:val="00384C06"/>
    <w:rsid w:val="00386E27"/>
    <w:rsid w:val="00392648"/>
    <w:rsid w:val="003A0B83"/>
    <w:rsid w:val="003A0C1A"/>
    <w:rsid w:val="003A1917"/>
    <w:rsid w:val="003A33C8"/>
    <w:rsid w:val="003A40BB"/>
    <w:rsid w:val="003A5103"/>
    <w:rsid w:val="003A63A9"/>
    <w:rsid w:val="003B27A3"/>
    <w:rsid w:val="003B283D"/>
    <w:rsid w:val="003B5185"/>
    <w:rsid w:val="003B53DF"/>
    <w:rsid w:val="003B5B82"/>
    <w:rsid w:val="003C0DA6"/>
    <w:rsid w:val="003C2B3E"/>
    <w:rsid w:val="003C71BF"/>
    <w:rsid w:val="003D054D"/>
    <w:rsid w:val="003D1FF3"/>
    <w:rsid w:val="003E3492"/>
    <w:rsid w:val="003F0113"/>
    <w:rsid w:val="003F0B79"/>
    <w:rsid w:val="003F182A"/>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148"/>
    <w:rsid w:val="0044338B"/>
    <w:rsid w:val="00446FA4"/>
    <w:rsid w:val="00446FE3"/>
    <w:rsid w:val="004519BF"/>
    <w:rsid w:val="0045289C"/>
    <w:rsid w:val="004547CF"/>
    <w:rsid w:val="00457B27"/>
    <w:rsid w:val="00461461"/>
    <w:rsid w:val="00462146"/>
    <w:rsid w:val="004651FB"/>
    <w:rsid w:val="0046628F"/>
    <w:rsid w:val="00472152"/>
    <w:rsid w:val="0047233C"/>
    <w:rsid w:val="004835D7"/>
    <w:rsid w:val="00483C69"/>
    <w:rsid w:val="00483F63"/>
    <w:rsid w:val="004925A1"/>
    <w:rsid w:val="00495A5F"/>
    <w:rsid w:val="004A1D41"/>
    <w:rsid w:val="004A2BEA"/>
    <w:rsid w:val="004A4B3A"/>
    <w:rsid w:val="004B0168"/>
    <w:rsid w:val="004B0BD4"/>
    <w:rsid w:val="004B38A3"/>
    <w:rsid w:val="004B3C66"/>
    <w:rsid w:val="004B7221"/>
    <w:rsid w:val="004C0F06"/>
    <w:rsid w:val="004C2D89"/>
    <w:rsid w:val="004D099F"/>
    <w:rsid w:val="004D382D"/>
    <w:rsid w:val="004D4F70"/>
    <w:rsid w:val="004D580C"/>
    <w:rsid w:val="004D5AF0"/>
    <w:rsid w:val="004D7589"/>
    <w:rsid w:val="004E1D05"/>
    <w:rsid w:val="004E264F"/>
    <w:rsid w:val="004E4C05"/>
    <w:rsid w:val="004F06A1"/>
    <w:rsid w:val="004F467A"/>
    <w:rsid w:val="004F47D9"/>
    <w:rsid w:val="004F5CAA"/>
    <w:rsid w:val="00500737"/>
    <w:rsid w:val="005048B8"/>
    <w:rsid w:val="005065BF"/>
    <w:rsid w:val="005072C2"/>
    <w:rsid w:val="005077ED"/>
    <w:rsid w:val="00513989"/>
    <w:rsid w:val="00514854"/>
    <w:rsid w:val="0051532F"/>
    <w:rsid w:val="005167A2"/>
    <w:rsid w:val="00516839"/>
    <w:rsid w:val="0051732C"/>
    <w:rsid w:val="00520EAE"/>
    <w:rsid w:val="0052156A"/>
    <w:rsid w:val="00521BFC"/>
    <w:rsid w:val="00523C2C"/>
    <w:rsid w:val="00523C5F"/>
    <w:rsid w:val="00524304"/>
    <w:rsid w:val="005252D4"/>
    <w:rsid w:val="00526508"/>
    <w:rsid w:val="005310E8"/>
    <w:rsid w:val="00531727"/>
    <w:rsid w:val="00532897"/>
    <w:rsid w:val="005345C7"/>
    <w:rsid w:val="00536E2C"/>
    <w:rsid w:val="00541D01"/>
    <w:rsid w:val="00544D4F"/>
    <w:rsid w:val="00551615"/>
    <w:rsid w:val="005642AE"/>
    <w:rsid w:val="005661BD"/>
    <w:rsid w:val="005755CD"/>
    <w:rsid w:val="00580E8C"/>
    <w:rsid w:val="0058161B"/>
    <w:rsid w:val="0058616D"/>
    <w:rsid w:val="005861FD"/>
    <w:rsid w:val="00590B9B"/>
    <w:rsid w:val="00591A8A"/>
    <w:rsid w:val="0059262C"/>
    <w:rsid w:val="00594AF7"/>
    <w:rsid w:val="00595572"/>
    <w:rsid w:val="00596324"/>
    <w:rsid w:val="005A3D49"/>
    <w:rsid w:val="005B0EB3"/>
    <w:rsid w:val="005B111C"/>
    <w:rsid w:val="005B1AC9"/>
    <w:rsid w:val="005B62ED"/>
    <w:rsid w:val="005B762B"/>
    <w:rsid w:val="005B7641"/>
    <w:rsid w:val="005C429A"/>
    <w:rsid w:val="005D0533"/>
    <w:rsid w:val="005D0DAA"/>
    <w:rsid w:val="005D2BBD"/>
    <w:rsid w:val="005E355E"/>
    <w:rsid w:val="005E4078"/>
    <w:rsid w:val="005E57A2"/>
    <w:rsid w:val="005F009C"/>
    <w:rsid w:val="005F2E79"/>
    <w:rsid w:val="005F3147"/>
    <w:rsid w:val="005F7A0C"/>
    <w:rsid w:val="006015C6"/>
    <w:rsid w:val="006018A5"/>
    <w:rsid w:val="00603869"/>
    <w:rsid w:val="00611B3B"/>
    <w:rsid w:val="00612C6E"/>
    <w:rsid w:val="006136CB"/>
    <w:rsid w:val="00617916"/>
    <w:rsid w:val="00620169"/>
    <w:rsid w:val="006215FD"/>
    <w:rsid w:val="006220B2"/>
    <w:rsid w:val="006248AD"/>
    <w:rsid w:val="00626672"/>
    <w:rsid w:val="00627F8A"/>
    <w:rsid w:val="00632325"/>
    <w:rsid w:val="0063260D"/>
    <w:rsid w:val="00632765"/>
    <w:rsid w:val="0064044A"/>
    <w:rsid w:val="00647E86"/>
    <w:rsid w:val="00647FCB"/>
    <w:rsid w:val="00651528"/>
    <w:rsid w:val="00651B78"/>
    <w:rsid w:val="00655019"/>
    <w:rsid w:val="00656C75"/>
    <w:rsid w:val="006576A1"/>
    <w:rsid w:val="00657C65"/>
    <w:rsid w:val="006604E9"/>
    <w:rsid w:val="00661607"/>
    <w:rsid w:val="00662078"/>
    <w:rsid w:val="0066668A"/>
    <w:rsid w:val="006702F7"/>
    <w:rsid w:val="00670D74"/>
    <w:rsid w:val="006766F3"/>
    <w:rsid w:val="00680033"/>
    <w:rsid w:val="00682B2D"/>
    <w:rsid w:val="00684B17"/>
    <w:rsid w:val="00685555"/>
    <w:rsid w:val="00691376"/>
    <w:rsid w:val="0069613A"/>
    <w:rsid w:val="00697BD4"/>
    <w:rsid w:val="006A1799"/>
    <w:rsid w:val="006A4CA8"/>
    <w:rsid w:val="006A7660"/>
    <w:rsid w:val="006B040D"/>
    <w:rsid w:val="006B104F"/>
    <w:rsid w:val="006B6706"/>
    <w:rsid w:val="006B7205"/>
    <w:rsid w:val="006C040D"/>
    <w:rsid w:val="006C0D9F"/>
    <w:rsid w:val="006C0F01"/>
    <w:rsid w:val="006C13EE"/>
    <w:rsid w:val="006C1468"/>
    <w:rsid w:val="006D2358"/>
    <w:rsid w:val="006D2F4F"/>
    <w:rsid w:val="006D3861"/>
    <w:rsid w:val="006D41A7"/>
    <w:rsid w:val="006D4774"/>
    <w:rsid w:val="006E4DEA"/>
    <w:rsid w:val="006E6FEF"/>
    <w:rsid w:val="006F2BB7"/>
    <w:rsid w:val="006F444F"/>
    <w:rsid w:val="006F6B2A"/>
    <w:rsid w:val="006F7BA0"/>
    <w:rsid w:val="0070158F"/>
    <w:rsid w:val="0071191E"/>
    <w:rsid w:val="007145D3"/>
    <w:rsid w:val="00715A50"/>
    <w:rsid w:val="007163B6"/>
    <w:rsid w:val="00720D00"/>
    <w:rsid w:val="00722D95"/>
    <w:rsid w:val="00724AE5"/>
    <w:rsid w:val="00726DDB"/>
    <w:rsid w:val="00727574"/>
    <w:rsid w:val="007276ED"/>
    <w:rsid w:val="00727855"/>
    <w:rsid w:val="00727F06"/>
    <w:rsid w:val="00730B06"/>
    <w:rsid w:val="00735268"/>
    <w:rsid w:val="0073702F"/>
    <w:rsid w:val="00742604"/>
    <w:rsid w:val="007453BB"/>
    <w:rsid w:val="00746081"/>
    <w:rsid w:val="0074688D"/>
    <w:rsid w:val="007518D9"/>
    <w:rsid w:val="00760625"/>
    <w:rsid w:val="00762B94"/>
    <w:rsid w:val="00764C14"/>
    <w:rsid w:val="00765805"/>
    <w:rsid w:val="00766F91"/>
    <w:rsid w:val="007675DC"/>
    <w:rsid w:val="007708A4"/>
    <w:rsid w:val="00775A16"/>
    <w:rsid w:val="00775EB8"/>
    <w:rsid w:val="007769C5"/>
    <w:rsid w:val="00776D88"/>
    <w:rsid w:val="00785D62"/>
    <w:rsid w:val="00786C96"/>
    <w:rsid w:val="00787681"/>
    <w:rsid w:val="007877A8"/>
    <w:rsid w:val="007877B8"/>
    <w:rsid w:val="007911BC"/>
    <w:rsid w:val="007913BB"/>
    <w:rsid w:val="00792EE8"/>
    <w:rsid w:val="007A48C9"/>
    <w:rsid w:val="007A5C44"/>
    <w:rsid w:val="007A7DF5"/>
    <w:rsid w:val="007B2385"/>
    <w:rsid w:val="007B55A4"/>
    <w:rsid w:val="007B5687"/>
    <w:rsid w:val="007B5955"/>
    <w:rsid w:val="007B6A34"/>
    <w:rsid w:val="007B6B7A"/>
    <w:rsid w:val="007B725F"/>
    <w:rsid w:val="007C1160"/>
    <w:rsid w:val="007C3C95"/>
    <w:rsid w:val="007C43CE"/>
    <w:rsid w:val="007C4AB9"/>
    <w:rsid w:val="007C5768"/>
    <w:rsid w:val="007D1264"/>
    <w:rsid w:val="007D44AA"/>
    <w:rsid w:val="007D7139"/>
    <w:rsid w:val="007E0989"/>
    <w:rsid w:val="007E1049"/>
    <w:rsid w:val="007E11B8"/>
    <w:rsid w:val="007E2344"/>
    <w:rsid w:val="007E3594"/>
    <w:rsid w:val="007E360B"/>
    <w:rsid w:val="007E5250"/>
    <w:rsid w:val="007E78F4"/>
    <w:rsid w:val="007F01BC"/>
    <w:rsid w:val="007F62A2"/>
    <w:rsid w:val="00804B3B"/>
    <w:rsid w:val="00806A99"/>
    <w:rsid w:val="00812A53"/>
    <w:rsid w:val="00816759"/>
    <w:rsid w:val="00817077"/>
    <w:rsid w:val="00824004"/>
    <w:rsid w:val="0083010C"/>
    <w:rsid w:val="008351A2"/>
    <w:rsid w:val="00837023"/>
    <w:rsid w:val="00837E20"/>
    <w:rsid w:val="00840B6D"/>
    <w:rsid w:val="00840EDC"/>
    <w:rsid w:val="00843BCD"/>
    <w:rsid w:val="00843F68"/>
    <w:rsid w:val="0084478F"/>
    <w:rsid w:val="0084578B"/>
    <w:rsid w:val="008459EA"/>
    <w:rsid w:val="00846086"/>
    <w:rsid w:val="00847130"/>
    <w:rsid w:val="00847788"/>
    <w:rsid w:val="00854E50"/>
    <w:rsid w:val="008566DF"/>
    <w:rsid w:val="00860A3D"/>
    <w:rsid w:val="00860BE2"/>
    <w:rsid w:val="00861C5B"/>
    <w:rsid w:val="00861DED"/>
    <w:rsid w:val="00865B12"/>
    <w:rsid w:val="0087199F"/>
    <w:rsid w:val="008747CA"/>
    <w:rsid w:val="00875D83"/>
    <w:rsid w:val="00880EB5"/>
    <w:rsid w:val="00881B7A"/>
    <w:rsid w:val="00881D72"/>
    <w:rsid w:val="008861C5"/>
    <w:rsid w:val="008865C3"/>
    <w:rsid w:val="008866F8"/>
    <w:rsid w:val="008933FF"/>
    <w:rsid w:val="00894A6F"/>
    <w:rsid w:val="008A01C2"/>
    <w:rsid w:val="008A5BE2"/>
    <w:rsid w:val="008A74E2"/>
    <w:rsid w:val="008A7729"/>
    <w:rsid w:val="008A7EE0"/>
    <w:rsid w:val="008B3AAD"/>
    <w:rsid w:val="008B45A1"/>
    <w:rsid w:val="008B68C3"/>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31A9"/>
    <w:rsid w:val="009243FD"/>
    <w:rsid w:val="009252A0"/>
    <w:rsid w:val="0092584F"/>
    <w:rsid w:val="00930D44"/>
    <w:rsid w:val="0094225E"/>
    <w:rsid w:val="00952BB2"/>
    <w:rsid w:val="00953692"/>
    <w:rsid w:val="00953D39"/>
    <w:rsid w:val="00964BDD"/>
    <w:rsid w:val="00964F63"/>
    <w:rsid w:val="009653AA"/>
    <w:rsid w:val="00971AB3"/>
    <w:rsid w:val="00972B7B"/>
    <w:rsid w:val="0097431A"/>
    <w:rsid w:val="00975A98"/>
    <w:rsid w:val="00977317"/>
    <w:rsid w:val="009811EE"/>
    <w:rsid w:val="009877BF"/>
    <w:rsid w:val="0099009C"/>
    <w:rsid w:val="009927C5"/>
    <w:rsid w:val="00993014"/>
    <w:rsid w:val="009967DE"/>
    <w:rsid w:val="0099702E"/>
    <w:rsid w:val="009A206D"/>
    <w:rsid w:val="009A4FC3"/>
    <w:rsid w:val="009A5C7A"/>
    <w:rsid w:val="009A6AE5"/>
    <w:rsid w:val="009B0969"/>
    <w:rsid w:val="009C0392"/>
    <w:rsid w:val="009C4643"/>
    <w:rsid w:val="009C7AC7"/>
    <w:rsid w:val="009D05C5"/>
    <w:rsid w:val="009D30AD"/>
    <w:rsid w:val="009E10E4"/>
    <w:rsid w:val="009E3361"/>
    <w:rsid w:val="009E3395"/>
    <w:rsid w:val="009E6FCC"/>
    <w:rsid w:val="009E736F"/>
    <w:rsid w:val="009F6625"/>
    <w:rsid w:val="00A01EE0"/>
    <w:rsid w:val="00A023AF"/>
    <w:rsid w:val="00A02C6F"/>
    <w:rsid w:val="00A0338A"/>
    <w:rsid w:val="00A11E27"/>
    <w:rsid w:val="00A13FCB"/>
    <w:rsid w:val="00A151E5"/>
    <w:rsid w:val="00A15ED7"/>
    <w:rsid w:val="00A17DF1"/>
    <w:rsid w:val="00A220D3"/>
    <w:rsid w:val="00A22980"/>
    <w:rsid w:val="00A24438"/>
    <w:rsid w:val="00A24614"/>
    <w:rsid w:val="00A33C48"/>
    <w:rsid w:val="00A36D88"/>
    <w:rsid w:val="00A4032E"/>
    <w:rsid w:val="00A45AE9"/>
    <w:rsid w:val="00A46806"/>
    <w:rsid w:val="00A50183"/>
    <w:rsid w:val="00A50823"/>
    <w:rsid w:val="00A50B40"/>
    <w:rsid w:val="00A528C5"/>
    <w:rsid w:val="00A541C7"/>
    <w:rsid w:val="00A549F4"/>
    <w:rsid w:val="00A54CC6"/>
    <w:rsid w:val="00A55305"/>
    <w:rsid w:val="00A56E62"/>
    <w:rsid w:val="00A64EFA"/>
    <w:rsid w:val="00A66286"/>
    <w:rsid w:val="00A7349F"/>
    <w:rsid w:val="00A754FF"/>
    <w:rsid w:val="00A8301F"/>
    <w:rsid w:val="00A84C8E"/>
    <w:rsid w:val="00A85C0F"/>
    <w:rsid w:val="00A932DE"/>
    <w:rsid w:val="00A94D8F"/>
    <w:rsid w:val="00AA16AF"/>
    <w:rsid w:val="00AA3574"/>
    <w:rsid w:val="00AA47A2"/>
    <w:rsid w:val="00AB2D70"/>
    <w:rsid w:val="00AB5A63"/>
    <w:rsid w:val="00AB5C8A"/>
    <w:rsid w:val="00AC7424"/>
    <w:rsid w:val="00AD004D"/>
    <w:rsid w:val="00AD39FB"/>
    <w:rsid w:val="00AD4077"/>
    <w:rsid w:val="00AE1672"/>
    <w:rsid w:val="00AE2197"/>
    <w:rsid w:val="00AE64DB"/>
    <w:rsid w:val="00AE678D"/>
    <w:rsid w:val="00AE6A68"/>
    <w:rsid w:val="00AF1474"/>
    <w:rsid w:val="00B02404"/>
    <w:rsid w:val="00B06BE1"/>
    <w:rsid w:val="00B149CE"/>
    <w:rsid w:val="00B16579"/>
    <w:rsid w:val="00B24722"/>
    <w:rsid w:val="00B24893"/>
    <w:rsid w:val="00B27800"/>
    <w:rsid w:val="00B300D5"/>
    <w:rsid w:val="00B33D14"/>
    <w:rsid w:val="00B35C62"/>
    <w:rsid w:val="00B35E61"/>
    <w:rsid w:val="00B36536"/>
    <w:rsid w:val="00B45C60"/>
    <w:rsid w:val="00B47108"/>
    <w:rsid w:val="00B50A0A"/>
    <w:rsid w:val="00B52BAB"/>
    <w:rsid w:val="00B52DB5"/>
    <w:rsid w:val="00B53612"/>
    <w:rsid w:val="00B54730"/>
    <w:rsid w:val="00B57CD5"/>
    <w:rsid w:val="00B6181C"/>
    <w:rsid w:val="00B63E58"/>
    <w:rsid w:val="00B705FB"/>
    <w:rsid w:val="00B7270D"/>
    <w:rsid w:val="00B753D1"/>
    <w:rsid w:val="00B75E39"/>
    <w:rsid w:val="00B76C03"/>
    <w:rsid w:val="00B82C25"/>
    <w:rsid w:val="00B83E21"/>
    <w:rsid w:val="00B84EF0"/>
    <w:rsid w:val="00B84F58"/>
    <w:rsid w:val="00B851B4"/>
    <w:rsid w:val="00B86108"/>
    <w:rsid w:val="00B8637E"/>
    <w:rsid w:val="00B90544"/>
    <w:rsid w:val="00B924CF"/>
    <w:rsid w:val="00B92849"/>
    <w:rsid w:val="00B9474D"/>
    <w:rsid w:val="00B965F2"/>
    <w:rsid w:val="00BA4BFE"/>
    <w:rsid w:val="00BA61FF"/>
    <w:rsid w:val="00BA78F8"/>
    <w:rsid w:val="00BB0207"/>
    <w:rsid w:val="00BB0E49"/>
    <w:rsid w:val="00BB6B13"/>
    <w:rsid w:val="00BB6C25"/>
    <w:rsid w:val="00BB79CF"/>
    <w:rsid w:val="00BC1E9B"/>
    <w:rsid w:val="00BD0B16"/>
    <w:rsid w:val="00BD1BD7"/>
    <w:rsid w:val="00BD1FC8"/>
    <w:rsid w:val="00BD2FCF"/>
    <w:rsid w:val="00BD603A"/>
    <w:rsid w:val="00BD6608"/>
    <w:rsid w:val="00BE0CE1"/>
    <w:rsid w:val="00BE15C3"/>
    <w:rsid w:val="00BF052C"/>
    <w:rsid w:val="00BF3517"/>
    <w:rsid w:val="00BF6890"/>
    <w:rsid w:val="00BF6AFD"/>
    <w:rsid w:val="00BF7FF4"/>
    <w:rsid w:val="00C02C16"/>
    <w:rsid w:val="00C05662"/>
    <w:rsid w:val="00C06EF6"/>
    <w:rsid w:val="00C11209"/>
    <w:rsid w:val="00C13157"/>
    <w:rsid w:val="00C163E8"/>
    <w:rsid w:val="00C17237"/>
    <w:rsid w:val="00C24332"/>
    <w:rsid w:val="00C2457C"/>
    <w:rsid w:val="00C24949"/>
    <w:rsid w:val="00C257AD"/>
    <w:rsid w:val="00C25CBB"/>
    <w:rsid w:val="00C329E4"/>
    <w:rsid w:val="00C35B63"/>
    <w:rsid w:val="00C3670A"/>
    <w:rsid w:val="00C40215"/>
    <w:rsid w:val="00C4140D"/>
    <w:rsid w:val="00C434AE"/>
    <w:rsid w:val="00C457B2"/>
    <w:rsid w:val="00C45C61"/>
    <w:rsid w:val="00C46581"/>
    <w:rsid w:val="00C465C3"/>
    <w:rsid w:val="00C46694"/>
    <w:rsid w:val="00C4669E"/>
    <w:rsid w:val="00C51F17"/>
    <w:rsid w:val="00C57E2B"/>
    <w:rsid w:val="00C6019A"/>
    <w:rsid w:val="00C63517"/>
    <w:rsid w:val="00C66D02"/>
    <w:rsid w:val="00C71411"/>
    <w:rsid w:val="00C72A58"/>
    <w:rsid w:val="00C73251"/>
    <w:rsid w:val="00C73EB2"/>
    <w:rsid w:val="00C7427C"/>
    <w:rsid w:val="00C7532F"/>
    <w:rsid w:val="00C76DE9"/>
    <w:rsid w:val="00C84C74"/>
    <w:rsid w:val="00C85FE8"/>
    <w:rsid w:val="00C932DE"/>
    <w:rsid w:val="00CA00E6"/>
    <w:rsid w:val="00CA17F6"/>
    <w:rsid w:val="00CA41C8"/>
    <w:rsid w:val="00CA54D5"/>
    <w:rsid w:val="00CA5792"/>
    <w:rsid w:val="00CA7393"/>
    <w:rsid w:val="00CB7142"/>
    <w:rsid w:val="00CC235E"/>
    <w:rsid w:val="00CC2B65"/>
    <w:rsid w:val="00CC5F85"/>
    <w:rsid w:val="00CD2923"/>
    <w:rsid w:val="00CD2CD5"/>
    <w:rsid w:val="00CD6A19"/>
    <w:rsid w:val="00CE07DC"/>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1492A"/>
    <w:rsid w:val="00D23392"/>
    <w:rsid w:val="00D241D4"/>
    <w:rsid w:val="00D26329"/>
    <w:rsid w:val="00D27871"/>
    <w:rsid w:val="00D278A0"/>
    <w:rsid w:val="00D303DD"/>
    <w:rsid w:val="00D319B8"/>
    <w:rsid w:val="00D33ACD"/>
    <w:rsid w:val="00D3582A"/>
    <w:rsid w:val="00D36B33"/>
    <w:rsid w:val="00D3796A"/>
    <w:rsid w:val="00D407F2"/>
    <w:rsid w:val="00D43D7A"/>
    <w:rsid w:val="00D45461"/>
    <w:rsid w:val="00D4620B"/>
    <w:rsid w:val="00D47C97"/>
    <w:rsid w:val="00D53036"/>
    <w:rsid w:val="00D53548"/>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0319"/>
    <w:rsid w:val="00D937A5"/>
    <w:rsid w:val="00D9422A"/>
    <w:rsid w:val="00D96266"/>
    <w:rsid w:val="00D97B32"/>
    <w:rsid w:val="00DA23E1"/>
    <w:rsid w:val="00DA392B"/>
    <w:rsid w:val="00DA5950"/>
    <w:rsid w:val="00DA62F9"/>
    <w:rsid w:val="00DA66AC"/>
    <w:rsid w:val="00DA6D80"/>
    <w:rsid w:val="00DA6FBD"/>
    <w:rsid w:val="00DB1CF1"/>
    <w:rsid w:val="00DB6136"/>
    <w:rsid w:val="00DB63AF"/>
    <w:rsid w:val="00DB7E0E"/>
    <w:rsid w:val="00DC560E"/>
    <w:rsid w:val="00DC7736"/>
    <w:rsid w:val="00DD185B"/>
    <w:rsid w:val="00DD2331"/>
    <w:rsid w:val="00DD56DC"/>
    <w:rsid w:val="00DE1F0F"/>
    <w:rsid w:val="00DE7834"/>
    <w:rsid w:val="00DF2563"/>
    <w:rsid w:val="00DF51A6"/>
    <w:rsid w:val="00DF6F6E"/>
    <w:rsid w:val="00DF7BE5"/>
    <w:rsid w:val="00E009C7"/>
    <w:rsid w:val="00E03948"/>
    <w:rsid w:val="00E046AD"/>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AFF"/>
    <w:rsid w:val="00E55EB7"/>
    <w:rsid w:val="00E565BB"/>
    <w:rsid w:val="00E61A96"/>
    <w:rsid w:val="00E61C8B"/>
    <w:rsid w:val="00E63E18"/>
    <w:rsid w:val="00E66080"/>
    <w:rsid w:val="00E679CB"/>
    <w:rsid w:val="00E72B38"/>
    <w:rsid w:val="00E73521"/>
    <w:rsid w:val="00E74B82"/>
    <w:rsid w:val="00E82C82"/>
    <w:rsid w:val="00E8644F"/>
    <w:rsid w:val="00E86A2F"/>
    <w:rsid w:val="00E915E7"/>
    <w:rsid w:val="00E93F68"/>
    <w:rsid w:val="00E94F97"/>
    <w:rsid w:val="00EA0D0B"/>
    <w:rsid w:val="00EA15DB"/>
    <w:rsid w:val="00EA2295"/>
    <w:rsid w:val="00EA7FDA"/>
    <w:rsid w:val="00EB6D2C"/>
    <w:rsid w:val="00EC02FD"/>
    <w:rsid w:val="00EC0E6E"/>
    <w:rsid w:val="00EC17BF"/>
    <w:rsid w:val="00EC3773"/>
    <w:rsid w:val="00EC529D"/>
    <w:rsid w:val="00EC5A1D"/>
    <w:rsid w:val="00EC5BBA"/>
    <w:rsid w:val="00ED1863"/>
    <w:rsid w:val="00ED5D86"/>
    <w:rsid w:val="00ED6912"/>
    <w:rsid w:val="00ED6B23"/>
    <w:rsid w:val="00EE666D"/>
    <w:rsid w:val="00EE793F"/>
    <w:rsid w:val="00EE7A35"/>
    <w:rsid w:val="00EF3611"/>
    <w:rsid w:val="00EF46B7"/>
    <w:rsid w:val="00EF59B3"/>
    <w:rsid w:val="00F02337"/>
    <w:rsid w:val="00F042B2"/>
    <w:rsid w:val="00F05BB8"/>
    <w:rsid w:val="00F06265"/>
    <w:rsid w:val="00F0789F"/>
    <w:rsid w:val="00F15056"/>
    <w:rsid w:val="00F16C86"/>
    <w:rsid w:val="00F17B71"/>
    <w:rsid w:val="00F22EA9"/>
    <w:rsid w:val="00F240F8"/>
    <w:rsid w:val="00F24312"/>
    <w:rsid w:val="00F25B48"/>
    <w:rsid w:val="00F261D5"/>
    <w:rsid w:val="00F27E54"/>
    <w:rsid w:val="00F27F9A"/>
    <w:rsid w:val="00F34132"/>
    <w:rsid w:val="00F34B61"/>
    <w:rsid w:val="00F35B5A"/>
    <w:rsid w:val="00F35D83"/>
    <w:rsid w:val="00F37424"/>
    <w:rsid w:val="00F403AA"/>
    <w:rsid w:val="00F4182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77474"/>
    <w:rsid w:val="00F846DF"/>
    <w:rsid w:val="00F8634A"/>
    <w:rsid w:val="00FA7D73"/>
    <w:rsid w:val="00FB1AEB"/>
    <w:rsid w:val="00FB5900"/>
    <w:rsid w:val="00FC1D97"/>
    <w:rsid w:val="00FC304B"/>
    <w:rsid w:val="00FC374E"/>
    <w:rsid w:val="00FC6B98"/>
    <w:rsid w:val="00FD6959"/>
    <w:rsid w:val="00FE5CE5"/>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46C6699"/>
  <w15:chartTrackingRefBased/>
  <w:writeProtection w:cryptProviderType="rsaAES" w:cryptAlgorithmClass="hash" w:cryptAlgorithmType="typeAny" w:cryptAlgorithmSid="14" w:cryptSpinCount="100000" w:hash="lxYCwO68P3G4YgsBgtwzIU5msdRS2CXtyxPSfSdT8Y/AyZfN/LSLvQY234uscyOTE6U+x4+U9a5/uNK23YD8fg==" w:salt="nSqLrLgRy0qn1VyndXbxC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1160"/>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6C040D"/>
    <w:rPr>
      <w:color w:val="0563C1" w:themeColor="hyperlink"/>
      <w:u w:val="single"/>
    </w:rPr>
  </w:style>
  <w:style w:type="character" w:styleId="af7">
    <w:name w:val="FollowedHyperlink"/>
    <w:basedOn w:val="a0"/>
    <w:uiPriority w:val="99"/>
    <w:semiHidden/>
    <w:unhideWhenUsed/>
    <w:rsid w:val="00D535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2620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yushu-qdh.jp/qdh-vision/" TargetMode="External"/><Relationship Id="rId13" Type="http://schemas.openxmlformats.org/officeDocument/2006/relationships/hyperlink" Target="https://www.kyushu-qdh.jp/d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yushu-qdh.jp/d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yushu-qdh.jp/news/45800/" TargetMode="External"/><Relationship Id="rId5" Type="http://schemas.openxmlformats.org/officeDocument/2006/relationships/webSettings" Target="webSettings.xml"/><Relationship Id="rId15" Type="http://schemas.openxmlformats.org/officeDocument/2006/relationships/hyperlink" Target="https://www.kyushu-qdh.jp/dx/" TargetMode="External"/><Relationship Id="rId10" Type="http://schemas.openxmlformats.org/officeDocument/2006/relationships/hyperlink" Target="https://www.kyushu-qdh.jp/dx/" TargetMode="External"/><Relationship Id="rId4" Type="http://schemas.openxmlformats.org/officeDocument/2006/relationships/settings" Target="settings.xml"/><Relationship Id="rId9" Type="http://schemas.openxmlformats.org/officeDocument/2006/relationships/hyperlink" Target="https://www.kyushu-qdh.jp/dx/" TargetMode="External"/><Relationship Id="rId14" Type="http://schemas.openxmlformats.org/officeDocument/2006/relationships/hyperlink" Target="https://www.kyushu-qdh.jp/news/45800/"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4ABD0-20CE-4C3B-B8C1-671B683E5E41}">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1067</ap:Words>
  <ap:Characters>6082</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7135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