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1A3FB517" w14:textId="77777777" w:rsidR="00785DD7" w:rsidRPr="00BB0E49" w:rsidRDefault="00231E72" w:rsidP="00785DD7">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36D4BC11">
                <v:oval id="_x0000_s2050" style="position:absolute;left:0;text-align:left;margin-left:73.5pt;margin-top:198.5pt;width:54pt;height:26.25pt;z-index:251659264" filled="f">
                  <v:textbox inset="5.85pt,.7pt,5.85pt,.7pt"/>
                </v:oval>
              </w:pict>
            </w:r>
            <w:r w:rsidR="00785DD7" w:rsidRPr="00BB0E49">
              <w:rPr>
                <w:rFonts w:ascii="ＭＳ 明朝" w:eastAsia="ＭＳ 明朝" w:hAnsi="ＭＳ 明朝" w:cs="ＭＳ 明朝" w:hint="eastAsia"/>
                <w:spacing w:val="6"/>
                <w:kern w:val="0"/>
                <w:szCs w:val="21"/>
              </w:rPr>
              <w:t>認定申請書</w:t>
            </w:r>
          </w:p>
          <w:p w14:paraId="1912EFD3" w14:textId="77777777" w:rsidR="00785DD7" w:rsidRPr="00BB0E49" w:rsidRDefault="00785DD7" w:rsidP="00785DD7">
            <w:pPr>
              <w:spacing w:line="260" w:lineRule="exact"/>
              <w:jc w:val="right"/>
              <w:rPr>
                <w:rFonts w:ascii="ＭＳ 明朝" w:eastAsia="ＭＳ 明朝" w:hAnsi="ＭＳ 明朝" w:cs="ＭＳ 明朝"/>
                <w:spacing w:val="6"/>
                <w:kern w:val="0"/>
                <w:szCs w:val="21"/>
              </w:rPr>
            </w:pPr>
          </w:p>
          <w:p w14:paraId="06873B89" w14:textId="77777777" w:rsidR="00785DD7" w:rsidRPr="00BB0E49" w:rsidRDefault="00785DD7" w:rsidP="00785DD7">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２０２４年１１月１３</w:t>
            </w:r>
            <w:r w:rsidRPr="00BB0E49">
              <w:rPr>
                <w:rFonts w:ascii="ＭＳ 明朝" w:eastAsia="ＭＳ 明朝" w:hAnsi="ＭＳ 明朝" w:cs="ＭＳ 明朝" w:hint="eastAsia"/>
                <w:spacing w:val="6"/>
                <w:kern w:val="0"/>
                <w:szCs w:val="21"/>
              </w:rPr>
              <w:t>日</w:t>
            </w:r>
          </w:p>
          <w:p w14:paraId="0D03ADFF" w14:textId="77777777" w:rsidR="00785DD7" w:rsidRPr="00BB0E49" w:rsidRDefault="00785DD7" w:rsidP="00785DD7">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6136BE17" w14:textId="77777777" w:rsidR="00785DD7" w:rsidRPr="00BD1716" w:rsidRDefault="00785DD7" w:rsidP="00785DD7">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C2769E0" w14:textId="77777777" w:rsidR="00785DD7" w:rsidRPr="00BD1716" w:rsidRDefault="00785DD7" w:rsidP="00785DD7">
            <w:pPr>
              <w:wordWrap w:val="0"/>
              <w:spacing w:line="260" w:lineRule="exact"/>
              <w:ind w:leftChars="3" w:left="6"/>
              <w:jc w:val="right"/>
              <w:rPr>
                <w:rFonts w:ascii="ＭＳ 明朝" w:eastAsia="ＭＳ 明朝" w:hAnsi="ＭＳ 明朝"/>
                <w:spacing w:val="6"/>
                <w:kern w:val="0"/>
                <w:szCs w:val="21"/>
              </w:rPr>
            </w:pPr>
            <w:r w:rsidRPr="00BD1716">
              <w:rPr>
                <w:rFonts w:ascii="ＭＳ 明朝" w:eastAsia="ＭＳ 明朝" w:hAnsi="ＭＳ 明朝" w:hint="eastAsia"/>
                <w:spacing w:val="6"/>
                <w:kern w:val="0"/>
                <w:szCs w:val="21"/>
              </w:rPr>
              <w:t xml:space="preserve">（ふりがな）にゅーじぇっく </w:t>
            </w:r>
            <w:r w:rsidRPr="00BD1716">
              <w:rPr>
                <w:rFonts w:ascii="ＭＳ 明朝" w:eastAsia="ＭＳ 明朝" w:hAnsi="ＭＳ 明朝"/>
                <w:spacing w:val="6"/>
                <w:kern w:val="0"/>
                <w:szCs w:val="21"/>
              </w:rPr>
              <w:t xml:space="preserve">         </w:t>
            </w:r>
          </w:p>
          <w:p w14:paraId="5F1570F8" w14:textId="77777777" w:rsidR="00785DD7" w:rsidRPr="00BD1716" w:rsidRDefault="00785DD7" w:rsidP="00785DD7">
            <w:pPr>
              <w:wordWrap w:val="0"/>
              <w:spacing w:afterLines="50" w:after="120" w:line="260" w:lineRule="exact"/>
              <w:jc w:val="right"/>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 xml:space="preserve">一般事業主の氏名又は名称　株式会社ニュージェック   </w:t>
            </w:r>
          </w:p>
          <w:p w14:paraId="549BB595" w14:textId="77777777" w:rsidR="00785DD7" w:rsidRPr="00BD1716" w:rsidRDefault="00785DD7" w:rsidP="00785DD7">
            <w:pPr>
              <w:wordWrap w:val="0"/>
              <w:spacing w:line="260" w:lineRule="exact"/>
              <w:jc w:val="right"/>
              <w:rPr>
                <w:rFonts w:ascii="ＭＳ 明朝" w:eastAsia="ＭＳ 明朝" w:hAnsi="ＭＳ 明朝"/>
                <w:spacing w:val="6"/>
                <w:kern w:val="0"/>
                <w:szCs w:val="21"/>
              </w:rPr>
            </w:pPr>
            <w:r w:rsidRPr="00BD1716">
              <w:rPr>
                <w:rFonts w:ascii="ＭＳ 明朝" w:eastAsia="ＭＳ 明朝" w:hAnsi="ＭＳ 明朝" w:hint="eastAsia"/>
                <w:spacing w:val="6"/>
                <w:kern w:val="0"/>
                <w:szCs w:val="21"/>
              </w:rPr>
              <w:t>（ふりがな）やまばやし　よしひろ</w:t>
            </w:r>
          </w:p>
          <w:p w14:paraId="7491E6A6" w14:textId="77777777" w:rsidR="00785DD7" w:rsidRPr="00BD1716" w:rsidRDefault="00785DD7" w:rsidP="00785DD7">
            <w:pPr>
              <w:wordWrap w:val="0"/>
              <w:spacing w:afterLines="50" w:after="120" w:line="260" w:lineRule="exact"/>
              <w:jc w:val="right"/>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（法人の場合）代表者の氏名</w:t>
            </w:r>
            <w:r w:rsidRPr="00BD1716">
              <w:rPr>
                <w:rFonts w:ascii="ＭＳ 明朝" w:eastAsia="ＭＳ 明朝" w:hAnsi="ＭＳ 明朝"/>
                <w:spacing w:val="6"/>
                <w:kern w:val="0"/>
                <w:szCs w:val="21"/>
              </w:rPr>
              <w:t xml:space="preserve">  </w:t>
            </w:r>
            <w:r w:rsidRPr="00BD1716">
              <w:rPr>
                <w:rFonts w:ascii="ＭＳ 明朝" w:eastAsia="ＭＳ 明朝" w:hAnsi="ＭＳ 明朝" w:cs="ＭＳ 明朝" w:hint="eastAsia"/>
                <w:spacing w:val="6"/>
                <w:kern w:val="0"/>
                <w:szCs w:val="21"/>
              </w:rPr>
              <w:t xml:space="preserve">　山林　佳弘</w:t>
            </w:r>
            <w:r w:rsidRPr="00BD1716">
              <w:rPr>
                <w:rFonts w:ascii="ＭＳ 明朝" w:eastAsia="ＭＳ 明朝" w:hAnsi="ＭＳ 明朝"/>
                <w:spacing w:val="6"/>
                <w:kern w:val="0"/>
                <w:szCs w:val="21"/>
              </w:rPr>
              <w:t xml:space="preserve">  </w:t>
            </w:r>
            <w:r w:rsidRPr="00BD1716">
              <w:rPr>
                <w:rFonts w:ascii="ＭＳ 明朝" w:eastAsia="ＭＳ 明朝" w:hAnsi="ＭＳ 明朝" w:cs="ＭＳ 明朝" w:hint="eastAsia"/>
                <w:spacing w:val="6"/>
                <w:kern w:val="0"/>
                <w:szCs w:val="21"/>
              </w:rPr>
              <w:t xml:space="preserve"> </w:t>
            </w:r>
            <w:r w:rsidRPr="00BD1716">
              <w:rPr>
                <w:rFonts w:ascii="ＭＳ 明朝" w:eastAsia="ＭＳ 明朝" w:hAnsi="ＭＳ 明朝" w:cs="ＭＳ 明朝"/>
                <w:spacing w:val="6"/>
                <w:kern w:val="0"/>
                <w:szCs w:val="21"/>
              </w:rPr>
              <w:t xml:space="preserve">  </w:t>
            </w:r>
          </w:p>
          <w:p w14:paraId="1C4A6020" w14:textId="77777777" w:rsidR="00785DD7" w:rsidRPr="00BD1716" w:rsidRDefault="00785DD7" w:rsidP="00785DD7">
            <w:pPr>
              <w:spacing w:afterLines="50" w:after="120" w:line="260" w:lineRule="exact"/>
              <w:ind w:firstLineChars="51" w:firstLine="594"/>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477"/>
                <w:kern w:val="0"/>
                <w:szCs w:val="21"/>
                <w:fitText w:val="1596" w:id="-2095228414"/>
              </w:rPr>
              <w:t>住</w:t>
            </w:r>
            <w:r w:rsidRPr="00BD1716">
              <w:rPr>
                <w:rFonts w:ascii="ＭＳ 明朝" w:eastAsia="ＭＳ 明朝" w:hAnsi="ＭＳ 明朝" w:cs="ＭＳ 明朝" w:hint="eastAsia"/>
                <w:spacing w:val="111"/>
                <w:kern w:val="0"/>
                <w:szCs w:val="21"/>
                <w:fitText w:val="1596" w:id="-2095228414"/>
              </w:rPr>
              <w:t>所</w:t>
            </w:r>
            <w:r w:rsidRPr="00BD1716">
              <w:rPr>
                <w:rFonts w:ascii="ＭＳ 明朝" w:eastAsia="ＭＳ 明朝" w:hAnsi="ＭＳ 明朝" w:cs="ＭＳ 明朝" w:hint="eastAsia"/>
                <w:spacing w:val="6"/>
                <w:kern w:val="0"/>
                <w:szCs w:val="21"/>
              </w:rPr>
              <w:t xml:space="preserve">　〒5</w:t>
            </w:r>
            <w:r w:rsidRPr="00BD1716">
              <w:rPr>
                <w:rFonts w:ascii="ＭＳ 明朝" w:eastAsia="ＭＳ 明朝" w:hAnsi="ＭＳ 明朝" w:cs="ＭＳ 明朝"/>
                <w:spacing w:val="6"/>
                <w:kern w:val="0"/>
                <w:szCs w:val="21"/>
              </w:rPr>
              <w:t>31-0074</w:t>
            </w:r>
          </w:p>
          <w:p w14:paraId="6C565BCD" w14:textId="77777777" w:rsidR="00785DD7" w:rsidRPr="00BD1716" w:rsidRDefault="00785DD7" w:rsidP="00785DD7">
            <w:pPr>
              <w:spacing w:afterLines="50" w:after="120" w:line="260" w:lineRule="exact"/>
              <w:ind w:leftChars="1261" w:left="2699"/>
              <w:rPr>
                <w:rFonts w:ascii="ＭＳ 明朝" w:eastAsia="ＭＳ 明朝" w:hAnsi="ＭＳ 明朝"/>
                <w:spacing w:val="14"/>
                <w:kern w:val="0"/>
                <w:szCs w:val="21"/>
              </w:rPr>
            </w:pPr>
            <w:r w:rsidRPr="00BD1716">
              <w:rPr>
                <w:rFonts w:ascii="ＭＳ 明朝" w:eastAsia="ＭＳ 明朝" w:hAnsi="ＭＳ 明朝" w:hint="eastAsia"/>
                <w:spacing w:val="14"/>
                <w:kern w:val="0"/>
                <w:szCs w:val="21"/>
              </w:rPr>
              <w:t>大阪府大阪市北区本庄東二丁目3番2</w:t>
            </w:r>
            <w:r w:rsidRPr="00BD1716">
              <w:rPr>
                <w:rFonts w:ascii="ＭＳ 明朝" w:eastAsia="ＭＳ 明朝" w:hAnsi="ＭＳ 明朝"/>
                <w:spacing w:val="14"/>
                <w:kern w:val="0"/>
                <w:szCs w:val="21"/>
              </w:rPr>
              <w:t>0</w:t>
            </w:r>
            <w:r w:rsidRPr="00BD1716">
              <w:rPr>
                <w:rFonts w:ascii="ＭＳ 明朝" w:eastAsia="ＭＳ 明朝" w:hAnsi="ＭＳ 明朝" w:hint="eastAsia"/>
                <w:spacing w:val="14"/>
                <w:kern w:val="0"/>
                <w:szCs w:val="21"/>
              </w:rPr>
              <w:t>号</w:t>
            </w:r>
          </w:p>
          <w:p w14:paraId="480CBFCF" w14:textId="77777777" w:rsidR="00785DD7" w:rsidRPr="00BD1716" w:rsidRDefault="00785DD7" w:rsidP="00785DD7">
            <w:pPr>
              <w:spacing w:afterLines="100" w:after="240" w:line="260" w:lineRule="exact"/>
              <w:ind w:leftChars="2204" w:left="4717"/>
              <w:rPr>
                <w:rFonts w:ascii="ＭＳ 明朝" w:eastAsia="ＭＳ 明朝" w:hAnsi="ＭＳ 明朝"/>
                <w:spacing w:val="14"/>
                <w:kern w:val="0"/>
                <w:szCs w:val="21"/>
              </w:rPr>
            </w:pPr>
            <w:r w:rsidRPr="00BD1716">
              <w:rPr>
                <w:rFonts w:ascii="ＭＳ 明朝" w:eastAsia="ＭＳ 明朝" w:hAnsi="ＭＳ 明朝" w:cs="ＭＳ 明朝" w:hint="eastAsia"/>
                <w:kern w:val="0"/>
                <w:szCs w:val="21"/>
              </w:rPr>
              <w:t>法人番号</w:t>
            </w:r>
            <w:r w:rsidRPr="00BD1716">
              <w:rPr>
                <w:rFonts w:ascii="ＭＳ 明朝" w:eastAsia="ＭＳ 明朝" w:hAnsi="ＭＳ 明朝" w:cs="ＭＳ 明朝" w:hint="eastAsia"/>
                <w:spacing w:val="6"/>
                <w:kern w:val="0"/>
                <w:szCs w:val="21"/>
              </w:rPr>
              <w:t xml:space="preserve">　</w:t>
            </w:r>
            <w:r w:rsidRPr="00BD1716">
              <w:rPr>
                <w:rFonts w:ascii="ＭＳ 明朝" w:eastAsia="ＭＳ 明朝" w:hAnsi="ＭＳ 明朝" w:cs="ＭＳ 明朝"/>
                <w:spacing w:val="6"/>
                <w:kern w:val="0"/>
                <w:szCs w:val="21"/>
              </w:rPr>
              <w:t>2120001086883</w:t>
            </w:r>
          </w:p>
          <w:p w14:paraId="2C273740" w14:textId="77777777" w:rsidR="00785DD7" w:rsidRPr="00BB0E49" w:rsidRDefault="00785DD7" w:rsidP="00785DD7">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情報処理の促進に関する法律第３１条に基づき、情報処理の促進に関する法律施行規則第４１条（①第１号、②第２号）に掲げる基準による認定を受けたいので、下記のとおり申請します。</w:t>
            </w:r>
          </w:p>
          <w:p w14:paraId="0A75B9BD" w14:textId="77777777" w:rsidR="00BE15C3" w:rsidRPr="00785DD7"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5DD7" w:rsidRPr="00BB0E49" w14:paraId="12159BCB" w14:textId="77777777" w:rsidTr="00C76DE9">
              <w:trPr>
                <w:trHeight w:val="707"/>
              </w:trPr>
              <w:tc>
                <w:tcPr>
                  <w:tcW w:w="2600" w:type="dxa"/>
                  <w:shd w:val="clear" w:color="auto" w:fill="auto"/>
                </w:tcPr>
                <w:p w14:paraId="5FA2C3F2"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0E4F0F" w14:textId="77777777" w:rsidR="00231E72" w:rsidRPr="00BD1716" w:rsidRDefault="00231E72" w:rsidP="00231E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中期経営計画〈2021-2025〉</w:t>
                  </w:r>
                </w:p>
                <w:p w14:paraId="050E5669" w14:textId="6E0031C6" w:rsidR="00785DD7" w:rsidRPr="00BB0E49" w:rsidRDefault="00231E72" w:rsidP="00231E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DX推進サイト</w:t>
                  </w:r>
                </w:p>
              </w:tc>
            </w:tr>
            <w:tr w:rsidR="00785DD7" w:rsidRPr="00BB0E49" w14:paraId="109EAE16" w14:textId="77777777" w:rsidTr="00C76DE9">
              <w:trPr>
                <w:trHeight w:val="697"/>
              </w:trPr>
              <w:tc>
                <w:tcPr>
                  <w:tcW w:w="2600" w:type="dxa"/>
                  <w:shd w:val="clear" w:color="auto" w:fill="auto"/>
                </w:tcPr>
                <w:p w14:paraId="62067434"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2D1464"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w:t>
                  </w:r>
                  <w:r w:rsidRPr="00BD1716">
                    <w:rPr>
                      <w:rFonts w:ascii="ＭＳ 明朝" w:eastAsia="ＭＳ 明朝" w:hAnsi="ＭＳ 明朝" w:cs="ＭＳ 明朝"/>
                      <w:spacing w:val="6"/>
                      <w:kern w:val="0"/>
                      <w:szCs w:val="21"/>
                    </w:rPr>
                    <w:t>024</w:t>
                  </w:r>
                  <w:r w:rsidRPr="00BD1716">
                    <w:rPr>
                      <w:rFonts w:ascii="ＭＳ 明朝" w:eastAsia="ＭＳ 明朝" w:hAnsi="ＭＳ 明朝" w:cs="ＭＳ 明朝" w:hint="eastAsia"/>
                      <w:spacing w:val="6"/>
                      <w:kern w:val="0"/>
                      <w:szCs w:val="21"/>
                    </w:rPr>
                    <w:t>年　4</w:t>
                  </w:r>
                  <w:r>
                    <w:rPr>
                      <w:rFonts w:ascii="ＭＳ 明朝" w:eastAsia="ＭＳ 明朝" w:hAnsi="ＭＳ 明朝" w:cs="ＭＳ 明朝" w:hint="eastAsia"/>
                      <w:spacing w:val="6"/>
                      <w:kern w:val="0"/>
                      <w:szCs w:val="21"/>
                    </w:rPr>
                    <w:t xml:space="preserve">月 </w:t>
                  </w:r>
                  <w:r w:rsidRPr="00BD1716">
                    <w:rPr>
                      <w:rFonts w:ascii="ＭＳ 明朝" w:eastAsia="ＭＳ 明朝" w:hAnsi="ＭＳ 明朝" w:cs="ＭＳ 明朝" w:hint="eastAsia"/>
                      <w:spacing w:val="6"/>
                      <w:kern w:val="0"/>
                      <w:szCs w:val="21"/>
                    </w:rPr>
                    <w:t>1日</w:t>
                  </w:r>
                  <w:r>
                    <w:rPr>
                      <w:rFonts w:ascii="ＭＳ 明朝" w:eastAsia="ＭＳ 明朝" w:hAnsi="ＭＳ 明朝" w:cs="ＭＳ 明朝" w:hint="eastAsia"/>
                      <w:spacing w:val="6"/>
                      <w:kern w:val="0"/>
                      <w:szCs w:val="21"/>
                    </w:rPr>
                    <w:t>（中期経営計画）</w:t>
                  </w:r>
                </w:p>
                <w:p w14:paraId="4E00D2AA" w14:textId="32742E79"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w:t>
                  </w:r>
                  <w:r w:rsidRPr="00BD1716">
                    <w:rPr>
                      <w:rFonts w:ascii="ＭＳ 明朝" w:eastAsia="ＭＳ 明朝" w:hAnsi="ＭＳ 明朝" w:cs="ＭＳ 明朝"/>
                      <w:spacing w:val="6"/>
                      <w:kern w:val="0"/>
                      <w:szCs w:val="21"/>
                    </w:rPr>
                    <w:t>024</w:t>
                  </w:r>
                  <w:r w:rsidRPr="00BD1716">
                    <w:rPr>
                      <w:rFonts w:ascii="ＭＳ 明朝" w:eastAsia="ＭＳ 明朝" w:hAnsi="ＭＳ 明朝" w:cs="ＭＳ 明朝" w:hint="eastAsia"/>
                      <w:spacing w:val="6"/>
                      <w:kern w:val="0"/>
                      <w:szCs w:val="21"/>
                    </w:rPr>
                    <w:t>年　5月</w:t>
                  </w:r>
                  <w:r>
                    <w:rPr>
                      <w:rFonts w:ascii="ＭＳ 明朝" w:eastAsia="ＭＳ 明朝" w:hAnsi="ＭＳ 明朝" w:cs="ＭＳ 明朝"/>
                      <w:spacing w:val="6"/>
                      <w:kern w:val="0"/>
                      <w:szCs w:val="21"/>
                    </w:rPr>
                    <w:t>20</w:t>
                  </w:r>
                  <w:r w:rsidRPr="00BD1716">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（DX推進サイト）</w:t>
                  </w:r>
                </w:p>
              </w:tc>
            </w:tr>
            <w:tr w:rsidR="00785DD7" w:rsidRPr="00BB0E49" w14:paraId="0D149CCA" w14:textId="77777777" w:rsidTr="00C76DE9">
              <w:trPr>
                <w:trHeight w:val="707"/>
              </w:trPr>
              <w:tc>
                <w:tcPr>
                  <w:tcW w:w="2600" w:type="dxa"/>
                  <w:shd w:val="clear" w:color="auto" w:fill="auto"/>
                </w:tcPr>
                <w:p w14:paraId="32892BCE"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27B23F"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w:t>
                  </w:r>
                </w:p>
                <w:p w14:paraId="43EDF001" w14:textId="77777777" w:rsidR="00785DD7"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公表場所：</w:t>
                  </w:r>
                  <w:hyperlink r:id="rId8" w:history="1">
                    <w:r w:rsidRPr="003D6882">
                      <w:rPr>
                        <w:rStyle w:val="af6"/>
                        <w:rFonts w:ascii="ＭＳ 明朝" w:eastAsia="ＭＳ 明朝" w:hAnsi="ＭＳ 明朝" w:cs="ＭＳ 明朝"/>
                        <w:spacing w:val="6"/>
                        <w:kern w:val="0"/>
                        <w:szCs w:val="21"/>
                      </w:rPr>
                      <w:t>https://www.newjec.co.jp/kaisha/Cchukei.html</w:t>
                    </w:r>
                  </w:hyperlink>
                  <w:r>
                    <w:rPr>
                      <w:rFonts w:ascii="ＭＳ 明朝" w:eastAsia="ＭＳ 明朝" w:hAnsi="ＭＳ 明朝" w:cs="ＭＳ 明朝"/>
                      <w:spacing w:val="6"/>
                      <w:kern w:val="0"/>
                      <w:szCs w:val="21"/>
                    </w:rPr>
                    <w:br/>
                  </w:r>
                  <w:hyperlink r:id="rId9" w:history="1">
                    <w:r w:rsidRPr="003D6882">
                      <w:rPr>
                        <w:rStyle w:val="af6"/>
                        <w:rFonts w:ascii="ＭＳ 明朝" w:eastAsia="ＭＳ 明朝" w:hAnsi="ＭＳ 明朝" w:cs="ＭＳ 明朝"/>
                        <w:spacing w:val="6"/>
                        <w:kern w:val="0"/>
                        <w:szCs w:val="21"/>
                      </w:rPr>
                      <w:t>https://www.newjec.co.jp/dx</w:t>
                    </w:r>
                  </w:hyperlink>
                </w:p>
                <w:p w14:paraId="1A1D3D64"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記載箇所：</w:t>
                  </w:r>
                </w:p>
                <w:p w14:paraId="7B15C432" w14:textId="0C336149" w:rsidR="00785DD7" w:rsidRPr="00231E72" w:rsidRDefault="00231E7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31E72">
                    <w:rPr>
                      <w:rFonts w:ascii="ＭＳ 明朝" w:eastAsia="ＭＳ 明朝" w:hAnsi="ＭＳ 明朝" w:cs="ＭＳ 明朝" w:hint="eastAsia"/>
                      <w:spacing w:val="6"/>
                      <w:kern w:val="0"/>
                      <w:szCs w:val="21"/>
                    </w:rPr>
                    <w:t>ホームページ内、中期経営計画〈2021-2025〉『経営スローガン』およびDX推進サイト『DX推進戦略』にて記載</w:t>
                  </w:r>
                  <w:bookmarkStart w:id="0" w:name="_GoBack"/>
                  <w:bookmarkEnd w:id="0"/>
                </w:p>
              </w:tc>
            </w:tr>
            <w:tr w:rsidR="00785DD7" w:rsidRPr="00BB0E49" w14:paraId="7B1D851C" w14:textId="77777777" w:rsidTr="00C76DE9">
              <w:trPr>
                <w:trHeight w:val="697"/>
              </w:trPr>
              <w:tc>
                <w:tcPr>
                  <w:tcW w:w="2600" w:type="dxa"/>
                  <w:shd w:val="clear" w:color="auto" w:fill="auto"/>
                </w:tcPr>
                <w:p w14:paraId="6ACFB724"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7EECAA"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およびDX推進戦略</w:t>
                  </w:r>
                  <w:r w:rsidRPr="00BD1716">
                    <w:rPr>
                      <w:rFonts w:ascii="ＭＳ 明朝" w:eastAsia="ＭＳ 明朝" w:hAnsi="ＭＳ 明朝" w:cs="ＭＳ 明朝" w:hint="eastAsia"/>
                      <w:spacing w:val="6"/>
                      <w:kern w:val="0"/>
                      <w:szCs w:val="21"/>
                    </w:rPr>
                    <w:t>として、以下を公表しています。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■中期経営計画</w:t>
                  </w:r>
                </w:p>
                <w:p w14:paraId="5C4A1909"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～抜粋～</w:t>
                  </w:r>
                </w:p>
                <w:p w14:paraId="21AF6209"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Ⅰ.「より高く」</w:t>
                  </w:r>
                </w:p>
                <w:p w14:paraId="6050BF18"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技術競争による受注拡大、DX技術や技術開発による高品質な成果を実現し、多くの業務で高い評価を獲得する。</w:t>
                  </w:r>
                </w:p>
                <w:p w14:paraId="14BFF508"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27EA4E"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取組内容</w:t>
                  </w:r>
                </w:p>
                <w:p w14:paraId="4D54873B"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・インフラ整備に資するより高度な業務への挑戦</w:t>
                  </w:r>
                </w:p>
                <w:p w14:paraId="3ED4B48E"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・品質の向上</w:t>
                  </w:r>
                </w:p>
                <w:p w14:paraId="011F886D"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 活動の強化</w:t>
                  </w:r>
                </w:p>
                <w:p w14:paraId="31C17319"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lastRenderedPageBreak/>
                    <w:t>・研究開発・技術開発の推進</w:t>
                  </w:r>
                </w:p>
                <w:p w14:paraId="65695415" w14:textId="77777777" w:rsidR="00785DD7"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B9258" w14:textId="77777777" w:rsidR="00785DD7" w:rsidRPr="00303131"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■DX推進戦略</w:t>
                  </w:r>
                </w:p>
                <w:p w14:paraId="60B9FA8E" w14:textId="77777777" w:rsidR="00785DD7" w:rsidRPr="00303131"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131">
                    <w:rPr>
                      <w:rFonts w:ascii="ＭＳ 明朝" w:eastAsia="ＭＳ 明朝" w:hAnsi="ＭＳ 明朝" w:cs="ＭＳ 明朝" w:hint="eastAsia"/>
                      <w:spacing w:val="6"/>
                      <w:kern w:val="0"/>
                      <w:szCs w:val="21"/>
                    </w:rPr>
                    <w:t>基本的な考え方</w:t>
                  </w:r>
                </w:p>
                <w:p w14:paraId="66D45714" w14:textId="59CE0974"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131">
                    <w:rPr>
                      <w:rFonts w:ascii="ＭＳ 明朝" w:eastAsia="ＭＳ 明朝" w:hAnsi="ＭＳ 明朝" w:cs="ＭＳ 明朝" w:hint="eastAsia"/>
                      <w:spacing w:val="6"/>
                      <w:kern w:val="0"/>
                      <w:szCs w:val="21"/>
                    </w:rPr>
                    <w:t>「NJビジョン2050」の実現をDX推進の観点からサポートするために、DX推進部ではDX推進ビジョン2050『進化し続ける情報技術を駆使し、まだ見ぬ社会を支え続ける。』を掲げ、DX活動や研究開発のさらなる推進、ワークスタイルの改善、３次元設計を駆使した生産性の向上、多様な人財の育成に努め、様々な改革を行っています。根底にある考え方として、「デジタイゼーション（単純なデジタル化）」より「デジタライゼーション（プロセスのデジタル化）」を実現し、データの連続性と再活用性が高まることが重要と考え、取り組みを進めて参ります。</w:t>
                  </w:r>
                </w:p>
              </w:tc>
            </w:tr>
            <w:tr w:rsidR="00785DD7" w:rsidRPr="00BB0E49" w14:paraId="64DC5864" w14:textId="77777777" w:rsidTr="00C76DE9">
              <w:trPr>
                <w:trHeight w:val="707"/>
              </w:trPr>
              <w:tc>
                <w:tcPr>
                  <w:tcW w:w="2600" w:type="dxa"/>
                  <w:shd w:val="clear" w:color="auto" w:fill="auto"/>
                </w:tcPr>
                <w:p w14:paraId="36888420"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A8B24E8"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取締役会の承認を得た</w:t>
                  </w:r>
                  <w:r w:rsidR="009B04B6">
                    <w:rPr>
                      <w:rFonts w:ascii="ＭＳ 明朝" w:eastAsia="ＭＳ 明朝" w:hAnsi="ＭＳ 明朝" w:cs="ＭＳ 明朝" w:hint="eastAsia"/>
                      <w:spacing w:val="6"/>
                      <w:kern w:val="0"/>
                      <w:szCs w:val="21"/>
                    </w:rPr>
                    <w:t>「</w:t>
                  </w:r>
                  <w:r w:rsidRPr="00BD1716">
                    <w:rPr>
                      <w:rFonts w:ascii="ＭＳ 明朝" w:eastAsia="ＭＳ 明朝" w:hAnsi="ＭＳ 明朝" w:cs="ＭＳ 明朝" w:hint="eastAsia"/>
                      <w:spacing w:val="6"/>
                      <w:kern w:val="0"/>
                      <w:szCs w:val="21"/>
                    </w:rPr>
                    <w:t>中期経営計画</w:t>
                  </w:r>
                  <w:r w:rsidR="009B04B6">
                    <w:rPr>
                      <w:rFonts w:ascii="ＭＳ 明朝" w:eastAsia="ＭＳ 明朝" w:hAnsi="ＭＳ 明朝" w:cs="ＭＳ 明朝" w:hint="eastAsia"/>
                      <w:spacing w:val="6"/>
                      <w:kern w:val="0"/>
                      <w:szCs w:val="21"/>
                    </w:rPr>
                    <w:t>」および「DX推進サイト」</w:t>
                  </w:r>
                  <w:r w:rsidRPr="00BD1716">
                    <w:rPr>
                      <w:rFonts w:ascii="ＭＳ 明朝" w:eastAsia="ＭＳ 明朝" w:hAnsi="ＭＳ 明朝" w:cs="ＭＳ 明朝" w:hint="eastAsia"/>
                      <w:spacing w:val="6"/>
                      <w:kern w:val="0"/>
                      <w:szCs w:val="21"/>
                    </w:rPr>
                    <w:t>にて記載されている事項</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85DD7" w:rsidRPr="00BB0E49" w14:paraId="6C26AD61" w14:textId="77777777" w:rsidTr="00C76DE9">
              <w:trPr>
                <w:trHeight w:val="707"/>
              </w:trPr>
              <w:tc>
                <w:tcPr>
                  <w:tcW w:w="2600" w:type="dxa"/>
                  <w:shd w:val="clear" w:color="auto" w:fill="auto"/>
                </w:tcPr>
                <w:p w14:paraId="41FBA126"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BCA2E1"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DX推進サイト</w:t>
                  </w:r>
                </w:p>
                <w:p w14:paraId="62157497" w14:textId="77777777"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5DD7" w:rsidRPr="00BB0E49" w14:paraId="44A7341F" w14:textId="77777777" w:rsidTr="00C76DE9">
              <w:trPr>
                <w:trHeight w:val="697"/>
              </w:trPr>
              <w:tc>
                <w:tcPr>
                  <w:tcW w:w="2600" w:type="dxa"/>
                  <w:shd w:val="clear" w:color="auto" w:fill="auto"/>
                </w:tcPr>
                <w:p w14:paraId="22D64AFD"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1C19B88"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w:t>
                  </w:r>
                  <w:r w:rsidRPr="00BD1716">
                    <w:rPr>
                      <w:rFonts w:ascii="ＭＳ 明朝" w:eastAsia="ＭＳ 明朝" w:hAnsi="ＭＳ 明朝" w:cs="ＭＳ 明朝"/>
                      <w:spacing w:val="6"/>
                      <w:kern w:val="0"/>
                      <w:szCs w:val="21"/>
                    </w:rPr>
                    <w:t>024</w:t>
                  </w:r>
                  <w:r w:rsidRPr="00BD1716">
                    <w:rPr>
                      <w:rFonts w:ascii="ＭＳ 明朝" w:eastAsia="ＭＳ 明朝" w:hAnsi="ＭＳ 明朝" w:cs="ＭＳ 明朝" w:hint="eastAsia"/>
                      <w:spacing w:val="6"/>
                      <w:kern w:val="0"/>
                      <w:szCs w:val="21"/>
                    </w:rPr>
                    <w:t>年　5月</w:t>
                  </w:r>
                  <w:r>
                    <w:rPr>
                      <w:rFonts w:ascii="ＭＳ 明朝" w:eastAsia="ＭＳ 明朝" w:hAnsi="ＭＳ 明朝" w:cs="ＭＳ 明朝"/>
                      <w:spacing w:val="6"/>
                      <w:kern w:val="0"/>
                      <w:szCs w:val="21"/>
                    </w:rPr>
                    <w:t>20</w:t>
                  </w:r>
                  <w:r w:rsidRPr="00BD1716">
                    <w:rPr>
                      <w:rFonts w:ascii="ＭＳ 明朝" w:eastAsia="ＭＳ 明朝" w:hAnsi="ＭＳ 明朝" w:cs="ＭＳ 明朝" w:hint="eastAsia"/>
                      <w:spacing w:val="6"/>
                      <w:kern w:val="0"/>
                      <w:szCs w:val="21"/>
                    </w:rPr>
                    <w:t>日</w:t>
                  </w:r>
                </w:p>
                <w:p w14:paraId="4A128C8F" w14:textId="77777777"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5DD7" w:rsidRPr="00BB0E49" w14:paraId="5F66330D" w14:textId="77777777" w:rsidTr="00C76DE9">
              <w:trPr>
                <w:trHeight w:val="707"/>
              </w:trPr>
              <w:tc>
                <w:tcPr>
                  <w:tcW w:w="2600" w:type="dxa"/>
                  <w:shd w:val="clear" w:color="auto" w:fill="auto"/>
                </w:tcPr>
                <w:p w14:paraId="5D8771DC"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788BBE"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w:t>
                  </w:r>
                </w:p>
                <w:p w14:paraId="07E10AC1" w14:textId="0A95E1FA"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spacing w:val="6"/>
                      <w:kern w:val="0"/>
                      <w:szCs w:val="21"/>
                    </w:rPr>
                    <w:t>https://www.newjec.co.jp/dx</w:t>
                  </w:r>
                </w:p>
              </w:tc>
            </w:tr>
            <w:tr w:rsidR="00785DD7" w:rsidRPr="00BB0E49" w14:paraId="47B34643" w14:textId="77777777" w:rsidTr="00C76DE9">
              <w:trPr>
                <w:trHeight w:val="353"/>
              </w:trPr>
              <w:tc>
                <w:tcPr>
                  <w:tcW w:w="2600" w:type="dxa"/>
                  <w:shd w:val="clear" w:color="auto" w:fill="auto"/>
                </w:tcPr>
                <w:p w14:paraId="6EC1689D"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B79E8B9"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重点施策として</w:t>
                  </w:r>
                  <w:r w:rsidRPr="00BD1716">
                    <w:rPr>
                      <w:rFonts w:ascii="ＭＳ 明朝" w:eastAsia="ＭＳ 明朝" w:hAnsi="ＭＳ 明朝" w:cs="ＭＳ 明朝" w:hint="eastAsia"/>
                      <w:spacing w:val="6"/>
                      <w:kern w:val="0"/>
                      <w:szCs w:val="21"/>
                    </w:rPr>
                    <w:t>、以下を公表しています。</w:t>
                  </w:r>
                </w:p>
                <w:p w14:paraId="1EE1E730"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6ED814"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D1716">
                    <w:rPr>
                      <w:rFonts w:ascii="ＭＳ 明朝" w:eastAsia="ＭＳ 明朝" w:hAnsi="ＭＳ 明朝" w:cs="ＭＳ 明朝" w:hint="eastAsia"/>
                      <w:spacing w:val="6"/>
                      <w:kern w:val="0"/>
                      <w:szCs w:val="21"/>
                    </w:rPr>
                    <w:t>重点施策</w:t>
                  </w:r>
                </w:p>
                <w:p w14:paraId="46646795"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・ICT新技術に裏打ちされた新しい業務領域への挑戦</w:t>
                  </w:r>
                </w:p>
                <w:p w14:paraId="14E6A3B0"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クラウドサービスなどの新技術を利用した新たなビジネスモデルの創出や、サービス提供を実現すべく挑戦します</w:t>
                  </w:r>
                </w:p>
                <w:p w14:paraId="6F224145"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2EE5F6"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・新たな建設コンサルタントサービスの創出</w:t>
                  </w:r>
                </w:p>
                <w:p w14:paraId="7238C570"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日々変革する仮想空間技術（バーチャル）への挑戦として、三次元点群データを活用したサービスなどを創出します</w:t>
                  </w:r>
                </w:p>
                <w:p w14:paraId="06FB46F0"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DD125E"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・働きやすい職場環境の創出</w:t>
                  </w:r>
                </w:p>
                <w:p w14:paraId="6C168E4A"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スマートデバイスの導入や新技術などによるスマートオフィス化によって職場環境を改善します</w:t>
                  </w:r>
                </w:p>
                <w:p w14:paraId="385DADAF"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DCF5B3"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・変化をとらえた情報システムの構築</w:t>
                  </w:r>
                </w:p>
                <w:p w14:paraId="43CAE025"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移り変わるITの進歩に応え続け、同時にゼロトラストを前提とした情報システム基盤を目指し、高度なセキュリティの実現を図ります</w:t>
                  </w:r>
                </w:p>
                <w:p w14:paraId="5905B8B1"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8B428E"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lastRenderedPageBreak/>
                    <w:t>・BIM/CIM活用等による設計業務の高度化・効率化の推進</w:t>
                  </w:r>
                </w:p>
                <w:p w14:paraId="38851CC6" w14:textId="77777777" w:rsidR="00785DD7" w:rsidRPr="00BD1716"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従来の2次元設計指向から脱却し、BIM/CIM指向の3次元設計環境に移行させ、生産性の向上を推進します</w:t>
                  </w:r>
                </w:p>
                <w:p w14:paraId="3A0AB44A" w14:textId="77777777" w:rsidR="00785DD7" w:rsidRPr="00BB0E49" w:rsidRDefault="00785DD7"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85DD7" w:rsidRPr="00BB0E49" w14:paraId="1D308A85" w14:textId="77777777" w:rsidTr="00C76DE9">
              <w:trPr>
                <w:trHeight w:val="697"/>
              </w:trPr>
              <w:tc>
                <w:tcPr>
                  <w:tcW w:w="2600" w:type="dxa"/>
                  <w:shd w:val="clear" w:color="auto" w:fill="auto"/>
                </w:tcPr>
                <w:p w14:paraId="439B47D7" w14:textId="77777777" w:rsidR="00785DD7" w:rsidRPr="00BB0E49" w:rsidRDefault="00785DD7"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DA0347F" w:rsidR="00785DD7" w:rsidRPr="009B04B6" w:rsidRDefault="009B04B6"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4B6">
                    <w:rPr>
                      <w:rFonts w:ascii="ＭＳ 明朝" w:eastAsia="ＭＳ 明朝" w:hAnsi="ＭＳ 明朝" w:cs="ＭＳ 明朝" w:hint="eastAsia"/>
                      <w:spacing w:val="6"/>
                      <w:kern w:val="0"/>
                      <w:szCs w:val="21"/>
                    </w:rPr>
                    <w:t>取締役会の承認を得た経営方針資料に基づき作成・公表された事項</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7DC44B45" w14:textId="77777777" w:rsidTr="00643532">
              <w:trPr>
                <w:trHeight w:val="707"/>
              </w:trPr>
              <w:tc>
                <w:tcPr>
                  <w:tcW w:w="2600" w:type="dxa"/>
                  <w:shd w:val="clear" w:color="auto" w:fill="auto"/>
                </w:tcPr>
                <w:p w14:paraId="7979D96B"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EA6D377"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公表方法：自社ホームページ（体制・環境）</w:t>
                  </w:r>
                </w:p>
                <w:p w14:paraId="710B62F4"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spacing w:val="6"/>
                      <w:kern w:val="0"/>
                      <w:szCs w:val="21"/>
                    </w:rPr>
                    <w:t>https://www.newjec.co.jp/dx</w:t>
                  </w:r>
                </w:p>
                <w:p w14:paraId="672F2A3D"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2976DA21" w14:textId="77777777" w:rsidTr="00643532">
              <w:trPr>
                <w:trHeight w:val="697"/>
              </w:trPr>
              <w:tc>
                <w:tcPr>
                  <w:tcW w:w="2600" w:type="dxa"/>
                  <w:shd w:val="clear" w:color="auto" w:fill="auto"/>
                </w:tcPr>
                <w:p w14:paraId="6E8882A3"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CE02BF7" w14:textId="77777777" w:rsidR="00643532" w:rsidRPr="004810A8"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体制に関する内容として</w:t>
                  </w:r>
                  <w:r w:rsidRPr="00BD1716">
                    <w:rPr>
                      <w:rFonts w:ascii="ＭＳ 明朝" w:eastAsia="ＭＳ 明朝" w:hAnsi="ＭＳ 明朝" w:cs="ＭＳ 明朝" w:hint="eastAsia"/>
                      <w:spacing w:val="6"/>
                      <w:kern w:val="0"/>
                      <w:szCs w:val="21"/>
                    </w:rPr>
                    <w:t>、以下を公表しています。</w:t>
                  </w:r>
                </w:p>
                <w:p w14:paraId="1F03905A"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C59C91"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DX推進のため、様々な体制強化と環境整備に取り組んでいます。社会のニーズに合わせた臨機応変な見直しをすることで、目標の達成を目指します。</w:t>
                  </w:r>
                </w:p>
                <w:p w14:paraId="461458A4"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996FFC"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＜体制の強化＞</w:t>
                  </w:r>
                </w:p>
                <w:p w14:paraId="3A69D94F"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・新領域への挑戦を担う「DX推進部」の創設（2021年）</w:t>
                  </w:r>
                </w:p>
                <w:p w14:paraId="09C27F79"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・新たな業務創生を担う「研究開発部・新規事業開発部」の創設（前者2022年(部に昇格)、後者2020年）</w:t>
                  </w:r>
                </w:p>
                <w:p w14:paraId="05A0FB49"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・優れたDX×IT人財確保のための育成環境を完備</w:t>
                  </w:r>
                </w:p>
                <w:p w14:paraId="0BD4C716"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・BIM/CIM推進プロジェクトチームによる新たな設計手法浸透の加速</w:t>
                  </w:r>
                </w:p>
                <w:p w14:paraId="7CE646DE"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・高度デジタル技術を有するパートナー企業との協業による積極的な技術力向上活動</w:t>
                  </w:r>
                </w:p>
                <w:p w14:paraId="673FF2B0"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1543A8AB" w14:textId="77777777" w:rsidTr="00643532">
              <w:trPr>
                <w:trHeight w:val="707"/>
              </w:trPr>
              <w:tc>
                <w:tcPr>
                  <w:tcW w:w="2600" w:type="dxa"/>
                  <w:shd w:val="clear" w:color="auto" w:fill="auto"/>
                </w:tcPr>
                <w:p w14:paraId="61213029"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6E3CC07"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公表方法：自社ホームページ（体制・環境）</w:t>
                  </w:r>
                </w:p>
                <w:p w14:paraId="2C170E5F"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spacing w:val="6"/>
                      <w:kern w:val="0"/>
                      <w:szCs w:val="21"/>
                    </w:rPr>
                    <w:t>https://www.newjec.co.jp/dx</w:t>
                  </w:r>
                </w:p>
                <w:p w14:paraId="5FE52ADC"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0572058E" w14:textId="77777777" w:rsidTr="00643532">
              <w:trPr>
                <w:trHeight w:val="697"/>
              </w:trPr>
              <w:tc>
                <w:tcPr>
                  <w:tcW w:w="2600" w:type="dxa"/>
                  <w:shd w:val="clear" w:color="auto" w:fill="auto"/>
                </w:tcPr>
                <w:p w14:paraId="5FAA7047"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B8F2696"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環境整備に関する内容として</w:t>
                  </w:r>
                  <w:r w:rsidRPr="00BD1716">
                    <w:rPr>
                      <w:rFonts w:ascii="ＭＳ 明朝" w:eastAsia="ＭＳ 明朝" w:hAnsi="ＭＳ 明朝" w:cs="ＭＳ 明朝" w:hint="eastAsia"/>
                      <w:spacing w:val="6"/>
                      <w:kern w:val="0"/>
                      <w:szCs w:val="21"/>
                    </w:rPr>
                    <w:t>、以下を公表しています。</w:t>
                  </w:r>
                </w:p>
                <w:p w14:paraId="0DC7F454"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F4F7F5"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DX推進のため、様々な体制強化と環境整備に取り組んでいます。社会のニーズに合わせた臨機応変な見直しをすることで、目標の達成を目指します。</w:t>
                  </w:r>
                </w:p>
                <w:p w14:paraId="32D949BF"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EEF2C3"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＜環境の整備＞</w:t>
                  </w:r>
                </w:p>
                <w:p w14:paraId="6DE3FC87"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・DX推進の更なる向上を目指したデジタル環境の継続的な発展的整備</w:t>
                  </w:r>
                </w:p>
                <w:p w14:paraId="5E5BB124"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・積極的なクラウド活用などによる新たな価値やサービスを探求できる環境の整備</w:t>
                  </w:r>
                </w:p>
                <w:p w14:paraId="7EA793B5"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・VDI基盤整備により、高いセキュリティを実装したリモートワーク環境の構築</w:t>
                  </w:r>
                </w:p>
                <w:p w14:paraId="19322C9A"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256C562E" w14:textId="77777777" w:rsidTr="00643532">
              <w:trPr>
                <w:trHeight w:val="707"/>
              </w:trPr>
              <w:tc>
                <w:tcPr>
                  <w:tcW w:w="2600" w:type="dxa"/>
                  <w:shd w:val="clear" w:color="auto" w:fill="auto"/>
                </w:tcPr>
                <w:p w14:paraId="22BE74D2"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07F082E"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DX推進サイト</w:t>
                  </w:r>
                </w:p>
                <w:p w14:paraId="2FB487AE"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23EC4F1D" w14:textId="77777777" w:rsidTr="00643532">
              <w:trPr>
                <w:trHeight w:val="697"/>
              </w:trPr>
              <w:tc>
                <w:tcPr>
                  <w:tcW w:w="2600" w:type="dxa"/>
                  <w:shd w:val="clear" w:color="auto" w:fill="auto"/>
                </w:tcPr>
                <w:p w14:paraId="4832FB5A"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0469C427"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w:t>
                  </w:r>
                  <w:r w:rsidRPr="00BD1716">
                    <w:rPr>
                      <w:rFonts w:ascii="ＭＳ 明朝" w:eastAsia="ＭＳ 明朝" w:hAnsi="ＭＳ 明朝" w:cs="ＭＳ 明朝"/>
                      <w:spacing w:val="6"/>
                      <w:kern w:val="0"/>
                      <w:szCs w:val="21"/>
                    </w:rPr>
                    <w:t>024</w:t>
                  </w:r>
                  <w:r w:rsidRPr="00BD1716">
                    <w:rPr>
                      <w:rFonts w:ascii="ＭＳ 明朝" w:eastAsia="ＭＳ 明朝" w:hAnsi="ＭＳ 明朝" w:cs="ＭＳ 明朝" w:hint="eastAsia"/>
                      <w:spacing w:val="6"/>
                      <w:kern w:val="0"/>
                      <w:szCs w:val="21"/>
                    </w:rPr>
                    <w:t>年　5月</w:t>
                  </w:r>
                  <w:r>
                    <w:rPr>
                      <w:rFonts w:ascii="ＭＳ 明朝" w:eastAsia="ＭＳ 明朝" w:hAnsi="ＭＳ 明朝" w:cs="ＭＳ 明朝"/>
                      <w:spacing w:val="6"/>
                      <w:kern w:val="0"/>
                      <w:szCs w:val="21"/>
                    </w:rPr>
                    <w:t>20</w:t>
                  </w:r>
                  <w:r w:rsidRPr="00BD1716">
                    <w:rPr>
                      <w:rFonts w:ascii="ＭＳ 明朝" w:eastAsia="ＭＳ 明朝" w:hAnsi="ＭＳ 明朝" w:cs="ＭＳ 明朝" w:hint="eastAsia"/>
                      <w:spacing w:val="6"/>
                      <w:kern w:val="0"/>
                      <w:szCs w:val="21"/>
                    </w:rPr>
                    <w:t>日</w:t>
                  </w:r>
                </w:p>
                <w:p w14:paraId="32099C15"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2C939934" w14:textId="77777777" w:rsidTr="00643532">
              <w:trPr>
                <w:trHeight w:val="707"/>
              </w:trPr>
              <w:tc>
                <w:tcPr>
                  <w:tcW w:w="2600" w:type="dxa"/>
                  <w:shd w:val="clear" w:color="auto" w:fill="auto"/>
                </w:tcPr>
                <w:p w14:paraId="3BA3C2E8"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6896ADCF"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w:t>
                  </w:r>
                </w:p>
                <w:p w14:paraId="11837A2E" w14:textId="7796CD64"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spacing w:val="6"/>
                      <w:kern w:val="0"/>
                      <w:szCs w:val="21"/>
                    </w:rPr>
                    <w:t>https://www.newjec.co.jp/dx</w:t>
                  </w:r>
                </w:p>
              </w:tc>
            </w:tr>
            <w:tr w:rsidR="00643532" w:rsidRPr="00BB0E49" w14:paraId="01FFE5A8" w14:textId="77777777" w:rsidTr="00643532">
              <w:trPr>
                <w:trHeight w:val="697"/>
              </w:trPr>
              <w:tc>
                <w:tcPr>
                  <w:tcW w:w="2600" w:type="dxa"/>
                  <w:shd w:val="clear" w:color="auto" w:fill="auto"/>
                </w:tcPr>
                <w:p w14:paraId="35693456"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F526472"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達成状況に係る指標に関する内容として</w:t>
                  </w:r>
                  <w:r w:rsidRPr="00BD1716">
                    <w:rPr>
                      <w:rFonts w:ascii="ＭＳ 明朝" w:eastAsia="ＭＳ 明朝" w:hAnsi="ＭＳ 明朝" w:cs="ＭＳ 明朝" w:hint="eastAsia"/>
                      <w:spacing w:val="6"/>
                      <w:kern w:val="0"/>
                      <w:szCs w:val="21"/>
                    </w:rPr>
                    <w:t>、以下を公表しています。</w:t>
                  </w:r>
                </w:p>
                <w:p w14:paraId="46E451A4"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1CCD88"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指標</w:t>
                  </w:r>
                </w:p>
                <w:p w14:paraId="2C05A2CA"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2024年度に目標とする指標は、下記の通りに定めています。</w:t>
                  </w:r>
                </w:p>
                <w:p w14:paraId="6F42E4B0"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C34D0"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・新たな建設コンサルタントサービス・業務領域の創出：5件/年</w:t>
                  </w:r>
                </w:p>
                <w:p w14:paraId="2A92F996"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この指標は「</w:t>
                  </w:r>
                  <w:r w:rsidRPr="00BD1716">
                    <w:rPr>
                      <w:rFonts w:ascii="ＭＳ 明朝" w:eastAsia="ＭＳ 明朝" w:hAnsi="ＭＳ 明朝" w:cs="ＭＳ 明朝" w:hint="eastAsia"/>
                      <w:spacing w:val="6"/>
                      <w:kern w:val="0"/>
                      <w:szCs w:val="21"/>
                    </w:rPr>
                    <w:t>ICT新技術に裏打ちされた新しい業務領域への挑戦</w:t>
                  </w:r>
                  <w:r>
                    <w:rPr>
                      <w:rFonts w:ascii="ＭＳ 明朝" w:eastAsia="ＭＳ 明朝" w:hAnsi="ＭＳ 明朝" w:cs="ＭＳ 明朝" w:hint="eastAsia"/>
                      <w:spacing w:val="6"/>
                      <w:kern w:val="0"/>
                      <w:szCs w:val="21"/>
                    </w:rPr>
                    <w:t>」「</w:t>
                  </w:r>
                  <w:r w:rsidRPr="00BD1716">
                    <w:rPr>
                      <w:rFonts w:ascii="ＭＳ 明朝" w:eastAsia="ＭＳ 明朝" w:hAnsi="ＭＳ 明朝" w:cs="ＭＳ 明朝" w:hint="eastAsia"/>
                      <w:spacing w:val="6"/>
                      <w:kern w:val="0"/>
                      <w:szCs w:val="21"/>
                    </w:rPr>
                    <w:t>新たな建設コンサルタントサービスの創出</w:t>
                  </w:r>
                  <w:r>
                    <w:rPr>
                      <w:rFonts w:ascii="ＭＳ 明朝" w:eastAsia="ＭＳ 明朝" w:hAnsi="ＭＳ 明朝" w:cs="ＭＳ 明朝" w:hint="eastAsia"/>
                      <w:spacing w:val="6"/>
                      <w:kern w:val="0"/>
                      <w:szCs w:val="21"/>
                    </w:rPr>
                    <w:t>」に関する達成状況を件数で評価</w:t>
                  </w:r>
                </w:p>
                <w:p w14:paraId="637DCA3A"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・社内に導入すべき技術・システム・企画の実現：10件/年</w:t>
                  </w:r>
                </w:p>
                <w:p w14:paraId="31C41CF7" w14:textId="6BC411FF"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この指標は「</w:t>
                  </w:r>
                  <w:r w:rsidRPr="00BD1716">
                    <w:rPr>
                      <w:rFonts w:ascii="ＭＳ 明朝" w:eastAsia="ＭＳ 明朝" w:hAnsi="ＭＳ 明朝" w:cs="ＭＳ 明朝" w:hint="eastAsia"/>
                      <w:spacing w:val="6"/>
                      <w:kern w:val="0"/>
                      <w:szCs w:val="21"/>
                    </w:rPr>
                    <w:t>働きやすい職場環境の創出</w:t>
                  </w:r>
                  <w:r>
                    <w:rPr>
                      <w:rFonts w:ascii="ＭＳ 明朝" w:eastAsia="ＭＳ 明朝" w:hAnsi="ＭＳ 明朝" w:cs="ＭＳ 明朝" w:hint="eastAsia"/>
                      <w:spacing w:val="6"/>
                      <w:kern w:val="0"/>
                      <w:szCs w:val="21"/>
                    </w:rPr>
                    <w:t>」「</w:t>
                  </w:r>
                  <w:r w:rsidRPr="00BD1716">
                    <w:rPr>
                      <w:rFonts w:ascii="ＭＳ 明朝" w:eastAsia="ＭＳ 明朝" w:hAnsi="ＭＳ 明朝" w:cs="ＭＳ 明朝" w:hint="eastAsia"/>
                      <w:spacing w:val="6"/>
                      <w:kern w:val="0"/>
                      <w:szCs w:val="21"/>
                    </w:rPr>
                    <w:t>変化をとらえた情報システムの構築</w:t>
                  </w:r>
                  <w:r>
                    <w:rPr>
                      <w:rFonts w:ascii="ＭＳ 明朝" w:eastAsia="ＭＳ 明朝" w:hAnsi="ＭＳ 明朝" w:cs="ＭＳ 明朝" w:hint="eastAsia"/>
                      <w:spacing w:val="6"/>
                      <w:kern w:val="0"/>
                      <w:szCs w:val="21"/>
                    </w:rPr>
                    <w:t>」「</w:t>
                  </w:r>
                  <w:r w:rsidRPr="00BD1716">
                    <w:rPr>
                      <w:rFonts w:ascii="ＭＳ 明朝" w:eastAsia="ＭＳ 明朝" w:hAnsi="ＭＳ 明朝" w:cs="ＭＳ 明朝" w:hint="eastAsia"/>
                      <w:spacing w:val="6"/>
                      <w:kern w:val="0"/>
                      <w:szCs w:val="21"/>
                    </w:rPr>
                    <w:t>BIM/CIM活用等による設計業務の高度化・効率化の推進</w:t>
                  </w:r>
                  <w:r>
                    <w:rPr>
                      <w:rFonts w:ascii="ＭＳ 明朝" w:eastAsia="ＭＳ 明朝" w:hAnsi="ＭＳ 明朝" w:cs="ＭＳ 明朝" w:hint="eastAsia"/>
                      <w:spacing w:val="6"/>
                      <w:kern w:val="0"/>
                      <w:szCs w:val="21"/>
                    </w:rPr>
                    <w:t>」に関する達成状況を件数で評価</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05C23928" w14:textId="77777777" w:rsidTr="00643532">
              <w:trPr>
                <w:trHeight w:val="697"/>
              </w:trPr>
              <w:tc>
                <w:tcPr>
                  <w:tcW w:w="2600" w:type="dxa"/>
                  <w:shd w:val="clear" w:color="auto" w:fill="auto"/>
                </w:tcPr>
                <w:p w14:paraId="4652A764"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342F4C80"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2</w:t>
                  </w:r>
                  <w:r w:rsidRPr="00BD1716">
                    <w:rPr>
                      <w:rFonts w:ascii="ＭＳ 明朝" w:eastAsia="ＭＳ 明朝" w:hAnsi="ＭＳ 明朝" w:cs="ＭＳ 明朝"/>
                      <w:spacing w:val="6"/>
                      <w:kern w:val="0"/>
                      <w:szCs w:val="21"/>
                    </w:rPr>
                    <w:t>024</w:t>
                  </w:r>
                  <w:r w:rsidRPr="00BD1716">
                    <w:rPr>
                      <w:rFonts w:ascii="ＭＳ 明朝" w:eastAsia="ＭＳ 明朝" w:hAnsi="ＭＳ 明朝" w:cs="ＭＳ 明朝" w:hint="eastAsia"/>
                      <w:spacing w:val="6"/>
                      <w:kern w:val="0"/>
                      <w:szCs w:val="21"/>
                    </w:rPr>
                    <w:t>年　5月</w:t>
                  </w:r>
                  <w:r>
                    <w:rPr>
                      <w:rFonts w:ascii="ＭＳ 明朝" w:eastAsia="ＭＳ 明朝" w:hAnsi="ＭＳ 明朝" w:cs="ＭＳ 明朝"/>
                      <w:spacing w:val="6"/>
                      <w:kern w:val="0"/>
                      <w:szCs w:val="21"/>
                    </w:rPr>
                    <w:t>20</w:t>
                  </w:r>
                  <w:r w:rsidRPr="00BD1716">
                    <w:rPr>
                      <w:rFonts w:ascii="ＭＳ 明朝" w:eastAsia="ＭＳ 明朝" w:hAnsi="ＭＳ 明朝" w:cs="ＭＳ 明朝" w:hint="eastAsia"/>
                      <w:spacing w:val="6"/>
                      <w:kern w:val="0"/>
                      <w:szCs w:val="21"/>
                    </w:rPr>
                    <w:t>日</w:t>
                  </w:r>
                </w:p>
                <w:p w14:paraId="23B10BE1"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05D92A3D" w14:textId="77777777" w:rsidTr="00643532">
              <w:trPr>
                <w:trHeight w:val="707"/>
              </w:trPr>
              <w:tc>
                <w:tcPr>
                  <w:tcW w:w="2600" w:type="dxa"/>
                  <w:shd w:val="clear" w:color="auto" w:fill="auto"/>
                </w:tcPr>
                <w:p w14:paraId="0717771F"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1596A1F2"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公表方法：自社ホームページ</w:t>
                  </w:r>
                </w:p>
                <w:p w14:paraId="52A6471A" w14:textId="4ECF736A"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spacing w:val="6"/>
                      <w:kern w:val="0"/>
                      <w:szCs w:val="21"/>
                    </w:rPr>
                    <w:t>https://www.newjec.co.jp/dx</w:t>
                  </w:r>
                </w:p>
              </w:tc>
            </w:tr>
            <w:tr w:rsidR="00643532" w:rsidRPr="00BB0E49" w14:paraId="04D258FD" w14:textId="77777777" w:rsidTr="00643532">
              <w:trPr>
                <w:trHeight w:val="697"/>
              </w:trPr>
              <w:tc>
                <w:tcPr>
                  <w:tcW w:w="2600" w:type="dxa"/>
                  <w:shd w:val="clear" w:color="auto" w:fill="auto"/>
                </w:tcPr>
                <w:p w14:paraId="773615A9"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78B93AF"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必要な情報発信に関する内容として、以下を公表しています</w:t>
                  </w:r>
                  <w:r w:rsidRPr="00BD1716">
                    <w:rPr>
                      <w:rFonts w:ascii="ＭＳ 明朝" w:eastAsia="ＭＳ 明朝" w:hAnsi="ＭＳ 明朝" w:cs="ＭＳ 明朝" w:hint="eastAsia"/>
                      <w:spacing w:val="6"/>
                      <w:kern w:val="0"/>
                      <w:szCs w:val="21"/>
                    </w:rPr>
                    <w:t>。</w:t>
                  </w:r>
                </w:p>
                <w:p w14:paraId="10AD62D0"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B48EEA"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40D">
                    <w:rPr>
                      <w:rFonts w:ascii="ＭＳ 明朝" w:eastAsia="ＭＳ 明朝" w:hAnsi="ＭＳ 明朝" w:cs="ＭＳ 明朝" w:hint="eastAsia"/>
                      <w:spacing w:val="6"/>
                      <w:kern w:val="0"/>
                      <w:szCs w:val="21"/>
                    </w:rPr>
                    <w:t>トップメッセージ</w:t>
                  </w:r>
                </w:p>
                <w:p w14:paraId="37DBA08B"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AABFCC" w14:textId="77777777" w:rsidR="00643532" w:rsidRPr="0018740D"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40D">
                    <w:rPr>
                      <w:rFonts w:ascii="ＭＳ 明朝" w:eastAsia="ＭＳ 明朝" w:hAnsi="ＭＳ 明朝" w:cs="ＭＳ 明朝" w:hint="eastAsia"/>
                      <w:spacing w:val="6"/>
                      <w:kern w:val="0"/>
                      <w:szCs w:val="21"/>
                    </w:rPr>
                    <w:t>株式会社ニュージェック（代表取締役：山林佳弘）は、中期経営計画の中で「技術競争による受注拡大、DX技術や技術開発による高品質な成果を実現し、多くの業務で高</w:t>
                  </w:r>
                  <w:r>
                    <w:rPr>
                      <w:rFonts w:ascii="ＭＳ 明朝" w:eastAsia="ＭＳ 明朝" w:hAnsi="ＭＳ 明朝" w:cs="ＭＳ 明朝" w:hint="eastAsia"/>
                      <w:spacing w:val="6"/>
                      <w:kern w:val="0"/>
                      <w:szCs w:val="21"/>
                    </w:rPr>
                    <w:t>い評価を獲得する。」という経営スローガンを掲げ、全社を挙げてDXを推進しております。この度、当社のDX</w:t>
                  </w:r>
                  <w:r w:rsidRPr="0018740D">
                    <w:rPr>
                      <w:rFonts w:ascii="ＭＳ 明朝" w:eastAsia="ＭＳ 明朝" w:hAnsi="ＭＳ 明朝" w:cs="ＭＳ 明朝" w:hint="eastAsia"/>
                      <w:spacing w:val="6"/>
                      <w:kern w:val="0"/>
                      <w:szCs w:val="21"/>
                    </w:rPr>
                    <w:t>の取り組みを紹介する特設サイト「ニュージェックDX推進サイト」をホームページ上に公開しました。</w:t>
                  </w:r>
                </w:p>
                <w:p w14:paraId="548CE401"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40D">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推進戦略の方向性や方策を通じて、DX</w:t>
                  </w:r>
                  <w:r w:rsidRPr="0018740D">
                    <w:rPr>
                      <w:rFonts w:ascii="ＭＳ 明朝" w:eastAsia="ＭＳ 明朝" w:hAnsi="ＭＳ 明朝" w:cs="ＭＳ 明朝" w:hint="eastAsia"/>
                      <w:spacing w:val="6"/>
                      <w:kern w:val="0"/>
                      <w:szCs w:val="21"/>
                    </w:rPr>
                    <w:t>実現に向けた具体的な取り組みを紹介しておりますので、是非ご覧くだ</w:t>
                  </w:r>
                  <w:r w:rsidRPr="0018740D">
                    <w:rPr>
                      <w:rFonts w:ascii="ＭＳ 明朝" w:eastAsia="ＭＳ 明朝" w:hAnsi="ＭＳ 明朝" w:cs="ＭＳ 明朝" w:hint="eastAsia"/>
                      <w:spacing w:val="6"/>
                      <w:kern w:val="0"/>
                      <w:szCs w:val="21"/>
                    </w:rPr>
                    <w:lastRenderedPageBreak/>
                    <w:t>さい。</w:t>
                  </w:r>
                </w:p>
                <w:p w14:paraId="3C13CD9C"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C3ABF1"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40D">
                    <w:rPr>
                      <w:rFonts w:ascii="ＭＳ 明朝" w:eastAsia="ＭＳ 明朝" w:hAnsi="ＭＳ 明朝" w:cs="ＭＳ 明朝" w:hint="eastAsia"/>
                      <w:spacing w:val="6"/>
                      <w:kern w:val="0"/>
                      <w:szCs w:val="21"/>
                    </w:rPr>
                    <w:t>2024年5月20日</w:t>
                  </w:r>
                  <w:r>
                    <w:rPr>
                      <w:rFonts w:ascii="ＭＳ 明朝" w:eastAsia="ＭＳ 明朝" w:hAnsi="ＭＳ 明朝" w:cs="ＭＳ 明朝"/>
                      <w:spacing w:val="6"/>
                      <w:kern w:val="0"/>
                      <w:szCs w:val="21"/>
                    </w:rPr>
                    <w:br/>
                  </w:r>
                  <w:r w:rsidRPr="0018740D">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ニュージェック</w:t>
                  </w:r>
                </w:p>
                <w:p w14:paraId="10375963" w14:textId="13A82754"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山林 佳弘</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7BA5B925" w14:textId="77777777" w:rsidTr="00643532">
              <w:trPr>
                <w:trHeight w:val="707"/>
              </w:trPr>
              <w:tc>
                <w:tcPr>
                  <w:tcW w:w="2600" w:type="dxa"/>
                  <w:shd w:val="clear" w:color="auto" w:fill="auto"/>
                </w:tcPr>
                <w:p w14:paraId="0940588D"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1CD0D98"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　４</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２０２４年　５</w:t>
                  </w:r>
                  <w:r w:rsidRPr="00BB0E49">
                    <w:rPr>
                      <w:rFonts w:ascii="ＭＳ 明朝" w:eastAsia="ＭＳ 明朝" w:hAnsi="ＭＳ 明朝" w:cs="ＭＳ 明朝" w:hint="eastAsia"/>
                      <w:spacing w:val="6"/>
                      <w:kern w:val="0"/>
                      <w:szCs w:val="21"/>
                    </w:rPr>
                    <w:t>月頃</w:t>
                  </w:r>
                </w:p>
                <w:p w14:paraId="447FDCAF"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0421DC00" w14:textId="77777777" w:rsidTr="00643532">
              <w:trPr>
                <w:trHeight w:val="707"/>
              </w:trPr>
              <w:tc>
                <w:tcPr>
                  <w:tcW w:w="2600" w:type="dxa"/>
                  <w:shd w:val="clear" w:color="auto" w:fill="auto"/>
                </w:tcPr>
                <w:p w14:paraId="1FBCAD2A"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28F5483" w14:textId="77777777" w:rsidR="00643532" w:rsidRPr="00BD1716"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716">
                    <w:rPr>
                      <w:rFonts w:ascii="ＭＳ 明朝" w:eastAsia="ＭＳ 明朝" w:hAnsi="ＭＳ 明朝" w:cs="ＭＳ 明朝" w:hint="eastAsia"/>
                      <w:spacing w:val="6"/>
                      <w:kern w:val="0"/>
                      <w:szCs w:val="21"/>
                    </w:rPr>
                    <w:t>DX推進指標自己診断を活用して課題把握を実施している（DX推進指標自己診断結果を補足資料として提出）。</w:t>
                  </w:r>
                </w:p>
                <w:p w14:paraId="16B3F9E6"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43532" w:rsidRPr="00BB0E49" w14:paraId="6CA5774D" w14:textId="77777777" w:rsidTr="00643532">
              <w:trPr>
                <w:trHeight w:val="707"/>
              </w:trPr>
              <w:tc>
                <w:tcPr>
                  <w:tcW w:w="2600" w:type="dxa"/>
                  <w:shd w:val="clear" w:color="auto" w:fill="auto"/>
                </w:tcPr>
                <w:p w14:paraId="7AD4031A"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58C27B6"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２０００年　１</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EC7BAD2"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532" w:rsidRPr="00BB0E49" w14:paraId="6D82D4B6" w14:textId="77777777" w:rsidTr="00643532">
              <w:trPr>
                <w:trHeight w:val="697"/>
              </w:trPr>
              <w:tc>
                <w:tcPr>
                  <w:tcW w:w="2600" w:type="dxa"/>
                  <w:shd w:val="clear" w:color="auto" w:fill="auto"/>
                </w:tcPr>
                <w:p w14:paraId="22DEBE49" w14:textId="77777777" w:rsidR="00643532" w:rsidRPr="00BB0E49" w:rsidRDefault="00643532" w:rsidP="00785D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CDC39DF" w14:textId="77777777" w:rsidR="00643532"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w:t>
                  </w:r>
                  <w:r>
                    <w:rPr>
                      <w:rFonts w:ascii="ＭＳ 明朝" w:eastAsia="ＭＳ 明朝" w:hAnsi="ＭＳ 明朝" w:cs="ＭＳ 明朝"/>
                      <w:spacing w:val="6"/>
                      <w:kern w:val="0"/>
                      <w:szCs w:val="21"/>
                    </w:rPr>
                    <w:t>セキュリティ方針</w:t>
                  </w:r>
                  <w:r>
                    <w:rPr>
                      <w:rFonts w:ascii="ＭＳ 明朝" w:eastAsia="ＭＳ 明朝" w:hAnsi="ＭＳ 明朝" w:cs="ＭＳ 明朝" w:hint="eastAsia"/>
                      <w:spacing w:val="6"/>
                      <w:kern w:val="0"/>
                      <w:szCs w:val="21"/>
                    </w:rPr>
                    <w:t>および情報</w:t>
                  </w:r>
                  <w:r>
                    <w:rPr>
                      <w:rFonts w:ascii="ＭＳ 明朝" w:eastAsia="ＭＳ 明朝" w:hAnsi="ＭＳ 明朝" w:cs="ＭＳ 明朝"/>
                      <w:spacing w:val="6"/>
                      <w:kern w:val="0"/>
                      <w:szCs w:val="21"/>
                    </w:rPr>
                    <w:t>セキュリティマニュアルを策定し、</w:t>
                  </w:r>
                  <w:r>
                    <w:rPr>
                      <w:rFonts w:ascii="ＭＳ 明朝" w:eastAsia="ＭＳ 明朝" w:hAnsi="ＭＳ 明朝" w:cs="ＭＳ 明朝" w:hint="eastAsia"/>
                      <w:spacing w:val="6"/>
                      <w:kern w:val="0"/>
                      <w:szCs w:val="21"/>
                    </w:rPr>
                    <w:t>サイバーセキュリティの脅威に対する防御</w:t>
                  </w:r>
                  <w:r w:rsidRPr="00336C8B">
                    <w:rPr>
                      <w:rFonts w:ascii="ＭＳ 明朝" w:eastAsia="ＭＳ 明朝" w:hAnsi="ＭＳ 明朝" w:cs="ＭＳ 明朝" w:hint="eastAsia"/>
                      <w:spacing w:val="6"/>
                      <w:kern w:val="0"/>
                      <w:szCs w:val="21"/>
                    </w:rPr>
                    <w:t>策を実施している。また、これらの対策はサイバーセキュリティの環境が日々変化することを考慮し、継続的に見直し更新する。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主な実施項目</w:t>
                  </w:r>
                </w:p>
                <w:p w14:paraId="07A5082A" w14:textId="77777777" w:rsidR="00643532" w:rsidRPr="00D4790D" w:rsidRDefault="00643532" w:rsidP="00785DD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組織・人的対策</w:t>
                  </w:r>
                </w:p>
                <w:p w14:paraId="6136F92A" w14:textId="77777777" w:rsidR="00643532" w:rsidRDefault="00643532" w:rsidP="00785D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4790D">
                    <w:rPr>
                      <w:rFonts w:ascii="ＭＳ 明朝" w:eastAsia="ＭＳ 明朝" w:hAnsi="ＭＳ 明朝" w:cs="ＭＳ 明朝" w:hint="eastAsia"/>
                      <w:spacing w:val="6"/>
                      <w:kern w:val="0"/>
                      <w:szCs w:val="21"/>
                    </w:rPr>
                    <w:t>情報セキュリティ教育、注意喚起の実施</w:t>
                  </w:r>
                </w:p>
                <w:p w14:paraId="1501AC28" w14:textId="77777777" w:rsidR="00643532" w:rsidRPr="00D4790D" w:rsidRDefault="00643532" w:rsidP="00785D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・情報セキュリティルールブックの策定、周知教育</w:t>
                  </w:r>
                  <w:r>
                    <w:rPr>
                      <w:rFonts w:ascii="ＭＳ 明朝" w:eastAsia="ＭＳ 明朝" w:hAnsi="ＭＳ 明朝" w:cs="ＭＳ 明朝"/>
                      <w:spacing w:val="6"/>
                      <w:kern w:val="0"/>
                      <w:szCs w:val="21"/>
                    </w:rPr>
                    <w:br/>
                  </w:r>
                </w:p>
                <w:p w14:paraId="7C364395" w14:textId="77777777" w:rsidR="00643532" w:rsidRPr="00D4790D" w:rsidRDefault="00643532" w:rsidP="00785DD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790D">
                    <w:rPr>
                      <w:rFonts w:ascii="ＭＳ 明朝" w:eastAsia="ＭＳ 明朝" w:hAnsi="ＭＳ 明朝" w:cs="ＭＳ 明朝" w:hint="eastAsia"/>
                      <w:spacing w:val="6"/>
                      <w:kern w:val="0"/>
                      <w:szCs w:val="21"/>
                    </w:rPr>
                    <w:t>技術的対策</w:t>
                  </w:r>
                </w:p>
                <w:p w14:paraId="48CBAF27" w14:textId="77777777" w:rsidR="00643532" w:rsidRDefault="00643532" w:rsidP="00785D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・多要素認証を利用した認証機能の強化</w:t>
                  </w:r>
                </w:p>
                <w:p w14:paraId="490B471B" w14:textId="77777777" w:rsidR="00643532" w:rsidRDefault="00643532" w:rsidP="00785D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・不審なネットワーク通信の監視・検知</w:t>
                  </w:r>
                </w:p>
                <w:p w14:paraId="50B3ABC7" w14:textId="77777777" w:rsidR="00643532" w:rsidRDefault="00643532" w:rsidP="00785DD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・エンドポイントデバイスの管理強化（BYOD禁止等）</w:t>
                  </w:r>
                </w:p>
                <w:p w14:paraId="7F6CE658" w14:textId="77777777" w:rsidR="00643532" w:rsidRPr="00BB0E49" w:rsidRDefault="00643532" w:rsidP="0078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8C16C3"/>
    <w:multiLevelType w:val="hybridMultilevel"/>
    <w:tmpl w:val="5D2AA6D2"/>
    <w:lvl w:ilvl="0" w:tplc="76F8A1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8"/>
  </w:num>
  <w:num w:numId="13">
    <w:abstractNumId w:val="11"/>
  </w:num>
  <w:num w:numId="14">
    <w:abstractNumId w:val="18"/>
  </w:num>
  <w:num w:numId="15">
    <w:abstractNumId w:val="7"/>
  </w:num>
  <w:num w:numId="16">
    <w:abstractNumId w:val="12"/>
  </w:num>
  <w:num w:numId="17">
    <w:abstractNumId w:val="1"/>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1E7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216A"/>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254"/>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3532"/>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5DD7"/>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4B6"/>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iNcmF14dh1EU45yx1tM8Sonvn4KuQCnvWxSl55InT+QmZTQTgWF/A2lhyDIA0WP5uQdXLjJq6jGmvwDc9Kuv9w==" w:salt="a39F8S8rfUKXc+vOqmzX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85DD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97281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wjec.co.jp/kaisha/Cchukei.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wjec.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240D7-6929-4179-9C1B-C66DC891F93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795</ap:Words>
  <ap:Characters>4534</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