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A271536" w:rsidR="00971AB3" w:rsidRPr="00BB0E49" w:rsidRDefault="00971AB3">
            <w:pPr>
              <w:spacing w:line="260" w:lineRule="exact"/>
              <w:jc w:val="right"/>
              <w:rPr>
                <w:rFonts w:ascii="ＭＳ 明朝" w:eastAsia="ＭＳ 明朝" w:hAnsi="ＭＳ 明朝" w:cs="ＭＳ 明朝"/>
                <w:spacing w:val="6"/>
                <w:kern w:val="0"/>
                <w:szCs w:val="21"/>
              </w:rPr>
            </w:pPr>
            <w:r w:rsidRPr="00565452">
              <w:rPr>
                <w:rFonts w:ascii="ＭＳ 明朝" w:eastAsia="ＭＳ 明朝" w:hAnsi="ＭＳ 明朝" w:cs="ＭＳ 明朝" w:hint="eastAsia"/>
                <w:spacing w:val="6"/>
                <w:kern w:val="0"/>
                <w:szCs w:val="21"/>
              </w:rPr>
              <w:t xml:space="preserve">申請年月日　</w:t>
            </w:r>
            <w:r w:rsidRPr="00565452">
              <w:rPr>
                <w:rFonts w:ascii="ＭＳ 明朝" w:eastAsia="ＭＳ 明朝" w:hAnsi="ＭＳ 明朝"/>
                <w:spacing w:val="6"/>
                <w:kern w:val="0"/>
                <w:szCs w:val="21"/>
              </w:rPr>
              <w:t xml:space="preserve"> </w:t>
            </w:r>
            <w:r w:rsidRPr="00565452">
              <w:rPr>
                <w:rFonts w:ascii="ＭＳ 明朝" w:eastAsia="ＭＳ 明朝" w:hAnsi="ＭＳ 明朝" w:cs="ＭＳ 明朝" w:hint="eastAsia"/>
                <w:spacing w:val="6"/>
                <w:kern w:val="0"/>
                <w:szCs w:val="21"/>
              </w:rPr>
              <w:t xml:space="preserve">　　　</w:t>
            </w:r>
            <w:r w:rsidR="00F05113" w:rsidRPr="002939B0">
              <w:rPr>
                <w:rFonts w:ascii="ＭＳ 明朝" w:eastAsia="ＭＳ 明朝" w:hAnsi="ＭＳ 明朝" w:cs="ＭＳ 明朝" w:hint="eastAsia"/>
                <w:spacing w:val="6"/>
                <w:kern w:val="0"/>
                <w:szCs w:val="21"/>
              </w:rPr>
              <w:t>令和6</w:t>
            </w:r>
            <w:r w:rsidRPr="002939B0">
              <w:rPr>
                <w:rFonts w:ascii="ＭＳ 明朝" w:eastAsia="ＭＳ 明朝" w:hAnsi="ＭＳ 明朝" w:cs="ＭＳ 明朝" w:hint="eastAsia"/>
                <w:spacing w:val="6"/>
                <w:kern w:val="0"/>
                <w:szCs w:val="21"/>
              </w:rPr>
              <w:t>年</w:t>
            </w:r>
            <w:r w:rsidR="00565452" w:rsidRPr="002939B0">
              <w:rPr>
                <w:rFonts w:ascii="ＭＳ 明朝" w:eastAsia="ＭＳ 明朝" w:hAnsi="ＭＳ 明朝" w:cs="ＭＳ 明朝" w:hint="eastAsia"/>
                <w:spacing w:val="6"/>
                <w:kern w:val="0"/>
                <w:szCs w:val="21"/>
              </w:rPr>
              <w:t>9</w:t>
            </w:r>
            <w:r w:rsidRPr="002939B0">
              <w:rPr>
                <w:rFonts w:ascii="ＭＳ 明朝" w:eastAsia="ＭＳ 明朝" w:hAnsi="ＭＳ 明朝" w:cs="ＭＳ 明朝" w:hint="eastAsia"/>
                <w:spacing w:val="6"/>
                <w:kern w:val="0"/>
                <w:szCs w:val="21"/>
              </w:rPr>
              <w:t>月</w:t>
            </w:r>
            <w:r w:rsidR="002929D6" w:rsidRPr="002939B0">
              <w:rPr>
                <w:rFonts w:ascii="ＭＳ 明朝" w:eastAsia="ＭＳ 明朝" w:hAnsi="ＭＳ 明朝" w:cs="ＭＳ 明朝" w:hint="eastAsia"/>
                <w:spacing w:val="6"/>
                <w:kern w:val="0"/>
                <w:szCs w:val="21"/>
              </w:rPr>
              <w:t>2</w:t>
            </w:r>
            <w:r w:rsidR="002939B0">
              <w:rPr>
                <w:rFonts w:ascii="ＭＳ 明朝" w:eastAsia="ＭＳ 明朝" w:hAnsi="ＭＳ 明朝" w:cs="ＭＳ 明朝" w:hint="eastAsia"/>
                <w:spacing w:val="6"/>
                <w:kern w:val="0"/>
                <w:szCs w:val="21"/>
              </w:rPr>
              <w:t>6</w:t>
            </w:r>
            <w:r w:rsidRPr="002939B0">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CBEF3F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05113" w:rsidRPr="00EC5D93">
              <w:rPr>
                <w:rFonts w:ascii="ＭＳ 明朝" w:eastAsia="ＭＳ 明朝" w:hAnsi="ＭＳ 明朝" w:hint="eastAsia"/>
                <w:spacing w:val="6"/>
                <w:kern w:val="0"/>
                <w:sz w:val="16"/>
                <w:szCs w:val="16"/>
              </w:rPr>
              <w:t>かぶしきがいしゃとさでんし</w:t>
            </w:r>
            <w:r w:rsidRPr="00BB0E49">
              <w:rPr>
                <w:rFonts w:ascii="ＭＳ 明朝" w:eastAsia="ＭＳ 明朝" w:hAnsi="ＭＳ 明朝"/>
                <w:spacing w:val="6"/>
                <w:kern w:val="0"/>
                <w:szCs w:val="21"/>
              </w:rPr>
              <w:t xml:space="preserve">              </w:t>
            </w:r>
          </w:p>
          <w:p w14:paraId="64D282AF" w14:textId="18ADB5CB" w:rsidR="00971AB3" w:rsidRPr="00BB0E49" w:rsidRDefault="00971AB3" w:rsidP="00F05113">
            <w:pPr>
              <w:spacing w:afterLines="50" w:after="120" w:line="260" w:lineRule="exact"/>
              <w:jc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05113">
              <w:rPr>
                <w:rFonts w:ascii="ＭＳ 明朝" w:eastAsia="ＭＳ 明朝" w:hAnsi="ＭＳ 明朝" w:cs="ＭＳ 明朝" w:hint="eastAsia"/>
                <w:spacing w:val="6"/>
                <w:kern w:val="0"/>
                <w:szCs w:val="21"/>
              </w:rPr>
              <w:t>株式会社土佐電子</w:t>
            </w:r>
          </w:p>
          <w:p w14:paraId="34124452" w14:textId="77A148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F05113" w:rsidRPr="00C7722C">
              <w:rPr>
                <w:rFonts w:ascii="ＭＳ 明朝" w:eastAsia="ＭＳ 明朝" w:hAnsi="ＭＳ 明朝" w:hint="eastAsia"/>
                <w:spacing w:val="6"/>
                <w:kern w:val="0"/>
                <w:sz w:val="16"/>
                <w:szCs w:val="16"/>
              </w:rPr>
              <w:t>つじあきのり</w:t>
            </w:r>
            <w:r w:rsidRPr="00BB0E49">
              <w:rPr>
                <w:rFonts w:ascii="ＭＳ 明朝" w:eastAsia="ＭＳ 明朝" w:hAnsi="ＭＳ 明朝" w:hint="eastAsia"/>
                <w:spacing w:val="6"/>
                <w:kern w:val="0"/>
                <w:szCs w:val="21"/>
              </w:rPr>
              <w:t xml:space="preserve">                </w:t>
            </w:r>
          </w:p>
          <w:p w14:paraId="3BD3CFD6" w14:textId="126FAB2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F05113" w:rsidRPr="00217BAA">
              <w:rPr>
                <w:rFonts w:ascii="ＭＳ 明朝" w:eastAsia="ＭＳ 明朝" w:hAnsi="ＭＳ 明朝" w:hint="eastAsia"/>
                <w:spacing w:val="6"/>
                <w:kern w:val="0"/>
                <w:szCs w:val="21"/>
              </w:rPr>
              <w:t>辻 韶得</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575068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F05113">
              <w:rPr>
                <w:rFonts w:ascii="ＭＳ 明朝" w:eastAsia="ＭＳ 明朝" w:hAnsi="ＭＳ 明朝" w:cs="ＭＳ 明朝" w:hint="eastAsia"/>
                <w:spacing w:val="6"/>
                <w:kern w:val="0"/>
                <w:szCs w:val="21"/>
              </w:rPr>
              <w:t>781-1102</w:t>
            </w:r>
          </w:p>
          <w:p w14:paraId="5AAAC0FE" w14:textId="36A36185" w:rsidR="00971AB3" w:rsidRPr="00F05113" w:rsidRDefault="00F05113" w:rsidP="00F05113">
            <w:pPr>
              <w:spacing w:afterLines="50" w:after="120" w:line="260" w:lineRule="exact"/>
              <w:ind w:leftChars="1261" w:left="2699"/>
              <w:rPr>
                <w:rFonts w:ascii="ＭＳ 明朝" w:eastAsia="ＭＳ 明朝" w:hAnsi="ＭＳ 明朝"/>
                <w:spacing w:val="14"/>
                <w:kern w:val="0"/>
                <w:szCs w:val="21"/>
              </w:rPr>
            </w:pPr>
            <w:r w:rsidRPr="00217BAA">
              <w:rPr>
                <w:rFonts w:ascii="ＭＳ 明朝" w:eastAsia="ＭＳ 明朝" w:hAnsi="ＭＳ 明朝" w:hint="eastAsia"/>
                <w:spacing w:val="14"/>
                <w:kern w:val="0"/>
                <w:szCs w:val="21"/>
              </w:rPr>
              <w:t>高知県土佐市高岡町乙</w:t>
            </w:r>
            <w:r>
              <w:rPr>
                <w:rFonts w:ascii="ＭＳ 明朝" w:eastAsia="ＭＳ 明朝" w:hAnsi="ＭＳ 明朝" w:hint="eastAsia"/>
                <w:spacing w:val="14"/>
                <w:kern w:val="0"/>
                <w:szCs w:val="21"/>
              </w:rPr>
              <w:t>61-10</w:t>
            </w:r>
          </w:p>
          <w:p w14:paraId="63BAB80C" w14:textId="63EDDE5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F05113" w:rsidRPr="00D1302E">
              <w:rPr>
                <w:rFonts w:ascii="ＭＳ 明朝" w:eastAsia="ＭＳ 明朝" w:hAnsi="ＭＳ 明朝" w:cs="ＭＳ 明朝" w:hint="eastAsia"/>
                <w:spacing w:val="6"/>
                <w:kern w:val="0"/>
                <w:szCs w:val="21"/>
              </w:rPr>
              <w:t xml:space="preserve">　</w:t>
            </w:r>
            <w:r w:rsidR="00F05113" w:rsidRPr="000A7C5B">
              <w:rPr>
                <w:rFonts w:ascii="ＭＳ 明朝" w:eastAsia="ＭＳ 明朝" w:hAnsi="ＭＳ 明朝" w:cs="Arial"/>
                <w:color w:val="202124"/>
                <w:szCs w:val="21"/>
                <w:shd w:val="clear" w:color="auto" w:fill="FFFFFF"/>
              </w:rPr>
              <w:t>6490001005489</w:t>
            </w:r>
            <w:r w:rsidRPr="00BB0E49">
              <w:rPr>
                <w:rFonts w:ascii="ＭＳ 明朝" w:eastAsia="ＭＳ 明朝" w:hAnsi="ＭＳ 明朝" w:cs="ＭＳ 明朝" w:hint="eastAsia"/>
                <w:spacing w:val="6"/>
                <w:kern w:val="0"/>
                <w:szCs w:val="21"/>
              </w:rPr>
              <w:t xml:space="preserve">　</w:t>
            </w:r>
          </w:p>
          <w:p w14:paraId="6F68B498" w14:textId="4256AC4B"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21C9ACE">
                <v:oval id="_x0000_s2050" style="position:absolute;left:0;text-align:left;margin-left:78pt;margin-top:10.25pt;width:48pt;height:21.7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0DF43C5" w14:textId="77777777" w:rsidR="00F05113" w:rsidRPr="00F05113" w:rsidRDefault="00F05113" w:rsidP="00F051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5113">
                    <w:rPr>
                      <w:rFonts w:ascii="ＭＳ 明朝" w:eastAsia="ＭＳ 明朝" w:hAnsi="ＭＳ 明朝" w:cs="ＭＳ Ｐゴシック" w:hint="eastAsia"/>
                      <w:color w:val="333333"/>
                      <w:spacing w:val="8"/>
                      <w:kern w:val="0"/>
                      <w:szCs w:val="21"/>
                    </w:rPr>
                    <w:t>〈1〉</w:t>
                  </w:r>
                  <w:r w:rsidRPr="00F05113">
                    <w:rPr>
                      <w:rFonts w:ascii="ＭＳ 明朝" w:eastAsia="ＭＳ 明朝" w:hAnsi="ＭＳ 明朝" w:cs="ＭＳ 明朝" w:hint="eastAsia"/>
                      <w:spacing w:val="6"/>
                      <w:kern w:val="0"/>
                      <w:szCs w:val="21"/>
                    </w:rPr>
                    <w:t>当社HPに記載している「企業理念」</w:t>
                  </w:r>
                </w:p>
                <w:p w14:paraId="050E5669" w14:textId="04CFFD92" w:rsidR="00971AB3" w:rsidRPr="00BB0E49" w:rsidRDefault="00F05113" w:rsidP="00F051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5113">
                    <w:rPr>
                      <w:rFonts w:ascii="ＭＳ 明朝" w:eastAsia="ＭＳ 明朝" w:hAnsi="ＭＳ 明朝" w:cs="ＭＳ Ｐゴシック" w:hint="eastAsia"/>
                      <w:color w:val="333333"/>
                      <w:spacing w:val="8"/>
                      <w:kern w:val="0"/>
                      <w:szCs w:val="21"/>
                    </w:rPr>
                    <w:t>〈2〉</w:t>
                  </w:r>
                  <w:r w:rsidRPr="00F05113">
                    <w:rPr>
                      <w:rFonts w:ascii="ＭＳ 明朝" w:eastAsia="ＭＳ 明朝" w:hAnsi="ＭＳ 明朝" w:cs="ＭＳ 明朝" w:hint="eastAsia"/>
                      <w:spacing w:val="6"/>
                      <w:kern w:val="0"/>
                      <w:szCs w:val="21"/>
                    </w:rPr>
                    <w:t>当社HPに記載している「デジタル・開発業務」</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7D363F6" w14:textId="3BDE1613" w:rsidR="00F05113" w:rsidRPr="00C37E40" w:rsidRDefault="00F05113" w:rsidP="00F0511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F05113">
                    <w:rPr>
                      <w:rFonts w:ascii="ＭＳ 明朝" w:hAnsi="ＭＳ 明朝" w:cs="ＭＳ Ｐゴシック" w:hint="eastAsia"/>
                      <w:color w:val="333333"/>
                      <w:spacing w:val="8"/>
                      <w:kern w:val="0"/>
                      <w:szCs w:val="21"/>
                    </w:rPr>
                    <w:t>〈1〉</w:t>
                  </w:r>
                  <w:r w:rsidRPr="00C37E40">
                    <w:rPr>
                      <w:rFonts w:ascii="ＭＳ 明朝" w:hAnsi="ＭＳ 明朝" w:cs="ＭＳ 明朝" w:hint="eastAsia"/>
                      <w:spacing w:val="6"/>
                      <w:kern w:val="0"/>
                      <w:szCs w:val="21"/>
                    </w:rPr>
                    <w:t>令和1年</w:t>
                  </w:r>
                  <w:r>
                    <w:rPr>
                      <w:rFonts w:ascii="ＭＳ 明朝" w:hAnsi="ＭＳ 明朝" w:cs="ＭＳ 明朝" w:hint="eastAsia"/>
                      <w:spacing w:val="6"/>
                      <w:kern w:val="0"/>
                      <w:szCs w:val="21"/>
                    </w:rPr>
                    <w:t>3</w:t>
                  </w:r>
                  <w:r w:rsidRPr="00C37E40">
                    <w:rPr>
                      <w:rFonts w:ascii="ＭＳ 明朝" w:hAnsi="ＭＳ 明朝" w:cs="ＭＳ 明朝" w:hint="eastAsia"/>
                      <w:spacing w:val="6"/>
                      <w:kern w:val="0"/>
                      <w:szCs w:val="21"/>
                    </w:rPr>
                    <w:t>月</w:t>
                  </w:r>
                  <w:r w:rsidR="000E69B0">
                    <w:rPr>
                      <w:rFonts w:ascii="ＭＳ 明朝" w:hAnsi="ＭＳ 明朝" w:cs="ＭＳ 明朝" w:hint="eastAsia"/>
                      <w:spacing w:val="6"/>
                      <w:kern w:val="0"/>
                      <w:szCs w:val="21"/>
                    </w:rPr>
                    <w:t>12日</w:t>
                  </w:r>
                  <w:r w:rsidRPr="00C37E40">
                    <w:rPr>
                      <w:rFonts w:ascii="ＭＳ 明朝" w:hAnsi="ＭＳ 明朝" w:cs="ＭＳ 明朝" w:hint="eastAsia"/>
                      <w:spacing w:val="6"/>
                      <w:kern w:val="0"/>
                      <w:szCs w:val="21"/>
                      <w:vertAlign w:val="superscript"/>
                    </w:rPr>
                    <w:t>※</w:t>
                  </w:r>
                </w:p>
                <w:p w14:paraId="53AE97BA" w14:textId="54E217FE" w:rsidR="00F05113" w:rsidRPr="007F699E" w:rsidRDefault="00F05113" w:rsidP="00F0511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F05113">
                    <w:rPr>
                      <w:rFonts w:ascii="ＭＳ 明朝" w:hAnsi="ＭＳ 明朝" w:cs="ＭＳ Ｐゴシック" w:hint="eastAsia"/>
                      <w:color w:val="333333"/>
                      <w:spacing w:val="8"/>
                      <w:kern w:val="0"/>
                      <w:szCs w:val="21"/>
                    </w:rPr>
                    <w:t>〈2〉</w:t>
                  </w:r>
                  <w:r w:rsidRPr="002939B0">
                    <w:rPr>
                      <w:rFonts w:ascii="ＭＳ 明朝" w:hAnsi="ＭＳ 明朝" w:cs="ＭＳ 明朝" w:hint="eastAsia"/>
                      <w:spacing w:val="6"/>
                      <w:kern w:val="0"/>
                      <w:szCs w:val="21"/>
                    </w:rPr>
                    <w:t>令和</w:t>
                  </w:r>
                  <w:r w:rsidRPr="002939B0">
                    <w:rPr>
                      <w:rFonts w:ascii="ＭＳ 明朝" w:hAnsi="ＭＳ 明朝" w:cs="ＭＳ 明朝"/>
                      <w:spacing w:val="6"/>
                      <w:kern w:val="0"/>
                      <w:szCs w:val="21"/>
                    </w:rPr>
                    <w:t>6</w:t>
                  </w:r>
                  <w:r w:rsidRPr="002939B0">
                    <w:rPr>
                      <w:rFonts w:ascii="ＭＳ 明朝" w:hAnsi="ＭＳ 明朝" w:cs="ＭＳ 明朝" w:hint="eastAsia"/>
                      <w:spacing w:val="6"/>
                      <w:kern w:val="0"/>
                      <w:szCs w:val="21"/>
                    </w:rPr>
                    <w:t>年</w:t>
                  </w:r>
                  <w:r w:rsidR="007F699E" w:rsidRPr="002939B0">
                    <w:rPr>
                      <w:rFonts w:ascii="ＭＳ 明朝" w:hAnsi="ＭＳ 明朝" w:cs="ＭＳ 明朝" w:hint="eastAsia"/>
                      <w:spacing w:val="6"/>
                      <w:kern w:val="0"/>
                      <w:szCs w:val="21"/>
                    </w:rPr>
                    <w:t>9</w:t>
                  </w:r>
                  <w:r w:rsidRPr="002939B0">
                    <w:rPr>
                      <w:rFonts w:ascii="ＭＳ 明朝" w:hAnsi="ＭＳ 明朝" w:cs="ＭＳ 明朝" w:hint="eastAsia"/>
                      <w:spacing w:val="6"/>
                      <w:kern w:val="0"/>
                      <w:szCs w:val="21"/>
                    </w:rPr>
                    <w:t>月</w:t>
                  </w:r>
                  <w:r w:rsidR="007F699E" w:rsidRPr="002939B0">
                    <w:rPr>
                      <w:rFonts w:ascii="ＭＳ 明朝" w:hAnsi="ＭＳ 明朝" w:cs="ＭＳ 明朝" w:hint="eastAsia"/>
                      <w:spacing w:val="6"/>
                      <w:kern w:val="0"/>
                      <w:szCs w:val="21"/>
                    </w:rPr>
                    <w:t>1</w:t>
                  </w:r>
                  <w:r w:rsidRPr="002939B0">
                    <w:rPr>
                      <w:rFonts w:ascii="ＭＳ 明朝" w:hAnsi="ＭＳ 明朝" w:cs="ＭＳ 明朝" w:hint="eastAsia"/>
                      <w:spacing w:val="6"/>
                      <w:kern w:val="0"/>
                      <w:szCs w:val="21"/>
                    </w:rPr>
                    <w:t>7日</w:t>
                  </w:r>
                </w:p>
                <w:p w14:paraId="4E00D2AA" w14:textId="6BFF9FB9" w:rsidR="00971AB3" w:rsidRPr="00CA39AF" w:rsidRDefault="00F05113" w:rsidP="00F051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CA39AF">
                    <w:rPr>
                      <w:rFonts w:ascii="ＭＳ 明朝" w:eastAsia="ＭＳ 明朝" w:hAnsi="ＭＳ 明朝" w:cs="ＭＳ 明朝" w:hint="eastAsia"/>
                      <w:spacing w:val="6"/>
                      <w:kern w:val="0"/>
                      <w:sz w:val="18"/>
                      <w:szCs w:val="18"/>
                    </w:rPr>
                    <w:t>※公表日が不明のため、おおよその日付を記入いたします。</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8543CD" w14:textId="77777777" w:rsidR="00F05113" w:rsidRPr="00C56195" w:rsidRDefault="00F05113" w:rsidP="00F05113">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color w:val="333333"/>
                      <w:spacing w:val="8"/>
                      <w:kern w:val="0"/>
                      <w:szCs w:val="21"/>
                    </w:rPr>
                  </w:pPr>
                  <w:r w:rsidRPr="00C56195">
                    <w:rPr>
                      <w:rFonts w:ascii="ＭＳ 明朝" w:eastAsia="ＭＳ 明朝" w:hAnsi="ＭＳ 明朝" w:cs="ＭＳ Ｐゴシック" w:hint="eastAsia"/>
                      <w:color w:val="333333"/>
                      <w:spacing w:val="8"/>
                      <w:kern w:val="0"/>
                      <w:szCs w:val="21"/>
                    </w:rPr>
                    <w:t>〈1〉</w:t>
                  </w:r>
                  <w:r w:rsidRPr="00C56195">
                    <w:rPr>
                      <w:rFonts w:ascii="ＭＳ 明朝" w:eastAsia="ＭＳ 明朝" w:hAnsi="ＭＳ 明朝" w:cs="ＭＳ 明朝" w:hint="eastAsia"/>
                      <w:spacing w:val="6"/>
                      <w:kern w:val="0"/>
                      <w:szCs w:val="21"/>
                    </w:rPr>
                    <w:t>株式会社土佐電子　公式ウェブサイト＞会社案内＞企業理念＞可能性への挑戦</w:t>
                  </w:r>
                </w:p>
                <w:p w14:paraId="4186D049" w14:textId="77777777" w:rsidR="00F05113" w:rsidRPr="00C56195" w:rsidRDefault="00000000" w:rsidP="00F0511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8" w:history="1">
                    <w:r w:rsidR="00F05113" w:rsidRPr="00C56195">
                      <w:rPr>
                        <w:rStyle w:val="af6"/>
                        <w:rFonts w:ascii="ＭＳ 明朝" w:eastAsia="ＭＳ 明朝" w:hAnsi="ＭＳ 明朝" w:cs="ＭＳ 明朝"/>
                        <w:spacing w:val="6"/>
                        <w:kern w:val="0"/>
                        <w:szCs w:val="21"/>
                      </w:rPr>
                      <w:t>https://tosadenshi.co.jp/company/philosophy/</w:t>
                    </w:r>
                  </w:hyperlink>
                </w:p>
                <w:p w14:paraId="6BF15EED" w14:textId="77777777" w:rsidR="00F05113" w:rsidRPr="00C56195" w:rsidRDefault="00F05113" w:rsidP="00F05113">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color w:val="333333"/>
                      <w:spacing w:val="8"/>
                      <w:kern w:val="0"/>
                      <w:szCs w:val="21"/>
                    </w:rPr>
                  </w:pPr>
                  <w:r w:rsidRPr="00C56195">
                    <w:rPr>
                      <w:rFonts w:ascii="ＭＳ 明朝" w:eastAsia="ＭＳ 明朝" w:hAnsi="ＭＳ 明朝" w:cs="ＭＳ Ｐゴシック" w:hint="eastAsia"/>
                      <w:color w:val="333333"/>
                      <w:spacing w:val="8"/>
                      <w:kern w:val="0"/>
                      <w:szCs w:val="21"/>
                    </w:rPr>
                    <w:t>〈2〉</w:t>
                  </w:r>
                  <w:r w:rsidRPr="00C56195">
                    <w:rPr>
                      <w:rFonts w:ascii="ＭＳ 明朝" w:eastAsia="ＭＳ 明朝" w:hAnsi="ＭＳ 明朝" w:cs="ＭＳ 明朝" w:hint="eastAsia"/>
                      <w:spacing w:val="6"/>
                      <w:kern w:val="0"/>
                      <w:szCs w:val="21"/>
                    </w:rPr>
                    <w:t>株式会社土佐電子　公式ウェブサイト＞デジタル・開発業務＞2023年4月に業務改革デジタル課が発足</w:t>
                  </w:r>
                </w:p>
                <w:p w14:paraId="7B15C432" w14:textId="1ACBC6FC" w:rsidR="00971AB3"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F05113" w:rsidRPr="00C56195">
                      <w:rPr>
                        <w:rStyle w:val="af6"/>
                        <w:rFonts w:ascii="ＭＳ 明朝" w:eastAsia="ＭＳ 明朝" w:hAnsi="ＭＳ 明朝" w:cs="ＭＳ 明朝"/>
                        <w:spacing w:val="6"/>
                        <w:kern w:val="0"/>
                        <w:szCs w:val="21"/>
                      </w:rPr>
                      <w:t>https://tosadenshi.co.jp/digital_development/</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8C35E4"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Ｐゴシック" w:hint="eastAsia"/>
                      <w:color w:val="333333"/>
                      <w:spacing w:val="8"/>
                      <w:kern w:val="0"/>
                      <w:szCs w:val="21"/>
                    </w:rPr>
                    <w:t>〈1〉</w:t>
                  </w:r>
                  <w:r w:rsidRPr="00C56195">
                    <w:rPr>
                      <w:rFonts w:ascii="ＭＳ 明朝" w:eastAsia="ＭＳ 明朝" w:hAnsi="ＭＳ 明朝" w:cs="ＭＳ 明朝" w:hint="eastAsia"/>
                      <w:spacing w:val="6"/>
                      <w:kern w:val="0"/>
                      <w:szCs w:val="21"/>
                    </w:rPr>
                    <w:t>【可能性への挑戦】</w:t>
                  </w:r>
                </w:p>
                <w:p w14:paraId="4DFC5C25"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激動の時代にお客様のニーズに対応できるよう、新たな知識・高度な技術の習得に励むと共に、エレクトロニクス製造のエキスパート集団として、新たな可能性にチャレンジして参ります。 お客様の立場に立った企業活動を心掛け、エレクトロニクスを通じて地域社会に貢献できる魅力に満ちた企業を目指します。</w:t>
                  </w:r>
                </w:p>
                <w:p w14:paraId="6567DC11"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727634"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Ｐゴシック" w:hint="eastAsia"/>
                      <w:color w:val="333333"/>
                      <w:spacing w:val="8"/>
                      <w:kern w:val="0"/>
                      <w:szCs w:val="21"/>
                    </w:rPr>
                    <w:t>〈2〉</w:t>
                  </w:r>
                  <w:r w:rsidRPr="00C56195">
                    <w:rPr>
                      <w:rFonts w:ascii="ＭＳ 明朝" w:eastAsia="ＭＳ 明朝" w:hAnsi="ＭＳ 明朝" w:cs="ＭＳ 明朝" w:hint="eastAsia"/>
                      <w:spacing w:val="6"/>
                      <w:kern w:val="0"/>
                      <w:szCs w:val="21"/>
                    </w:rPr>
                    <w:t>【2023年</w:t>
                  </w:r>
                  <w:r w:rsidRPr="00C56195">
                    <w:rPr>
                      <w:rFonts w:ascii="ＭＳ 明朝" w:eastAsia="ＭＳ 明朝" w:hAnsi="ＭＳ 明朝" w:cs="ＭＳ 明朝"/>
                      <w:spacing w:val="6"/>
                      <w:kern w:val="0"/>
                      <w:szCs w:val="21"/>
                    </w:rPr>
                    <w:t>4</w:t>
                  </w:r>
                  <w:r w:rsidRPr="00C56195">
                    <w:rPr>
                      <w:rFonts w:ascii="ＭＳ 明朝" w:eastAsia="ＭＳ 明朝" w:hAnsi="ＭＳ 明朝" w:cs="ＭＳ 明朝" w:hint="eastAsia"/>
                      <w:spacing w:val="6"/>
                      <w:kern w:val="0"/>
                      <w:szCs w:val="21"/>
                    </w:rPr>
                    <w:t>月に業務改革デジタル課が発足】</w:t>
                  </w:r>
                </w:p>
                <w:p w14:paraId="2E2D96A9"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デジタル技術などを活用した会社全体の改革</w:t>
                  </w:r>
                </w:p>
                <w:p w14:paraId="25F9AF35" w14:textId="77777777" w:rsidR="00D50866" w:rsidRPr="00C56195" w:rsidRDefault="00D50866" w:rsidP="00D5086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56195">
                    <w:rPr>
                      <w:rFonts w:ascii="ＭＳ 明朝" w:hAnsi="ＭＳ 明朝" w:cs="ＭＳ 明朝" w:hint="eastAsia"/>
                      <w:spacing w:val="6"/>
                      <w:kern w:val="0"/>
                      <w:szCs w:val="21"/>
                    </w:rPr>
                    <w:t>工場資材管理等のシステム化など生産管理全般の効率化</w:t>
                  </w:r>
                </w:p>
                <w:p w14:paraId="76C3479D" w14:textId="77777777" w:rsidR="00D50866" w:rsidRPr="00C56195" w:rsidRDefault="00D50866" w:rsidP="00D5086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56195">
                    <w:rPr>
                      <w:rFonts w:ascii="ＭＳ 明朝" w:hAnsi="ＭＳ 明朝" w:cs="ＭＳ 明朝" w:hint="eastAsia"/>
                      <w:spacing w:val="6"/>
                      <w:kern w:val="0"/>
                      <w:szCs w:val="21"/>
                    </w:rPr>
                    <w:t>クラウドを活用した給与ソフト、スケジュール管理</w:t>
                  </w:r>
                  <w:r w:rsidRPr="00C56195">
                    <w:rPr>
                      <w:rFonts w:ascii="ＭＳ 明朝" w:hAnsi="ＭＳ 明朝" w:cs="ＭＳ 明朝" w:hint="eastAsia"/>
                      <w:spacing w:val="6"/>
                      <w:kern w:val="0"/>
                      <w:szCs w:val="21"/>
                    </w:rPr>
                    <w:lastRenderedPageBreak/>
                    <w:t>の徹底</w:t>
                  </w:r>
                </w:p>
                <w:p w14:paraId="3C9F3730" w14:textId="77777777" w:rsidR="00D50866" w:rsidRPr="00C56195" w:rsidRDefault="00D50866" w:rsidP="00D5086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56195">
                    <w:rPr>
                      <w:rFonts w:ascii="ＭＳ 明朝" w:hAnsi="ＭＳ 明朝" w:cs="ＭＳ 明朝" w:hint="eastAsia"/>
                      <w:spacing w:val="6"/>
                      <w:kern w:val="0"/>
                      <w:szCs w:val="21"/>
                    </w:rPr>
                    <w:t>チャットGPTなど最先端の技術導入に果敢に挑戦するエネルギー</w:t>
                  </w:r>
                </w:p>
                <w:p w14:paraId="53A03AF4" w14:textId="77777777" w:rsidR="00D50866" w:rsidRPr="00C56195" w:rsidRDefault="00D50866" w:rsidP="00D5086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56195">
                    <w:rPr>
                      <w:rFonts w:ascii="ＭＳ 明朝" w:hAnsi="ＭＳ 明朝" w:cs="ＭＳ 明朝" w:hint="eastAsia"/>
                      <w:spacing w:val="6"/>
                      <w:kern w:val="0"/>
                      <w:szCs w:val="21"/>
                    </w:rPr>
                    <w:t>新たなテーマなど社会を革新できる新製品開発等への取組み</w:t>
                  </w:r>
                </w:p>
                <w:p w14:paraId="3DB1BE0A" w14:textId="45027D14" w:rsidR="00971AB3" w:rsidRPr="00D50866"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など、 当社の核心を担うデジタル・開発業務にチャレンジしていきます。</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85BA5BC" w:rsidR="00971AB3" w:rsidRPr="00BB0E49" w:rsidRDefault="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毎週開催している取締役会（役員会）で進捗状況等を協議・確認・決定</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7D838E4" w:rsidR="00971AB3" w:rsidRPr="00BB0E49" w:rsidRDefault="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当社HPに記載している「デジタル・開発業務」</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EF32487" w:rsidR="00971AB3" w:rsidRPr="002939B0" w:rsidRDefault="007F69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9B0">
                    <w:rPr>
                      <w:rFonts w:ascii="ＭＳ 明朝" w:hAnsi="ＭＳ 明朝" w:cs="ＭＳ 明朝" w:hint="eastAsia"/>
                      <w:spacing w:val="6"/>
                      <w:kern w:val="0"/>
                      <w:szCs w:val="21"/>
                    </w:rPr>
                    <w:t>令和</w:t>
                  </w:r>
                  <w:r w:rsidRPr="002939B0">
                    <w:rPr>
                      <w:rFonts w:ascii="ＭＳ 明朝" w:hAnsi="ＭＳ 明朝" w:cs="ＭＳ 明朝"/>
                      <w:spacing w:val="6"/>
                      <w:kern w:val="0"/>
                      <w:szCs w:val="21"/>
                    </w:rPr>
                    <w:t>6</w:t>
                  </w:r>
                  <w:r w:rsidRPr="002939B0">
                    <w:rPr>
                      <w:rFonts w:ascii="ＭＳ 明朝" w:hAnsi="ＭＳ 明朝" w:cs="ＭＳ 明朝" w:hint="eastAsia"/>
                      <w:spacing w:val="6"/>
                      <w:kern w:val="0"/>
                      <w:szCs w:val="21"/>
                    </w:rPr>
                    <w:t>年</w:t>
                  </w:r>
                  <w:r w:rsidRPr="002939B0">
                    <w:rPr>
                      <w:rFonts w:ascii="ＭＳ 明朝" w:hAnsi="ＭＳ 明朝" w:cs="ＭＳ 明朝" w:hint="eastAsia"/>
                      <w:spacing w:val="6"/>
                      <w:kern w:val="0"/>
                      <w:szCs w:val="21"/>
                    </w:rPr>
                    <w:t>9</w:t>
                  </w:r>
                  <w:r w:rsidRPr="002939B0">
                    <w:rPr>
                      <w:rFonts w:ascii="ＭＳ 明朝" w:hAnsi="ＭＳ 明朝" w:cs="ＭＳ 明朝" w:hint="eastAsia"/>
                      <w:spacing w:val="6"/>
                      <w:kern w:val="0"/>
                      <w:szCs w:val="21"/>
                    </w:rPr>
                    <w:t>月</w:t>
                  </w:r>
                  <w:r w:rsidRPr="002939B0">
                    <w:rPr>
                      <w:rFonts w:ascii="ＭＳ 明朝" w:hAnsi="ＭＳ 明朝" w:cs="ＭＳ 明朝" w:hint="eastAsia"/>
                      <w:spacing w:val="6"/>
                      <w:kern w:val="0"/>
                      <w:szCs w:val="21"/>
                    </w:rPr>
                    <w:t>17</w:t>
                  </w:r>
                  <w:r w:rsidRPr="002939B0">
                    <w:rPr>
                      <w:rFonts w:ascii="ＭＳ 明朝" w:hAnsi="ＭＳ 明朝" w:cs="ＭＳ 明朝" w:hint="eastAsia"/>
                      <w:spacing w:val="6"/>
                      <w:kern w:val="0"/>
                      <w:szCs w:val="21"/>
                    </w:rPr>
                    <w:t>日</w:t>
                  </w:r>
                </w:p>
              </w:tc>
            </w:tr>
            <w:tr w:rsidR="00D50866" w:rsidRPr="00BB0E49" w14:paraId="5F66330D" w14:textId="77777777" w:rsidTr="00C76DE9">
              <w:trPr>
                <w:trHeight w:val="707"/>
              </w:trPr>
              <w:tc>
                <w:tcPr>
                  <w:tcW w:w="2600" w:type="dxa"/>
                  <w:shd w:val="clear" w:color="auto" w:fill="auto"/>
                </w:tcPr>
                <w:p w14:paraId="5D8771DC" w14:textId="77777777" w:rsidR="00D50866" w:rsidRPr="00BB0E49" w:rsidRDefault="00D50866" w:rsidP="00D5086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8E0C13"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color w:val="333333"/>
                      <w:spacing w:val="8"/>
                      <w:kern w:val="0"/>
                      <w:szCs w:val="21"/>
                    </w:rPr>
                  </w:pPr>
                  <w:r w:rsidRPr="00C56195">
                    <w:rPr>
                      <w:rFonts w:ascii="ＭＳ 明朝" w:eastAsia="ＭＳ 明朝" w:hAnsi="ＭＳ 明朝" w:cs="ＭＳ 明朝" w:hint="eastAsia"/>
                      <w:spacing w:val="6"/>
                      <w:kern w:val="0"/>
                      <w:szCs w:val="21"/>
                    </w:rPr>
                    <w:t>株式会社土佐電子　公式ウェブサイト＞デジタル・開発業務＞２０２４．２を起点とするこれからの取組み</w:t>
                  </w:r>
                </w:p>
                <w:p w14:paraId="07E10AC1" w14:textId="30720C45" w:rsidR="00D50866" w:rsidRPr="00BB0E49" w:rsidRDefault="00000000"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D50866" w:rsidRPr="00C56195">
                      <w:rPr>
                        <w:rStyle w:val="af6"/>
                        <w:rFonts w:ascii="ＭＳ 明朝" w:eastAsia="ＭＳ 明朝" w:hAnsi="ＭＳ 明朝" w:cs="ＭＳ 明朝"/>
                        <w:spacing w:val="6"/>
                        <w:kern w:val="0"/>
                        <w:szCs w:val="21"/>
                      </w:rPr>
                      <w:t>https://tosadenshi.co.jp/digital_development/</w:t>
                    </w:r>
                  </w:hyperlink>
                </w:p>
              </w:tc>
            </w:tr>
            <w:tr w:rsidR="00D50866" w:rsidRPr="00BB0E49" w14:paraId="47B34643" w14:textId="77777777" w:rsidTr="00C76DE9">
              <w:trPr>
                <w:trHeight w:val="353"/>
              </w:trPr>
              <w:tc>
                <w:tcPr>
                  <w:tcW w:w="2600" w:type="dxa"/>
                  <w:shd w:val="clear" w:color="auto" w:fill="auto"/>
                </w:tcPr>
                <w:p w14:paraId="6EC1689D" w14:textId="77777777" w:rsidR="00D50866" w:rsidRPr="00BB0E49" w:rsidRDefault="00D50866" w:rsidP="00D5086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095A3B"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【２０２４．２を起点とするこれからの取組み】</w:t>
                  </w:r>
                </w:p>
                <w:p w14:paraId="3A0AB44A" w14:textId="2DBE1730" w:rsidR="00D50866" w:rsidRPr="00BB0E49"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デジタル部門の体制強化、全社員対象のデジタル高度化研修などを実施するとともに、すべての工場（国内５工場）に入出庫、在庫管理システムを導入し、各生産現場を一元的に管理できる生産管理システムの確立など持続可能な経営基盤を構築していく。</w:t>
                  </w:r>
                </w:p>
              </w:tc>
            </w:tr>
            <w:tr w:rsidR="00D50866" w:rsidRPr="00BB0E49" w14:paraId="1D308A85" w14:textId="77777777" w:rsidTr="00C76DE9">
              <w:trPr>
                <w:trHeight w:val="697"/>
              </w:trPr>
              <w:tc>
                <w:tcPr>
                  <w:tcW w:w="2600" w:type="dxa"/>
                  <w:shd w:val="clear" w:color="auto" w:fill="auto"/>
                </w:tcPr>
                <w:p w14:paraId="439B47D7" w14:textId="77777777" w:rsidR="00D50866" w:rsidRPr="00BB0E49" w:rsidRDefault="00D50866" w:rsidP="00D5086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0DFF629" w:rsidR="00D50866" w:rsidRPr="00BB0E49"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毎週開催している取締役会（役員会）で進捗状況等を協議・確認・決定</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C66B15"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color w:val="333333"/>
                      <w:spacing w:val="8"/>
                      <w:kern w:val="0"/>
                      <w:szCs w:val="21"/>
                    </w:rPr>
                  </w:pPr>
                  <w:r w:rsidRPr="00C56195">
                    <w:rPr>
                      <w:rFonts w:ascii="ＭＳ 明朝" w:eastAsia="ＭＳ 明朝" w:hAnsi="ＭＳ 明朝" w:cs="ＭＳ 明朝" w:hint="eastAsia"/>
                      <w:spacing w:val="6"/>
                      <w:kern w:val="0"/>
                      <w:szCs w:val="21"/>
                    </w:rPr>
                    <w:t>株式会社土佐電子　公式ウェブサイト＞デジタル・開発業務＞２０２４．２を起点とするこれからの取組み</w:t>
                  </w:r>
                </w:p>
                <w:p w14:paraId="01FA6368" w14:textId="09D66CEE" w:rsidR="00971AB3" w:rsidRPr="00BB0E49" w:rsidRDefault="00000000"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D50866" w:rsidRPr="00C56195">
                      <w:rPr>
                        <w:rStyle w:val="af6"/>
                        <w:rFonts w:ascii="ＭＳ 明朝" w:eastAsia="ＭＳ 明朝" w:hAnsi="ＭＳ 明朝" w:cs="ＭＳ 明朝"/>
                        <w:spacing w:val="6"/>
                        <w:kern w:val="0"/>
                        <w:szCs w:val="21"/>
                      </w:rPr>
                      <w:t>https://tosadenshi.co.jp/digital_development/</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C9EE2C"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【２０２４．２を起点とするこれからの取組み】</w:t>
                  </w:r>
                </w:p>
                <w:p w14:paraId="13E09312" w14:textId="570DA3FC" w:rsidR="00971AB3" w:rsidRPr="00BB0E49"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デジタル部門の体制強化や全社員対象のデジタル高度化研修などを実施</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FC798E"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株式会社土佐電子　公式ウェブサイト＞デジタル・開発業務＞【この１年間（２０２３．４～２０２４．１）の取組み】</w:t>
                  </w:r>
                </w:p>
                <w:p w14:paraId="59866E55" w14:textId="45D497C7" w:rsidR="00971AB3" w:rsidRPr="00BB0E49" w:rsidRDefault="00000000"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50866" w:rsidRPr="00C56195">
                      <w:rPr>
                        <w:rStyle w:val="af6"/>
                        <w:rFonts w:ascii="ＭＳ 明朝" w:eastAsia="ＭＳ 明朝" w:hAnsi="ＭＳ 明朝" w:cs="ＭＳ 明朝"/>
                        <w:spacing w:val="6"/>
                        <w:kern w:val="0"/>
                        <w:szCs w:val="21"/>
                      </w:rPr>
                      <w:t>https://tosadenshi.co.jp/digital_development/</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F5BEEA" w14:textId="77777777" w:rsidR="00D50866" w:rsidRPr="00C56195" w:rsidRDefault="00D50866" w:rsidP="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【この１年間（２０２３．４～２０２４．１）の取組み】</w:t>
                  </w:r>
                </w:p>
                <w:p w14:paraId="44A9EAC7" w14:textId="7D82AEB1" w:rsidR="00D50866" w:rsidRPr="00C56195" w:rsidRDefault="00D50866" w:rsidP="00D5086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最も課題の大きかった南工場（高知市瀬戸）への入出庫管理システムの導入</w:t>
                  </w:r>
                </w:p>
                <w:p w14:paraId="45A0B0FB" w14:textId="1974AD72" w:rsidR="00D50866" w:rsidRPr="00C56195" w:rsidRDefault="00D50866" w:rsidP="00D5086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lastRenderedPageBreak/>
                    <w:t>各工場でのWi-Fi環境の整備、デジタルツールの確保</w:t>
                  </w:r>
                </w:p>
                <w:p w14:paraId="40B25B1C" w14:textId="61DD2FE1" w:rsidR="00D50866" w:rsidRPr="00C56195" w:rsidRDefault="00D50866" w:rsidP="00D5086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サイボーズシステム導入による日程、会議室管理のデジタル化</w:t>
                  </w:r>
                </w:p>
                <w:p w14:paraId="704796D3" w14:textId="383A78E0" w:rsidR="00971AB3" w:rsidRPr="00A553FC" w:rsidRDefault="00D50866" w:rsidP="00A553FC">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本社の入り口、総務部門にデジタルサイネージを導入し、日程管理、会社が発信する情報の可視化、共有化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7D4DA7">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4F8CCD9" w:rsidR="00971AB3" w:rsidRPr="00BB0E49" w:rsidRDefault="007D4DA7" w:rsidP="007D4D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5113">
                    <w:rPr>
                      <w:rFonts w:ascii="ＭＳ 明朝" w:eastAsia="ＭＳ 明朝" w:hAnsi="ＭＳ 明朝" w:cs="ＭＳ 明朝" w:hint="eastAsia"/>
                      <w:spacing w:val="6"/>
                      <w:kern w:val="0"/>
                      <w:szCs w:val="21"/>
                    </w:rPr>
                    <w:t>当社HPに記載している「デジタル・開発業務」</w:t>
                  </w:r>
                </w:p>
              </w:tc>
            </w:tr>
            <w:tr w:rsidR="00971AB3" w:rsidRPr="00BB0E49" w14:paraId="23EC4F1D" w14:textId="77777777" w:rsidTr="007D4DA7">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9C9F6A8" w14:textId="7E499879" w:rsidR="007F699E" w:rsidRPr="00BB0E49" w:rsidRDefault="007D4DA7" w:rsidP="007F69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令和6年</w:t>
                  </w:r>
                  <w:r>
                    <w:rPr>
                      <w:rFonts w:ascii="ＭＳ 明朝" w:eastAsia="ＭＳ 明朝" w:hAnsi="ＭＳ 明朝" w:cs="ＭＳ 明朝" w:hint="eastAsia"/>
                      <w:spacing w:val="6"/>
                      <w:kern w:val="0"/>
                      <w:szCs w:val="21"/>
                    </w:rPr>
                    <w:t>9</w:t>
                  </w:r>
                  <w:r w:rsidRPr="00C5619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C56195">
                    <w:rPr>
                      <w:rFonts w:ascii="ＭＳ 明朝" w:eastAsia="ＭＳ 明朝" w:hAnsi="ＭＳ 明朝" w:cs="ＭＳ 明朝" w:hint="eastAsia"/>
                      <w:spacing w:val="6"/>
                      <w:kern w:val="0"/>
                      <w:szCs w:val="21"/>
                    </w:rPr>
                    <w:t>7日</w:t>
                  </w:r>
                </w:p>
                <w:p w14:paraId="741D5254" w14:textId="4BB679BC" w:rsidR="00F519B5" w:rsidRPr="00BB0E49" w:rsidRDefault="00F519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7D4DA7">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0690AB24" w:rsidR="00971AB3" w:rsidRPr="002929D6" w:rsidRDefault="007D4D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株式会社土佐電子　公式ウェブサイト＞デジタル・開発業務＞</w:t>
                  </w:r>
                  <w:r w:rsidR="002929D6" w:rsidRPr="002939B0">
                    <w:rPr>
                      <w:rFonts w:ascii="ＭＳ 明朝" w:eastAsia="ＭＳ 明朝" w:hAnsi="ＭＳ 明朝" w:cs="ＭＳ 明朝" w:hint="eastAsia"/>
                      <w:spacing w:val="6"/>
                      <w:kern w:val="0"/>
                      <w:szCs w:val="21"/>
                    </w:rPr>
                    <w:t>【</w:t>
                  </w:r>
                  <w:r w:rsidR="002929D6" w:rsidRPr="002939B0">
                    <w:rPr>
                      <w:rFonts w:ascii="ＭＳ 明朝" w:eastAsia="ＭＳ 明朝" w:hAnsi="ＭＳ 明朝" w:cs="ＭＳ 明朝"/>
                      <w:spacing w:val="6"/>
                      <w:kern w:val="0"/>
                      <w:szCs w:val="21"/>
                    </w:rPr>
                    <w:t>DX</w:t>
                  </w:r>
                  <w:r w:rsidR="002929D6" w:rsidRPr="002939B0">
                    <w:rPr>
                      <w:rFonts w:ascii="ＭＳ 明朝" w:eastAsia="ＭＳ 明朝" w:hAnsi="ＭＳ 明朝" w:cs="ＭＳ 明朝" w:hint="eastAsia"/>
                      <w:spacing w:val="6"/>
                      <w:kern w:val="0"/>
                      <w:szCs w:val="21"/>
                    </w:rPr>
                    <w:t>戦略の達成を図る指標】</w:t>
                  </w:r>
                </w:p>
                <w:p w14:paraId="05F53F8C" w14:textId="78E2960A" w:rsidR="00971AB3"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7D4DA7" w:rsidRPr="00C56195">
                      <w:rPr>
                        <w:rStyle w:val="af6"/>
                        <w:rFonts w:ascii="ＭＳ 明朝" w:eastAsia="ＭＳ 明朝" w:hAnsi="ＭＳ 明朝" w:cs="ＭＳ 明朝"/>
                        <w:spacing w:val="6"/>
                        <w:kern w:val="0"/>
                        <w:szCs w:val="21"/>
                      </w:rPr>
                      <w:t>https://tosadenshi.co.jp/digital_development/</w:t>
                    </w:r>
                  </w:hyperlink>
                </w:p>
              </w:tc>
            </w:tr>
            <w:tr w:rsidR="00971AB3" w:rsidRPr="00BB0E49" w14:paraId="01FFE5A8" w14:textId="77777777" w:rsidTr="002939B0">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BD3EE8" w14:textId="636CF7C0" w:rsidR="00A97354" w:rsidRPr="00A97354" w:rsidRDefault="00A97354" w:rsidP="00A973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7354">
                    <w:rPr>
                      <w:rFonts w:ascii="ＭＳ 明朝" w:eastAsia="ＭＳ 明朝" w:hAnsi="ＭＳ 明朝" w:cs="ＭＳ 明朝"/>
                      <w:spacing w:val="6"/>
                      <w:kern w:val="0"/>
                      <w:szCs w:val="21"/>
                    </w:rPr>
                    <w:t>DX</w:t>
                  </w:r>
                  <w:r w:rsidRPr="00A97354">
                    <w:rPr>
                      <w:rFonts w:ascii="ＭＳ 明朝" w:eastAsia="ＭＳ 明朝" w:hAnsi="ＭＳ 明朝" w:cs="ＭＳ 明朝" w:hint="eastAsia"/>
                      <w:spacing w:val="6"/>
                      <w:kern w:val="0"/>
                      <w:szCs w:val="21"/>
                    </w:rPr>
                    <w:t>戦略の達成を図る指標</w:t>
                  </w:r>
                  <w:r>
                    <w:rPr>
                      <w:rFonts w:ascii="ＭＳ 明朝" w:eastAsia="ＭＳ 明朝" w:hAnsi="ＭＳ 明朝" w:cs="ＭＳ 明朝" w:hint="eastAsia"/>
                      <w:spacing w:val="6"/>
                      <w:kern w:val="0"/>
                      <w:szCs w:val="21"/>
                    </w:rPr>
                    <w:t>】</w:t>
                  </w:r>
                </w:p>
                <w:p w14:paraId="033CE99A" w14:textId="77777777" w:rsidR="003532E1" w:rsidRDefault="00A97354" w:rsidP="00A973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354">
                    <w:rPr>
                      <w:rFonts w:ascii="ＭＳ 明朝" w:eastAsia="ＭＳ 明朝" w:hAnsi="ＭＳ 明朝" w:cs="ＭＳ 明朝"/>
                      <w:spacing w:val="6"/>
                      <w:kern w:val="0"/>
                      <w:szCs w:val="21"/>
                    </w:rPr>
                    <w:t>DX</w:t>
                  </w:r>
                  <w:r w:rsidRPr="00A97354">
                    <w:rPr>
                      <w:rFonts w:ascii="ＭＳ 明朝" w:eastAsia="ＭＳ 明朝" w:hAnsi="ＭＳ 明朝" w:cs="ＭＳ 明朝" w:hint="eastAsia"/>
                      <w:spacing w:val="6"/>
                      <w:kern w:val="0"/>
                      <w:szCs w:val="21"/>
                    </w:rPr>
                    <w:t>推進の取り組みについては、各項目ごとに以下の指標で進捗状況の確認・評価を行うものとする。</w:t>
                  </w:r>
                </w:p>
                <w:p w14:paraId="102EB66E" w14:textId="5C996177" w:rsidR="00A97354" w:rsidRPr="00A97354" w:rsidRDefault="00A97354" w:rsidP="00A973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BE3E43">
                    <w:rPr>
                      <w:rFonts w:ascii="ＭＳ 明朝" w:eastAsia="ＭＳ 明朝" w:hAnsi="ＭＳ 明朝" w:cs="ＭＳ 明朝" w:hint="eastAsia"/>
                      <w:spacing w:val="6"/>
                      <w:kern w:val="0"/>
                      <w:szCs w:val="21"/>
                    </w:rPr>
                    <w:t>1.</w:t>
                  </w:r>
                  <w:r w:rsidRPr="00A97354">
                    <w:rPr>
                      <w:rFonts w:ascii="ＭＳ 明朝" w:eastAsia="ＭＳ 明朝" w:hAnsi="ＭＳ 明朝" w:cs="ＭＳ 明朝" w:hint="eastAsia"/>
                      <w:spacing w:val="6"/>
                      <w:kern w:val="0"/>
                      <w:szCs w:val="21"/>
                    </w:rPr>
                    <w:t>デジタル部門の体制強化</w:t>
                  </w:r>
                </w:p>
                <w:p w14:paraId="6B19602B" w14:textId="77777777" w:rsidR="00A97354" w:rsidRPr="00A97354" w:rsidRDefault="00A97354" w:rsidP="00A973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354">
                    <w:rPr>
                      <w:rFonts w:ascii="ＭＳ 明朝" w:eastAsia="ＭＳ 明朝" w:hAnsi="ＭＳ 明朝" w:cs="ＭＳ 明朝" w:hint="eastAsia"/>
                      <w:spacing w:val="6"/>
                      <w:kern w:val="0"/>
                      <w:szCs w:val="21"/>
                    </w:rPr>
                    <w:t>・</w:t>
                  </w:r>
                  <w:r w:rsidRPr="00A97354">
                    <w:rPr>
                      <w:rFonts w:ascii="ＭＳ 明朝" w:eastAsia="ＭＳ 明朝" w:hAnsi="ＭＳ 明朝" w:cs="ＭＳ 明朝"/>
                      <w:spacing w:val="6"/>
                      <w:kern w:val="0"/>
                      <w:szCs w:val="21"/>
                    </w:rPr>
                    <w:t>DX</w:t>
                  </w:r>
                  <w:r w:rsidRPr="00A97354">
                    <w:rPr>
                      <w:rFonts w:ascii="ＭＳ 明朝" w:eastAsia="ＭＳ 明朝" w:hAnsi="ＭＳ 明朝" w:cs="ＭＳ 明朝" w:hint="eastAsia"/>
                      <w:spacing w:val="6"/>
                      <w:kern w:val="0"/>
                      <w:szCs w:val="21"/>
                    </w:rPr>
                    <w:t>プロジェクト成功率</w:t>
                  </w:r>
                </w:p>
                <w:p w14:paraId="7E01917A" w14:textId="3ABFB844" w:rsidR="00A97354" w:rsidRPr="00A97354" w:rsidRDefault="00BE3E43" w:rsidP="00BA7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A97354" w:rsidRPr="00A97354">
                    <w:rPr>
                      <w:rFonts w:ascii="ＭＳ 明朝" w:eastAsia="ＭＳ 明朝" w:hAnsi="ＭＳ 明朝" w:cs="ＭＳ 明朝" w:hint="eastAsia"/>
                      <w:spacing w:val="6"/>
                      <w:kern w:val="0"/>
                      <w:szCs w:val="21"/>
                    </w:rPr>
                    <w:t>全社員対象のデジタル高度化研修</w:t>
                  </w:r>
                </w:p>
                <w:p w14:paraId="1D36E963" w14:textId="77777777" w:rsidR="00A97354" w:rsidRPr="00A97354" w:rsidRDefault="00A97354" w:rsidP="00A973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354">
                    <w:rPr>
                      <w:rFonts w:ascii="ＭＳ 明朝" w:eastAsia="ＭＳ 明朝" w:hAnsi="ＭＳ 明朝" w:cs="ＭＳ 明朝" w:hint="eastAsia"/>
                      <w:spacing w:val="6"/>
                      <w:kern w:val="0"/>
                      <w:szCs w:val="21"/>
                    </w:rPr>
                    <w:t>・デジタル研修を修了した人の業務改善提案数</w:t>
                  </w:r>
                </w:p>
                <w:p w14:paraId="6C3FB185" w14:textId="2A8A55A6" w:rsidR="00A97354" w:rsidRPr="00A97354" w:rsidRDefault="00BE3E43" w:rsidP="00BA7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A97354" w:rsidRPr="00A97354">
                    <w:rPr>
                      <w:rFonts w:ascii="ＭＳ 明朝" w:eastAsia="ＭＳ 明朝" w:hAnsi="ＭＳ 明朝" w:cs="ＭＳ 明朝" w:hint="eastAsia"/>
                      <w:spacing w:val="6"/>
                      <w:kern w:val="0"/>
                      <w:szCs w:val="21"/>
                    </w:rPr>
                    <w:t>すべての工場（国内５工場）に入出庫、在庫管理システムを導入</w:t>
                  </w:r>
                </w:p>
                <w:p w14:paraId="2AC92792" w14:textId="554ED4A0" w:rsidR="00971AB3" w:rsidRPr="00BB0E49" w:rsidRDefault="00A97354" w:rsidP="00BA7D2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97354">
                    <w:rPr>
                      <w:rFonts w:ascii="ＭＳ 明朝" w:eastAsia="ＭＳ 明朝" w:hAnsi="ＭＳ 明朝" w:cs="ＭＳ 明朝" w:hint="eastAsia"/>
                      <w:spacing w:val="6"/>
                      <w:kern w:val="0"/>
                      <w:szCs w:val="21"/>
                    </w:rPr>
                    <w:t>・在庫管理の正確性</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7D4DA7">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D14158F" w14:textId="77777777" w:rsidR="007F699E" w:rsidRPr="00BB0E49" w:rsidRDefault="007F699E" w:rsidP="007F69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令和6年</w:t>
                  </w:r>
                  <w:r>
                    <w:rPr>
                      <w:rFonts w:ascii="ＭＳ 明朝" w:eastAsia="ＭＳ 明朝" w:hAnsi="ＭＳ 明朝" w:cs="ＭＳ 明朝" w:hint="eastAsia"/>
                      <w:spacing w:val="6"/>
                      <w:kern w:val="0"/>
                      <w:szCs w:val="21"/>
                    </w:rPr>
                    <w:t>9</w:t>
                  </w:r>
                  <w:r w:rsidRPr="00C5619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C56195">
                    <w:rPr>
                      <w:rFonts w:ascii="ＭＳ 明朝" w:eastAsia="ＭＳ 明朝" w:hAnsi="ＭＳ 明朝" w:cs="ＭＳ 明朝" w:hint="eastAsia"/>
                      <w:spacing w:val="6"/>
                      <w:kern w:val="0"/>
                      <w:szCs w:val="21"/>
                    </w:rPr>
                    <w:t>7日</w:t>
                  </w:r>
                </w:p>
                <w:p w14:paraId="69413604" w14:textId="7871B405" w:rsidR="00971AB3" w:rsidRPr="00BB0E49" w:rsidRDefault="00971AB3" w:rsidP="00F519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7D4DA7">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0A8763C" w14:textId="77777777" w:rsidR="00971AB3" w:rsidRDefault="00425905" w:rsidP="00425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株式会社土佐電子　公式ウェブサイト＞デジタル・開発業務＞【</w:t>
                  </w:r>
                  <w:r>
                    <w:rPr>
                      <w:rFonts w:ascii="ＭＳ 明朝" w:eastAsia="ＭＳ 明朝" w:hAnsi="ＭＳ 明朝" w:cs="ＭＳ 明朝" w:hint="eastAsia"/>
                      <w:spacing w:val="6"/>
                      <w:kern w:val="0"/>
                      <w:szCs w:val="21"/>
                    </w:rPr>
                    <w:t>経営者のメッセージ</w:t>
                  </w:r>
                  <w:r w:rsidRPr="00C56195">
                    <w:rPr>
                      <w:rFonts w:ascii="ＭＳ 明朝" w:eastAsia="ＭＳ 明朝" w:hAnsi="ＭＳ 明朝" w:cs="ＭＳ 明朝" w:hint="eastAsia"/>
                      <w:spacing w:val="6"/>
                      <w:kern w:val="0"/>
                      <w:szCs w:val="21"/>
                    </w:rPr>
                    <w:t>】</w:t>
                  </w:r>
                </w:p>
                <w:p w14:paraId="2FE1D5F0" w14:textId="79CCAE37" w:rsidR="00EF5912" w:rsidRPr="00BB0E49" w:rsidRDefault="00000000" w:rsidP="00425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EF5912" w:rsidRPr="00C56195">
                      <w:rPr>
                        <w:rStyle w:val="af6"/>
                        <w:rFonts w:ascii="ＭＳ 明朝" w:eastAsia="ＭＳ 明朝" w:hAnsi="ＭＳ 明朝" w:cs="ＭＳ 明朝"/>
                        <w:spacing w:val="6"/>
                        <w:kern w:val="0"/>
                        <w:szCs w:val="21"/>
                      </w:rPr>
                      <w:t>https://tosadenshi.co.jp/digital_development/</w:t>
                    </w:r>
                  </w:hyperlink>
                </w:p>
              </w:tc>
            </w:tr>
            <w:tr w:rsidR="00971AB3" w:rsidRPr="00BB0E49" w14:paraId="04D258FD" w14:textId="77777777" w:rsidTr="007D4DA7">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7C54C06" w14:textId="34B0BE4F" w:rsidR="00425905" w:rsidRPr="00425905" w:rsidRDefault="00425905" w:rsidP="004259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25905">
                    <w:rPr>
                      <w:rFonts w:ascii="ＭＳ 明朝" w:eastAsia="ＭＳ 明朝" w:hAnsi="ＭＳ 明朝" w:cs="ＭＳ 明朝"/>
                      <w:spacing w:val="6"/>
                      <w:kern w:val="0"/>
                      <w:szCs w:val="21"/>
                    </w:rPr>
                    <w:t>株式会社　土佐電子　辻代表取締役社長</w:t>
                  </w:r>
                </w:p>
                <w:p w14:paraId="5B4518B9" w14:textId="5BF6BEEC" w:rsidR="00971AB3" w:rsidRPr="00BB0E49" w:rsidRDefault="00425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5905">
                    <w:rPr>
                      <w:rFonts w:ascii="ＭＳ 明朝" w:eastAsia="ＭＳ 明朝" w:hAnsi="ＭＳ 明朝" w:cs="ＭＳ 明朝"/>
                      <w:spacing w:val="6"/>
                      <w:kern w:val="0"/>
                      <w:szCs w:val="21"/>
                    </w:rPr>
                    <w:br/>
                    <w:t xml:space="preserve">　これまでの業務運営においては、本社事務部門、工場部門ともにアナログ的な対応が中心となっていましたが、人手不足、国内外でのコスト競争の激化、不安定な為替など厳しい環境を乗り切っていくためには、デジタル技術の活用による会社全体の業務改革が不可欠だとの判断に至り、２年前にデジタル関係を所掌する５名体制の「業務改革デジタル課」を発足させ、その後はＤＸ化に関するプロジェクトの推進に注力しています。</w:t>
                  </w:r>
                  <w:r w:rsidRPr="00425905">
                    <w:rPr>
                      <w:rFonts w:ascii="ＭＳ 明朝" w:eastAsia="ＭＳ 明朝" w:hAnsi="ＭＳ 明朝" w:cs="ＭＳ 明朝"/>
                      <w:spacing w:val="6"/>
                      <w:kern w:val="0"/>
                      <w:szCs w:val="21"/>
                    </w:rPr>
                    <w:br/>
                    <w:t xml:space="preserve">　この４月には、高知県産業振興センターが公募していた「デジタル補助金加速枠」に応募し、県内製造業のデジタル化を先導する企業として採択を受けました。</w:t>
                  </w:r>
                  <w:r w:rsidRPr="00425905">
                    <w:rPr>
                      <w:rFonts w:ascii="ＭＳ 明朝" w:eastAsia="ＭＳ 明朝" w:hAnsi="ＭＳ 明朝" w:cs="ＭＳ 明朝"/>
                      <w:spacing w:val="6"/>
                      <w:kern w:val="0"/>
                      <w:szCs w:val="21"/>
                    </w:rPr>
                    <w:br/>
                    <w:t xml:space="preserve">　現在は、採択を受けた県内５企業と連携を取りながらＤＸ化を進めていますが、今後は、それぞれの企業の取組みに至った経過や内容を十分に参考にしながら、当社</w:t>
                  </w:r>
                  <w:r w:rsidRPr="00425905">
                    <w:rPr>
                      <w:rFonts w:ascii="ＭＳ 明朝" w:eastAsia="ＭＳ 明朝" w:hAnsi="ＭＳ 明朝" w:cs="ＭＳ 明朝"/>
                      <w:spacing w:val="6"/>
                      <w:kern w:val="0"/>
                      <w:szCs w:val="21"/>
                    </w:rPr>
                    <w:lastRenderedPageBreak/>
                    <w:t>の実情に沿った着実な活動を進めていきます。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8AE8D25" w:rsidR="00971AB3" w:rsidRPr="00BB0E49" w:rsidRDefault="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令和5年6月から継続実施中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B2B5B17" w:rsidR="00971AB3" w:rsidRPr="00BB0E49" w:rsidRDefault="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IPAの</w:t>
                  </w:r>
                  <w:r w:rsidRPr="00C56195">
                    <w:rPr>
                      <w:rFonts w:ascii="ＭＳ 明朝" w:eastAsia="ＭＳ 明朝" w:hAnsi="ＭＳ 明朝" w:hint="eastAsia"/>
                      <w:color w:val="333333"/>
                      <w:spacing w:val="8"/>
                      <w:szCs w:val="21"/>
                    </w:rPr>
                    <w:t>「DX推進指標　自己診断フォーマット」</w:t>
                  </w:r>
                  <w:r w:rsidRPr="00C56195">
                    <w:rPr>
                      <w:rFonts w:ascii="ＭＳ 明朝" w:eastAsia="ＭＳ 明朝" w:hAnsi="ＭＳ 明朝" w:cs="ＭＳ 明朝" w:hint="eastAsia"/>
                      <w:spacing w:val="6"/>
                      <w:kern w:val="0"/>
                      <w:szCs w:val="21"/>
                    </w:rPr>
                    <w:t>において提出済み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D4D3812" w:rsidR="00971AB3" w:rsidRPr="00BB0E49" w:rsidRDefault="00D50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令和5年6月から継続実施中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4BEBDB0" w:rsidR="0087199F" w:rsidRPr="00BB0E49" w:rsidRDefault="00D5086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195">
                    <w:rPr>
                      <w:rFonts w:ascii="ＭＳ 明朝" w:eastAsia="ＭＳ 明朝" w:hAnsi="ＭＳ 明朝" w:cs="ＭＳ 明朝" w:hint="eastAsia"/>
                      <w:spacing w:val="6"/>
                      <w:kern w:val="0"/>
                      <w:szCs w:val="21"/>
                    </w:rPr>
                    <w:t>SECURITY  ACTION制度に基づく、二つ星宣言を行っています。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19A9A" w14:textId="77777777" w:rsidR="00AE42EC" w:rsidRDefault="00AE42EC">
      <w:r>
        <w:separator/>
      </w:r>
    </w:p>
  </w:endnote>
  <w:endnote w:type="continuationSeparator" w:id="0">
    <w:p w14:paraId="6D5418FE" w14:textId="77777777" w:rsidR="00AE42EC" w:rsidRDefault="00AE42EC">
      <w:r>
        <w:continuationSeparator/>
      </w:r>
    </w:p>
  </w:endnote>
  <w:endnote w:type="continuationNotice" w:id="1">
    <w:p w14:paraId="624FAA28" w14:textId="77777777" w:rsidR="00AE42EC" w:rsidRDefault="00AE42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D934A" w14:textId="77777777" w:rsidR="00AE42EC" w:rsidRDefault="00AE42EC">
      <w:r>
        <w:separator/>
      </w:r>
    </w:p>
  </w:footnote>
  <w:footnote w:type="continuationSeparator" w:id="0">
    <w:p w14:paraId="088C1D8D" w14:textId="77777777" w:rsidR="00AE42EC" w:rsidRDefault="00AE42EC">
      <w:r>
        <w:continuationSeparator/>
      </w:r>
    </w:p>
  </w:footnote>
  <w:footnote w:type="continuationNotice" w:id="1">
    <w:p w14:paraId="445004FA" w14:textId="77777777" w:rsidR="00AE42EC" w:rsidRDefault="00AE42E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88726F"/>
    <w:multiLevelType w:val="hybridMultilevel"/>
    <w:tmpl w:val="9D5ED006"/>
    <w:lvl w:ilvl="0" w:tplc="AC0CF7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2895028"/>
    <w:multiLevelType w:val="hybridMultilevel"/>
    <w:tmpl w:val="25F0EBA8"/>
    <w:lvl w:ilvl="0" w:tplc="671E6654">
      <w:start w:val="1"/>
      <w:numFmt w:val="decimal"/>
      <w:lvlText w:val="〈%1〉"/>
      <w:lvlJc w:val="left"/>
      <w:pPr>
        <w:ind w:left="720" w:hanging="720"/>
      </w:pPr>
      <w:rPr>
        <w:rFonts w:ascii="游ゴシック Medium" w:eastAsia="游ゴシック Medium" w:hAnsi="游ゴシック Medium" w:cs="ＭＳ Ｐゴシック" w:hint="default"/>
        <w:color w:val="333333"/>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F21511C"/>
    <w:multiLevelType w:val="hybridMultilevel"/>
    <w:tmpl w:val="6D306500"/>
    <w:lvl w:ilvl="0" w:tplc="AC0CF7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203248E"/>
    <w:multiLevelType w:val="hybridMultilevel"/>
    <w:tmpl w:val="C83AEEDE"/>
    <w:lvl w:ilvl="0" w:tplc="063C64E2">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6"/>
  </w:num>
  <w:num w:numId="4" w16cid:durableId="1831021714">
    <w:abstractNumId w:val="16"/>
  </w:num>
  <w:num w:numId="5" w16cid:durableId="1633750840">
    <w:abstractNumId w:val="8"/>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1"/>
  </w:num>
  <w:num w:numId="13" w16cid:durableId="1182861117">
    <w:abstractNumId w:val="13"/>
  </w:num>
  <w:num w:numId="14" w16cid:durableId="1015771264">
    <w:abstractNumId w:val="21"/>
  </w:num>
  <w:num w:numId="15" w16cid:durableId="2129812363">
    <w:abstractNumId w:val="10"/>
  </w:num>
  <w:num w:numId="16" w16cid:durableId="1386680401">
    <w:abstractNumId w:val="14"/>
  </w:num>
  <w:num w:numId="17" w16cid:durableId="1863587211">
    <w:abstractNumId w:val="1"/>
  </w:num>
  <w:num w:numId="18" w16cid:durableId="364213653">
    <w:abstractNumId w:val="0"/>
  </w:num>
  <w:num w:numId="19" w16cid:durableId="2090695038">
    <w:abstractNumId w:val="7"/>
  </w:num>
  <w:num w:numId="20" w16cid:durableId="1129400663">
    <w:abstractNumId w:val="9"/>
  </w:num>
  <w:num w:numId="21" w16cid:durableId="1949964799">
    <w:abstractNumId w:val="20"/>
  </w:num>
  <w:num w:numId="22" w16cid:durableId="19234917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52B3"/>
    <w:rsid w:val="000D16A0"/>
    <w:rsid w:val="000D2F84"/>
    <w:rsid w:val="000D7B32"/>
    <w:rsid w:val="000D7DA5"/>
    <w:rsid w:val="000D7DD1"/>
    <w:rsid w:val="000E3674"/>
    <w:rsid w:val="000E69B0"/>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69F3"/>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5FE"/>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3B4C"/>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449B"/>
    <w:rsid w:val="00255870"/>
    <w:rsid w:val="00257EF8"/>
    <w:rsid w:val="00261B17"/>
    <w:rsid w:val="00270A21"/>
    <w:rsid w:val="0027635A"/>
    <w:rsid w:val="002764BF"/>
    <w:rsid w:val="00280930"/>
    <w:rsid w:val="00281C1B"/>
    <w:rsid w:val="002857E8"/>
    <w:rsid w:val="00286392"/>
    <w:rsid w:val="00291E04"/>
    <w:rsid w:val="002929D6"/>
    <w:rsid w:val="00292AB0"/>
    <w:rsid w:val="00293928"/>
    <w:rsid w:val="002939B0"/>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BF6"/>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04AE"/>
    <w:rsid w:val="003532E1"/>
    <w:rsid w:val="00355435"/>
    <w:rsid w:val="0035572F"/>
    <w:rsid w:val="00355EAD"/>
    <w:rsid w:val="003567DA"/>
    <w:rsid w:val="00357A93"/>
    <w:rsid w:val="00360F19"/>
    <w:rsid w:val="0036151D"/>
    <w:rsid w:val="003620AC"/>
    <w:rsid w:val="0036755C"/>
    <w:rsid w:val="00370869"/>
    <w:rsid w:val="00380319"/>
    <w:rsid w:val="0038056F"/>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37E5"/>
    <w:rsid w:val="00412C9F"/>
    <w:rsid w:val="00421C74"/>
    <w:rsid w:val="00423B76"/>
    <w:rsid w:val="00424387"/>
    <w:rsid w:val="00425905"/>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0BA1"/>
    <w:rsid w:val="004925A1"/>
    <w:rsid w:val="00495A5F"/>
    <w:rsid w:val="004A1D41"/>
    <w:rsid w:val="004A2BEA"/>
    <w:rsid w:val="004A3020"/>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5452"/>
    <w:rsid w:val="005661BD"/>
    <w:rsid w:val="005755CD"/>
    <w:rsid w:val="00580E8C"/>
    <w:rsid w:val="0058161B"/>
    <w:rsid w:val="0058616D"/>
    <w:rsid w:val="0058630C"/>
    <w:rsid w:val="00590B9B"/>
    <w:rsid w:val="00591A8A"/>
    <w:rsid w:val="0059262C"/>
    <w:rsid w:val="00594AF7"/>
    <w:rsid w:val="00595572"/>
    <w:rsid w:val="00596324"/>
    <w:rsid w:val="005A3D49"/>
    <w:rsid w:val="005B0EB3"/>
    <w:rsid w:val="005B1AC9"/>
    <w:rsid w:val="005B3EDA"/>
    <w:rsid w:val="005B62ED"/>
    <w:rsid w:val="005B762B"/>
    <w:rsid w:val="005B7641"/>
    <w:rsid w:val="005D0533"/>
    <w:rsid w:val="005D0DAA"/>
    <w:rsid w:val="005D2BBD"/>
    <w:rsid w:val="005E355E"/>
    <w:rsid w:val="005E3AC9"/>
    <w:rsid w:val="005E4078"/>
    <w:rsid w:val="005E7633"/>
    <w:rsid w:val="005F009C"/>
    <w:rsid w:val="005F2E79"/>
    <w:rsid w:val="005F3147"/>
    <w:rsid w:val="005F7A0C"/>
    <w:rsid w:val="006015C6"/>
    <w:rsid w:val="006018A5"/>
    <w:rsid w:val="00603869"/>
    <w:rsid w:val="00611B3B"/>
    <w:rsid w:val="006136CB"/>
    <w:rsid w:val="00620169"/>
    <w:rsid w:val="006215FD"/>
    <w:rsid w:val="006220B2"/>
    <w:rsid w:val="006229A3"/>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5280"/>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20BA"/>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6BF6"/>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4DA7"/>
    <w:rsid w:val="007E1049"/>
    <w:rsid w:val="007E11B8"/>
    <w:rsid w:val="007E2344"/>
    <w:rsid w:val="007E3594"/>
    <w:rsid w:val="007E360B"/>
    <w:rsid w:val="007E5250"/>
    <w:rsid w:val="007E65F2"/>
    <w:rsid w:val="007E78F4"/>
    <w:rsid w:val="007F62A2"/>
    <w:rsid w:val="007F699E"/>
    <w:rsid w:val="00804B3B"/>
    <w:rsid w:val="00805590"/>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3ADA"/>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1392"/>
    <w:rsid w:val="008E0DC5"/>
    <w:rsid w:val="008F09B5"/>
    <w:rsid w:val="008F3F3B"/>
    <w:rsid w:val="008F443B"/>
    <w:rsid w:val="008F4EBB"/>
    <w:rsid w:val="008F5595"/>
    <w:rsid w:val="00902744"/>
    <w:rsid w:val="00904965"/>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65C8"/>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53FC"/>
    <w:rsid w:val="00A56E62"/>
    <w:rsid w:val="00A64EFA"/>
    <w:rsid w:val="00A7349F"/>
    <w:rsid w:val="00A754FF"/>
    <w:rsid w:val="00A8301F"/>
    <w:rsid w:val="00A84C8E"/>
    <w:rsid w:val="00A932DE"/>
    <w:rsid w:val="00A94D8F"/>
    <w:rsid w:val="00A97354"/>
    <w:rsid w:val="00AA16AF"/>
    <w:rsid w:val="00AA351B"/>
    <w:rsid w:val="00AA3574"/>
    <w:rsid w:val="00AA47A2"/>
    <w:rsid w:val="00AB2D70"/>
    <w:rsid w:val="00AB5A63"/>
    <w:rsid w:val="00AC7424"/>
    <w:rsid w:val="00AD004D"/>
    <w:rsid w:val="00AD39FB"/>
    <w:rsid w:val="00AD4077"/>
    <w:rsid w:val="00AE42EC"/>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30C3"/>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0AC3"/>
    <w:rsid w:val="00BA4BFE"/>
    <w:rsid w:val="00BA61FF"/>
    <w:rsid w:val="00BA78F8"/>
    <w:rsid w:val="00BA7D2E"/>
    <w:rsid w:val="00BB0207"/>
    <w:rsid w:val="00BB0E49"/>
    <w:rsid w:val="00BB6B13"/>
    <w:rsid w:val="00BB6C25"/>
    <w:rsid w:val="00BB79CF"/>
    <w:rsid w:val="00BC1E9B"/>
    <w:rsid w:val="00BD1BD7"/>
    <w:rsid w:val="00BD2FCF"/>
    <w:rsid w:val="00BD603A"/>
    <w:rsid w:val="00BD6608"/>
    <w:rsid w:val="00BE0CE1"/>
    <w:rsid w:val="00BE15C3"/>
    <w:rsid w:val="00BE3E4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4FDB"/>
    <w:rsid w:val="00C85FE8"/>
    <w:rsid w:val="00C8737A"/>
    <w:rsid w:val="00C932DE"/>
    <w:rsid w:val="00CA00E6"/>
    <w:rsid w:val="00CA17F6"/>
    <w:rsid w:val="00CA39AF"/>
    <w:rsid w:val="00CA41C8"/>
    <w:rsid w:val="00CA5792"/>
    <w:rsid w:val="00CA7393"/>
    <w:rsid w:val="00CB7142"/>
    <w:rsid w:val="00CC235E"/>
    <w:rsid w:val="00CC2B65"/>
    <w:rsid w:val="00CC5F85"/>
    <w:rsid w:val="00CC6BFD"/>
    <w:rsid w:val="00CD2923"/>
    <w:rsid w:val="00CD2CD5"/>
    <w:rsid w:val="00CE07F0"/>
    <w:rsid w:val="00CE31F1"/>
    <w:rsid w:val="00CE5F10"/>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4E0B"/>
    <w:rsid w:val="00D27871"/>
    <w:rsid w:val="00D278A0"/>
    <w:rsid w:val="00D303DD"/>
    <w:rsid w:val="00D319B8"/>
    <w:rsid w:val="00D33ACD"/>
    <w:rsid w:val="00D33FF2"/>
    <w:rsid w:val="00D3582A"/>
    <w:rsid w:val="00D36B33"/>
    <w:rsid w:val="00D3796A"/>
    <w:rsid w:val="00D407F2"/>
    <w:rsid w:val="00D45461"/>
    <w:rsid w:val="00D4620B"/>
    <w:rsid w:val="00D50866"/>
    <w:rsid w:val="00D53036"/>
    <w:rsid w:val="00D54089"/>
    <w:rsid w:val="00D57293"/>
    <w:rsid w:val="00D64AC4"/>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719"/>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B7A1E"/>
    <w:rsid w:val="00EC02FD"/>
    <w:rsid w:val="00EC0E6E"/>
    <w:rsid w:val="00EC17BF"/>
    <w:rsid w:val="00EC3773"/>
    <w:rsid w:val="00EC529D"/>
    <w:rsid w:val="00EC5A1D"/>
    <w:rsid w:val="00ED1863"/>
    <w:rsid w:val="00ED56FE"/>
    <w:rsid w:val="00ED5D86"/>
    <w:rsid w:val="00ED6912"/>
    <w:rsid w:val="00ED6B23"/>
    <w:rsid w:val="00EE793F"/>
    <w:rsid w:val="00EF3611"/>
    <w:rsid w:val="00EF46B7"/>
    <w:rsid w:val="00EF5912"/>
    <w:rsid w:val="00EF59B3"/>
    <w:rsid w:val="00F02337"/>
    <w:rsid w:val="00F042B2"/>
    <w:rsid w:val="00F05113"/>
    <w:rsid w:val="00F05BB8"/>
    <w:rsid w:val="00F06265"/>
    <w:rsid w:val="00F0789F"/>
    <w:rsid w:val="00F12A91"/>
    <w:rsid w:val="00F15056"/>
    <w:rsid w:val="00F16C86"/>
    <w:rsid w:val="00F17B71"/>
    <w:rsid w:val="00F22EA9"/>
    <w:rsid w:val="00F25B48"/>
    <w:rsid w:val="00F261D5"/>
    <w:rsid w:val="00F27E54"/>
    <w:rsid w:val="00F27F9A"/>
    <w:rsid w:val="00F34132"/>
    <w:rsid w:val="00F35B5A"/>
    <w:rsid w:val="00F35D83"/>
    <w:rsid w:val="00F36269"/>
    <w:rsid w:val="00F37424"/>
    <w:rsid w:val="00F403AA"/>
    <w:rsid w:val="00F41912"/>
    <w:rsid w:val="00F41FDE"/>
    <w:rsid w:val="00F454CD"/>
    <w:rsid w:val="00F47775"/>
    <w:rsid w:val="00F47E7C"/>
    <w:rsid w:val="00F513A5"/>
    <w:rsid w:val="00F519B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7881316F-F138-4BB4-9FAC-A95729236107}"/>
  <w:writeProtection w:cryptProviderType="rsaAES" w:cryptAlgorithmClass="hash" w:cryptAlgorithmType="typeAny" w:cryptAlgorithmSid="14" w:cryptSpinCount="100000" w:hash="1eKWvul41OhqLN6MX2dRWLkoVmawkXXyWYr78bJSEuAyx5GAAmDaPYUKaKkQCua1Du50XGPt0yLRl0q6qJ7fMw==" w:salt="V/9uR5ZIK02iN4jIe6pb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05113"/>
    <w:rPr>
      <w:color w:val="0563C1"/>
      <w:u w:val="single"/>
    </w:rPr>
  </w:style>
  <w:style w:type="character" w:styleId="af7">
    <w:name w:val="FollowedHyperlink"/>
    <w:uiPriority w:val="99"/>
    <w:semiHidden/>
    <w:unhideWhenUsed/>
    <w:rsid w:val="00AA351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sadenshi.co.jp/company/philosophy/" TargetMode="External"/><Relationship Id="rId13" Type="http://schemas.openxmlformats.org/officeDocument/2006/relationships/hyperlink" Target="https://tosadenshi.co.jp/digital_develop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osadenshi.co.jp/digital_develop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sadenshi.co.jp/digital_develop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osadenshi.co.jp/digital_development/" TargetMode="External"/><Relationship Id="rId4" Type="http://schemas.openxmlformats.org/officeDocument/2006/relationships/settings" Target="settings.xml"/><Relationship Id="rId9" Type="http://schemas.openxmlformats.org/officeDocument/2006/relationships/hyperlink" Target="https://tosadenshi.co.jp/digital_development/" TargetMode="External"/><Relationship Id="rId14" Type="http://schemas.openxmlformats.org/officeDocument/2006/relationships/hyperlink" Target="https://tosadenshi.co.jp/digital_developmen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760</ap:Words>
  <ap:Characters>4338</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