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093B7D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753F5D">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Pr="003F5A57">
              <w:rPr>
                <w:rFonts w:ascii="ＭＳ 明朝" w:eastAsia="ＭＳ 明朝" w:hAnsi="ＭＳ 明朝" w:cs="ＭＳ 明朝" w:hint="eastAsia"/>
                <w:spacing w:val="6"/>
                <w:kern w:val="0"/>
                <w:szCs w:val="21"/>
              </w:rPr>
              <w:t xml:space="preserve">　</w:t>
            </w:r>
            <w:r w:rsidR="00595E18" w:rsidRPr="003F5A57">
              <w:rPr>
                <w:rFonts w:ascii="ＭＳ 明朝" w:eastAsia="ＭＳ 明朝" w:hAnsi="ＭＳ 明朝" w:cs="ＭＳ 明朝" w:hint="eastAsia"/>
                <w:spacing w:val="6"/>
                <w:kern w:val="0"/>
                <w:szCs w:val="21"/>
              </w:rPr>
              <w:t>10</w:t>
            </w:r>
            <w:r w:rsidR="00B06B79" w:rsidRPr="00D9294D">
              <w:rPr>
                <w:rFonts w:ascii="ＭＳ 明朝" w:eastAsia="ＭＳ 明朝" w:hAnsi="ＭＳ 明朝" w:cs="ＭＳ 明朝" w:hint="eastAsia"/>
                <w:spacing w:val="6"/>
                <w:kern w:val="0"/>
                <w:szCs w:val="21"/>
              </w:rPr>
              <w:t>月</w:t>
            </w:r>
            <w:r w:rsidR="00B06B79" w:rsidRPr="00A021B0">
              <w:rPr>
                <w:rFonts w:ascii="ＭＳ 明朝" w:eastAsia="ＭＳ 明朝" w:hAnsi="ＭＳ 明朝" w:cs="ＭＳ 明朝" w:hint="eastAsia"/>
                <w:spacing w:val="6"/>
                <w:kern w:val="0"/>
                <w:szCs w:val="21"/>
              </w:rPr>
              <w:t xml:space="preserve">　</w:t>
            </w:r>
            <w:r w:rsidR="005C7C1E" w:rsidRPr="00A021B0">
              <w:rPr>
                <w:rFonts w:ascii="ＭＳ 明朝" w:eastAsia="ＭＳ 明朝" w:hAnsi="ＭＳ 明朝" w:cs="ＭＳ 明朝" w:hint="eastAsia"/>
                <w:spacing w:val="6"/>
                <w:kern w:val="0"/>
                <w:szCs w:val="21"/>
              </w:rPr>
              <w:t>11</w:t>
            </w:r>
            <w:r w:rsidRPr="00D9294D">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45AF3D5" w:rsidR="00971AB3" w:rsidRPr="00BB0E49" w:rsidRDefault="00926A36">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（ふりがな）　　</w:t>
            </w:r>
            <w:r w:rsidRPr="00595E18">
              <w:rPr>
                <w:rFonts w:ascii="ＭＳ 明朝" w:eastAsia="ＭＳ 明朝" w:hAnsi="ＭＳ 明朝" w:hint="eastAsia"/>
                <w:spacing w:val="6"/>
                <w:kern w:val="0"/>
                <w:szCs w:val="21"/>
              </w:rPr>
              <w:t>よこはましんようきんこ</w:t>
            </w:r>
            <w:r>
              <w:rPr>
                <w:rFonts w:ascii="ＭＳ 明朝" w:eastAsia="ＭＳ 明朝" w:hAnsi="ＭＳ 明朝" w:hint="eastAsia"/>
                <w:spacing w:val="6"/>
                <w:kern w:val="0"/>
                <w:szCs w:val="21"/>
              </w:rPr>
              <w:t xml:space="preserve">　　</w:t>
            </w:r>
          </w:p>
          <w:p w14:paraId="64D282AF" w14:textId="07BC9A1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926A36">
              <w:rPr>
                <w:rFonts w:ascii="ＭＳ 明朝" w:eastAsia="ＭＳ 明朝" w:hAnsi="ＭＳ 明朝" w:cs="ＭＳ 明朝" w:hint="eastAsia"/>
                <w:spacing w:val="6"/>
                <w:kern w:val="0"/>
                <w:szCs w:val="21"/>
              </w:rPr>
              <w:t xml:space="preserve">　　横浜信用金庫　　</w:t>
            </w:r>
          </w:p>
          <w:p w14:paraId="27019601" w14:textId="121B0A74" w:rsidR="00926A36" w:rsidRPr="00BB0E49" w:rsidRDefault="00926A36" w:rsidP="00926A36">
            <w:pPr>
              <w:wordWrap w:val="0"/>
              <w:spacing w:line="260" w:lineRule="exact"/>
              <w:ind w:leftChars="302" w:left="646" w:rightChars="415" w:right="888"/>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（ふりがな）　　</w:t>
            </w:r>
            <w:r w:rsidRPr="00595E18">
              <w:rPr>
                <w:rFonts w:ascii="ＭＳ 明朝" w:eastAsia="ＭＳ 明朝" w:hAnsi="ＭＳ 明朝" w:hint="eastAsia"/>
                <w:spacing w:val="6"/>
                <w:kern w:val="0"/>
                <w:szCs w:val="21"/>
              </w:rPr>
              <w:t>かすが　たかし</w:t>
            </w:r>
            <w:r>
              <w:rPr>
                <w:rFonts w:ascii="ＭＳ 明朝" w:eastAsia="ＭＳ 明朝" w:hAnsi="ＭＳ 明朝" w:hint="eastAsia"/>
                <w:spacing w:val="6"/>
                <w:kern w:val="0"/>
                <w:szCs w:val="21"/>
              </w:rPr>
              <w:t xml:space="preserve">　　</w:t>
            </w:r>
          </w:p>
          <w:p w14:paraId="3BD3CFD6" w14:textId="66C368B5" w:rsidR="005B0EB3" w:rsidRPr="00BB0E49" w:rsidRDefault="005B0EB3" w:rsidP="00926A36">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926A36">
              <w:rPr>
                <w:rFonts w:ascii="ＭＳ 明朝" w:eastAsia="ＭＳ 明朝" w:hAnsi="ＭＳ 明朝" w:hint="eastAsia"/>
                <w:spacing w:val="6"/>
                <w:kern w:val="0"/>
                <w:szCs w:val="21"/>
              </w:rPr>
              <w:t xml:space="preserve">　　</w:t>
            </w:r>
            <w:r w:rsidR="00926A36">
              <w:rPr>
                <w:rFonts w:ascii="ＭＳ 明朝" w:eastAsia="ＭＳ 明朝" w:hAnsi="ＭＳ 明朝" w:cs="ＭＳ 明朝" w:hint="eastAsia"/>
                <w:spacing w:val="6"/>
                <w:kern w:val="0"/>
                <w:szCs w:val="21"/>
              </w:rPr>
              <w:t>春日　隆</w:t>
            </w:r>
            <w:bookmarkStart w:id="0" w:name="_GoBack"/>
            <w:bookmarkEnd w:id="0"/>
            <w:r w:rsidR="00926A36">
              <w:rPr>
                <w:rFonts w:ascii="ＭＳ 明朝" w:eastAsia="ＭＳ 明朝" w:hAnsi="ＭＳ 明朝" w:cs="ＭＳ 明朝" w:hint="eastAsia"/>
                <w:spacing w:val="6"/>
                <w:kern w:val="0"/>
                <w:szCs w:val="21"/>
              </w:rPr>
              <w:t xml:space="preserve">　　</w:t>
            </w:r>
          </w:p>
          <w:p w14:paraId="064686B7" w14:textId="51A589BD"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926A36">
              <w:rPr>
                <w:rFonts w:ascii="ＭＳ 明朝" w:eastAsia="ＭＳ 明朝" w:hAnsi="ＭＳ 明朝" w:cs="ＭＳ 明朝" w:hint="eastAsia"/>
                <w:spacing w:val="588"/>
                <w:kern w:val="0"/>
                <w:szCs w:val="21"/>
                <w:fitText w:val="1596" w:id="-1130515968"/>
              </w:rPr>
              <w:t>住</w:t>
            </w:r>
            <w:r w:rsidRPr="00926A36">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753F5D">
              <w:rPr>
                <w:rFonts w:ascii="ＭＳ 明朝" w:eastAsia="ＭＳ 明朝" w:hAnsi="ＭＳ 明朝" w:cs="ＭＳ 明朝" w:hint="eastAsia"/>
                <w:spacing w:val="6"/>
                <w:kern w:val="0"/>
                <w:szCs w:val="21"/>
              </w:rPr>
              <w:t>231-8466</w:t>
            </w:r>
          </w:p>
          <w:p w14:paraId="5AAAC0FE" w14:textId="43FD9017" w:rsidR="00971AB3" w:rsidRPr="00BB0E49" w:rsidRDefault="00753F5D">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神奈川県横浜市中区尾上町二丁目16番地1</w:t>
            </w:r>
          </w:p>
          <w:p w14:paraId="63BAB80C" w14:textId="4307FAC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53F5D">
              <w:rPr>
                <w:rFonts w:ascii="ＭＳ 明朝" w:eastAsia="ＭＳ 明朝" w:hAnsi="ＭＳ 明朝" w:cs="ＭＳ 明朝" w:hint="eastAsia"/>
                <w:spacing w:val="6"/>
                <w:kern w:val="0"/>
                <w:szCs w:val="21"/>
              </w:rPr>
              <w:t>2020005003622</w:t>
            </w:r>
          </w:p>
          <w:p w14:paraId="6F68B498" w14:textId="242BEF2C" w:rsidR="00971AB3" w:rsidRPr="00BB0E49" w:rsidRDefault="00926A3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0D2AB54" wp14:editId="102AF75C">
                      <wp:simplePos x="0" y="0"/>
                      <wp:positionH relativeFrom="column">
                        <wp:posOffset>904875</wp:posOffset>
                      </wp:positionH>
                      <wp:positionV relativeFrom="paragraph">
                        <wp:posOffset>137795</wp:posOffset>
                      </wp:positionV>
                      <wp:extent cx="742950" cy="238125"/>
                      <wp:effectExtent l="19050" t="19050" r="19050" b="28575"/>
                      <wp:wrapNone/>
                      <wp:docPr id="1" name="楕円 1"/>
                      <wp:cNvGraphicFramePr/>
                      <a:graphic xmlns:a="http://schemas.openxmlformats.org/drawingml/2006/main">
                        <a:graphicData uri="http://schemas.microsoft.com/office/word/2010/wordprocessingShape">
                          <wps:wsp>
                            <wps:cNvSpPr/>
                            <wps:spPr>
                              <a:xfrm>
                                <a:off x="0" y="0"/>
                                <a:ext cx="742950" cy="238125"/>
                              </a:xfrm>
                              <a:prstGeom prst="ellipse">
                                <a:avLst/>
                              </a:prstGeom>
                              <a:noFill/>
                              <a:ln w="28575"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735E63" id="楕円 1" o:spid="_x0000_s1026" style="position:absolute;left:0;text-align:left;margin-left:71.25pt;margin-top:10.85pt;width:58.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" filled="f" strokecolor="black [3213]" strokeweight="2.25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3D3DB210" w:rsidR="00971AB3" w:rsidRPr="00784372" w:rsidRDefault="00753F5D" w:rsidP="00784372">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53F5D">
                    <w:rPr>
                      <w:rFonts w:ascii="ＭＳ 明朝" w:hAnsi="ＭＳ 明朝" w:cs="ＭＳ 明朝" w:hint="eastAsia"/>
                      <w:spacing w:val="6"/>
                      <w:kern w:val="0"/>
                      <w:szCs w:val="21"/>
                    </w:rPr>
                    <w:t>「DX戦略」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B7BA7D7" w:rsidR="00971AB3" w:rsidRPr="00784372" w:rsidRDefault="00753F5D" w:rsidP="00784372">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53F5D">
                    <w:rPr>
                      <w:rFonts w:ascii="ＭＳ 明朝" w:hAnsi="ＭＳ 明朝" w:cs="ＭＳ 明朝" w:hint="eastAsia"/>
                      <w:spacing w:val="6"/>
                      <w:kern w:val="0"/>
                      <w:szCs w:val="21"/>
                    </w:rPr>
                    <w:t>2024</w:t>
                  </w:r>
                  <w:r w:rsidR="00971AB3" w:rsidRPr="00753F5D">
                    <w:rPr>
                      <w:rFonts w:ascii="ＭＳ 明朝" w:hAnsi="ＭＳ 明朝" w:cs="ＭＳ 明朝" w:hint="eastAsia"/>
                      <w:spacing w:val="6"/>
                      <w:kern w:val="0"/>
                      <w:szCs w:val="21"/>
                    </w:rPr>
                    <w:t xml:space="preserve">年　</w:t>
                  </w:r>
                  <w:r w:rsidR="00D9294D" w:rsidRPr="00D9294D">
                    <w:rPr>
                      <w:rFonts w:ascii="ＭＳ 明朝" w:hAnsi="ＭＳ 明朝" w:cs="ＭＳ 明朝" w:hint="eastAsia"/>
                      <w:spacing w:val="6"/>
                      <w:kern w:val="0"/>
                      <w:szCs w:val="21"/>
                    </w:rPr>
                    <w:t>8</w:t>
                  </w:r>
                  <w:r w:rsidR="00B06B79" w:rsidRPr="00D9294D">
                    <w:rPr>
                      <w:rFonts w:ascii="ＭＳ 明朝" w:hAnsi="ＭＳ 明朝" w:cs="ＭＳ 明朝" w:hint="eastAsia"/>
                      <w:spacing w:val="6"/>
                      <w:kern w:val="0"/>
                      <w:szCs w:val="21"/>
                    </w:rPr>
                    <w:t xml:space="preserve">月　</w:t>
                  </w:r>
                  <w:r w:rsidR="00D9294D" w:rsidRPr="00D9294D">
                    <w:rPr>
                      <w:rFonts w:ascii="ＭＳ 明朝" w:hAnsi="ＭＳ 明朝" w:cs="ＭＳ 明朝" w:hint="eastAsia"/>
                      <w:spacing w:val="6"/>
                      <w:kern w:val="0"/>
                      <w:szCs w:val="21"/>
                    </w:rPr>
                    <w:t>13</w:t>
                  </w:r>
                  <w:r w:rsidR="00971AB3" w:rsidRPr="00D9294D">
                    <w:rPr>
                      <w:rFonts w:ascii="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5CE2ADAB" w:rsidR="00971AB3" w:rsidRPr="00B06B79" w:rsidRDefault="00753F5D" w:rsidP="00B06B79">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06B79">
                    <w:rPr>
                      <w:rFonts w:ascii="ＭＳ 明朝" w:hAnsi="ＭＳ 明朝" w:cs="ＭＳ 明朝" w:hint="eastAsia"/>
                      <w:spacing w:val="6"/>
                      <w:kern w:val="0"/>
                      <w:szCs w:val="21"/>
                    </w:rPr>
                    <w:t>公表方法：横浜信用金庫ホームページにて公表</w:t>
                  </w:r>
                </w:p>
                <w:p w14:paraId="1D2F3987" w14:textId="0D64EA2E" w:rsidR="00971AB3" w:rsidRPr="00B06B79" w:rsidRDefault="00753F5D" w:rsidP="00B06B79">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06B79">
                    <w:rPr>
                      <w:rFonts w:ascii="ＭＳ 明朝" w:hAnsi="ＭＳ 明朝" w:cs="ＭＳ 明朝" w:hint="eastAsia"/>
                      <w:spacing w:val="6"/>
                      <w:kern w:val="0"/>
                      <w:szCs w:val="21"/>
                    </w:rPr>
                    <w:t>公表場所</w:t>
                  </w:r>
                  <w:r w:rsidR="00926A36">
                    <w:rPr>
                      <w:rFonts w:ascii="ＭＳ 明朝" w:hAnsi="ＭＳ 明朝" w:cs="ＭＳ 明朝" w:hint="eastAsia"/>
                      <w:spacing w:val="6"/>
                      <w:kern w:val="0"/>
                      <w:szCs w:val="21"/>
                    </w:rPr>
                    <w:t>・記載箇所・ページ</w:t>
                  </w:r>
                </w:p>
                <w:p w14:paraId="7B15C432" w14:textId="2A9DDE7E" w:rsidR="00926A36" w:rsidRPr="00926A36" w:rsidRDefault="00753F5D" w:rsidP="00926A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5E18">
                    <w:rPr>
                      <w:rFonts w:ascii="ＭＳ 明朝" w:eastAsia="ＭＳ 明朝" w:hAnsi="ＭＳ 明朝" w:cs="ＭＳ 明朝" w:hint="eastAsia"/>
                      <w:spacing w:val="6"/>
                      <w:kern w:val="0"/>
                      <w:szCs w:val="21"/>
                    </w:rPr>
                    <w:t>（</w:t>
                  </w:r>
                  <w:r w:rsidR="00926A36" w:rsidRPr="00595E18">
                    <w:rPr>
                      <w:rFonts w:ascii="ＭＳ 明朝" w:eastAsia="ＭＳ 明朝" w:hAnsi="ＭＳ 明朝" w:cs="ＭＳ 明朝" w:hint="eastAsia"/>
                      <w:spacing w:val="6"/>
                      <w:kern w:val="0"/>
                      <w:szCs w:val="21"/>
                    </w:rPr>
                    <w:t>https://www.yokoshin.co.jp/_aboutus/pdf/dx.pdf</w:t>
                  </w:r>
                  <w:r w:rsidR="00926A36" w:rsidRPr="00595E18">
                    <w:rPr>
                      <w:rFonts w:ascii="ＭＳ 明朝" w:eastAsia="ＭＳ 明朝" w:hAnsi="ＭＳ 明朝" w:cs="ＭＳ 明朝"/>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573313AF" w:rsidR="00971AB3" w:rsidRDefault="00EF13B0" w:rsidP="00EF13B0">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F13B0">
                    <w:rPr>
                      <w:rFonts w:ascii="ＭＳ 明朝" w:hAnsi="ＭＳ 明朝" w:cs="ＭＳ 明朝" w:hint="eastAsia"/>
                      <w:spacing w:val="6"/>
                      <w:kern w:val="0"/>
                      <w:szCs w:val="21"/>
                    </w:rPr>
                    <w:t>「DX戦略」P2.ごあいさつ</w:t>
                  </w:r>
                </w:p>
                <w:p w14:paraId="5D86F70A" w14:textId="7F59EF80" w:rsidR="00EF13B0" w:rsidRDefault="00EF13B0" w:rsidP="00EF13B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近年、地域・お客さまを取り巻く環境の変化は著しく、デジタル技術の進展はお客さまの生活や事業に大きな変革をもたらしつつあります。こうした中、当金庫は地域に根差すインフラ機能の</w:t>
                  </w:r>
                  <w:r>
                    <w:rPr>
                      <w:rFonts w:ascii="ＭＳ 明朝" w:hAnsi="ＭＳ 明朝" w:cs="ＭＳ 明朝" w:hint="eastAsia"/>
                      <w:spacing w:val="6"/>
                      <w:kern w:val="0"/>
                      <w:szCs w:val="21"/>
                    </w:rPr>
                    <w:t>1</w:t>
                  </w:r>
                  <w:r>
                    <w:rPr>
                      <w:rFonts w:ascii="ＭＳ 明朝" w:hAnsi="ＭＳ 明朝" w:cs="ＭＳ 明朝" w:hint="eastAsia"/>
                      <w:spacing w:val="6"/>
                      <w:kern w:val="0"/>
                      <w:szCs w:val="21"/>
                    </w:rPr>
                    <w:t>つとして、お客さまが直面する課題に対してより多面的なアプローチを試み、スムーズかつ安全な先鋭型の金融サービスの提供を目指してまいります。</w:t>
                  </w:r>
                </w:p>
                <w:p w14:paraId="384604ED" w14:textId="4818E9F4" w:rsidR="00EF13B0" w:rsidRDefault="00EF13B0" w:rsidP="00D74C13">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74C13">
                    <w:rPr>
                      <w:rFonts w:ascii="ＭＳ 明朝" w:hAnsi="ＭＳ 明朝" w:cs="ＭＳ 明朝" w:hint="eastAsia"/>
                      <w:spacing w:val="6"/>
                      <w:kern w:val="0"/>
                      <w:szCs w:val="21"/>
                    </w:rPr>
                    <w:t>「DX戦略」P4.長期ビジョン</w:t>
                  </w:r>
                  <w:r w:rsidR="00D74C13" w:rsidRPr="00D74C13">
                    <w:rPr>
                      <w:rFonts w:ascii="ＭＳ 明朝" w:hAnsi="ＭＳ 明朝" w:cs="ＭＳ 明朝" w:hint="eastAsia"/>
                      <w:spacing w:val="6"/>
                      <w:kern w:val="0"/>
                      <w:szCs w:val="21"/>
                    </w:rPr>
                    <w:t>【Visio</w:t>
                  </w:r>
                  <w:r w:rsidR="00D74C13">
                    <w:rPr>
                      <w:rFonts w:ascii="ＭＳ 明朝" w:hAnsi="ＭＳ 明朝" w:cs="ＭＳ 明朝"/>
                      <w:spacing w:val="6"/>
                      <w:kern w:val="0"/>
                      <w:szCs w:val="21"/>
                    </w:rPr>
                    <w:t>n</w:t>
                  </w:r>
                  <w:r w:rsidR="00D74C13" w:rsidRPr="00D74C13">
                    <w:rPr>
                      <w:rFonts w:ascii="ＭＳ 明朝" w:hAnsi="ＭＳ 明朝" w:cs="ＭＳ 明朝" w:hint="eastAsia"/>
                      <w:spacing w:val="6"/>
                      <w:kern w:val="0"/>
                      <w:szCs w:val="21"/>
                    </w:rPr>
                    <w:t>110】</w:t>
                  </w:r>
                </w:p>
                <w:p w14:paraId="1C25095C" w14:textId="55B90CD0" w:rsidR="00D74C13" w:rsidRDefault="00D74C13" w:rsidP="00D74C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長期ビジョン：【</w:t>
                  </w:r>
                  <w:r>
                    <w:rPr>
                      <w:rFonts w:ascii="ＭＳ 明朝" w:hAnsi="ＭＳ 明朝" w:cs="ＭＳ 明朝" w:hint="eastAsia"/>
                      <w:spacing w:val="6"/>
                      <w:kern w:val="0"/>
                      <w:szCs w:val="21"/>
                    </w:rPr>
                    <w:t>Vision110</w:t>
                  </w:r>
                  <w:r>
                    <w:rPr>
                      <w:rFonts w:ascii="ＭＳ 明朝" w:hAnsi="ＭＳ 明朝" w:cs="ＭＳ 明朝"/>
                      <w:spacing w:val="6"/>
                      <w:kern w:val="0"/>
                      <w:szCs w:val="21"/>
                    </w:rPr>
                    <w:t>】</w:t>
                  </w:r>
                  <w:r>
                    <w:rPr>
                      <w:rFonts w:ascii="ＭＳ 明朝" w:hAnsi="ＭＳ 明朝" w:cs="ＭＳ 明朝" w:hint="eastAsia"/>
                      <w:spacing w:val="6"/>
                      <w:kern w:val="0"/>
                      <w:szCs w:val="21"/>
                    </w:rPr>
                    <w:t>“選ばれ続ける”ベストパートナーバンク</w:t>
                  </w:r>
                </w:p>
                <w:p w14:paraId="372D61B4" w14:textId="23068565" w:rsidR="00E27DB0" w:rsidRPr="003F5A57" w:rsidRDefault="00E27DB0" w:rsidP="00D74C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これからも地域において選ばれ続ける存在であるために、「これまで」培ってきた「事業者支援にプライオリティを置いたビジネスモデル」を盤石なものとし、地域におけるプレゼンスをこれまで以上に発揮していく。そして役職員は、大切にしたい思い・行動に込められた想いを体現し、笑顔あふれる地域づくりに貢献する。</w:t>
                  </w:r>
                </w:p>
                <w:p w14:paraId="476BC7A8" w14:textId="77777777" w:rsidR="00971AB3" w:rsidRDefault="00D74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新たなデジタル技術が活用され「これから」の競争環境はめまぐるしく変化していくことが想定される。</w:t>
                  </w:r>
                </w:p>
                <w:p w14:paraId="49C5399D" w14:textId="77777777" w:rsidR="00D74C13" w:rsidRDefault="00D74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・想定される変化</w:t>
                  </w:r>
                </w:p>
                <w:p w14:paraId="6E8B021A" w14:textId="4FA28AC5" w:rsidR="00D74C13" w:rsidRDefault="00D74C13" w:rsidP="00D74C13">
                  <w:pPr>
                    <w:pStyle w:val="af"/>
                    <w:numPr>
                      <w:ilvl w:val="1"/>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74C13">
                    <w:rPr>
                      <w:rFonts w:ascii="ＭＳ 明朝" w:hAnsi="ＭＳ 明朝" w:cs="ＭＳ 明朝" w:hint="eastAsia"/>
                      <w:spacing w:val="6"/>
                      <w:kern w:val="0"/>
                      <w:szCs w:val="21"/>
                    </w:rPr>
                    <w:t>分散型金融（DeFi）の普及</w:t>
                  </w:r>
                </w:p>
                <w:p w14:paraId="29B281B5" w14:textId="737A9BB9" w:rsidR="00D74C13" w:rsidRPr="00D74C13" w:rsidRDefault="00D74C13" w:rsidP="00D74C13">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→Web3世界の急速な拡がり</w:t>
                  </w:r>
                </w:p>
                <w:p w14:paraId="590AB626" w14:textId="2012C1D6" w:rsidR="00D74C13" w:rsidRDefault="00D74C13" w:rsidP="00D74C13">
                  <w:pPr>
                    <w:pStyle w:val="af"/>
                    <w:numPr>
                      <w:ilvl w:val="1"/>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74C13">
                    <w:rPr>
                      <w:rFonts w:ascii="ＭＳ 明朝" w:hAnsi="ＭＳ 明朝" w:cs="ＭＳ 明朝" w:hint="eastAsia"/>
                      <w:spacing w:val="6"/>
                      <w:kern w:val="0"/>
                      <w:szCs w:val="21"/>
                    </w:rPr>
                    <w:t>オンライン金融主流からオフライン・ハイブリッドへの揺り戻し</w:t>
                  </w:r>
                </w:p>
                <w:p w14:paraId="0AA2F0C2" w14:textId="34055BCF" w:rsidR="00D74C13" w:rsidRPr="00D74C13" w:rsidRDefault="00D74C13" w:rsidP="00D74C13">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→対面ニーズの再燃</w:t>
                  </w:r>
                </w:p>
                <w:p w14:paraId="508F913A" w14:textId="4C9FE07A" w:rsidR="00D74C13" w:rsidRDefault="00D74C13" w:rsidP="00D74C13">
                  <w:pPr>
                    <w:pStyle w:val="af"/>
                    <w:numPr>
                      <w:ilvl w:val="1"/>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74C13">
                    <w:rPr>
                      <w:rFonts w:ascii="ＭＳ 明朝" w:hAnsi="ＭＳ 明朝" w:cs="ＭＳ 明朝" w:hint="eastAsia"/>
                      <w:spacing w:val="6"/>
                      <w:kern w:val="0"/>
                      <w:szCs w:val="21"/>
                    </w:rPr>
                    <w:t>金融機能のアンバンドリングによる一部金融機関のプラットフォーマー化と顧客接点の囲い込み</w:t>
                  </w:r>
                </w:p>
                <w:p w14:paraId="2C737EB7" w14:textId="6D1F9B4B" w:rsidR="00D74C13" w:rsidRPr="00D74C13" w:rsidRDefault="00D74C13" w:rsidP="00D74C13">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→非金融プレイヤーとの連携</w:t>
                  </w:r>
                </w:p>
                <w:p w14:paraId="30E43003" w14:textId="77777777" w:rsidR="00D74C13" w:rsidRDefault="00D74C13" w:rsidP="00D74C13">
                  <w:pPr>
                    <w:pStyle w:val="af"/>
                    <w:numPr>
                      <w:ilvl w:val="1"/>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74C13">
                    <w:rPr>
                      <w:rFonts w:ascii="ＭＳ 明朝" w:hAnsi="ＭＳ 明朝" w:cs="ＭＳ 明朝" w:hint="eastAsia"/>
                      <w:spacing w:val="6"/>
                      <w:kern w:val="0"/>
                      <w:szCs w:val="21"/>
                    </w:rPr>
                    <w:t>選ばれる金融機関としての前提条件（データを持っている/扱える金融機関であること</w:t>
                  </w:r>
                </w:p>
                <w:p w14:paraId="17667367" w14:textId="4D2694DF" w:rsidR="00E27DB0" w:rsidRPr="00E27DB0" w:rsidRDefault="00D74C13" w:rsidP="00E27DB0">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→顧客動向データ</w:t>
                  </w:r>
                  <w:r w:rsidR="00784372">
                    <w:rPr>
                      <w:rFonts w:ascii="ＭＳ 明朝" w:hAnsi="ＭＳ 明朝" w:cs="ＭＳ 明朝" w:hint="eastAsia"/>
                      <w:spacing w:val="6"/>
                      <w:kern w:val="0"/>
                      <w:szCs w:val="21"/>
                    </w:rPr>
                    <w:t>の集積・分析</w:t>
                  </w:r>
                </w:p>
                <w:p w14:paraId="7593DE7C" w14:textId="559F83CC" w:rsidR="00833F1F" w:rsidRPr="00A021B0" w:rsidRDefault="00833F1F" w:rsidP="00E27DB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021B0">
                    <w:rPr>
                      <w:rFonts w:ascii="ＭＳ 明朝" w:hAnsi="ＭＳ 明朝" w:cs="ＭＳ 明朝" w:hint="eastAsia"/>
                      <w:spacing w:val="6"/>
                      <w:kern w:val="0"/>
                      <w:szCs w:val="21"/>
                    </w:rPr>
                    <w:t>（補足）</w:t>
                  </w:r>
                </w:p>
                <w:p w14:paraId="0AA64A06" w14:textId="418A66BB" w:rsidR="00E27DB0" w:rsidRPr="003F5A57" w:rsidRDefault="00B22F9D" w:rsidP="00E27DB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地域におけるプレゼンスをこれまで</w:t>
                  </w:r>
                  <w:r w:rsidR="00E27DB0" w:rsidRPr="003F5A57">
                    <w:rPr>
                      <w:rFonts w:ascii="ＭＳ 明朝" w:hAnsi="ＭＳ 明朝" w:cs="ＭＳ 明朝" w:hint="eastAsia"/>
                      <w:spacing w:val="6"/>
                      <w:kern w:val="0"/>
                      <w:szCs w:val="21"/>
                    </w:rPr>
                    <w:t>以上に発揮していくために、「想定される変化」に臆することなく立ち向かっていく。</w:t>
                  </w:r>
                  <w:r w:rsidR="00E27DB0" w:rsidRPr="003F5A57">
                    <w:rPr>
                      <w:rFonts w:ascii="ＭＳ 明朝" w:hAnsi="ＭＳ 明朝" w:cs="ＭＳ 明朝" w:hint="eastAsia"/>
                      <w:spacing w:val="6"/>
                      <w:kern w:val="0"/>
                      <w:szCs w:val="21"/>
                    </w:rPr>
                    <w:t>Web3</w:t>
                  </w:r>
                  <w:r w:rsidR="00E27DB0" w:rsidRPr="003F5A57">
                    <w:rPr>
                      <w:rFonts w:ascii="ＭＳ 明朝" w:hAnsi="ＭＳ 明朝" w:cs="ＭＳ 明朝" w:hint="eastAsia"/>
                      <w:spacing w:val="6"/>
                      <w:kern w:val="0"/>
                      <w:szCs w:val="21"/>
                    </w:rPr>
                    <w:t>に関しては、現行為替取引の代替手段となることを想定しブロックチェーン技術について調査・研究を進めていく。また今までの対面営業で培ったノウハウ</w:t>
                  </w:r>
                  <w:r w:rsidR="00225172" w:rsidRPr="003F5A57">
                    <w:rPr>
                      <w:rFonts w:ascii="ＭＳ 明朝" w:hAnsi="ＭＳ 明朝" w:cs="ＭＳ 明朝" w:hint="eastAsia"/>
                      <w:spacing w:val="6"/>
                      <w:kern w:val="0"/>
                      <w:szCs w:val="21"/>
                    </w:rPr>
                    <w:t>・経験をこれからも大切にし</w:t>
                  </w:r>
                  <w:r w:rsidRPr="003F5A57">
                    <w:rPr>
                      <w:rFonts w:ascii="ＭＳ 明朝" w:hAnsi="ＭＳ 明朝" w:cs="ＭＳ 明朝" w:hint="eastAsia"/>
                      <w:spacing w:val="6"/>
                      <w:kern w:val="0"/>
                      <w:szCs w:val="21"/>
                    </w:rPr>
                    <w:t>つつ</w:t>
                  </w:r>
                  <w:r w:rsidR="00225172" w:rsidRPr="003F5A57">
                    <w:rPr>
                      <w:rFonts w:ascii="ＭＳ 明朝" w:hAnsi="ＭＳ 明朝" w:cs="ＭＳ 明朝" w:hint="eastAsia"/>
                      <w:spacing w:val="6"/>
                      <w:kern w:val="0"/>
                      <w:szCs w:val="21"/>
                    </w:rPr>
                    <w:t>も</w:t>
                  </w:r>
                  <w:r w:rsidRPr="003F5A57">
                    <w:rPr>
                      <w:rFonts w:ascii="ＭＳ 明朝" w:hAnsi="ＭＳ 明朝" w:cs="ＭＳ 明朝" w:hint="eastAsia"/>
                      <w:spacing w:val="6"/>
                      <w:kern w:val="0"/>
                      <w:szCs w:val="21"/>
                    </w:rPr>
                    <w:t>オン</w:t>
                  </w:r>
                  <w:r w:rsidR="00225172" w:rsidRPr="003F5A57">
                    <w:rPr>
                      <w:rFonts w:ascii="ＭＳ 明朝" w:hAnsi="ＭＳ 明朝" w:cs="ＭＳ 明朝" w:hint="eastAsia"/>
                      <w:spacing w:val="6"/>
                      <w:kern w:val="0"/>
                      <w:szCs w:val="21"/>
                    </w:rPr>
                    <w:t>ライン取引環境（バンキングアプリの機能強化等）の整備を前進させ</w:t>
                  </w:r>
                  <w:r w:rsidRPr="003F5A57">
                    <w:rPr>
                      <w:rFonts w:ascii="ＭＳ 明朝" w:hAnsi="ＭＳ 明朝" w:cs="ＭＳ 明朝" w:hint="eastAsia"/>
                      <w:spacing w:val="6"/>
                      <w:kern w:val="0"/>
                      <w:szCs w:val="21"/>
                    </w:rPr>
                    <w:t>、対面非対面ハイブリッド型の体制整備を進め</w:t>
                  </w:r>
                  <w:r w:rsidR="00225172" w:rsidRPr="003F5A57">
                    <w:rPr>
                      <w:rFonts w:ascii="ＭＳ 明朝" w:hAnsi="ＭＳ 明朝" w:cs="ＭＳ 明朝" w:hint="eastAsia"/>
                      <w:spacing w:val="6"/>
                      <w:kern w:val="0"/>
                      <w:szCs w:val="21"/>
                    </w:rPr>
                    <w:t>、お客さまとのタッチポイントをより増幅させ</w:t>
                  </w:r>
                  <w:r w:rsidRPr="003F5A57">
                    <w:rPr>
                      <w:rFonts w:ascii="ＭＳ 明朝" w:hAnsi="ＭＳ 明朝" w:cs="ＭＳ 明朝" w:hint="eastAsia"/>
                      <w:spacing w:val="6"/>
                      <w:kern w:val="0"/>
                      <w:szCs w:val="21"/>
                    </w:rPr>
                    <w:t>ていく。</w:t>
                  </w:r>
                  <w:r w:rsidR="00E27DB0" w:rsidRPr="003F5A57">
                    <w:rPr>
                      <w:rFonts w:ascii="ＭＳ 明朝" w:hAnsi="ＭＳ 明朝" w:cs="ＭＳ 明朝" w:hint="eastAsia"/>
                      <w:spacing w:val="6"/>
                      <w:kern w:val="0"/>
                      <w:szCs w:val="21"/>
                    </w:rPr>
                    <w:t>さらには従前の金融ソリューションにのみ固執することなく非金融プレイヤーとの連携を図り</w:t>
                  </w:r>
                  <w:r w:rsidRPr="003F5A57">
                    <w:rPr>
                      <w:rFonts w:ascii="ＭＳ 明朝" w:hAnsi="ＭＳ 明朝" w:cs="ＭＳ 明朝" w:hint="eastAsia"/>
                      <w:spacing w:val="6"/>
                      <w:kern w:val="0"/>
                      <w:szCs w:val="21"/>
                    </w:rPr>
                    <w:t>つつ</w:t>
                  </w:r>
                  <w:r w:rsidR="00E27DB0" w:rsidRPr="003F5A57">
                    <w:rPr>
                      <w:rFonts w:ascii="ＭＳ 明朝" w:hAnsi="ＭＳ 明朝" w:cs="ＭＳ 明朝" w:hint="eastAsia"/>
                      <w:spacing w:val="6"/>
                      <w:kern w:val="0"/>
                      <w:szCs w:val="21"/>
                    </w:rPr>
                    <w:t>、今まで知り得なかった顧客動向データの収集に</w:t>
                  </w:r>
                  <w:r w:rsidRPr="003F5A57">
                    <w:rPr>
                      <w:rFonts w:ascii="ＭＳ 明朝" w:hAnsi="ＭＳ 明朝" w:cs="ＭＳ 明朝" w:hint="eastAsia"/>
                      <w:spacing w:val="6"/>
                      <w:kern w:val="0"/>
                      <w:szCs w:val="21"/>
                    </w:rPr>
                    <w:t>も</w:t>
                  </w:r>
                  <w:r w:rsidR="00E27DB0" w:rsidRPr="003F5A57">
                    <w:rPr>
                      <w:rFonts w:ascii="ＭＳ 明朝" w:hAnsi="ＭＳ 明朝" w:cs="ＭＳ 明朝" w:hint="eastAsia"/>
                      <w:spacing w:val="6"/>
                      <w:kern w:val="0"/>
                      <w:szCs w:val="21"/>
                    </w:rPr>
                    <w:t>繋げていきたい。</w:t>
                  </w:r>
                </w:p>
                <w:p w14:paraId="752B94D5" w14:textId="1E6E5B03" w:rsidR="00784372" w:rsidRDefault="00784372" w:rsidP="00784372">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84372">
                    <w:rPr>
                      <w:rFonts w:ascii="ＭＳ 明朝" w:hAnsi="ＭＳ 明朝" w:cs="ＭＳ 明朝" w:hint="eastAsia"/>
                      <w:spacing w:val="6"/>
                      <w:kern w:val="0"/>
                      <w:szCs w:val="21"/>
                    </w:rPr>
                    <w:t>「DX戦略」P7.DX-</w:t>
                  </w:r>
                  <w:r w:rsidRPr="00784372">
                    <w:rPr>
                      <w:rFonts w:ascii="ＭＳ 明朝" w:hAnsi="ＭＳ 明朝" w:cs="ＭＳ 明朝"/>
                      <w:spacing w:val="6"/>
                      <w:kern w:val="0"/>
                      <w:szCs w:val="21"/>
                    </w:rPr>
                    <w:t>Vision</w:t>
                  </w:r>
                </w:p>
                <w:p w14:paraId="66D45714" w14:textId="20575432" w:rsidR="00784372" w:rsidRPr="00784372" w:rsidRDefault="00784372" w:rsidP="0078437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積極的にデータを利活用し、地域連携エコシステムの一翼を担う金融機関を目指します。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82B05F7" w:rsidR="00971AB3" w:rsidRPr="00784372" w:rsidRDefault="00B06B79" w:rsidP="00784372">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06B79">
                    <w:rPr>
                      <w:rFonts w:ascii="ＭＳ 明朝" w:hAnsi="ＭＳ 明朝" w:cs="ＭＳ 明朝" w:hint="eastAsia"/>
                      <w:spacing w:val="6"/>
                      <w:kern w:val="0"/>
                      <w:szCs w:val="21"/>
                    </w:rPr>
                    <w:t>「DX戦略」は</w:t>
                  </w:r>
                  <w:r w:rsidRPr="00D9294D">
                    <w:rPr>
                      <w:rFonts w:ascii="ＭＳ 明朝" w:hAnsi="ＭＳ 明朝" w:cs="ＭＳ 明朝" w:hint="eastAsia"/>
                      <w:spacing w:val="6"/>
                      <w:kern w:val="0"/>
                      <w:szCs w:val="21"/>
                    </w:rPr>
                    <w:t>2024年7月31日の代表理事会</w:t>
                  </w:r>
                  <w:r w:rsidRPr="00B06B79">
                    <w:rPr>
                      <w:rFonts w:ascii="ＭＳ 明朝" w:hAnsi="ＭＳ 明朝" w:cs="ＭＳ 明朝" w:hint="eastAsia"/>
                      <w:spacing w:val="6"/>
                      <w:kern w:val="0"/>
                      <w:szCs w:val="21"/>
                    </w:rPr>
                    <w:t>（金庫の意思決定機関）にて承認された。</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109A5979" w:rsidR="00971AB3" w:rsidRPr="00784372" w:rsidRDefault="00784372" w:rsidP="00784372">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84372">
                    <w:rPr>
                      <w:rFonts w:ascii="ＭＳ 明朝" w:hAnsi="ＭＳ 明朝" w:cs="ＭＳ 明朝" w:hint="eastAsia"/>
                      <w:spacing w:val="6"/>
                      <w:kern w:val="0"/>
                      <w:szCs w:val="21"/>
                    </w:rPr>
                    <w:t>「DX戦略」</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1257CB2C" w:rsidR="00971AB3" w:rsidRPr="00784372" w:rsidRDefault="00784372" w:rsidP="00784372">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84372">
                    <w:rPr>
                      <w:rFonts w:ascii="ＭＳ 明朝" w:hAnsi="ＭＳ 明朝" w:cs="ＭＳ 明朝" w:hint="eastAsia"/>
                      <w:spacing w:val="6"/>
                      <w:kern w:val="0"/>
                      <w:szCs w:val="21"/>
                    </w:rPr>
                    <w:t>2024</w:t>
                  </w:r>
                  <w:r>
                    <w:rPr>
                      <w:rFonts w:ascii="ＭＳ 明朝" w:hAnsi="ＭＳ 明朝" w:cs="ＭＳ 明朝" w:hint="eastAsia"/>
                      <w:spacing w:val="6"/>
                      <w:kern w:val="0"/>
                      <w:szCs w:val="21"/>
                    </w:rPr>
                    <w:t>年</w:t>
                  </w:r>
                  <w:r w:rsidRPr="00D9294D">
                    <w:rPr>
                      <w:rFonts w:ascii="ＭＳ 明朝" w:hAnsi="ＭＳ 明朝" w:cs="ＭＳ 明朝" w:hint="eastAsia"/>
                      <w:spacing w:val="6"/>
                      <w:kern w:val="0"/>
                      <w:szCs w:val="21"/>
                    </w:rPr>
                    <w:t xml:space="preserve">　</w:t>
                  </w:r>
                  <w:r w:rsidR="00D9294D" w:rsidRPr="00D9294D">
                    <w:rPr>
                      <w:rFonts w:ascii="ＭＳ 明朝" w:hAnsi="ＭＳ 明朝" w:cs="ＭＳ 明朝" w:hint="eastAsia"/>
                      <w:spacing w:val="6"/>
                      <w:kern w:val="0"/>
                      <w:szCs w:val="21"/>
                    </w:rPr>
                    <w:t>8</w:t>
                  </w:r>
                  <w:r w:rsidRPr="00D9294D">
                    <w:rPr>
                      <w:rFonts w:ascii="ＭＳ 明朝" w:hAnsi="ＭＳ 明朝" w:cs="ＭＳ 明朝" w:hint="eastAsia"/>
                      <w:spacing w:val="6"/>
                      <w:kern w:val="0"/>
                      <w:szCs w:val="21"/>
                    </w:rPr>
                    <w:t xml:space="preserve">月　</w:t>
                  </w:r>
                  <w:r w:rsidR="00D9294D" w:rsidRPr="00D9294D">
                    <w:rPr>
                      <w:rFonts w:ascii="ＭＳ 明朝" w:hAnsi="ＭＳ 明朝" w:cs="ＭＳ 明朝" w:hint="eastAsia"/>
                      <w:spacing w:val="6"/>
                      <w:kern w:val="0"/>
                      <w:szCs w:val="21"/>
                    </w:rPr>
                    <w:t>13</w:t>
                  </w:r>
                  <w:r w:rsidR="00971AB3" w:rsidRPr="00D9294D">
                    <w:rPr>
                      <w:rFonts w:ascii="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926A36"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2D00BE" w14:textId="77777777" w:rsidR="00784372" w:rsidRPr="00B06B79" w:rsidRDefault="00784372" w:rsidP="00784372">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06B79">
                    <w:rPr>
                      <w:rFonts w:ascii="ＭＳ 明朝" w:hAnsi="ＭＳ 明朝" w:cs="ＭＳ 明朝" w:hint="eastAsia"/>
                      <w:spacing w:val="6"/>
                      <w:kern w:val="0"/>
                      <w:szCs w:val="21"/>
                    </w:rPr>
                    <w:t>公表方法：横浜信用金庫ホームページにて公表</w:t>
                  </w:r>
                </w:p>
                <w:p w14:paraId="7E2EC345" w14:textId="77777777" w:rsidR="00926A36" w:rsidRPr="00926A36" w:rsidRDefault="00926A36" w:rsidP="00926A36">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26A36">
                    <w:rPr>
                      <w:rFonts w:ascii="ＭＳ 明朝" w:hAnsi="ＭＳ 明朝" w:cs="ＭＳ 明朝" w:hint="eastAsia"/>
                      <w:spacing w:val="6"/>
                      <w:kern w:val="0"/>
                      <w:szCs w:val="21"/>
                    </w:rPr>
                    <w:t>公表場所・記載箇所・ページ</w:t>
                  </w:r>
                </w:p>
                <w:p w14:paraId="07E10AC1" w14:textId="49DC494D" w:rsidR="00926A36" w:rsidRPr="00926A36" w:rsidRDefault="00926A36" w:rsidP="00926A36">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595E18">
                    <w:rPr>
                      <w:rFonts w:ascii="ＭＳ 明朝" w:hAnsi="ＭＳ 明朝" w:cs="ＭＳ 明朝"/>
                      <w:spacing w:val="6"/>
                      <w:kern w:val="0"/>
                      <w:szCs w:val="21"/>
                    </w:rPr>
                    <w:t>(</w:t>
                  </w:r>
                  <w:r w:rsidRPr="00595E18">
                    <w:rPr>
                      <w:rFonts w:ascii="ＭＳ 明朝" w:hAnsi="ＭＳ 明朝" w:cs="ＭＳ 明朝" w:hint="eastAsia"/>
                      <w:spacing w:val="6"/>
                      <w:kern w:val="0"/>
                      <w:szCs w:val="21"/>
                    </w:rPr>
                    <w:t>https://www.yokoshin.co.jp/_aboutus/pdf/dx.pdf</w:t>
                  </w:r>
                  <w:r w:rsidRPr="00595E18">
                    <w:rPr>
                      <w:rFonts w:ascii="ＭＳ 明朝" w:hAnsi="ＭＳ 明朝" w:cs="ＭＳ 明朝"/>
                      <w:spacing w:val="6"/>
                      <w:kern w:val="0"/>
                      <w:szCs w:val="21"/>
                    </w:rPr>
                    <w:t>)</w:t>
                  </w:r>
                </w:p>
              </w:tc>
            </w:tr>
            <w:tr w:rsidR="00971AB3" w:rsidRPr="009A0420"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6682C3B9" w:rsidR="00971AB3" w:rsidRPr="0078613B" w:rsidRDefault="003960A3" w:rsidP="0078613B">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8613B">
                    <w:rPr>
                      <w:rFonts w:ascii="ＭＳ 明朝" w:hAnsi="ＭＳ 明朝" w:cs="ＭＳ 明朝" w:hint="eastAsia"/>
                      <w:spacing w:val="6"/>
                      <w:kern w:val="0"/>
                      <w:szCs w:val="21"/>
                    </w:rPr>
                    <w:t>「DX戦略」P5．経営戦略</w:t>
                  </w:r>
                </w:p>
                <w:p w14:paraId="0D258B0C" w14:textId="3B241413" w:rsidR="00971AB3" w:rsidRDefault="009A04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長期ビジョン実現に向けて現中期経営計画期間内で取り組む経営戦略を定めています。（※現中期経営計画は対外的には非公表）</w:t>
                  </w:r>
                  <w:r w:rsidR="0078613B">
                    <w:rPr>
                      <w:rFonts w:ascii="ＭＳ 明朝" w:hAnsi="ＭＳ 明朝" w:cs="ＭＳ 明朝" w:hint="eastAsia"/>
                      <w:spacing w:val="6"/>
                      <w:kern w:val="0"/>
                      <w:szCs w:val="21"/>
                    </w:rPr>
                    <w:t>DX</w:t>
                  </w:r>
                  <w:r w:rsidR="0078613B">
                    <w:rPr>
                      <w:rFonts w:ascii="ＭＳ 明朝" w:hAnsi="ＭＳ 明朝" w:cs="ＭＳ 明朝" w:hint="eastAsia"/>
                      <w:spacing w:val="6"/>
                      <w:kern w:val="0"/>
                      <w:szCs w:val="21"/>
                    </w:rPr>
                    <w:t>戦略は経営計画（＝経営戦略）を遂行する上で、下支えの役割を担います。</w:t>
                  </w:r>
                </w:p>
                <w:p w14:paraId="2382F1FB" w14:textId="77777777" w:rsidR="009A0420" w:rsidRDefault="009A04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基本戦略１</w:t>
                  </w:r>
                </w:p>
                <w:p w14:paraId="65579478" w14:textId="766791CC" w:rsidR="009A0420" w:rsidRDefault="009A0420" w:rsidP="0078613B">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A0420">
                    <w:rPr>
                      <w:rFonts w:ascii="ＭＳ 明朝" w:hAnsi="ＭＳ 明朝" w:cs="ＭＳ 明朝" w:hint="eastAsia"/>
                      <w:spacing w:val="6"/>
                      <w:kern w:val="0"/>
                      <w:szCs w:val="21"/>
                    </w:rPr>
                    <w:t>営業戦略（事業者支援の深化（進化）と収益構造強化</w:t>
                  </w:r>
                  <w:r>
                    <w:rPr>
                      <w:rFonts w:ascii="ＭＳ 明朝" w:hAnsi="ＭＳ 明朝" w:cs="ＭＳ 明朝" w:hint="eastAsia"/>
                      <w:spacing w:val="6"/>
                      <w:kern w:val="0"/>
                      <w:szCs w:val="21"/>
                    </w:rPr>
                    <w:t>）</w:t>
                  </w:r>
                </w:p>
                <w:p w14:paraId="332F6431" w14:textId="77777777" w:rsidR="009A0420" w:rsidRDefault="009A0420" w:rsidP="009A042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lastRenderedPageBreak/>
                    <w:t>基本戦略２</w:t>
                  </w:r>
                </w:p>
                <w:p w14:paraId="501C34F9" w14:textId="77777777" w:rsidR="009A0420" w:rsidRDefault="009A0420" w:rsidP="0078613B">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A0420">
                    <w:rPr>
                      <w:rFonts w:ascii="ＭＳ 明朝" w:hAnsi="ＭＳ 明朝" w:cs="ＭＳ 明朝" w:hint="eastAsia"/>
                      <w:spacing w:val="6"/>
                      <w:kern w:val="0"/>
                      <w:szCs w:val="21"/>
                    </w:rPr>
                    <w:t>経営インフラ戦略（経営インフラ整備とリスク管理態勢の高度化</w:t>
                  </w:r>
                  <w:r>
                    <w:rPr>
                      <w:rFonts w:ascii="ＭＳ 明朝" w:hAnsi="ＭＳ 明朝" w:cs="ＭＳ 明朝" w:hint="eastAsia"/>
                      <w:spacing w:val="6"/>
                      <w:kern w:val="0"/>
                      <w:szCs w:val="21"/>
                    </w:rPr>
                    <w:t>）</w:t>
                  </w:r>
                </w:p>
                <w:p w14:paraId="28A0E0D5" w14:textId="77777777" w:rsidR="009A0420" w:rsidRDefault="009A0420" w:rsidP="009A042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基本戦略３</w:t>
                  </w:r>
                </w:p>
                <w:p w14:paraId="057F7709" w14:textId="2EC294C9" w:rsidR="009A0420" w:rsidRDefault="00DD674C" w:rsidP="0078613B">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D674C">
                    <w:rPr>
                      <w:rFonts w:ascii="ＭＳ 明朝" w:hAnsi="ＭＳ 明朝" w:cs="ＭＳ 明朝" w:hint="eastAsia"/>
                      <w:spacing w:val="6"/>
                      <w:kern w:val="0"/>
                      <w:szCs w:val="21"/>
                    </w:rPr>
                    <w:t>組織・人材戦略（柔軟かつリーンな組織の構築と人的資本経営に向けた取り組み）</w:t>
                  </w:r>
                </w:p>
                <w:p w14:paraId="3EBF6FEF" w14:textId="77777777" w:rsidR="00DD674C" w:rsidRPr="0078613B" w:rsidRDefault="00DD674C" w:rsidP="0078613B">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8613B">
                    <w:rPr>
                      <w:rFonts w:ascii="ＭＳ 明朝" w:hAnsi="ＭＳ 明朝" w:cs="ＭＳ 明朝" w:hint="eastAsia"/>
                      <w:spacing w:val="6"/>
                      <w:kern w:val="0"/>
                      <w:szCs w:val="21"/>
                    </w:rPr>
                    <w:t>「DX戦略」P6.DX戦略</w:t>
                  </w:r>
                </w:p>
                <w:p w14:paraId="6B99D1BD" w14:textId="243FB589" w:rsidR="00DD674C" w:rsidRDefault="00DD674C" w:rsidP="00DD674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w:t>
                  </w:r>
                  <w:r>
                    <w:rPr>
                      <w:rFonts w:ascii="ＭＳ 明朝" w:hAnsi="ＭＳ 明朝" w:cs="ＭＳ 明朝" w:hint="eastAsia"/>
                      <w:spacing w:val="6"/>
                      <w:kern w:val="0"/>
                      <w:szCs w:val="21"/>
                    </w:rPr>
                    <w:t>戦略は「これから」の競争環境を見据えた「先鋭型金融」の実現を目指すものです。</w:t>
                  </w:r>
                </w:p>
                <w:p w14:paraId="5A4D6140" w14:textId="038839B2" w:rsidR="00FA7862" w:rsidRDefault="00FA7862" w:rsidP="00FA7862">
                  <w:pPr>
                    <w:pStyle w:val="af"/>
                    <w:numPr>
                      <w:ilvl w:val="1"/>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A7862">
                    <w:rPr>
                      <w:rFonts w:ascii="ＭＳ 明朝" w:hAnsi="ＭＳ 明朝" w:cs="ＭＳ 明朝" w:hint="eastAsia"/>
                      <w:spacing w:val="6"/>
                      <w:kern w:val="0"/>
                      <w:szCs w:val="21"/>
                    </w:rPr>
                    <w:t>戦略①：お客さまのデジタル化</w:t>
                  </w:r>
                </w:p>
                <w:p w14:paraId="1C1A1059" w14:textId="6ED3E074" w:rsidR="00500EB6" w:rsidRPr="00A021B0" w:rsidRDefault="00500EB6" w:rsidP="00500EB6">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021B0">
                    <w:rPr>
                      <w:rFonts w:ascii="ＭＳ 明朝" w:hAnsi="ＭＳ 明朝" w:cs="ＭＳ 明朝" w:hint="eastAsia"/>
                      <w:spacing w:val="6"/>
                      <w:kern w:val="0"/>
                      <w:szCs w:val="21"/>
                    </w:rPr>
                    <w:t>お客さまのITリテラシーの向上</w:t>
                  </w:r>
                </w:p>
                <w:p w14:paraId="5156A6EB" w14:textId="1454CB25" w:rsidR="00500EB6" w:rsidRPr="00A021B0" w:rsidRDefault="00500EB6" w:rsidP="00500EB6">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A021B0">
                    <w:rPr>
                      <w:rFonts w:ascii="ＭＳ 明朝" w:hAnsi="ＭＳ 明朝" w:cs="ＭＳ 明朝" w:hint="eastAsia"/>
                      <w:spacing w:val="6"/>
                      <w:kern w:val="0"/>
                      <w:szCs w:val="21"/>
                    </w:rPr>
                    <w:t>事務の非対面シフト</w:t>
                  </w:r>
                </w:p>
                <w:p w14:paraId="1F042CB3" w14:textId="5ABA516D" w:rsidR="007966D7" w:rsidRPr="00A021B0" w:rsidRDefault="007966D7" w:rsidP="003D7C0F">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021B0">
                    <w:rPr>
                      <w:rFonts w:ascii="ＭＳ 明朝" w:hAnsi="ＭＳ 明朝" w:cs="ＭＳ 明朝" w:hint="eastAsia"/>
                      <w:spacing w:val="6"/>
                      <w:kern w:val="0"/>
                      <w:szCs w:val="21"/>
                    </w:rPr>
                    <w:t>（補足）</w:t>
                  </w:r>
                </w:p>
                <w:p w14:paraId="5B72C267" w14:textId="3266B784" w:rsidR="003D7C0F" w:rsidRPr="003F5A57" w:rsidRDefault="00007E87" w:rsidP="003D7C0F">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→今までの本業支援活動に付随したICTコンサルテ</w:t>
                  </w:r>
                  <w:r w:rsidRPr="00A021B0">
                    <w:rPr>
                      <w:rFonts w:ascii="ＭＳ 明朝" w:hAnsi="ＭＳ 明朝" w:cs="ＭＳ 明朝" w:hint="eastAsia"/>
                      <w:spacing w:val="6"/>
                      <w:kern w:val="0"/>
                      <w:szCs w:val="21"/>
                    </w:rPr>
                    <w:t>ィングサービス</w:t>
                  </w:r>
                  <w:r w:rsidR="0000774E" w:rsidRPr="00A021B0">
                    <w:rPr>
                      <w:rFonts w:ascii="ＭＳ 明朝" w:hAnsi="ＭＳ 明朝" w:cs="ＭＳ 明朝" w:hint="eastAsia"/>
                      <w:spacing w:val="6"/>
                      <w:kern w:val="0"/>
                      <w:szCs w:val="21"/>
                    </w:rPr>
                    <w:t>提供（</w:t>
                  </w:r>
                  <w:r w:rsidR="007F435C" w:rsidRPr="00A021B0">
                    <w:rPr>
                      <w:rFonts w:ascii="ＭＳ 明朝" w:hAnsi="ＭＳ 明朝" w:cs="ＭＳ 明朝" w:hint="eastAsia"/>
                      <w:spacing w:val="6"/>
                      <w:kern w:val="0"/>
                      <w:szCs w:val="21"/>
                    </w:rPr>
                    <w:t>システム導入に終始することなく</w:t>
                  </w:r>
                  <w:r w:rsidR="00126596" w:rsidRPr="00A021B0">
                    <w:rPr>
                      <w:rFonts w:ascii="ＭＳ 明朝" w:hAnsi="ＭＳ 明朝" w:cs="ＭＳ 明朝" w:hint="eastAsia"/>
                      <w:spacing w:val="6"/>
                      <w:kern w:val="0"/>
                      <w:szCs w:val="21"/>
                    </w:rPr>
                    <w:t>、</w:t>
                  </w:r>
                  <w:r w:rsidR="0000774E" w:rsidRPr="00A021B0">
                    <w:rPr>
                      <w:rFonts w:ascii="ＭＳ 明朝" w:hAnsi="ＭＳ 明朝" w:cs="ＭＳ 明朝" w:hint="eastAsia"/>
                      <w:spacing w:val="6"/>
                      <w:kern w:val="0"/>
                      <w:szCs w:val="21"/>
                    </w:rPr>
                    <w:t>在庫管理や</w:t>
                  </w:r>
                  <w:r w:rsidR="00126596" w:rsidRPr="00A021B0">
                    <w:rPr>
                      <w:rFonts w:ascii="ＭＳ 明朝" w:hAnsi="ＭＳ 明朝" w:cs="ＭＳ 明朝" w:hint="eastAsia"/>
                      <w:spacing w:val="6"/>
                      <w:kern w:val="0"/>
                      <w:szCs w:val="21"/>
                    </w:rPr>
                    <w:t>資金繰り管理</w:t>
                  </w:r>
                  <w:r w:rsidR="0000774E" w:rsidRPr="00A021B0">
                    <w:rPr>
                      <w:rFonts w:ascii="ＭＳ 明朝" w:hAnsi="ＭＳ 明朝" w:cs="ＭＳ 明朝" w:hint="eastAsia"/>
                      <w:spacing w:val="6"/>
                      <w:kern w:val="0"/>
                      <w:szCs w:val="21"/>
                    </w:rPr>
                    <w:t>等を</w:t>
                  </w:r>
                  <w:r w:rsidR="00126596" w:rsidRPr="00A021B0">
                    <w:rPr>
                      <w:rFonts w:ascii="ＭＳ 明朝" w:hAnsi="ＭＳ 明朝" w:cs="ＭＳ 明朝" w:hint="eastAsia"/>
                      <w:spacing w:val="6"/>
                      <w:kern w:val="0"/>
                      <w:szCs w:val="21"/>
                    </w:rPr>
                    <w:t>導入システムを</w:t>
                  </w:r>
                  <w:r w:rsidR="0000774E" w:rsidRPr="00A021B0">
                    <w:rPr>
                      <w:rFonts w:ascii="ＭＳ 明朝" w:hAnsi="ＭＳ 明朝" w:cs="ＭＳ 明朝" w:hint="eastAsia"/>
                      <w:spacing w:val="6"/>
                      <w:kern w:val="0"/>
                      <w:szCs w:val="21"/>
                    </w:rPr>
                    <w:t>通じ</w:t>
                  </w:r>
                  <w:r w:rsidR="00126596" w:rsidRPr="00A021B0">
                    <w:rPr>
                      <w:rFonts w:ascii="ＭＳ 明朝" w:hAnsi="ＭＳ 明朝" w:cs="ＭＳ 明朝" w:hint="eastAsia"/>
                      <w:spacing w:val="6"/>
                      <w:kern w:val="0"/>
                      <w:szCs w:val="21"/>
                    </w:rPr>
                    <w:t>て効率化が図れる局面まで伴走し、さらには</w:t>
                  </w:r>
                  <w:r w:rsidR="007F435C" w:rsidRPr="00A021B0">
                    <w:rPr>
                      <w:rFonts w:ascii="ＭＳ 明朝" w:hAnsi="ＭＳ 明朝" w:cs="ＭＳ 明朝" w:hint="eastAsia"/>
                      <w:spacing w:val="6"/>
                      <w:kern w:val="0"/>
                      <w:szCs w:val="21"/>
                    </w:rPr>
                    <w:t>お客さまのニーズにお応えするために確認を要する</w:t>
                  </w:r>
                  <w:r w:rsidR="0000774E" w:rsidRPr="00A021B0">
                    <w:rPr>
                      <w:rFonts w:ascii="ＭＳ 明朝" w:hAnsi="ＭＳ 明朝" w:cs="ＭＳ 明朝" w:hint="eastAsia"/>
                      <w:spacing w:val="6"/>
                      <w:kern w:val="0"/>
                      <w:szCs w:val="21"/>
                    </w:rPr>
                    <w:t>データ</w:t>
                  </w:r>
                  <w:r w:rsidR="007F435C" w:rsidRPr="00A021B0">
                    <w:rPr>
                      <w:rFonts w:ascii="ＭＳ 明朝" w:hAnsi="ＭＳ 明朝" w:cs="ＭＳ 明朝" w:hint="eastAsia"/>
                      <w:spacing w:val="6"/>
                      <w:kern w:val="0"/>
                      <w:szCs w:val="21"/>
                    </w:rPr>
                    <w:t>の</w:t>
                  </w:r>
                  <w:r w:rsidR="0000774E" w:rsidRPr="00A021B0">
                    <w:rPr>
                      <w:rFonts w:ascii="ＭＳ 明朝" w:hAnsi="ＭＳ 明朝" w:cs="ＭＳ 明朝" w:hint="eastAsia"/>
                      <w:spacing w:val="6"/>
                      <w:kern w:val="0"/>
                      <w:szCs w:val="21"/>
                    </w:rPr>
                    <w:t>共有を</w:t>
                  </w:r>
                  <w:r w:rsidR="007F435C" w:rsidRPr="00A021B0">
                    <w:rPr>
                      <w:rFonts w:ascii="ＭＳ 明朝" w:hAnsi="ＭＳ 明朝" w:cs="ＭＳ 明朝" w:hint="eastAsia"/>
                      <w:spacing w:val="6"/>
                      <w:kern w:val="0"/>
                      <w:szCs w:val="21"/>
                    </w:rPr>
                    <w:t>シームレス</w:t>
                  </w:r>
                  <w:r w:rsidR="00225858" w:rsidRPr="00A021B0">
                    <w:rPr>
                      <w:rFonts w:ascii="ＭＳ 明朝" w:hAnsi="ＭＳ 明朝" w:cs="ＭＳ 明朝" w:hint="eastAsia"/>
                      <w:spacing w:val="6"/>
                      <w:kern w:val="0"/>
                      <w:szCs w:val="21"/>
                    </w:rPr>
                    <w:t>化</w:t>
                  </w:r>
                  <w:r w:rsidR="0000774E" w:rsidRPr="00A021B0">
                    <w:rPr>
                      <w:rFonts w:ascii="ＭＳ 明朝" w:hAnsi="ＭＳ 明朝" w:cs="ＭＳ 明朝" w:hint="eastAsia"/>
                      <w:spacing w:val="6"/>
                      <w:kern w:val="0"/>
                      <w:szCs w:val="21"/>
                    </w:rPr>
                    <w:t>し、リードタイム短縮を実現する</w:t>
                  </w:r>
                  <w:r w:rsidR="007F435C" w:rsidRPr="00A021B0">
                    <w:rPr>
                      <w:rFonts w:ascii="ＭＳ 明朝" w:hAnsi="ＭＳ 明朝" w:cs="ＭＳ 明朝" w:hint="eastAsia"/>
                      <w:spacing w:val="6"/>
                      <w:kern w:val="0"/>
                      <w:szCs w:val="21"/>
                    </w:rPr>
                    <w:t>。</w:t>
                  </w:r>
                  <w:r w:rsidR="0000774E" w:rsidRPr="00A021B0">
                    <w:rPr>
                      <w:rFonts w:ascii="ＭＳ 明朝" w:hAnsi="ＭＳ 明朝" w:cs="ＭＳ 明朝" w:hint="eastAsia"/>
                      <w:spacing w:val="6"/>
                      <w:kern w:val="0"/>
                      <w:szCs w:val="21"/>
                    </w:rPr>
                    <w:t>）</w:t>
                  </w:r>
                </w:p>
                <w:p w14:paraId="4C06A8F7" w14:textId="6FD8E8D5" w:rsidR="003D7C0F" w:rsidRPr="003F5A57" w:rsidRDefault="003D7C0F" w:rsidP="003D7C0F">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→DX</w:t>
                  </w:r>
                  <w:r w:rsidR="00007E87" w:rsidRPr="003F5A57">
                    <w:rPr>
                      <w:rFonts w:ascii="ＭＳ 明朝" w:hAnsi="ＭＳ 明朝" w:cs="ＭＳ 明朝" w:hint="eastAsia"/>
                      <w:spacing w:val="6"/>
                      <w:kern w:val="0"/>
                      <w:szCs w:val="21"/>
                    </w:rPr>
                    <w:t>認定取得に向けた取得支援</w:t>
                  </w:r>
                  <w:r w:rsidRPr="003F5A57">
                    <w:rPr>
                      <w:rFonts w:ascii="ＭＳ 明朝" w:hAnsi="ＭＳ 明朝" w:cs="ＭＳ 明朝" w:hint="eastAsia"/>
                      <w:spacing w:val="6"/>
                      <w:kern w:val="0"/>
                      <w:szCs w:val="21"/>
                    </w:rPr>
                    <w:t>サービスの提供</w:t>
                  </w:r>
                </w:p>
                <w:p w14:paraId="4DFA8B93" w14:textId="6F5B3BF6" w:rsidR="00FA7862" w:rsidRDefault="00FA7862" w:rsidP="00FA7862">
                  <w:pPr>
                    <w:pStyle w:val="af"/>
                    <w:numPr>
                      <w:ilvl w:val="1"/>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A7862">
                    <w:rPr>
                      <w:rFonts w:ascii="ＭＳ 明朝" w:hAnsi="ＭＳ 明朝" w:cs="ＭＳ 明朝" w:hint="eastAsia"/>
                      <w:spacing w:val="6"/>
                      <w:kern w:val="0"/>
                      <w:szCs w:val="21"/>
                    </w:rPr>
                    <w:t>戦略②：金庫のデジタル化</w:t>
                  </w:r>
                </w:p>
                <w:p w14:paraId="2DF414C1" w14:textId="302EE360" w:rsidR="000B2AC8" w:rsidRPr="00A021B0" w:rsidRDefault="000B2AC8" w:rsidP="000B2AC8">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021B0">
                    <w:rPr>
                      <w:rFonts w:ascii="ＭＳ 明朝" w:hAnsi="ＭＳ 明朝" w:cs="ＭＳ 明朝" w:hint="eastAsia"/>
                      <w:spacing w:val="6"/>
                      <w:kern w:val="0"/>
                      <w:szCs w:val="21"/>
                    </w:rPr>
                    <w:t>AI活用による課題解決の高度化</w:t>
                  </w:r>
                </w:p>
                <w:p w14:paraId="11D5AA93" w14:textId="5477165A" w:rsidR="00500EB6" w:rsidRPr="00A021B0" w:rsidRDefault="00500EB6" w:rsidP="000B2AC8">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021B0">
                    <w:rPr>
                      <w:rFonts w:ascii="ＭＳ 明朝" w:hAnsi="ＭＳ 明朝" w:cs="ＭＳ 明朝" w:hint="eastAsia"/>
                      <w:spacing w:val="6"/>
                      <w:kern w:val="0"/>
                      <w:szCs w:val="21"/>
                    </w:rPr>
                    <w:t>営業推進環境の整備</w:t>
                  </w:r>
                </w:p>
                <w:p w14:paraId="0762D157" w14:textId="49C8E085" w:rsidR="007966D7" w:rsidRPr="00A021B0" w:rsidRDefault="007966D7" w:rsidP="007966D7">
                  <w:pPr>
                    <w:suppressAutoHyphens/>
                    <w:kinsoku w:val="0"/>
                    <w:overflowPunct w:val="0"/>
                    <w:adjustRightInd w:val="0"/>
                    <w:spacing w:afterLines="50" w:after="120" w:line="238" w:lineRule="exact"/>
                    <w:ind w:left="840"/>
                    <w:jc w:val="left"/>
                    <w:textAlignment w:val="center"/>
                    <w:rPr>
                      <w:rFonts w:ascii="ＭＳ 明朝" w:hAnsi="ＭＳ 明朝" w:cs="ＭＳ 明朝" w:hint="eastAsia"/>
                      <w:spacing w:val="6"/>
                      <w:kern w:val="0"/>
                      <w:szCs w:val="21"/>
                    </w:rPr>
                  </w:pPr>
                  <w:r w:rsidRPr="00A021B0">
                    <w:rPr>
                      <w:rFonts w:ascii="ＭＳ 明朝" w:hAnsi="ＭＳ 明朝" w:cs="ＭＳ 明朝" w:hint="eastAsia"/>
                      <w:spacing w:val="6"/>
                      <w:kern w:val="0"/>
                      <w:szCs w:val="21"/>
                    </w:rPr>
                    <w:t>（補足）</w:t>
                  </w:r>
                </w:p>
                <w:p w14:paraId="20F74D74" w14:textId="299B21E4" w:rsidR="007966D7" w:rsidRDefault="00007E87" w:rsidP="007966D7">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→生成AI技術を活用した、庫内問い合わせに対応するRAGの構築検討</w:t>
                  </w:r>
                  <w:r w:rsidR="007966D7" w:rsidRPr="003F5A57">
                    <w:rPr>
                      <w:rFonts w:ascii="ＭＳ 明朝" w:hAnsi="ＭＳ 明朝" w:cs="ＭＳ 明朝" w:hint="eastAsia"/>
                      <w:spacing w:val="6"/>
                      <w:kern w:val="0"/>
                      <w:szCs w:val="21"/>
                    </w:rPr>
                    <w:t>（テキストベースの要領・規定等を一元化し、検索、問い合わせ等の業務負荷について軽減を図る）</w:t>
                  </w:r>
                </w:p>
                <w:p w14:paraId="3F6FE0A0" w14:textId="7BEC380A" w:rsidR="00126596" w:rsidRPr="00A021B0" w:rsidRDefault="00126596" w:rsidP="007966D7">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A021B0">
                    <w:rPr>
                      <w:rFonts w:ascii="ＭＳ 明朝" w:hAnsi="ＭＳ 明朝" w:cs="ＭＳ 明朝" w:hint="eastAsia"/>
                      <w:spacing w:val="6"/>
                      <w:kern w:val="0"/>
                      <w:szCs w:val="21"/>
                    </w:rPr>
                    <w:t>→バンキングアプリの機能</w:t>
                  </w:r>
                  <w:r w:rsidR="00500EB6" w:rsidRPr="00A021B0">
                    <w:rPr>
                      <w:rFonts w:ascii="ＭＳ 明朝" w:hAnsi="ＭＳ 明朝" w:cs="ＭＳ 明朝" w:hint="eastAsia"/>
                      <w:spacing w:val="6"/>
                      <w:kern w:val="0"/>
                      <w:szCs w:val="21"/>
                    </w:rPr>
                    <w:t>拡張</w:t>
                  </w:r>
                  <w:r w:rsidRPr="00A021B0">
                    <w:rPr>
                      <w:rFonts w:ascii="ＭＳ 明朝" w:hAnsi="ＭＳ 明朝" w:cs="ＭＳ 明朝" w:hint="eastAsia"/>
                      <w:spacing w:val="6"/>
                      <w:kern w:val="0"/>
                      <w:szCs w:val="21"/>
                    </w:rPr>
                    <w:t>を進め、</w:t>
                  </w:r>
                  <w:r w:rsidR="00500EB6" w:rsidRPr="00A021B0">
                    <w:rPr>
                      <w:rFonts w:ascii="ＭＳ 明朝" w:hAnsi="ＭＳ 明朝" w:cs="ＭＳ 明朝" w:hint="eastAsia"/>
                      <w:spacing w:val="6"/>
                      <w:kern w:val="0"/>
                      <w:szCs w:val="21"/>
                    </w:rPr>
                    <w:t>ユーザビリティの向上と併せて</w:t>
                  </w:r>
                  <w:r w:rsidR="00747CCE" w:rsidRPr="00A021B0">
                    <w:rPr>
                      <w:rFonts w:ascii="ＭＳ 明朝" w:hAnsi="ＭＳ 明朝" w:cs="ＭＳ 明朝" w:hint="eastAsia"/>
                      <w:spacing w:val="6"/>
                      <w:kern w:val="0"/>
                      <w:szCs w:val="21"/>
                    </w:rPr>
                    <w:t>店頭事務の吸い上げを図</w:t>
                  </w:r>
                  <w:r w:rsidR="00500EB6" w:rsidRPr="00A021B0">
                    <w:rPr>
                      <w:rFonts w:ascii="ＭＳ 明朝" w:hAnsi="ＭＳ 明朝" w:cs="ＭＳ 明朝" w:hint="eastAsia"/>
                      <w:spacing w:val="6"/>
                      <w:kern w:val="0"/>
                      <w:szCs w:val="21"/>
                    </w:rPr>
                    <w:t>るシナリオ検討</w:t>
                  </w:r>
                </w:p>
                <w:p w14:paraId="1C32F341" w14:textId="084E158B" w:rsidR="007966D7" w:rsidRPr="00747CCE" w:rsidRDefault="007966D7" w:rsidP="007966D7">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747CCE">
                    <w:rPr>
                      <w:rFonts w:ascii="ＭＳ 明朝" w:hAnsi="ＭＳ 明朝" w:cs="ＭＳ 明朝" w:hint="eastAsia"/>
                      <w:spacing w:val="6"/>
                      <w:kern w:val="0"/>
                      <w:szCs w:val="21"/>
                    </w:rPr>
                    <w:t>→庫内業務インフラのインターネット環境整備（業務環境とインターネット環境の物理分離から論理分離への移行）</w:t>
                  </w:r>
                </w:p>
                <w:p w14:paraId="58394B6C" w14:textId="77777777" w:rsidR="007966D7" w:rsidRDefault="00FA7862" w:rsidP="00B13B75">
                  <w:pPr>
                    <w:pStyle w:val="af"/>
                    <w:numPr>
                      <w:ilvl w:val="1"/>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966D7">
                    <w:rPr>
                      <w:rFonts w:ascii="ＭＳ 明朝" w:hAnsi="ＭＳ 明朝" w:cs="ＭＳ 明朝" w:hint="eastAsia"/>
                      <w:spacing w:val="6"/>
                      <w:kern w:val="0"/>
                      <w:szCs w:val="21"/>
                    </w:rPr>
                    <w:t>戦略③：外部サービスとの連携・利活用</w:t>
                  </w:r>
                </w:p>
                <w:p w14:paraId="17E3A74F" w14:textId="498F6D3D" w:rsidR="007966D7" w:rsidRPr="00A021B0" w:rsidRDefault="007966D7" w:rsidP="007966D7">
                  <w:pPr>
                    <w:pStyle w:val="af"/>
                    <w:numPr>
                      <w:ilvl w:val="0"/>
                      <w:numId w:val="3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021B0">
                    <w:rPr>
                      <w:rFonts w:ascii="ＭＳ 明朝" w:hAnsi="ＭＳ 明朝" w:cs="ＭＳ 明朝" w:hint="eastAsia"/>
                      <w:spacing w:val="6"/>
                      <w:kern w:val="0"/>
                      <w:szCs w:val="21"/>
                    </w:rPr>
                    <w:t>クラウド利活用による迅速・柔軟なサービス提供</w:t>
                  </w:r>
                </w:p>
                <w:p w14:paraId="4A0AB58C" w14:textId="369D2680" w:rsidR="007966D7" w:rsidRPr="00A021B0" w:rsidRDefault="007966D7" w:rsidP="007966D7">
                  <w:pPr>
                    <w:pStyle w:val="af"/>
                    <w:numPr>
                      <w:ilvl w:val="0"/>
                      <w:numId w:val="3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021B0">
                    <w:rPr>
                      <w:rFonts w:ascii="ＭＳ 明朝" w:hAnsi="ＭＳ 明朝" w:cs="ＭＳ 明朝" w:hint="eastAsia"/>
                      <w:spacing w:val="6"/>
                      <w:kern w:val="0"/>
                      <w:szCs w:val="21"/>
                    </w:rPr>
                    <w:t>外部サービスを活用したお客さまデジタル化支援</w:t>
                  </w:r>
                </w:p>
                <w:p w14:paraId="45DACE66" w14:textId="46DAA137" w:rsidR="007966D7" w:rsidRPr="00A021B0" w:rsidRDefault="007966D7" w:rsidP="007966D7">
                  <w:pPr>
                    <w:suppressAutoHyphens/>
                    <w:kinsoku w:val="0"/>
                    <w:overflowPunct w:val="0"/>
                    <w:adjustRightInd w:val="0"/>
                    <w:spacing w:afterLines="50" w:after="120" w:line="238" w:lineRule="exact"/>
                    <w:ind w:left="840"/>
                    <w:jc w:val="left"/>
                    <w:textAlignment w:val="center"/>
                    <w:rPr>
                      <w:rFonts w:ascii="ＭＳ 明朝" w:hAnsi="ＭＳ 明朝" w:cs="ＭＳ 明朝" w:hint="eastAsia"/>
                      <w:spacing w:val="6"/>
                      <w:kern w:val="0"/>
                      <w:szCs w:val="21"/>
                    </w:rPr>
                  </w:pPr>
                  <w:r w:rsidRPr="00A021B0">
                    <w:rPr>
                      <w:rFonts w:ascii="ＭＳ 明朝" w:hAnsi="ＭＳ 明朝" w:cs="ＭＳ 明朝" w:hint="eastAsia"/>
                      <w:spacing w:val="6"/>
                      <w:kern w:val="0"/>
                      <w:szCs w:val="21"/>
                    </w:rPr>
                    <w:t>（補足）</w:t>
                  </w:r>
                </w:p>
                <w:p w14:paraId="689E2A10" w14:textId="290F465A" w:rsidR="00007E87" w:rsidRPr="007966D7" w:rsidRDefault="00007E87" w:rsidP="007966D7">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966D7">
                    <w:rPr>
                      <w:rFonts w:ascii="ＭＳ 明朝" w:hAnsi="ＭＳ 明朝" w:cs="ＭＳ 明朝" w:hint="eastAsia"/>
                      <w:spacing w:val="6"/>
                      <w:kern w:val="0"/>
                      <w:szCs w:val="21"/>
                    </w:rPr>
                    <w:t>→当金庫が提供するWebプラットフォームサービスを通じた非対面でのビジネスマッチング支援および資金繰り管理（アカウントアグリゲーション）サービスの提供</w:t>
                  </w:r>
                </w:p>
                <w:p w14:paraId="49AFFD9A" w14:textId="3AED1EF7" w:rsidR="00FA7862" w:rsidRDefault="00FA7862" w:rsidP="00FA7862">
                  <w:pPr>
                    <w:pStyle w:val="af"/>
                    <w:numPr>
                      <w:ilvl w:val="1"/>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A7862">
                    <w:rPr>
                      <w:rFonts w:ascii="ＭＳ 明朝" w:hAnsi="ＭＳ 明朝" w:cs="ＭＳ 明朝" w:hint="eastAsia"/>
                      <w:spacing w:val="6"/>
                      <w:kern w:val="0"/>
                      <w:szCs w:val="21"/>
                    </w:rPr>
                    <w:t>戦略④：デジタル人財の育成・確保</w:t>
                  </w:r>
                </w:p>
                <w:p w14:paraId="35C9AAEB" w14:textId="1ECA950E" w:rsidR="00F50663" w:rsidRPr="00A021B0" w:rsidRDefault="00981B8F" w:rsidP="00F50663">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021B0">
                    <w:rPr>
                      <w:rFonts w:ascii="ＭＳ 明朝" w:hAnsi="ＭＳ 明朝" w:cs="ＭＳ 明朝" w:hint="eastAsia"/>
                      <w:spacing w:val="6"/>
                      <w:kern w:val="0"/>
                      <w:szCs w:val="21"/>
                    </w:rPr>
                    <w:t>ビジネス系デジタル人財</w:t>
                  </w:r>
                </w:p>
                <w:p w14:paraId="00D39D32" w14:textId="5AC1ECA8" w:rsidR="00F50663" w:rsidRPr="00A021B0" w:rsidRDefault="00F50663" w:rsidP="00F50663">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A021B0">
                    <w:rPr>
                      <w:rFonts w:ascii="ＭＳ 明朝" w:hAnsi="ＭＳ 明朝" w:cs="ＭＳ 明朝" w:hint="eastAsia"/>
                      <w:spacing w:val="6"/>
                      <w:kern w:val="0"/>
                      <w:szCs w:val="21"/>
                    </w:rPr>
                    <w:t>IT</w:t>
                  </w:r>
                  <w:r w:rsidR="00981B8F" w:rsidRPr="00A021B0">
                    <w:rPr>
                      <w:rFonts w:ascii="ＭＳ 明朝" w:hAnsi="ＭＳ 明朝" w:cs="ＭＳ 明朝" w:hint="eastAsia"/>
                      <w:spacing w:val="6"/>
                      <w:kern w:val="0"/>
                      <w:szCs w:val="21"/>
                    </w:rPr>
                    <w:t>系デジタル人財</w:t>
                  </w:r>
                </w:p>
                <w:p w14:paraId="05BEB907" w14:textId="3BF2DB4D" w:rsidR="00500EB6" w:rsidRPr="00A021B0" w:rsidRDefault="00500EB6" w:rsidP="00500EB6">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A021B0">
                    <w:rPr>
                      <w:rFonts w:ascii="ＭＳ 明朝" w:hAnsi="ＭＳ 明朝" w:cs="ＭＳ 明朝" w:hint="eastAsia"/>
                      <w:spacing w:val="6"/>
                      <w:kern w:val="0"/>
                      <w:szCs w:val="21"/>
                    </w:rPr>
                    <w:t>（補足）</w:t>
                  </w:r>
                </w:p>
                <w:p w14:paraId="0AB0D20D" w14:textId="4F403EA8" w:rsidR="00666010" w:rsidRPr="003F5A57" w:rsidRDefault="00EB0EC5" w:rsidP="00666010">
                  <w:pPr>
                    <w:pStyle w:val="af"/>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lastRenderedPageBreak/>
                    <w:t>→専門教育機関へ</w:t>
                  </w:r>
                  <w:r w:rsidR="00666010" w:rsidRPr="003F5A57">
                    <w:rPr>
                      <w:rFonts w:ascii="ＭＳ 明朝" w:hAnsi="ＭＳ 明朝" w:cs="ＭＳ 明朝" w:hint="eastAsia"/>
                      <w:spacing w:val="6"/>
                      <w:kern w:val="0"/>
                      <w:szCs w:val="21"/>
                    </w:rPr>
                    <w:t>対象者を派遣し、専門人財の育成に着手する</w:t>
                  </w:r>
                </w:p>
                <w:p w14:paraId="0C2CA493" w14:textId="4F6B4BF3" w:rsidR="00690ACA" w:rsidRPr="003F5A57" w:rsidRDefault="00565B8B" w:rsidP="00690A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「ストラテ</w:t>
                  </w:r>
                  <w:r w:rsidR="00690ACA" w:rsidRPr="003F5A57">
                    <w:rPr>
                      <w:rFonts w:ascii="ＭＳ 明朝" w:hAnsi="ＭＳ 明朝" w:cs="ＭＳ 明朝" w:hint="eastAsia"/>
                      <w:spacing w:val="6"/>
                      <w:kern w:val="0"/>
                      <w:szCs w:val="21"/>
                    </w:rPr>
                    <w:t>ジーサイクル」にて</w:t>
                  </w:r>
                  <w:r w:rsidR="00690ACA" w:rsidRPr="003F5A57">
                    <w:rPr>
                      <w:rFonts w:ascii="ＭＳ 明朝" w:hAnsi="ＭＳ 明朝" w:cs="ＭＳ 明朝" w:hint="eastAsia"/>
                      <w:spacing w:val="6"/>
                      <w:kern w:val="0"/>
                      <w:szCs w:val="21"/>
                    </w:rPr>
                    <w:t>DX</w:t>
                  </w:r>
                  <w:r w:rsidR="00690ACA" w:rsidRPr="003F5A57">
                    <w:rPr>
                      <w:rFonts w:ascii="ＭＳ 明朝" w:hAnsi="ＭＳ 明朝" w:cs="ＭＳ 明朝" w:hint="eastAsia"/>
                      <w:spacing w:val="6"/>
                      <w:kern w:val="0"/>
                      <w:szCs w:val="21"/>
                    </w:rPr>
                    <w:t>戦略の構成要素に「データ分析・利活用」を組み込んでいます。</w:t>
                  </w:r>
                </w:p>
                <w:p w14:paraId="27B258D8" w14:textId="2291C690" w:rsidR="00690ACA" w:rsidRPr="003F5A57" w:rsidRDefault="00690ACA" w:rsidP="00690ACA">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「DX戦略」P7.DX-Vision</w:t>
                  </w:r>
                </w:p>
                <w:p w14:paraId="4D7B37BC" w14:textId="7A16AB1C" w:rsidR="00690ACA" w:rsidRDefault="00690ACA" w:rsidP="00690AC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今まで</w:t>
                  </w:r>
                  <w:r w:rsidR="003D7C0F" w:rsidRPr="003F5A57">
                    <w:rPr>
                      <w:rFonts w:ascii="ＭＳ 明朝" w:hAnsi="ＭＳ 明朝" w:cs="ＭＳ 明朝" w:hint="eastAsia"/>
                      <w:spacing w:val="6"/>
                      <w:kern w:val="0"/>
                      <w:szCs w:val="21"/>
                    </w:rPr>
                    <w:t>持ちえなかったデータ（非金融）も積極的に活用しよりお客さまのニーズへクリティカルアプローチを実現する。</w:t>
                  </w:r>
                </w:p>
                <w:p w14:paraId="52AF43D0" w14:textId="063CEB51" w:rsidR="000B2AC8" w:rsidRPr="00A021B0" w:rsidRDefault="000B2AC8" w:rsidP="00690ACA">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A021B0">
                    <w:rPr>
                      <w:rFonts w:ascii="ＭＳ 明朝" w:hAnsi="ＭＳ 明朝" w:cs="ＭＳ 明朝" w:hint="eastAsia"/>
                      <w:spacing w:val="6"/>
                      <w:kern w:val="0"/>
                      <w:szCs w:val="21"/>
                    </w:rPr>
                    <w:t>（補足）</w:t>
                  </w:r>
                </w:p>
                <w:p w14:paraId="3A0AB44A" w14:textId="69A60C4F" w:rsidR="00690ACA" w:rsidRPr="003D7C0F" w:rsidRDefault="003D7C0F" w:rsidP="00690ACA">
                  <w:pPr>
                    <w:suppressAutoHyphens/>
                    <w:kinsoku w:val="0"/>
                    <w:overflowPunct w:val="0"/>
                    <w:adjustRightInd w:val="0"/>
                    <w:spacing w:afterLines="50" w:after="120" w:line="238" w:lineRule="exact"/>
                    <w:jc w:val="left"/>
                    <w:textAlignment w:val="center"/>
                    <w:rPr>
                      <w:rFonts w:ascii="ＭＳ 明朝" w:hAnsi="ＭＳ 明朝" w:cs="ＭＳ 明朝"/>
                      <w:color w:val="FF0000"/>
                      <w:spacing w:val="6"/>
                      <w:kern w:val="0"/>
                      <w:szCs w:val="21"/>
                    </w:rPr>
                  </w:pPr>
                  <w:r w:rsidRPr="003F5A57">
                    <w:rPr>
                      <w:rFonts w:ascii="ＭＳ 明朝" w:hAnsi="ＭＳ 明朝" w:cs="ＭＳ 明朝" w:hint="eastAsia"/>
                      <w:spacing w:val="6"/>
                      <w:kern w:val="0"/>
                      <w:szCs w:val="21"/>
                    </w:rPr>
                    <w:t>現在、具体的な取組として</w:t>
                  </w:r>
                  <w:r w:rsidRPr="003F5A57">
                    <w:rPr>
                      <w:rFonts w:ascii="ＭＳ 明朝" w:hAnsi="ＭＳ 明朝" w:cs="ＭＳ 明朝" w:hint="eastAsia"/>
                      <w:spacing w:val="6"/>
                      <w:kern w:val="0"/>
                      <w:szCs w:val="21"/>
                    </w:rPr>
                    <w:t>BI</w:t>
                  </w:r>
                  <w:r w:rsidRPr="003F5A57">
                    <w:rPr>
                      <w:rFonts w:ascii="ＭＳ 明朝" w:hAnsi="ＭＳ 明朝" w:cs="ＭＳ 明朝" w:hint="eastAsia"/>
                      <w:spacing w:val="6"/>
                      <w:kern w:val="0"/>
                      <w:szCs w:val="21"/>
                    </w:rPr>
                    <w:t>ツールを導入し、庫内データの一元化に着手している。今後は営業活動の可視化、ハイパフォーマー分析などに取り</w:t>
                  </w:r>
                  <w:r w:rsidR="00A021B0">
                    <w:rPr>
                      <w:rFonts w:ascii="ＭＳ 明朝" w:hAnsi="ＭＳ 明朝" w:cs="ＭＳ 明朝" w:hint="eastAsia"/>
                      <w:spacing w:val="6"/>
                      <w:kern w:val="0"/>
                      <w:szCs w:val="21"/>
                    </w:rPr>
                    <w:t>組</w:t>
                  </w:r>
                  <w:r w:rsidR="00B13B75" w:rsidRPr="00A021B0">
                    <w:rPr>
                      <w:rFonts w:ascii="ＭＳ 明朝" w:hAnsi="ＭＳ 明朝" w:cs="ＭＳ 明朝" w:hint="eastAsia"/>
                      <w:spacing w:val="6"/>
                      <w:kern w:val="0"/>
                      <w:szCs w:val="21"/>
                    </w:rPr>
                    <w:t>み、</w:t>
                  </w:r>
                  <w:r w:rsidR="00A86C74" w:rsidRPr="00A021B0">
                    <w:rPr>
                      <w:rFonts w:ascii="ＭＳ 明朝" w:hAnsi="ＭＳ 明朝" w:cs="ＭＳ 明朝" w:hint="eastAsia"/>
                      <w:spacing w:val="6"/>
                      <w:kern w:val="0"/>
                      <w:szCs w:val="21"/>
                    </w:rPr>
                    <w:t>既存活動に固執することなく、臨機応変な軌道修正を実現していく</w:t>
                  </w:r>
                  <w:r w:rsidRPr="00A021B0">
                    <w:rPr>
                      <w:rFonts w:ascii="ＭＳ 明朝" w:hAnsi="ＭＳ 明朝" w:cs="ＭＳ 明朝" w:hint="eastAsia"/>
                      <w:spacing w:val="6"/>
                      <w:kern w:val="0"/>
                      <w:szCs w:val="21"/>
                    </w:rPr>
                    <w:t>。</w:t>
                  </w:r>
                  <w:r w:rsidRPr="003F5A57">
                    <w:rPr>
                      <w:rFonts w:ascii="ＭＳ 明朝" w:hAnsi="ＭＳ 明朝" w:cs="ＭＳ 明朝" w:hint="eastAsia"/>
                      <w:spacing w:val="6"/>
                      <w:kern w:val="0"/>
                      <w:szCs w:val="21"/>
                    </w:rPr>
                    <w:t>まずは庫内データを活用することから開始している。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10E5901F" w:rsidR="00971AB3" w:rsidRPr="0078613B" w:rsidRDefault="00784372" w:rsidP="0078613B">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84372">
                    <w:rPr>
                      <w:rFonts w:ascii="ＭＳ 明朝" w:hAnsi="ＭＳ 明朝" w:cs="ＭＳ 明朝" w:hint="eastAsia"/>
                      <w:spacing w:val="6"/>
                      <w:kern w:val="0"/>
                      <w:szCs w:val="21"/>
                    </w:rPr>
                    <w:t>「DX戦略」は</w:t>
                  </w:r>
                  <w:r w:rsidRPr="00D9294D">
                    <w:rPr>
                      <w:rFonts w:ascii="ＭＳ 明朝" w:hAnsi="ＭＳ 明朝" w:cs="ＭＳ 明朝" w:hint="eastAsia"/>
                      <w:spacing w:val="6"/>
                      <w:kern w:val="0"/>
                      <w:szCs w:val="21"/>
                    </w:rPr>
                    <w:t>2024年7月31日の代表理事会</w:t>
                  </w:r>
                  <w:r w:rsidRPr="00784372">
                    <w:rPr>
                      <w:rFonts w:ascii="ＭＳ 明朝" w:hAnsi="ＭＳ 明朝" w:cs="ＭＳ 明朝" w:hint="eastAsia"/>
                      <w:spacing w:val="6"/>
                      <w:kern w:val="0"/>
                      <w:szCs w:val="21"/>
                    </w:rPr>
                    <w:t>（金庫の意思決定機関）にて承認された。</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5A5B9209" w:rsidR="00971AB3" w:rsidRPr="00393718" w:rsidRDefault="00393718" w:rsidP="00393718">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93718">
                    <w:rPr>
                      <w:rFonts w:ascii="ＭＳ 明朝" w:hAnsi="ＭＳ 明朝" w:cs="ＭＳ 明朝" w:hint="eastAsia"/>
                      <w:spacing w:val="6"/>
                      <w:kern w:val="0"/>
                      <w:szCs w:val="21"/>
                    </w:rPr>
                    <w:t>「DX戦略」</w:t>
                  </w:r>
                  <w:r w:rsidR="00CE6C10">
                    <w:rPr>
                      <w:rFonts w:ascii="ＭＳ 明朝" w:hAnsi="ＭＳ 明朝" w:cs="ＭＳ 明朝" w:hint="eastAsia"/>
                      <w:spacing w:val="6"/>
                      <w:kern w:val="0"/>
                      <w:szCs w:val="21"/>
                    </w:rPr>
                    <w:t>P8．</w:t>
                  </w:r>
                  <w:r w:rsidRPr="00393718">
                    <w:rPr>
                      <w:rFonts w:ascii="ＭＳ 明朝" w:hAnsi="ＭＳ 明朝" w:cs="ＭＳ 明朝" w:hint="eastAsia"/>
                      <w:spacing w:val="6"/>
                      <w:kern w:val="0"/>
                      <w:szCs w:val="21"/>
                    </w:rPr>
                    <w:t>戦略推進体制</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089FA1" w14:textId="083A78A7" w:rsidR="00971AB3" w:rsidRDefault="00393718" w:rsidP="00393718">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93718">
                    <w:rPr>
                      <w:rFonts w:ascii="ＭＳ 明朝" w:hAnsi="ＭＳ 明朝" w:cs="ＭＳ 明朝" w:hint="eastAsia"/>
                      <w:spacing w:val="6"/>
                      <w:kern w:val="0"/>
                      <w:szCs w:val="21"/>
                    </w:rPr>
                    <w:t>令和6年4月より担当常務直轄組織として「DXオフィス」を新設しました。</w:t>
                  </w:r>
                </w:p>
                <w:p w14:paraId="463343C2" w14:textId="70FFD437" w:rsidR="00393718" w:rsidRPr="00947DBA" w:rsidRDefault="00393718" w:rsidP="00947DB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47DBA">
                    <w:rPr>
                      <w:rFonts w:ascii="ＭＳ 明朝" w:hAnsi="ＭＳ 明朝" w:cs="ＭＳ 明朝" w:hint="eastAsia"/>
                      <w:spacing w:val="6"/>
                      <w:kern w:val="0"/>
                      <w:szCs w:val="21"/>
                    </w:rPr>
                    <w:t>経営企画部デジタル戦略室が部門独立</w:t>
                  </w:r>
                  <w:r w:rsidR="00947DBA">
                    <w:rPr>
                      <w:rFonts w:ascii="ＭＳ 明朝" w:hAnsi="ＭＳ 明朝" w:cs="ＭＳ 明朝" w:hint="eastAsia"/>
                      <w:spacing w:val="6"/>
                      <w:kern w:val="0"/>
                      <w:szCs w:val="21"/>
                    </w:rPr>
                    <w:t>し、</w:t>
                  </w:r>
                  <w:r w:rsidR="00947DBA">
                    <w:rPr>
                      <w:rFonts w:ascii="ＭＳ 明朝" w:hAnsi="ＭＳ 明朝" w:cs="ＭＳ 明朝" w:hint="eastAsia"/>
                      <w:spacing w:val="6"/>
                      <w:kern w:val="0"/>
                      <w:szCs w:val="21"/>
                    </w:rPr>
                    <w:t>DX</w:t>
                  </w:r>
                  <w:r w:rsidR="00947DBA">
                    <w:rPr>
                      <w:rFonts w:ascii="ＭＳ 明朝" w:hAnsi="ＭＳ 明朝" w:cs="ＭＳ 明朝" w:hint="eastAsia"/>
                      <w:spacing w:val="6"/>
                      <w:kern w:val="0"/>
                      <w:szCs w:val="21"/>
                    </w:rPr>
                    <w:t>オフィスとなる</w:t>
                  </w:r>
                  <w:r w:rsidRPr="00947DBA">
                    <w:rPr>
                      <w:rFonts w:ascii="ＭＳ 明朝" w:hAnsi="ＭＳ 明朝" w:cs="ＭＳ 明朝" w:hint="eastAsia"/>
                      <w:spacing w:val="6"/>
                      <w:kern w:val="0"/>
                      <w:szCs w:val="21"/>
                    </w:rPr>
                    <w:t>。</w:t>
                  </w:r>
                  <w:r w:rsidRPr="00947DBA">
                    <w:rPr>
                      <w:rFonts w:ascii="ＭＳ 明朝" w:hAnsi="ＭＳ 明朝" w:cs="ＭＳ 明朝" w:hint="eastAsia"/>
                      <w:spacing w:val="6"/>
                      <w:kern w:val="0"/>
                      <w:szCs w:val="21"/>
                    </w:rPr>
                    <w:t>DX</w:t>
                  </w:r>
                  <w:r w:rsidR="00947DBA">
                    <w:rPr>
                      <w:rFonts w:ascii="ＭＳ 明朝" w:hAnsi="ＭＳ 明朝" w:cs="ＭＳ 明朝" w:hint="eastAsia"/>
                      <w:spacing w:val="6"/>
                      <w:kern w:val="0"/>
                      <w:szCs w:val="21"/>
                    </w:rPr>
                    <w:t>戦略を主導する役割を担い、</w:t>
                  </w:r>
                  <w:r w:rsidRPr="00947DBA">
                    <w:rPr>
                      <w:rFonts w:ascii="ＭＳ 明朝" w:hAnsi="ＭＳ 明朝" w:cs="ＭＳ 明朝" w:hint="eastAsia"/>
                      <w:spacing w:val="6"/>
                      <w:kern w:val="0"/>
                      <w:szCs w:val="21"/>
                    </w:rPr>
                    <w:t>担当常務直轄組織として経営と</w:t>
                  </w:r>
                  <w:r w:rsidRPr="00947DBA">
                    <w:rPr>
                      <w:rFonts w:ascii="ＭＳ 明朝" w:hAnsi="ＭＳ 明朝" w:cs="ＭＳ 明朝" w:hint="eastAsia"/>
                      <w:spacing w:val="6"/>
                      <w:kern w:val="0"/>
                      <w:szCs w:val="21"/>
                    </w:rPr>
                    <w:t>DX</w:t>
                  </w:r>
                  <w:r w:rsidRPr="00947DBA">
                    <w:rPr>
                      <w:rFonts w:ascii="ＭＳ 明朝" w:hAnsi="ＭＳ 明朝" w:cs="ＭＳ 明朝" w:hint="eastAsia"/>
                      <w:spacing w:val="6"/>
                      <w:kern w:val="0"/>
                      <w:szCs w:val="21"/>
                    </w:rPr>
                    <w:t>戦略の密接な連携</w:t>
                  </w:r>
                  <w:r w:rsidR="00947DBA">
                    <w:rPr>
                      <w:rFonts w:ascii="ＭＳ 明朝" w:hAnsi="ＭＳ 明朝" w:cs="ＭＳ 明朝" w:hint="eastAsia"/>
                      <w:spacing w:val="6"/>
                      <w:kern w:val="0"/>
                      <w:szCs w:val="21"/>
                    </w:rPr>
                    <w:t>の実現を目指す</w:t>
                  </w:r>
                  <w:r w:rsidR="00947DBA" w:rsidRPr="00947DBA">
                    <w:rPr>
                      <w:rFonts w:ascii="ＭＳ 明朝" w:hAnsi="ＭＳ 明朝" w:cs="ＭＳ 明朝" w:hint="eastAsia"/>
                      <w:spacing w:val="6"/>
                      <w:kern w:val="0"/>
                      <w:szCs w:val="21"/>
                    </w:rPr>
                    <w:t>。</w:t>
                  </w:r>
                </w:p>
                <w:p w14:paraId="13E09312" w14:textId="710F283E" w:rsidR="00971AB3" w:rsidRPr="00BB0E49" w:rsidRDefault="00947D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なお、DX戦略④：デジタル人財の育成・確保にて戦略遂行の担い手となるDX人財の育成を掲げており、デジタル活用により業務プロセス</w:t>
                  </w:r>
                  <w:r w:rsidR="00CE6C10">
                    <w:rPr>
                      <w:rFonts w:ascii="ＭＳ 明朝" w:eastAsia="ＭＳ 明朝" w:hAnsi="ＭＳ 明朝" w:cs="ＭＳ 明朝" w:hint="eastAsia"/>
                      <w:spacing w:val="6"/>
                      <w:kern w:val="0"/>
                      <w:szCs w:val="21"/>
                    </w:rPr>
                    <w:t>の改革推進やお客さまのデジタル化支援を担う職員を“ビジネス系デジタル人財”と定義し、金庫内システムの運用・管理・構築やプロジェクト管理等を担う職員を</w:t>
                  </w:r>
                  <w:r w:rsidR="00CE6C10">
                    <w:rPr>
                      <w:rFonts w:ascii="ＭＳ 明朝" w:eastAsia="ＭＳ 明朝" w:hAnsi="ＭＳ 明朝" w:cs="ＭＳ 明朝"/>
                      <w:spacing w:val="6"/>
                      <w:kern w:val="0"/>
                      <w:szCs w:val="21"/>
                    </w:rPr>
                    <w:t>”IT</w:t>
                  </w:r>
                  <w:r w:rsidR="00CE6C10">
                    <w:rPr>
                      <w:rFonts w:ascii="ＭＳ 明朝" w:eastAsia="ＭＳ 明朝" w:hAnsi="ＭＳ 明朝" w:cs="ＭＳ 明朝" w:hint="eastAsia"/>
                      <w:spacing w:val="6"/>
                      <w:kern w:val="0"/>
                      <w:szCs w:val="21"/>
                    </w:rPr>
                    <w:t>系デジタル人財“と定義して組織的・継続的に育成する。</w:t>
                  </w:r>
                </w:p>
              </w:tc>
            </w:tr>
          </w:tbl>
          <w:p w14:paraId="4F9AED7E" w14:textId="7CA89C4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34C30391" w:rsidR="00971AB3" w:rsidRPr="00A064B1" w:rsidRDefault="00CE6C10" w:rsidP="00A064B1">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064B1">
                    <w:rPr>
                      <w:rFonts w:ascii="ＭＳ 明朝" w:hAnsi="ＭＳ 明朝" w:cs="ＭＳ 明朝" w:hint="eastAsia"/>
                      <w:spacing w:val="6"/>
                      <w:kern w:val="0"/>
                      <w:szCs w:val="21"/>
                    </w:rPr>
                    <w:t>「DX戦略」P6．DX戦略</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88C764F" w14:textId="6FF7F11E" w:rsidR="00EB0EC5" w:rsidRPr="003F5A57" w:rsidRDefault="00A32C2D" w:rsidP="000D4F5D">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DX</w:t>
                  </w:r>
                  <w:r w:rsidR="005A7F5E" w:rsidRPr="003F5A57">
                    <w:rPr>
                      <w:rFonts w:ascii="ＭＳ 明朝" w:hAnsi="ＭＳ 明朝" w:cs="ＭＳ 明朝" w:hint="eastAsia"/>
                      <w:spacing w:val="6"/>
                      <w:kern w:val="0"/>
                      <w:szCs w:val="21"/>
                    </w:rPr>
                    <w:t xml:space="preserve">戦略　</w:t>
                  </w:r>
                </w:p>
                <w:p w14:paraId="128C62FA" w14:textId="095B981E" w:rsidR="00A32C2D" w:rsidRDefault="00A32C2D" w:rsidP="00A32C2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・システム全体最適による戦略的投資余力の創出</w:t>
                  </w:r>
                </w:p>
                <w:p w14:paraId="6B65083F" w14:textId="700ED41B" w:rsidR="0000774E" w:rsidRPr="00A021B0" w:rsidRDefault="0000774E" w:rsidP="00A32C2D">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A021B0">
                    <w:rPr>
                      <w:rFonts w:ascii="ＭＳ 明朝" w:hAnsi="ＭＳ 明朝" w:cs="ＭＳ 明朝" w:hint="eastAsia"/>
                      <w:spacing w:val="6"/>
                      <w:kern w:val="0"/>
                      <w:szCs w:val="21"/>
                    </w:rPr>
                    <w:t>（補足</w:t>
                  </w:r>
                  <w:r w:rsidRPr="00A021B0">
                    <w:rPr>
                      <w:rFonts w:ascii="ＭＳ 明朝" w:hAnsi="ＭＳ 明朝" w:cs="ＭＳ 明朝" w:hint="eastAsia"/>
                      <w:spacing w:val="6"/>
                      <w:kern w:val="0"/>
                      <w:szCs w:val="21"/>
                    </w:rPr>
                    <w:t>)</w:t>
                  </w:r>
                </w:p>
                <w:p w14:paraId="64E45493" w14:textId="41F81791" w:rsidR="00A32C2D" w:rsidRPr="003F5A57" w:rsidRDefault="00A32C2D" w:rsidP="00A32C2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→既存システムの更改・棄却および新規投資案件について金庫全体を俯瞰した</w:t>
                  </w:r>
                  <w:r w:rsidR="005A7F5E" w:rsidRPr="003F5A57">
                    <w:rPr>
                      <w:rFonts w:ascii="ＭＳ 明朝" w:hAnsi="ＭＳ 明朝" w:cs="ＭＳ 明朝" w:hint="eastAsia"/>
                      <w:spacing w:val="6"/>
                      <w:kern w:val="0"/>
                      <w:szCs w:val="21"/>
                    </w:rPr>
                    <w:t>新たな</w:t>
                  </w:r>
                  <w:r w:rsidRPr="003F5A57">
                    <w:rPr>
                      <w:rFonts w:ascii="ＭＳ 明朝" w:hAnsi="ＭＳ 明朝" w:cs="ＭＳ 明朝" w:hint="eastAsia"/>
                      <w:spacing w:val="6"/>
                      <w:kern w:val="0"/>
                      <w:szCs w:val="21"/>
                    </w:rPr>
                    <w:t>視点で精査</w:t>
                  </w:r>
                  <w:r w:rsidR="005A7F5E" w:rsidRPr="003F5A57">
                    <w:rPr>
                      <w:rFonts w:ascii="ＭＳ 明朝" w:hAnsi="ＭＳ 明朝" w:cs="ＭＳ 明朝" w:hint="eastAsia"/>
                      <w:spacing w:val="6"/>
                      <w:kern w:val="0"/>
                      <w:szCs w:val="21"/>
                    </w:rPr>
                    <w:t>・判断を実施する。</w:t>
                  </w:r>
                </w:p>
                <w:p w14:paraId="28B88E64" w14:textId="1894CD65" w:rsidR="00A32C2D" w:rsidRDefault="00A32C2D" w:rsidP="00A32C2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・次期基幹系システムの検討</w:t>
                  </w:r>
                </w:p>
                <w:p w14:paraId="1F984BF3" w14:textId="55EBA9CC" w:rsidR="0000774E" w:rsidRPr="00A021B0" w:rsidRDefault="0000774E" w:rsidP="00A32C2D">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A021B0">
                    <w:rPr>
                      <w:rFonts w:ascii="ＭＳ 明朝" w:hAnsi="ＭＳ 明朝" w:cs="ＭＳ 明朝" w:hint="eastAsia"/>
                      <w:spacing w:val="6"/>
                      <w:kern w:val="0"/>
                      <w:szCs w:val="21"/>
                    </w:rPr>
                    <w:t>（補足）</w:t>
                  </w:r>
                </w:p>
                <w:p w14:paraId="37E03BF1" w14:textId="598AA98E" w:rsidR="005A7F5E" w:rsidRPr="003F5A57" w:rsidRDefault="005A7F5E" w:rsidP="00A32C2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→既存ベンダーおよび業界共同センターからの情報収集を密に、クラウド化の方向性について検討する。</w:t>
                  </w:r>
                </w:p>
                <w:p w14:paraId="4579C7DA" w14:textId="03EBF497" w:rsidR="00A32C2D" w:rsidRDefault="00A32C2D" w:rsidP="00A32C2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w:t>
                  </w:r>
                  <w:r w:rsidRPr="003F5A57">
                    <w:rPr>
                      <w:rFonts w:ascii="ＭＳ 明朝" w:hAnsi="ＭＳ 明朝" w:cs="ＭＳ 明朝" w:hint="eastAsia"/>
                      <w:spacing w:val="6"/>
                      <w:kern w:val="0"/>
                      <w:szCs w:val="21"/>
                    </w:rPr>
                    <w:t>API</w:t>
                  </w:r>
                  <w:r w:rsidRPr="003F5A57">
                    <w:rPr>
                      <w:rFonts w:ascii="ＭＳ 明朝" w:hAnsi="ＭＳ 明朝" w:cs="ＭＳ 明朝" w:hint="eastAsia"/>
                      <w:spacing w:val="6"/>
                      <w:kern w:val="0"/>
                      <w:szCs w:val="21"/>
                    </w:rPr>
                    <w:t>利活用による外部サービスとの連携</w:t>
                  </w:r>
                </w:p>
                <w:p w14:paraId="0E13042C" w14:textId="296E41C7" w:rsidR="0000774E" w:rsidRPr="00A021B0" w:rsidRDefault="0000774E" w:rsidP="00A32C2D">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sidRPr="00A021B0">
                    <w:rPr>
                      <w:rFonts w:ascii="ＭＳ 明朝" w:hAnsi="ＭＳ 明朝" w:cs="ＭＳ 明朝" w:hint="eastAsia"/>
                      <w:spacing w:val="6"/>
                      <w:kern w:val="0"/>
                      <w:szCs w:val="21"/>
                    </w:rPr>
                    <w:t>（補足）</w:t>
                  </w:r>
                </w:p>
                <w:p w14:paraId="4F73A293" w14:textId="372B4748" w:rsidR="005A7F5E" w:rsidRPr="003F5A57" w:rsidRDefault="005A7F5E" w:rsidP="00A32C2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→バンキングアプリ、法人ポータル等をフラッグシップ</w:t>
                  </w:r>
                  <w:r w:rsidRPr="003F5A57">
                    <w:rPr>
                      <w:rFonts w:ascii="ＭＳ 明朝" w:hAnsi="ＭＳ 明朝" w:cs="ＭＳ 明朝" w:hint="eastAsia"/>
                      <w:spacing w:val="6"/>
                      <w:kern w:val="0"/>
                      <w:szCs w:val="21"/>
                    </w:rPr>
                    <w:lastRenderedPageBreak/>
                    <w:t>に</w:t>
                  </w:r>
                  <w:r w:rsidRPr="003F5A57">
                    <w:rPr>
                      <w:rFonts w:ascii="ＭＳ 明朝" w:hAnsi="ＭＳ 明朝" w:cs="ＭＳ 明朝" w:hint="eastAsia"/>
                      <w:spacing w:val="6"/>
                      <w:kern w:val="0"/>
                      <w:szCs w:val="21"/>
                    </w:rPr>
                    <w:t>API</w:t>
                  </w:r>
                  <w:r w:rsidRPr="003F5A57">
                    <w:rPr>
                      <w:rFonts w:ascii="ＭＳ 明朝" w:hAnsi="ＭＳ 明朝" w:cs="ＭＳ 明朝" w:hint="eastAsia"/>
                      <w:spacing w:val="6"/>
                      <w:kern w:val="0"/>
                      <w:szCs w:val="21"/>
                    </w:rPr>
                    <w:t>を活用した機能拡張を検討する。</w:t>
                  </w:r>
                </w:p>
                <w:p w14:paraId="28A22A90" w14:textId="6F6C4B2A" w:rsidR="00971AB3" w:rsidRPr="003F5A57" w:rsidRDefault="00CE6C10" w:rsidP="000D4F5D">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ストラテジーサイクル</w:t>
                  </w:r>
                </w:p>
                <w:p w14:paraId="704796D3" w14:textId="00CA6409" w:rsidR="00EB0EC5" w:rsidRPr="003F5A57" w:rsidRDefault="000D4F5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DX</w:t>
                  </w:r>
                  <w:r w:rsidRPr="003F5A57">
                    <w:rPr>
                      <w:rFonts w:ascii="ＭＳ 明朝" w:hAnsi="ＭＳ 明朝" w:cs="ＭＳ 明朝" w:hint="eastAsia"/>
                      <w:spacing w:val="6"/>
                      <w:kern w:val="0"/>
                      <w:szCs w:val="21"/>
                    </w:rPr>
                    <w:t>戦略→戦略実行→パフォーマンス→組織学習→資源蓄積→資源投下→</w:t>
                  </w:r>
                  <w:r w:rsidRPr="003F5A57">
                    <w:rPr>
                      <w:rFonts w:ascii="ＭＳ 明朝" w:hAnsi="ＭＳ 明朝" w:cs="ＭＳ 明朝" w:hint="eastAsia"/>
                      <w:spacing w:val="6"/>
                      <w:kern w:val="0"/>
                      <w:szCs w:val="21"/>
                    </w:rPr>
                    <w:t>DX</w:t>
                  </w:r>
                  <w:r w:rsidR="002077C1" w:rsidRPr="003F5A57">
                    <w:rPr>
                      <w:rFonts w:ascii="ＭＳ 明朝" w:hAnsi="ＭＳ 明朝" w:cs="ＭＳ 明朝" w:hint="eastAsia"/>
                      <w:spacing w:val="6"/>
                      <w:kern w:val="0"/>
                      <w:szCs w:val="21"/>
                    </w:rPr>
                    <w:t>戦略とサイクルの永続化を目指す</w:t>
                  </w:r>
                  <w:r w:rsidRPr="003F5A57">
                    <w:rPr>
                      <w:rFonts w:ascii="ＭＳ 明朝" w:hAnsi="ＭＳ 明朝" w:cs="ＭＳ 明朝" w:hint="eastAsia"/>
                      <w:spacing w:val="6"/>
                      <w:kern w:val="0"/>
                      <w:szCs w:val="21"/>
                    </w:rPr>
                    <w:t>。成功だけを是</w:t>
                  </w:r>
                  <w:r w:rsidR="00A064B1" w:rsidRPr="003F5A57">
                    <w:rPr>
                      <w:rFonts w:ascii="ＭＳ 明朝" w:hAnsi="ＭＳ 明朝" w:cs="ＭＳ 明朝" w:hint="eastAsia"/>
                      <w:spacing w:val="6"/>
                      <w:kern w:val="0"/>
                      <w:szCs w:val="21"/>
                    </w:rPr>
                    <w:t>とするのではなく、失敗からも組織学習の上、知識として蓄積してそれを糧としていく</w:t>
                  </w:r>
                  <w:r w:rsidRPr="003F5A57">
                    <w:rPr>
                      <w:rFonts w:ascii="ＭＳ 明朝" w:hAnsi="ＭＳ 明朝" w:cs="ＭＳ 明朝" w:hint="eastAsia"/>
                      <w:spacing w:val="6"/>
                      <w:kern w:val="0"/>
                      <w:szCs w:val="21"/>
                    </w:rPr>
                    <w:t>。また、戦略実行局面では、組織行動⇔組織構造⇔管理システムが有機的に機能する必要があり、この点は</w:t>
                  </w:r>
                  <w:r w:rsidR="00A064B1" w:rsidRPr="003F5A57">
                    <w:rPr>
                      <w:rFonts w:ascii="ＭＳ 明朝" w:hAnsi="ＭＳ 明朝" w:cs="ＭＳ 明朝" w:hint="eastAsia"/>
                      <w:spacing w:val="6"/>
                      <w:kern w:val="0"/>
                      <w:szCs w:val="21"/>
                    </w:rPr>
                    <w:t>DX</w:t>
                  </w:r>
                  <w:r w:rsidR="00A064B1" w:rsidRPr="003F5A57">
                    <w:rPr>
                      <w:rFonts w:ascii="ＭＳ 明朝" w:hAnsi="ＭＳ 明朝" w:cs="ＭＳ 明朝" w:hint="eastAsia"/>
                      <w:spacing w:val="6"/>
                      <w:kern w:val="0"/>
                      <w:szCs w:val="21"/>
                    </w:rPr>
                    <w:t>オフィスが</w:t>
                  </w:r>
                  <w:r w:rsidRPr="003F5A57">
                    <w:rPr>
                      <w:rFonts w:ascii="ＭＳ 明朝" w:hAnsi="ＭＳ 明朝" w:cs="ＭＳ 明朝" w:hint="eastAsia"/>
                      <w:spacing w:val="6"/>
                      <w:kern w:val="0"/>
                      <w:szCs w:val="21"/>
                    </w:rPr>
                    <w:t>担当常務直轄組織として</w:t>
                  </w:r>
                  <w:r w:rsidR="00A064B1" w:rsidRPr="003F5A57">
                    <w:rPr>
                      <w:rFonts w:ascii="ＭＳ 明朝" w:hAnsi="ＭＳ 明朝" w:cs="ＭＳ 明朝" w:hint="eastAsia"/>
                      <w:spacing w:val="6"/>
                      <w:kern w:val="0"/>
                      <w:szCs w:val="21"/>
                    </w:rPr>
                    <w:t>経営と密接に連携し実現を目指していく</w:t>
                  </w:r>
                  <w:r w:rsidR="002077C1" w:rsidRPr="003F5A57">
                    <w:rPr>
                      <w:rFonts w:ascii="ＭＳ 明朝" w:hAnsi="ＭＳ 明朝" w:cs="ＭＳ 明朝" w:hint="eastAsia"/>
                      <w:spacing w:val="6"/>
                      <w:kern w:val="0"/>
                      <w:szCs w:val="21"/>
                    </w:rPr>
                    <w:t>。なお、「破壊的なイノベーション」が発生する等、緊急性が認めら</w:t>
                  </w:r>
                  <w:r w:rsidR="00A064B1" w:rsidRPr="003F5A57">
                    <w:rPr>
                      <w:rFonts w:ascii="ＭＳ 明朝" w:hAnsi="ＭＳ 明朝" w:cs="ＭＳ 明朝" w:hint="eastAsia"/>
                      <w:spacing w:val="6"/>
                      <w:kern w:val="0"/>
                      <w:szCs w:val="21"/>
                    </w:rPr>
                    <w:t>れる場合は即時、情報のアップデート、戦略軌道修正を柔軟に対応していく</w:t>
                  </w:r>
                  <w:r w:rsidR="002077C1" w:rsidRPr="003F5A57">
                    <w:rPr>
                      <w:rFonts w:ascii="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76E707F6" w:rsidR="00971AB3" w:rsidRPr="00A064B1" w:rsidRDefault="00A064B1" w:rsidP="00A064B1">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064B1">
                    <w:rPr>
                      <w:rFonts w:ascii="ＭＳ 明朝" w:hAnsi="ＭＳ 明朝" w:cs="ＭＳ 明朝" w:hint="eastAsia"/>
                      <w:spacing w:val="6"/>
                      <w:kern w:val="0"/>
                      <w:szCs w:val="21"/>
                    </w:rPr>
                    <w:t>「DX戦略」</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BAC0694" w:rsidR="00971AB3" w:rsidRPr="00A064B1" w:rsidRDefault="00A064B1" w:rsidP="00A064B1">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064B1">
                    <w:rPr>
                      <w:rFonts w:ascii="ＭＳ 明朝" w:hAnsi="ＭＳ 明朝" w:cs="ＭＳ 明朝" w:hint="eastAsia"/>
                      <w:spacing w:val="6"/>
                      <w:kern w:val="0"/>
                      <w:szCs w:val="21"/>
                    </w:rPr>
                    <w:t xml:space="preserve">2024年　</w:t>
                  </w:r>
                  <w:r w:rsidR="00D9294D" w:rsidRPr="00D9294D">
                    <w:rPr>
                      <w:rFonts w:ascii="ＭＳ 明朝" w:hAnsi="ＭＳ 明朝" w:cs="ＭＳ 明朝" w:hint="eastAsia"/>
                      <w:spacing w:val="6"/>
                      <w:kern w:val="0"/>
                      <w:szCs w:val="21"/>
                    </w:rPr>
                    <w:t>8</w:t>
                  </w:r>
                  <w:r w:rsidR="00971AB3" w:rsidRPr="00D9294D">
                    <w:rPr>
                      <w:rFonts w:ascii="ＭＳ 明朝" w:hAnsi="ＭＳ 明朝" w:cs="ＭＳ 明朝" w:hint="eastAsia"/>
                      <w:spacing w:val="6"/>
                      <w:kern w:val="0"/>
                      <w:szCs w:val="21"/>
                    </w:rPr>
                    <w:t xml:space="preserve">月　</w:t>
                  </w:r>
                  <w:r w:rsidR="00D9294D" w:rsidRPr="00D9294D">
                    <w:rPr>
                      <w:rFonts w:ascii="ＭＳ 明朝" w:hAnsi="ＭＳ 明朝" w:cs="ＭＳ 明朝" w:hint="eastAsia"/>
                      <w:spacing w:val="6"/>
                      <w:kern w:val="0"/>
                      <w:szCs w:val="21"/>
                    </w:rPr>
                    <w:t>13</w:t>
                  </w:r>
                  <w:r w:rsidR="00971AB3" w:rsidRPr="00A064B1">
                    <w:rPr>
                      <w:rFonts w:ascii="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E693E5" w14:textId="77777777" w:rsidR="00A064B1" w:rsidRPr="00B06B79" w:rsidRDefault="00A064B1" w:rsidP="00A064B1">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06B79">
                    <w:rPr>
                      <w:rFonts w:ascii="ＭＳ 明朝" w:hAnsi="ＭＳ 明朝" w:cs="ＭＳ 明朝" w:hint="eastAsia"/>
                      <w:spacing w:val="6"/>
                      <w:kern w:val="0"/>
                      <w:szCs w:val="21"/>
                    </w:rPr>
                    <w:t>公表方法：横浜信用金庫ホームページにて公表</w:t>
                  </w:r>
                </w:p>
                <w:p w14:paraId="16282980" w14:textId="77777777" w:rsidR="00926A36" w:rsidRPr="00926A36" w:rsidRDefault="00926A36" w:rsidP="00926A36">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26A36">
                    <w:rPr>
                      <w:rFonts w:ascii="ＭＳ 明朝" w:hAnsi="ＭＳ 明朝" w:cs="ＭＳ 明朝" w:hint="eastAsia"/>
                      <w:spacing w:val="6"/>
                      <w:kern w:val="0"/>
                      <w:szCs w:val="21"/>
                    </w:rPr>
                    <w:t>公表場所・記載箇所・ページ</w:t>
                  </w:r>
                </w:p>
                <w:p w14:paraId="05F53F8C" w14:textId="1DCCC6AE" w:rsidR="00971AB3" w:rsidRPr="00BB0E49" w:rsidRDefault="00926A36" w:rsidP="00926A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DB0">
                    <w:rPr>
                      <w:rFonts w:ascii="ＭＳ 明朝" w:hAnsi="ＭＳ 明朝" w:cs="ＭＳ 明朝"/>
                      <w:spacing w:val="6"/>
                      <w:kern w:val="0"/>
                      <w:szCs w:val="21"/>
                    </w:rPr>
                    <w:t>(</w:t>
                  </w:r>
                  <w:r w:rsidRPr="00E27DB0">
                    <w:rPr>
                      <w:rFonts w:ascii="ＭＳ 明朝" w:hAnsi="ＭＳ 明朝" w:cs="ＭＳ 明朝" w:hint="eastAsia"/>
                      <w:spacing w:val="6"/>
                      <w:kern w:val="0"/>
                      <w:szCs w:val="21"/>
                    </w:rPr>
                    <w:t>https://www.yokoshin.co.jp/_aboutus/pdf/dx.pdf</w:t>
                  </w:r>
                  <w:r w:rsidRPr="00E27DB0">
                    <w:rPr>
                      <w:rFonts w:ascii="ＭＳ 明朝" w:hAnsi="ＭＳ 明朝" w:cs="ＭＳ 明朝"/>
                      <w:spacing w:val="6"/>
                      <w:kern w:val="0"/>
                      <w:szCs w:val="21"/>
                    </w:rPr>
                    <w:t>)</w:t>
                  </w:r>
                </w:p>
              </w:tc>
            </w:tr>
            <w:tr w:rsidR="00A064B1" w:rsidRPr="00BB0E49" w14:paraId="01FFE5A8" w14:textId="77777777" w:rsidTr="00C76DE9">
              <w:trPr>
                <w:trHeight w:val="697"/>
              </w:trPr>
              <w:tc>
                <w:tcPr>
                  <w:tcW w:w="2600" w:type="dxa"/>
                  <w:shd w:val="clear" w:color="auto" w:fill="auto"/>
                </w:tcPr>
                <w:p w14:paraId="35693456" w14:textId="77777777" w:rsidR="00A064B1" w:rsidRPr="00BB0E49" w:rsidRDefault="00A064B1" w:rsidP="00A064B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84E96D8" w14:textId="29FDB87B" w:rsidR="00E27DB0" w:rsidRPr="003F5A57" w:rsidRDefault="00E27DB0" w:rsidP="00A064B1">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A57">
                    <w:rPr>
                      <w:rFonts w:ascii="ＭＳ 明朝" w:hAnsi="ＭＳ 明朝" w:cs="ＭＳ 明朝" w:hint="eastAsia"/>
                      <w:spacing w:val="6"/>
                      <w:kern w:val="0"/>
                      <w:szCs w:val="21"/>
                    </w:rPr>
                    <w:t>「DX戦略」P6．DX戦略</w:t>
                  </w:r>
                </w:p>
                <w:p w14:paraId="2C6698E4" w14:textId="15909FC9" w:rsidR="00A064B1" w:rsidRPr="00E27DB0" w:rsidRDefault="00A064B1" w:rsidP="00E27DB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27DB0">
                    <w:rPr>
                      <w:rFonts w:ascii="ＭＳ 明朝" w:hAnsi="ＭＳ 明朝" w:cs="ＭＳ 明朝" w:hint="eastAsia"/>
                      <w:spacing w:val="6"/>
                      <w:kern w:val="0"/>
                      <w:szCs w:val="21"/>
                    </w:rPr>
                    <w:t>戦略に対する評価指標として、以下</w:t>
                  </w:r>
                  <w:r w:rsidRPr="00E27DB0">
                    <w:rPr>
                      <w:rFonts w:ascii="ＭＳ 明朝" w:hAnsi="ＭＳ 明朝" w:cs="ＭＳ 明朝" w:hint="eastAsia"/>
                      <w:spacing w:val="6"/>
                      <w:kern w:val="0"/>
                      <w:szCs w:val="21"/>
                    </w:rPr>
                    <w:t>3</w:t>
                  </w:r>
                  <w:r w:rsidRPr="00E27DB0">
                    <w:rPr>
                      <w:rFonts w:ascii="ＭＳ 明朝" w:hAnsi="ＭＳ 明朝" w:cs="ＭＳ 明朝" w:hint="eastAsia"/>
                      <w:spacing w:val="6"/>
                      <w:kern w:val="0"/>
                      <w:szCs w:val="21"/>
                    </w:rPr>
                    <w:t>点を公表している。</w:t>
                  </w:r>
                </w:p>
                <w:p w14:paraId="77041ADF" w14:textId="77777777" w:rsidR="00A064B1" w:rsidRPr="003F5B76" w:rsidRDefault="00A064B1" w:rsidP="00A064B1">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B76">
                    <w:rPr>
                      <w:rFonts w:ascii="ＭＳ 明朝" w:hAnsi="ＭＳ 明朝" w:cs="ＭＳ 明朝" w:hint="eastAsia"/>
                      <w:spacing w:val="6"/>
                      <w:kern w:val="0"/>
                      <w:szCs w:val="21"/>
                    </w:rPr>
                    <w:t>事業性顧客のデジタル化支援</w:t>
                  </w:r>
                </w:p>
                <w:p w14:paraId="7387D81E" w14:textId="77777777" w:rsidR="00A064B1" w:rsidRPr="003F5B76" w:rsidRDefault="00A064B1" w:rsidP="00A064B1">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B76">
                    <w:rPr>
                      <w:rFonts w:ascii="ＭＳ 明朝" w:hAnsi="ＭＳ 明朝" w:cs="ＭＳ 明朝" w:hint="eastAsia"/>
                      <w:spacing w:val="6"/>
                      <w:kern w:val="0"/>
                      <w:szCs w:val="21"/>
                    </w:rPr>
                    <w:t>デジタルチャネルユーザー数</w:t>
                  </w:r>
                </w:p>
                <w:p w14:paraId="3D7AE186" w14:textId="77777777" w:rsidR="00A064B1" w:rsidRDefault="00A064B1" w:rsidP="00A064B1">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B76">
                    <w:rPr>
                      <w:rFonts w:ascii="ＭＳ 明朝" w:hAnsi="ＭＳ 明朝" w:cs="ＭＳ 明朝" w:hint="eastAsia"/>
                      <w:spacing w:val="6"/>
                      <w:kern w:val="0"/>
                      <w:szCs w:val="21"/>
                    </w:rPr>
                    <w:t>DX人財の育成</w:t>
                  </w:r>
                </w:p>
                <w:p w14:paraId="2E2A9770" w14:textId="02B6AD16" w:rsidR="00A064B1" w:rsidRPr="000B2AC8" w:rsidRDefault="000B2AC8" w:rsidP="000B2AC8">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Pr>
                      <w:rFonts w:ascii="ＭＳ 明朝" w:hAnsi="ＭＳ 明朝" w:cs="ＭＳ 明朝" w:hint="eastAsia"/>
                      <w:spacing w:val="6"/>
                      <w:kern w:val="0"/>
                      <w:szCs w:val="21"/>
                    </w:rPr>
                    <w:t>（補足）</w:t>
                  </w:r>
                </w:p>
                <w:p w14:paraId="330081A6" w14:textId="77777777" w:rsidR="00A064B1" w:rsidRDefault="00A064B1" w:rsidP="00A064B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公表している上記指標に対し、非公表ではあるが、以下指標をそれぞれ設定し、管理を行っている。</w:t>
                  </w:r>
                </w:p>
                <w:p w14:paraId="357A8E9A" w14:textId="77777777" w:rsidR="00A064B1" w:rsidRPr="003F5B76" w:rsidRDefault="00A064B1" w:rsidP="00A064B1">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B76">
                    <w:rPr>
                      <w:rFonts w:ascii="ＭＳ 明朝" w:hAnsi="ＭＳ 明朝" w:cs="ＭＳ 明朝" w:hint="eastAsia"/>
                      <w:spacing w:val="6"/>
                      <w:kern w:val="0"/>
                      <w:szCs w:val="21"/>
                    </w:rPr>
                    <w:t>営業統括部本業支援課が関与したデジタル関連ニーズが含まれた課題解決にむけた取り組み先数。</w:t>
                  </w:r>
                </w:p>
                <w:p w14:paraId="295CAB12" w14:textId="77777777" w:rsidR="00A064B1" w:rsidRDefault="00A064B1" w:rsidP="00A064B1">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F5B76">
                    <w:rPr>
                      <w:rFonts w:ascii="ＭＳ 明朝" w:hAnsi="ＭＳ 明朝" w:cs="ＭＳ 明朝" w:hint="eastAsia"/>
                      <w:spacing w:val="6"/>
                      <w:kern w:val="0"/>
                      <w:szCs w:val="21"/>
                    </w:rPr>
                    <w:t>バンキングアプリをダウンロードし、口座連携が完了した先数。</w:t>
                  </w:r>
                </w:p>
                <w:p w14:paraId="2AC92792" w14:textId="068EA500" w:rsidR="00A064B1" w:rsidRPr="00A064B1" w:rsidRDefault="00A064B1" w:rsidP="00A064B1">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064B1">
                    <w:rPr>
                      <w:rFonts w:ascii="ＭＳ 明朝" w:hAnsi="ＭＳ 明朝" w:cs="ＭＳ 明朝" w:hint="eastAsia"/>
                      <w:spacing w:val="6"/>
                      <w:kern w:val="0"/>
                      <w:szCs w:val="21"/>
                    </w:rPr>
                    <w:t>IT系デジタル人財、ビジネス系デジタル人財を配置もしくは確保した人数およびITパスポートを含めたDX関連資格取得者数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3C6E174" w:rsidR="00971AB3" w:rsidRPr="005A7F5E" w:rsidRDefault="00A064B1" w:rsidP="005A7F5E">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064B1">
                    <w:rPr>
                      <w:rFonts w:ascii="ＭＳ 明朝" w:hAnsi="ＭＳ 明朝" w:cs="ＭＳ 明朝" w:hint="eastAsia"/>
                      <w:spacing w:val="6"/>
                      <w:kern w:val="0"/>
                      <w:szCs w:val="21"/>
                    </w:rPr>
                    <w:t>2024年</w:t>
                  </w:r>
                  <w:r w:rsidRPr="00A064B1">
                    <w:rPr>
                      <w:rFonts w:ascii="ＭＳ 明朝" w:hAnsi="ＭＳ 明朝" w:cs="ＭＳ 明朝" w:hint="eastAsia"/>
                      <w:color w:val="FF0000"/>
                      <w:spacing w:val="6"/>
                      <w:kern w:val="0"/>
                      <w:szCs w:val="21"/>
                    </w:rPr>
                    <w:t xml:space="preserve">　</w:t>
                  </w:r>
                  <w:r w:rsidR="00D9294D" w:rsidRPr="00D9294D">
                    <w:rPr>
                      <w:rFonts w:ascii="ＭＳ 明朝" w:hAnsi="ＭＳ 明朝" w:cs="ＭＳ 明朝" w:hint="eastAsia"/>
                      <w:spacing w:val="6"/>
                      <w:kern w:val="0"/>
                      <w:szCs w:val="21"/>
                    </w:rPr>
                    <w:t>8</w:t>
                  </w:r>
                  <w:r w:rsidR="00971AB3" w:rsidRPr="00D9294D">
                    <w:rPr>
                      <w:rFonts w:ascii="ＭＳ 明朝" w:hAnsi="ＭＳ 明朝" w:cs="ＭＳ 明朝" w:hint="eastAsia"/>
                      <w:spacing w:val="6"/>
                      <w:kern w:val="0"/>
                      <w:szCs w:val="21"/>
                    </w:rPr>
                    <w:t xml:space="preserve">月　</w:t>
                  </w:r>
                  <w:r w:rsidR="00D9294D" w:rsidRPr="00D9294D">
                    <w:rPr>
                      <w:rFonts w:ascii="ＭＳ 明朝" w:hAnsi="ＭＳ 明朝" w:cs="ＭＳ 明朝" w:hint="eastAsia"/>
                      <w:spacing w:val="6"/>
                      <w:kern w:val="0"/>
                      <w:szCs w:val="21"/>
                    </w:rPr>
                    <w:t>13</w:t>
                  </w:r>
                  <w:r w:rsidR="00971AB3" w:rsidRPr="00A064B1">
                    <w:rPr>
                      <w:rFonts w:ascii="ＭＳ 明朝" w:hAnsi="ＭＳ 明朝" w:cs="ＭＳ 明朝" w:hint="eastAsia"/>
                      <w:spacing w:val="6"/>
                      <w:kern w:val="0"/>
                      <w:szCs w:val="21"/>
                    </w:rPr>
                    <w:t>日</w:t>
                  </w:r>
                </w:p>
              </w:tc>
            </w:tr>
            <w:tr w:rsidR="00A064B1" w:rsidRPr="00BB0E49" w14:paraId="05D92A3D" w14:textId="77777777" w:rsidTr="00C76DE9">
              <w:trPr>
                <w:trHeight w:val="707"/>
              </w:trPr>
              <w:tc>
                <w:tcPr>
                  <w:tcW w:w="2600" w:type="dxa"/>
                  <w:shd w:val="clear" w:color="auto" w:fill="auto"/>
                </w:tcPr>
                <w:p w14:paraId="0717771F" w14:textId="77777777" w:rsidR="00A064B1" w:rsidRPr="00BB0E49" w:rsidRDefault="00A064B1" w:rsidP="00A064B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6FBBA80" w14:textId="77777777" w:rsidR="00A064B1" w:rsidRPr="00B06B79" w:rsidRDefault="00A064B1" w:rsidP="00A064B1">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06B79">
                    <w:rPr>
                      <w:rFonts w:ascii="ＭＳ 明朝" w:hAnsi="ＭＳ 明朝" w:cs="ＭＳ 明朝" w:hint="eastAsia"/>
                      <w:spacing w:val="6"/>
                      <w:kern w:val="0"/>
                      <w:szCs w:val="21"/>
                    </w:rPr>
                    <w:t>公表方法：横浜信用金庫ホームページにて公表</w:t>
                  </w:r>
                </w:p>
                <w:p w14:paraId="07EFB19B" w14:textId="77777777" w:rsidR="00926A36" w:rsidRPr="00926A36" w:rsidRDefault="00926A36" w:rsidP="00926A36">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26A36">
                    <w:rPr>
                      <w:rFonts w:ascii="ＭＳ 明朝" w:hAnsi="ＭＳ 明朝" w:cs="ＭＳ 明朝" w:hint="eastAsia"/>
                      <w:spacing w:val="6"/>
                      <w:kern w:val="0"/>
                      <w:szCs w:val="21"/>
                    </w:rPr>
                    <w:t>公表場所・記載箇所・ページ</w:t>
                  </w:r>
                </w:p>
                <w:p w14:paraId="2FE1D5F0" w14:textId="117D2DAD" w:rsidR="00A064B1" w:rsidRPr="00BB0E49" w:rsidRDefault="00926A36" w:rsidP="00926A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7F5E">
                    <w:rPr>
                      <w:rFonts w:ascii="ＭＳ 明朝" w:hAnsi="ＭＳ 明朝" w:cs="ＭＳ 明朝"/>
                      <w:spacing w:val="6"/>
                      <w:kern w:val="0"/>
                      <w:szCs w:val="21"/>
                    </w:rPr>
                    <w:t>(</w:t>
                  </w:r>
                  <w:r w:rsidRPr="005A7F5E">
                    <w:rPr>
                      <w:rFonts w:ascii="ＭＳ 明朝" w:hAnsi="ＭＳ 明朝" w:cs="ＭＳ 明朝" w:hint="eastAsia"/>
                      <w:spacing w:val="6"/>
                      <w:kern w:val="0"/>
                      <w:szCs w:val="21"/>
                    </w:rPr>
                    <w:t>https://www.yokoshin.co.jp/_aboutus/pdf/dx.pdf</w:t>
                  </w:r>
                  <w:r w:rsidRPr="005A7F5E">
                    <w:rPr>
                      <w:rFonts w:ascii="ＭＳ 明朝" w:hAnsi="ＭＳ 明朝" w:cs="ＭＳ 明朝"/>
                      <w:spacing w:val="6"/>
                      <w:kern w:val="0"/>
                      <w:szCs w:val="21"/>
                    </w:rPr>
                    <w:t>)</w:t>
                  </w:r>
                </w:p>
              </w:tc>
            </w:tr>
            <w:tr w:rsidR="00A064B1" w:rsidRPr="00BB0E49" w14:paraId="04D258FD" w14:textId="77777777" w:rsidTr="00C76DE9">
              <w:trPr>
                <w:trHeight w:val="697"/>
              </w:trPr>
              <w:tc>
                <w:tcPr>
                  <w:tcW w:w="2600" w:type="dxa"/>
                  <w:shd w:val="clear" w:color="auto" w:fill="auto"/>
                </w:tcPr>
                <w:p w14:paraId="773615A9" w14:textId="77777777" w:rsidR="00A064B1" w:rsidRPr="00BB0E49" w:rsidRDefault="00A064B1" w:rsidP="00A064B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F8B1621" w14:textId="34718FE4" w:rsidR="00A064B1" w:rsidRDefault="00A064B1" w:rsidP="00604EB5">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04EB5">
                    <w:rPr>
                      <w:rFonts w:ascii="ＭＳ 明朝" w:hAnsi="ＭＳ 明朝" w:cs="ＭＳ 明朝" w:hint="eastAsia"/>
                      <w:spacing w:val="6"/>
                      <w:kern w:val="0"/>
                      <w:szCs w:val="21"/>
                    </w:rPr>
                    <w:t>「DX戦略」P2．</w:t>
                  </w:r>
                  <w:r w:rsidR="00604EB5" w:rsidRPr="00604EB5">
                    <w:rPr>
                      <w:rFonts w:ascii="ＭＳ 明朝" w:hAnsi="ＭＳ 明朝" w:cs="ＭＳ 明朝" w:hint="eastAsia"/>
                      <w:spacing w:val="6"/>
                      <w:kern w:val="0"/>
                      <w:szCs w:val="21"/>
                    </w:rPr>
                    <w:t>ごあいさつ</w:t>
                  </w:r>
                </w:p>
                <w:p w14:paraId="5B4518B9" w14:textId="7C3DBAAA" w:rsidR="00A064B1" w:rsidRPr="00927DED" w:rsidRDefault="00604EB5" w:rsidP="00A064B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4</w:t>
                  </w:r>
                  <w:r>
                    <w:rPr>
                      <w:rFonts w:ascii="ＭＳ 明朝" w:hAnsi="ＭＳ 明朝" w:cs="ＭＳ 明朝" w:hint="eastAsia"/>
                      <w:spacing w:val="6"/>
                      <w:kern w:val="0"/>
                      <w:szCs w:val="21"/>
                    </w:rPr>
                    <w:t>月に</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への取り組みの専門部署として「</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オフィス」を新設し、体制面の整備を実施すると共に一般社団法人金融データ活用推進協会（</w:t>
                  </w:r>
                  <w:r>
                    <w:rPr>
                      <w:rFonts w:ascii="ＭＳ 明朝" w:hAnsi="ＭＳ 明朝" w:cs="ＭＳ 明朝" w:hint="eastAsia"/>
                      <w:spacing w:val="6"/>
                      <w:kern w:val="0"/>
                      <w:szCs w:val="21"/>
                    </w:rPr>
                    <w:t>FDUA</w:t>
                  </w:r>
                  <w:r>
                    <w:rPr>
                      <w:rFonts w:ascii="ＭＳ 明朝" w:hAnsi="ＭＳ 明朝" w:cs="ＭＳ 明朝" w:hint="eastAsia"/>
                      <w:spacing w:val="6"/>
                      <w:kern w:val="0"/>
                      <w:szCs w:val="21"/>
                    </w:rPr>
                    <w:t>）へ加盟し、データ利活用、生成</w:t>
                  </w:r>
                  <w:r>
                    <w:rPr>
                      <w:rFonts w:ascii="ＭＳ 明朝" w:hAnsi="ＭＳ 明朝" w:cs="ＭＳ 明朝" w:hint="eastAsia"/>
                      <w:spacing w:val="6"/>
                      <w:kern w:val="0"/>
                      <w:szCs w:val="21"/>
                    </w:rPr>
                    <w:t>AI</w:t>
                  </w:r>
                  <w:r>
                    <w:rPr>
                      <w:rFonts w:ascii="ＭＳ 明朝" w:hAnsi="ＭＳ 明朝" w:cs="ＭＳ 明朝" w:hint="eastAsia"/>
                      <w:spacing w:val="6"/>
                      <w:kern w:val="0"/>
                      <w:szCs w:val="21"/>
                    </w:rPr>
                    <w:t>等の業務利活用に向けた具体的な調査研</w:t>
                  </w:r>
                  <w:r>
                    <w:rPr>
                      <w:rFonts w:ascii="ＭＳ 明朝" w:hAnsi="ＭＳ 明朝" w:cs="ＭＳ 明朝" w:hint="eastAsia"/>
                      <w:spacing w:val="6"/>
                      <w:kern w:val="0"/>
                      <w:szCs w:val="21"/>
                    </w:rPr>
                    <w:lastRenderedPageBreak/>
                    <w:t>究に着手致しました。また、当金庫は法人向け非対面サービスとして</w:t>
                  </w:r>
                  <w:r>
                    <w:rPr>
                      <w:rFonts w:ascii="ＭＳ 明朝" w:hAnsi="ＭＳ 明朝" w:cs="ＭＳ 明朝" w:hint="eastAsia"/>
                      <w:spacing w:val="6"/>
                      <w:kern w:val="0"/>
                      <w:szCs w:val="21"/>
                    </w:rPr>
                    <w:t>2018</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4</w:t>
                  </w:r>
                  <w:r>
                    <w:rPr>
                      <w:rFonts w:ascii="ＭＳ 明朝" w:hAnsi="ＭＳ 明朝" w:cs="ＭＳ 明朝" w:hint="eastAsia"/>
                      <w:spacing w:val="6"/>
                      <w:kern w:val="0"/>
                      <w:szCs w:val="21"/>
                    </w:rPr>
                    <w:t>月から「</w:t>
                  </w:r>
                  <w:r>
                    <w:rPr>
                      <w:rFonts w:ascii="ＭＳ 明朝" w:hAnsi="ＭＳ 明朝" w:cs="ＭＳ 明朝" w:hint="eastAsia"/>
                      <w:spacing w:val="6"/>
                      <w:kern w:val="0"/>
                      <w:szCs w:val="21"/>
                    </w:rPr>
                    <w:t>Yokohama Big Advance</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2022</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9</w:t>
                  </w:r>
                  <w:r>
                    <w:rPr>
                      <w:rFonts w:ascii="ＭＳ 明朝" w:hAnsi="ＭＳ 明朝" w:cs="ＭＳ 明朝" w:hint="eastAsia"/>
                      <w:spacing w:val="6"/>
                      <w:kern w:val="0"/>
                      <w:szCs w:val="21"/>
                    </w:rPr>
                    <w:t>月から「</w:t>
                  </w:r>
                  <w:r>
                    <w:rPr>
                      <w:rFonts w:ascii="ＭＳ 明朝" w:hAnsi="ＭＳ 明朝" w:cs="ＭＳ 明朝" w:hint="eastAsia"/>
                      <w:spacing w:val="6"/>
                      <w:kern w:val="0"/>
                      <w:szCs w:val="21"/>
                    </w:rPr>
                    <w:t>Mikatano</w:t>
                  </w:r>
                  <w:r>
                    <w:rPr>
                      <w:rFonts w:ascii="ＭＳ 明朝" w:hAnsi="ＭＳ 明朝" w:cs="ＭＳ 明朝" w:hint="eastAsia"/>
                      <w:spacing w:val="6"/>
                      <w:kern w:val="0"/>
                      <w:szCs w:val="21"/>
                    </w:rPr>
                    <w:t>シリーズ」の取り扱いを開始しておりますが、</w:t>
                  </w: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月には個人向けバンキングアプリの取り扱いを開始し、さらなる非対面チャネルの拡充を図っております。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4C94347D" w:rsidR="00971AB3" w:rsidRPr="00D23CF9" w:rsidRDefault="00525FAA" w:rsidP="00D23CF9">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25FAA">
                    <w:rPr>
                      <w:rFonts w:ascii="ＭＳ 明朝" w:hAnsi="ＭＳ 明朝" w:cs="ＭＳ 明朝" w:hint="eastAsia"/>
                      <w:spacing w:val="6"/>
                      <w:kern w:val="0"/>
                      <w:szCs w:val="21"/>
                    </w:rPr>
                    <w:t>2024</w:t>
                  </w:r>
                  <w:r w:rsidR="00971AB3" w:rsidRPr="00525FAA">
                    <w:rPr>
                      <w:rFonts w:ascii="ＭＳ 明朝" w:hAnsi="ＭＳ 明朝" w:cs="ＭＳ 明朝" w:hint="eastAsia"/>
                      <w:spacing w:val="6"/>
                      <w:kern w:val="0"/>
                      <w:szCs w:val="21"/>
                    </w:rPr>
                    <w:t xml:space="preserve">年　　</w:t>
                  </w:r>
                  <w:r w:rsidRPr="00525FAA">
                    <w:rPr>
                      <w:rFonts w:ascii="ＭＳ 明朝" w:hAnsi="ＭＳ 明朝" w:cs="ＭＳ 明朝" w:hint="eastAsia"/>
                      <w:spacing w:val="6"/>
                      <w:kern w:val="0"/>
                      <w:szCs w:val="21"/>
                    </w:rPr>
                    <w:t>7月頃　～　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BEE53C" w14:textId="77777777" w:rsidR="00FF595E" w:rsidRDefault="00BD3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「DX推進指標」による自己分析を行い、IPAの自己診断結果サイトにて「DX推進指標の自己診断フォーマット」を提出済</w:t>
                  </w:r>
                  <w:r w:rsidR="00D23CF9">
                    <w:rPr>
                      <w:rFonts w:ascii="ＭＳ 明朝" w:eastAsia="ＭＳ 明朝" w:hAnsi="ＭＳ 明朝" w:cs="ＭＳ 明朝" w:hint="eastAsia"/>
                      <w:spacing w:val="6"/>
                      <w:kern w:val="0"/>
                      <w:szCs w:val="21"/>
                    </w:rPr>
                    <w:t>。</w:t>
                  </w:r>
                </w:p>
                <w:p w14:paraId="0FDBF3BA" w14:textId="4EFEEC5F" w:rsidR="00971AB3" w:rsidRPr="00BB0E49" w:rsidRDefault="00BD3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（DX推進ポータル受付番号</w:t>
                  </w:r>
                  <w:r w:rsidR="00FF595E" w:rsidRPr="00D9294D">
                    <w:rPr>
                      <w:rFonts w:ascii="ＭＳ 明朝" w:eastAsia="ＭＳ 明朝" w:hAnsi="ＭＳ 明朝" w:cs="ＭＳ 明朝" w:hint="eastAsia"/>
                      <w:spacing w:val="6"/>
                      <w:kern w:val="0"/>
                      <w:szCs w:val="21"/>
                    </w:rPr>
                    <w:t>：202407AH00004104</w:t>
                  </w:r>
                  <w:r>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C7ACBB9" w:rsidR="00971AB3" w:rsidRPr="00D23CF9" w:rsidRDefault="00525FAA" w:rsidP="00D23CF9">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25FAA">
                    <w:rPr>
                      <w:rFonts w:ascii="ＭＳ 明朝" w:hAnsi="ＭＳ 明朝" w:cs="ＭＳ 明朝" w:hint="eastAsia"/>
                      <w:spacing w:val="6"/>
                      <w:kern w:val="0"/>
                      <w:szCs w:val="21"/>
                    </w:rPr>
                    <w:t>2016</w:t>
                  </w:r>
                  <w:r w:rsidR="00971AB3" w:rsidRPr="00525FAA">
                    <w:rPr>
                      <w:rFonts w:ascii="ＭＳ 明朝" w:hAnsi="ＭＳ 明朝" w:cs="ＭＳ 明朝" w:hint="eastAsia"/>
                      <w:spacing w:val="6"/>
                      <w:kern w:val="0"/>
                      <w:szCs w:val="21"/>
                    </w:rPr>
                    <w:t xml:space="preserve">年　　</w:t>
                  </w:r>
                  <w:r w:rsidR="00927DED">
                    <w:rPr>
                      <w:rFonts w:ascii="ＭＳ 明朝" w:hAnsi="ＭＳ 明朝" w:cs="ＭＳ 明朝" w:hint="eastAsia"/>
                      <w:spacing w:val="6"/>
                      <w:kern w:val="0"/>
                      <w:szCs w:val="21"/>
                    </w:rPr>
                    <w:t>12</w:t>
                  </w:r>
                  <w:r w:rsidRPr="00525FAA">
                    <w:rPr>
                      <w:rFonts w:ascii="ＭＳ 明朝" w:hAnsi="ＭＳ 明朝" w:cs="ＭＳ 明朝" w:hint="eastAsia"/>
                      <w:spacing w:val="6"/>
                      <w:kern w:val="0"/>
                      <w:szCs w:val="21"/>
                    </w:rPr>
                    <w:t>月頃　～　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307D6333" w:rsidR="0087199F" w:rsidRPr="00927DED" w:rsidRDefault="00525FAA" w:rsidP="0087199F">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25FAA">
                    <w:rPr>
                      <w:rFonts w:ascii="ＭＳ 明朝" w:hAnsi="ＭＳ 明朝" w:cs="ＭＳ 明朝" w:hint="eastAsia"/>
                      <w:spacing w:val="6"/>
                      <w:kern w:val="0"/>
                      <w:szCs w:val="21"/>
                    </w:rPr>
                    <w:t>サイバーセキュリティ経営ガイ</w:t>
                  </w:r>
                  <w:r w:rsidR="00927DED">
                    <w:rPr>
                      <w:rFonts w:ascii="ＭＳ 明朝" w:hAnsi="ＭＳ 明朝" w:cs="ＭＳ 明朝" w:hint="eastAsia"/>
                      <w:spacing w:val="6"/>
                      <w:kern w:val="0"/>
                      <w:szCs w:val="21"/>
                    </w:rPr>
                    <w:t>ドライン等に基づき、Y</w:t>
                  </w:r>
                  <w:r w:rsidRPr="00525FAA">
                    <w:rPr>
                      <w:rFonts w:ascii="ＭＳ 明朝" w:hAnsi="ＭＳ 明朝" w:cs="ＭＳ 明朝" w:hint="eastAsia"/>
                      <w:spacing w:val="6"/>
                      <w:kern w:val="0"/>
                      <w:szCs w:val="21"/>
                    </w:rPr>
                    <w:t>okoshin-CSIRT</w:t>
                  </w:r>
                  <w:r w:rsidR="00927DED">
                    <w:rPr>
                      <w:rFonts w:ascii="ＭＳ 明朝" w:hAnsi="ＭＳ 明朝" w:cs="ＭＳ 明朝" w:hint="eastAsia"/>
                      <w:spacing w:val="6"/>
                      <w:kern w:val="0"/>
                      <w:szCs w:val="21"/>
                    </w:rPr>
                    <w:t>を設置・運営、インシデント対応マニュアルを整備し</w:t>
                  </w:r>
                  <w:r w:rsidRPr="00525FAA">
                    <w:rPr>
                      <w:rFonts w:ascii="ＭＳ 明朝" w:hAnsi="ＭＳ 明朝" w:cs="ＭＳ 明朝" w:hint="eastAsia"/>
                      <w:spacing w:val="6"/>
                      <w:kern w:val="0"/>
                      <w:szCs w:val="21"/>
                    </w:rPr>
                    <w:t>サイバーセキュリティリスク評価を実施している。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26CDE" w14:textId="77777777" w:rsidR="00981B8F" w:rsidRDefault="00981B8F">
      <w:r>
        <w:separator/>
      </w:r>
    </w:p>
  </w:endnote>
  <w:endnote w:type="continuationSeparator" w:id="0">
    <w:p w14:paraId="3A3CB85C" w14:textId="77777777" w:rsidR="00981B8F" w:rsidRDefault="00981B8F">
      <w:r>
        <w:continuationSeparator/>
      </w:r>
    </w:p>
  </w:endnote>
  <w:endnote w:type="continuationNotice" w:id="1">
    <w:p w14:paraId="3A0AF296" w14:textId="77777777" w:rsidR="00981B8F" w:rsidRDefault="00981B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12BAC" w14:textId="77777777" w:rsidR="00981B8F" w:rsidRDefault="00981B8F">
      <w:r>
        <w:separator/>
      </w:r>
    </w:p>
  </w:footnote>
  <w:footnote w:type="continuationSeparator" w:id="0">
    <w:p w14:paraId="32886A50" w14:textId="77777777" w:rsidR="00981B8F" w:rsidRDefault="00981B8F">
      <w:r>
        <w:continuationSeparator/>
      </w:r>
    </w:p>
  </w:footnote>
  <w:footnote w:type="continuationNotice" w:id="1">
    <w:p w14:paraId="1C2869A9" w14:textId="77777777" w:rsidR="00981B8F" w:rsidRDefault="00981B8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62B620C"/>
    <w:multiLevelType w:val="hybridMultilevel"/>
    <w:tmpl w:val="0AD277F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1F39E6"/>
    <w:multiLevelType w:val="hybridMultilevel"/>
    <w:tmpl w:val="688A0CC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23479D"/>
    <w:multiLevelType w:val="hybridMultilevel"/>
    <w:tmpl w:val="0ECE5A06"/>
    <w:lvl w:ilvl="0" w:tplc="04090009">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6"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0D633D05"/>
    <w:multiLevelType w:val="hybridMultilevel"/>
    <w:tmpl w:val="37E000D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0967281"/>
    <w:multiLevelType w:val="hybridMultilevel"/>
    <w:tmpl w:val="6D4C8FEC"/>
    <w:lvl w:ilvl="0" w:tplc="CD40A0C6">
      <w:start w:val="1"/>
      <w:numFmt w:val="decimalEnclosedCircle"/>
      <w:lvlText w:val="%1"/>
      <w:lvlJc w:val="left"/>
      <w:pPr>
        <w:ind w:left="420" w:hanging="420"/>
      </w:pPr>
      <w:rPr>
        <w:rFonts w:ascii="ＭＳ 明朝" w:eastAsia="明朝体"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2B4521"/>
    <w:multiLevelType w:val="hybridMultilevel"/>
    <w:tmpl w:val="9C04ECEA"/>
    <w:lvl w:ilvl="0" w:tplc="04090009">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3" w15:restartNumberingAfterBreak="0">
    <w:nsid w:val="20C27C2F"/>
    <w:multiLevelType w:val="hybridMultilevel"/>
    <w:tmpl w:val="EB7A5302"/>
    <w:lvl w:ilvl="0" w:tplc="04090009">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D8B4950"/>
    <w:multiLevelType w:val="hybridMultilevel"/>
    <w:tmpl w:val="974233F2"/>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851532F"/>
    <w:multiLevelType w:val="hybridMultilevel"/>
    <w:tmpl w:val="08E814F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1" w15:restartNumberingAfterBreak="0">
    <w:nsid w:val="5DA1357C"/>
    <w:multiLevelType w:val="hybridMultilevel"/>
    <w:tmpl w:val="0F26A66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F546B7D"/>
    <w:multiLevelType w:val="hybridMultilevel"/>
    <w:tmpl w:val="D960BB6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69326A5C"/>
    <w:multiLevelType w:val="hybridMultilevel"/>
    <w:tmpl w:val="1F48541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9" w15:restartNumberingAfterBreak="0">
    <w:nsid w:val="734E4E5D"/>
    <w:multiLevelType w:val="hybridMultilevel"/>
    <w:tmpl w:val="FC284FBC"/>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3D50385"/>
    <w:multiLevelType w:val="hybridMultilevel"/>
    <w:tmpl w:val="450E9C56"/>
    <w:lvl w:ilvl="0" w:tplc="04090009">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7AC4E38"/>
    <w:multiLevelType w:val="hybridMultilevel"/>
    <w:tmpl w:val="D9F04E7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8577509"/>
    <w:multiLevelType w:val="hybridMultilevel"/>
    <w:tmpl w:val="CE3681E4"/>
    <w:lvl w:ilvl="0" w:tplc="04090009">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7"/>
  </w:num>
  <w:num w:numId="2">
    <w:abstractNumId w:val="27"/>
  </w:num>
  <w:num w:numId="3">
    <w:abstractNumId w:val="8"/>
  </w:num>
  <w:num w:numId="4">
    <w:abstractNumId w:val="24"/>
  </w:num>
  <w:num w:numId="5">
    <w:abstractNumId w:val="12"/>
  </w:num>
  <w:num w:numId="6">
    <w:abstractNumId w:val="7"/>
  </w:num>
  <w:num w:numId="7">
    <w:abstractNumId w:val="6"/>
  </w:num>
  <w:num w:numId="8">
    <w:abstractNumId w:val="28"/>
  </w:num>
  <w:num w:numId="9">
    <w:abstractNumId w:val="26"/>
  </w:num>
  <w:num w:numId="10">
    <w:abstractNumId w:val="5"/>
  </w:num>
  <w:num w:numId="11">
    <w:abstractNumId w:val="23"/>
  </w:num>
  <w:num w:numId="12">
    <w:abstractNumId w:val="16"/>
  </w:num>
  <w:num w:numId="13">
    <w:abstractNumId w:val="19"/>
  </w:num>
  <w:num w:numId="14">
    <w:abstractNumId w:val="31"/>
  </w:num>
  <w:num w:numId="15">
    <w:abstractNumId w:val="14"/>
  </w:num>
  <w:num w:numId="16">
    <w:abstractNumId w:val="20"/>
  </w:num>
  <w:num w:numId="17">
    <w:abstractNumId w:val="4"/>
  </w:num>
  <w:num w:numId="18">
    <w:abstractNumId w:val="0"/>
  </w:num>
  <w:num w:numId="19">
    <w:abstractNumId w:val="1"/>
  </w:num>
  <w:num w:numId="20">
    <w:abstractNumId w:val="18"/>
  </w:num>
  <w:num w:numId="21">
    <w:abstractNumId w:val="21"/>
  </w:num>
  <w:num w:numId="22">
    <w:abstractNumId w:val="29"/>
  </w:num>
  <w:num w:numId="23">
    <w:abstractNumId w:val="33"/>
  </w:num>
  <w:num w:numId="24">
    <w:abstractNumId w:val="9"/>
  </w:num>
  <w:num w:numId="25">
    <w:abstractNumId w:val="25"/>
  </w:num>
  <w:num w:numId="26">
    <w:abstractNumId w:val="2"/>
  </w:num>
  <w:num w:numId="27">
    <w:abstractNumId w:val="32"/>
  </w:num>
  <w:num w:numId="28">
    <w:abstractNumId w:val="15"/>
  </w:num>
  <w:num w:numId="29">
    <w:abstractNumId w:val="10"/>
  </w:num>
  <w:num w:numId="30">
    <w:abstractNumId w:val="22"/>
  </w:num>
  <w:num w:numId="31">
    <w:abstractNumId w:val="11"/>
  </w:num>
  <w:num w:numId="32">
    <w:abstractNumId w:val="30"/>
  </w:num>
  <w:num w:numId="33">
    <w:abstractNumId w:val="3"/>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0774E"/>
    <w:rsid w:val="00007E87"/>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2AC8"/>
    <w:rsid w:val="000B458C"/>
    <w:rsid w:val="000B4C8E"/>
    <w:rsid w:val="000B4D35"/>
    <w:rsid w:val="000C17C9"/>
    <w:rsid w:val="000D16A0"/>
    <w:rsid w:val="000D2F84"/>
    <w:rsid w:val="000D4F5D"/>
    <w:rsid w:val="000D7B32"/>
    <w:rsid w:val="000D7DA5"/>
    <w:rsid w:val="000D7DD1"/>
    <w:rsid w:val="000E3674"/>
    <w:rsid w:val="000E7E22"/>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596"/>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077C1"/>
    <w:rsid w:val="002125DA"/>
    <w:rsid w:val="00215478"/>
    <w:rsid w:val="00215949"/>
    <w:rsid w:val="00221EF5"/>
    <w:rsid w:val="002231B4"/>
    <w:rsid w:val="00224D42"/>
    <w:rsid w:val="00225172"/>
    <w:rsid w:val="00225858"/>
    <w:rsid w:val="002336A9"/>
    <w:rsid w:val="0024317B"/>
    <w:rsid w:val="002456A3"/>
    <w:rsid w:val="00246783"/>
    <w:rsid w:val="002474D1"/>
    <w:rsid w:val="00247501"/>
    <w:rsid w:val="00252385"/>
    <w:rsid w:val="00252A02"/>
    <w:rsid w:val="00255870"/>
    <w:rsid w:val="00261B17"/>
    <w:rsid w:val="00265386"/>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3718"/>
    <w:rsid w:val="003960A3"/>
    <w:rsid w:val="003A0B83"/>
    <w:rsid w:val="003A0C1A"/>
    <w:rsid w:val="003A1917"/>
    <w:rsid w:val="003A40BB"/>
    <w:rsid w:val="003A5103"/>
    <w:rsid w:val="003A63A9"/>
    <w:rsid w:val="003B283D"/>
    <w:rsid w:val="003B5185"/>
    <w:rsid w:val="003B53DF"/>
    <w:rsid w:val="003C0DA6"/>
    <w:rsid w:val="003C71BF"/>
    <w:rsid w:val="003D054D"/>
    <w:rsid w:val="003D1FF3"/>
    <w:rsid w:val="003D7C0F"/>
    <w:rsid w:val="003F0113"/>
    <w:rsid w:val="003F0B79"/>
    <w:rsid w:val="003F5A57"/>
    <w:rsid w:val="003F7752"/>
    <w:rsid w:val="003F7AD8"/>
    <w:rsid w:val="004003DB"/>
    <w:rsid w:val="00400F27"/>
    <w:rsid w:val="004012C5"/>
    <w:rsid w:val="00401AF5"/>
    <w:rsid w:val="00412C9F"/>
    <w:rsid w:val="00420AD9"/>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1EE2"/>
    <w:rsid w:val="004B38A3"/>
    <w:rsid w:val="004B3C66"/>
    <w:rsid w:val="004B7221"/>
    <w:rsid w:val="004D099F"/>
    <w:rsid w:val="004D382D"/>
    <w:rsid w:val="004D4F70"/>
    <w:rsid w:val="004D7589"/>
    <w:rsid w:val="004E264F"/>
    <w:rsid w:val="004F467A"/>
    <w:rsid w:val="004F47D9"/>
    <w:rsid w:val="00500737"/>
    <w:rsid w:val="00500EB6"/>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5FAA"/>
    <w:rsid w:val="00526508"/>
    <w:rsid w:val="00531727"/>
    <w:rsid w:val="00532897"/>
    <w:rsid w:val="005345C7"/>
    <w:rsid w:val="00536E2C"/>
    <w:rsid w:val="00541D01"/>
    <w:rsid w:val="005642AE"/>
    <w:rsid w:val="00565B8B"/>
    <w:rsid w:val="005661BD"/>
    <w:rsid w:val="005755CD"/>
    <w:rsid w:val="00580E8C"/>
    <w:rsid w:val="0058161B"/>
    <w:rsid w:val="0058616D"/>
    <w:rsid w:val="00590B9B"/>
    <w:rsid w:val="00591A8A"/>
    <w:rsid w:val="0059262C"/>
    <w:rsid w:val="00594AF7"/>
    <w:rsid w:val="00595572"/>
    <w:rsid w:val="00595E18"/>
    <w:rsid w:val="00596324"/>
    <w:rsid w:val="005A3D49"/>
    <w:rsid w:val="005A7F5E"/>
    <w:rsid w:val="005B0EB3"/>
    <w:rsid w:val="005B1AC9"/>
    <w:rsid w:val="005B62ED"/>
    <w:rsid w:val="005B762B"/>
    <w:rsid w:val="005B7641"/>
    <w:rsid w:val="005C7C1E"/>
    <w:rsid w:val="005D0533"/>
    <w:rsid w:val="005D0DAA"/>
    <w:rsid w:val="005D2BBD"/>
    <w:rsid w:val="005E355E"/>
    <w:rsid w:val="005E4078"/>
    <w:rsid w:val="005F009C"/>
    <w:rsid w:val="005F2E79"/>
    <w:rsid w:val="005F3147"/>
    <w:rsid w:val="005F7A0C"/>
    <w:rsid w:val="006015C6"/>
    <w:rsid w:val="006018A5"/>
    <w:rsid w:val="00603869"/>
    <w:rsid w:val="00604EB5"/>
    <w:rsid w:val="00611B3B"/>
    <w:rsid w:val="006136CB"/>
    <w:rsid w:val="00620169"/>
    <w:rsid w:val="006215FD"/>
    <w:rsid w:val="006220B2"/>
    <w:rsid w:val="006248AD"/>
    <w:rsid w:val="00625F9A"/>
    <w:rsid w:val="00626672"/>
    <w:rsid w:val="00627F8A"/>
    <w:rsid w:val="00632325"/>
    <w:rsid w:val="0063260D"/>
    <w:rsid w:val="00632765"/>
    <w:rsid w:val="00647FCB"/>
    <w:rsid w:val="00651528"/>
    <w:rsid w:val="00655019"/>
    <w:rsid w:val="00656C75"/>
    <w:rsid w:val="00657C65"/>
    <w:rsid w:val="006604E9"/>
    <w:rsid w:val="00661607"/>
    <w:rsid w:val="00662078"/>
    <w:rsid w:val="00666010"/>
    <w:rsid w:val="0066668A"/>
    <w:rsid w:val="006702F7"/>
    <w:rsid w:val="00670D74"/>
    <w:rsid w:val="006766F3"/>
    <w:rsid w:val="00680033"/>
    <w:rsid w:val="00682B2D"/>
    <w:rsid w:val="00684B17"/>
    <w:rsid w:val="00685555"/>
    <w:rsid w:val="00690ACA"/>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47CCE"/>
    <w:rsid w:val="007518D9"/>
    <w:rsid w:val="00753F5D"/>
    <w:rsid w:val="00760625"/>
    <w:rsid w:val="00762B94"/>
    <w:rsid w:val="00765805"/>
    <w:rsid w:val="007675DC"/>
    <w:rsid w:val="007708A4"/>
    <w:rsid w:val="00775A16"/>
    <w:rsid w:val="00775EB8"/>
    <w:rsid w:val="007769C5"/>
    <w:rsid w:val="00776D88"/>
    <w:rsid w:val="00784372"/>
    <w:rsid w:val="00785D62"/>
    <w:rsid w:val="0078613B"/>
    <w:rsid w:val="007877A8"/>
    <w:rsid w:val="007877B8"/>
    <w:rsid w:val="007911BC"/>
    <w:rsid w:val="007913BB"/>
    <w:rsid w:val="007966D7"/>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4197"/>
    <w:rsid w:val="007E5250"/>
    <w:rsid w:val="007E78F4"/>
    <w:rsid w:val="007F435C"/>
    <w:rsid w:val="007F62A2"/>
    <w:rsid w:val="00804B3B"/>
    <w:rsid w:val="00806A99"/>
    <w:rsid w:val="00812A53"/>
    <w:rsid w:val="00816759"/>
    <w:rsid w:val="00817077"/>
    <w:rsid w:val="00824004"/>
    <w:rsid w:val="0083010C"/>
    <w:rsid w:val="00833F1F"/>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2787"/>
    <w:rsid w:val="008F3F3B"/>
    <w:rsid w:val="008F443B"/>
    <w:rsid w:val="008F4EBB"/>
    <w:rsid w:val="00902744"/>
    <w:rsid w:val="00904EBE"/>
    <w:rsid w:val="009058CC"/>
    <w:rsid w:val="009118F5"/>
    <w:rsid w:val="00912E20"/>
    <w:rsid w:val="009156A4"/>
    <w:rsid w:val="009243FD"/>
    <w:rsid w:val="009252A0"/>
    <w:rsid w:val="0092584F"/>
    <w:rsid w:val="00926A36"/>
    <w:rsid w:val="00927DED"/>
    <w:rsid w:val="00930D44"/>
    <w:rsid w:val="0094225E"/>
    <w:rsid w:val="00947DBA"/>
    <w:rsid w:val="00953692"/>
    <w:rsid w:val="00953D39"/>
    <w:rsid w:val="00964BDD"/>
    <w:rsid w:val="009653AA"/>
    <w:rsid w:val="00971AB3"/>
    <w:rsid w:val="00972B7B"/>
    <w:rsid w:val="00975A98"/>
    <w:rsid w:val="00977317"/>
    <w:rsid w:val="009811EE"/>
    <w:rsid w:val="00981B8F"/>
    <w:rsid w:val="009877BF"/>
    <w:rsid w:val="0099009C"/>
    <w:rsid w:val="009927C5"/>
    <w:rsid w:val="00993014"/>
    <w:rsid w:val="0099702E"/>
    <w:rsid w:val="009A0420"/>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1B0"/>
    <w:rsid w:val="00A023AF"/>
    <w:rsid w:val="00A0338A"/>
    <w:rsid w:val="00A064B1"/>
    <w:rsid w:val="00A11E27"/>
    <w:rsid w:val="00A13FCB"/>
    <w:rsid w:val="00A151E5"/>
    <w:rsid w:val="00A15ED7"/>
    <w:rsid w:val="00A220D3"/>
    <w:rsid w:val="00A22980"/>
    <w:rsid w:val="00A24438"/>
    <w:rsid w:val="00A24614"/>
    <w:rsid w:val="00A32C2D"/>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6C74"/>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06B79"/>
    <w:rsid w:val="00B13B75"/>
    <w:rsid w:val="00B149CE"/>
    <w:rsid w:val="00B16579"/>
    <w:rsid w:val="00B22F9D"/>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30DA"/>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27DB"/>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6C10"/>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3CF9"/>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4C13"/>
    <w:rsid w:val="00D76103"/>
    <w:rsid w:val="00D762AF"/>
    <w:rsid w:val="00D764C7"/>
    <w:rsid w:val="00D86F45"/>
    <w:rsid w:val="00D9294D"/>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D674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7D33"/>
    <w:rsid w:val="00E27DB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467A"/>
    <w:rsid w:val="00E86A2F"/>
    <w:rsid w:val="00E915E7"/>
    <w:rsid w:val="00E94F97"/>
    <w:rsid w:val="00EA0D0B"/>
    <w:rsid w:val="00EA15DB"/>
    <w:rsid w:val="00EA7FDA"/>
    <w:rsid w:val="00EB0EC5"/>
    <w:rsid w:val="00EB6D2C"/>
    <w:rsid w:val="00EC02FD"/>
    <w:rsid w:val="00EC0E6E"/>
    <w:rsid w:val="00EC17BF"/>
    <w:rsid w:val="00EC3773"/>
    <w:rsid w:val="00EC529D"/>
    <w:rsid w:val="00EC5A1D"/>
    <w:rsid w:val="00ED1863"/>
    <w:rsid w:val="00ED5D86"/>
    <w:rsid w:val="00ED6912"/>
    <w:rsid w:val="00ED6B23"/>
    <w:rsid w:val="00EE793F"/>
    <w:rsid w:val="00EF13B0"/>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0663"/>
    <w:rsid w:val="00F513A5"/>
    <w:rsid w:val="00F51A9D"/>
    <w:rsid w:val="00F51FF6"/>
    <w:rsid w:val="00F5258C"/>
    <w:rsid w:val="00F54698"/>
    <w:rsid w:val="00F61848"/>
    <w:rsid w:val="00F7212F"/>
    <w:rsid w:val="00F73072"/>
    <w:rsid w:val="00F7387C"/>
    <w:rsid w:val="00F754DA"/>
    <w:rsid w:val="00F846DF"/>
    <w:rsid w:val="00F8634A"/>
    <w:rsid w:val="00FA7862"/>
    <w:rsid w:val="00FA7D73"/>
    <w:rsid w:val="00FB1AEB"/>
    <w:rsid w:val="00FB5900"/>
    <w:rsid w:val="00FC304B"/>
    <w:rsid w:val="00FC6B98"/>
    <w:rsid w:val="00FD1A75"/>
    <w:rsid w:val="00FD6959"/>
    <w:rsid w:val="00FF0F6E"/>
    <w:rsid w:val="00FF2B22"/>
    <w:rsid w:val="00FF3127"/>
    <w:rsid w:val="00FF3FF1"/>
    <w:rsid w:val="00FF4E18"/>
    <w:rsid w:val="00FF595E"/>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I8OIGQN9pbv5SjDB0eOvM9AUk5iVL1bnJMejwYRzTPJRGvSebZwDc3JNq/v9uG7iLRBavYHk7QTLNa4XK2U1w==" w:salt="th+Gls+RZku+qaYzs7+LV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D929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2749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BCAE0-263D-492F-8079-01D99F9DB9DC}">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5778</ap:Words>
  <ap:Characters>829</ap:Characters>
  <ap:Application/>
  <ap:Lines>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6594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