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2AB2139E" w14:textId="55E41238" w:rsidR="00CE692F" w:rsidRDefault="00CE692F" w:rsidP="00CE692F">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Pr>
                <w:rFonts w:ascii="ＭＳ 明朝" w:eastAsia="ＭＳ 明朝" w:hAnsi="ＭＳ 明朝" w:cs="ＭＳ 明朝" w:hint="eastAsia"/>
                <w:spacing w:val="6"/>
                <w:kern w:val="0"/>
                <w:szCs w:val="21"/>
              </w:rPr>
              <w:t>2024</w:t>
            </w:r>
            <w:r w:rsidRPr="00D1302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1302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sidRPr="00D1302E">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B96B74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E692F">
              <w:rPr>
                <w:rFonts w:ascii="ＭＳ 明朝" w:eastAsia="ＭＳ 明朝" w:hAnsi="ＭＳ 明朝" w:hint="eastAsia"/>
                <w:spacing w:val="6"/>
                <w:kern w:val="0"/>
                <w:szCs w:val="21"/>
              </w:rPr>
              <w:t>ふくおかじょうほうびじねすせんたー</w:t>
            </w:r>
          </w:p>
          <w:p w14:paraId="64D282AF" w14:textId="1F2654E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CE692F">
              <w:rPr>
                <w:rFonts w:ascii="ＭＳ 明朝" w:eastAsia="ＭＳ 明朝" w:hAnsi="ＭＳ 明朝" w:cs="ＭＳ 明朝" w:hint="eastAsia"/>
                <w:spacing w:val="6"/>
                <w:kern w:val="0"/>
                <w:szCs w:val="21"/>
              </w:rPr>
              <w:t xml:space="preserve">　株式会社　福岡情報ビジネスセンター</w:t>
            </w:r>
          </w:p>
          <w:p w14:paraId="34124452" w14:textId="385BC02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E692F">
              <w:rPr>
                <w:rFonts w:ascii="ＭＳ 明朝" w:eastAsia="ＭＳ 明朝" w:hAnsi="ＭＳ 明朝" w:hint="eastAsia"/>
                <w:spacing w:val="6"/>
                <w:kern w:val="0"/>
                <w:szCs w:val="21"/>
              </w:rPr>
              <w:t>むとう　もとみ</w:t>
            </w:r>
          </w:p>
          <w:p w14:paraId="3BD3CFD6" w14:textId="42F4F51B"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CE692F">
              <w:rPr>
                <w:rFonts w:ascii="ＭＳ 明朝" w:eastAsia="ＭＳ 明朝" w:hAnsi="ＭＳ 明朝" w:cs="ＭＳ 明朝" w:hint="eastAsia"/>
                <w:spacing w:val="6"/>
                <w:kern w:val="0"/>
                <w:szCs w:val="21"/>
              </w:rPr>
              <w:t xml:space="preserve">　武藤　元美</w:t>
            </w:r>
          </w:p>
          <w:p w14:paraId="064686B7" w14:textId="18C5950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E692F" w:rsidRPr="0041260F">
              <w:rPr>
                <w:rFonts w:ascii="ＭＳ 明朝" w:eastAsia="ＭＳ 明朝" w:hAnsi="ＭＳ 明朝" w:cs="ＭＳ 明朝" w:hint="eastAsia"/>
                <w:spacing w:val="6"/>
                <w:kern w:val="0"/>
                <w:szCs w:val="21"/>
              </w:rPr>
              <w:t>812-0011 福岡県福岡市博多区博多駅前3-26-29</w:t>
            </w:r>
          </w:p>
          <w:p w14:paraId="5AAAC0FE" w14:textId="30529B39" w:rsidR="00971AB3" w:rsidRPr="00BB0E49" w:rsidRDefault="00CE692F">
            <w:pPr>
              <w:spacing w:afterLines="50" w:after="120" w:line="260" w:lineRule="exact"/>
              <w:ind w:leftChars="1261" w:left="2699"/>
              <w:rPr>
                <w:rFonts w:ascii="ＭＳ 明朝" w:eastAsia="ＭＳ 明朝" w:hAnsi="ＭＳ 明朝"/>
                <w:spacing w:val="14"/>
                <w:kern w:val="0"/>
                <w:szCs w:val="21"/>
              </w:rPr>
            </w:pPr>
            <w:r w:rsidRPr="0041260F">
              <w:rPr>
                <w:rFonts w:ascii="ＭＳ 明朝" w:eastAsia="ＭＳ 明朝" w:hAnsi="ＭＳ 明朝" w:cs="ＭＳ 明朝" w:hint="eastAsia"/>
                <w:spacing w:val="6"/>
                <w:kern w:val="0"/>
                <w:szCs w:val="21"/>
              </w:rPr>
              <w:t>九勧博多ビル8階</w:t>
            </w:r>
          </w:p>
          <w:p w14:paraId="63BAB80C" w14:textId="7D9533B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E692F" w:rsidRPr="00652F36">
              <w:rPr>
                <w:rFonts w:ascii="ＭＳ 明朝" w:eastAsia="ＭＳ 明朝" w:hAnsi="ＭＳ 明朝" w:cs="ＭＳ 明朝"/>
                <w:spacing w:val="6"/>
                <w:kern w:val="0"/>
                <w:szCs w:val="21"/>
              </w:rPr>
              <w:t>9290001026115</w:t>
            </w:r>
          </w:p>
          <w:p w14:paraId="6F68B498" w14:textId="2F0E81C1" w:rsidR="00971AB3" w:rsidRPr="00BB0E49" w:rsidRDefault="00FE50D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5A9491F1">
                <v:oval id="_x0000_s2050" style="position:absolute;left:0;text-align:left;margin-left:76.5pt;margin-top:9.5pt;width:51pt;height:21.75pt;z-index:1" filled="f" strokecolor="red" strokeweight="2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5AA536B1" w:rsidR="00971AB3" w:rsidRPr="00BB0E49" w:rsidRDefault="00FE50D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DXの取り組み　第2版</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36C374C" w:rsidR="00971AB3" w:rsidRPr="00BB0E49" w:rsidRDefault="00FE50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0C98">
                    <w:rPr>
                      <w:rFonts w:hint="eastAsia"/>
                      <w:szCs w:val="21"/>
                    </w:rPr>
                    <w:t>2024年7月1日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196885" w14:textId="77777777" w:rsidR="00FE50DF" w:rsidRPr="009733CF" w:rsidRDefault="00FE50DF" w:rsidP="00FE50DF">
                  <w:pPr>
                    <w:pStyle w:val="ad"/>
                    <w:rPr>
                      <w:sz w:val="21"/>
                      <w:szCs w:val="21"/>
                    </w:rPr>
                  </w:pPr>
                  <w:r w:rsidRPr="009733CF">
                    <w:rPr>
                      <w:rFonts w:hint="eastAsia"/>
                      <w:sz w:val="21"/>
                      <w:szCs w:val="21"/>
                    </w:rPr>
                    <w:t>当社ホームページにて公表</w:t>
                  </w:r>
                </w:p>
                <w:p w14:paraId="3DCBA7E8" w14:textId="77777777" w:rsidR="00FE50DF" w:rsidRPr="009733CF" w:rsidRDefault="00FE50DF" w:rsidP="00FE50DF">
                  <w:pPr>
                    <w:pStyle w:val="ad"/>
                    <w:rPr>
                      <w:sz w:val="21"/>
                      <w:szCs w:val="21"/>
                    </w:rPr>
                  </w:pPr>
                  <w:hyperlink r:id="rId8" w:history="1">
                    <w:r w:rsidRPr="009733CF">
                      <w:rPr>
                        <w:rStyle w:val="af6"/>
                        <w:sz w:val="21"/>
                        <w:szCs w:val="21"/>
                      </w:rPr>
                      <w:t>https://fbicenter.co.jp/wp/wp-content/uploads/2024/07/0406a87697658bd0b9af8e848e0f729e.pdf</w:t>
                    </w:r>
                  </w:hyperlink>
                </w:p>
                <w:p w14:paraId="48F55735" w14:textId="77777777" w:rsidR="00FE50DF" w:rsidRPr="009733CF" w:rsidRDefault="00FE50DF" w:rsidP="00FE50DF">
                  <w:pPr>
                    <w:pStyle w:val="ad"/>
                    <w:rPr>
                      <w:sz w:val="21"/>
                      <w:szCs w:val="21"/>
                    </w:rPr>
                  </w:pPr>
                </w:p>
                <w:p w14:paraId="071F63A0" w14:textId="77777777" w:rsidR="00FE50DF" w:rsidRPr="00200C98" w:rsidRDefault="00FE50DF" w:rsidP="00FE50DF">
                  <w:pPr>
                    <w:pStyle w:val="ad"/>
                    <w:rPr>
                      <w:sz w:val="21"/>
                      <w:szCs w:val="21"/>
                    </w:rPr>
                  </w:pPr>
                  <w:r w:rsidRPr="00200C98">
                    <w:rPr>
                      <w:rFonts w:hint="eastAsia"/>
                      <w:sz w:val="21"/>
                      <w:szCs w:val="21"/>
                    </w:rPr>
                    <w:t>２．企業経営の方向性と情報処理技術の活用の方向性</w:t>
                  </w:r>
                </w:p>
                <w:p w14:paraId="5A3D9CA8" w14:textId="77777777" w:rsidR="00FE50DF" w:rsidRPr="00200C98" w:rsidRDefault="00FE50DF" w:rsidP="00FE50DF">
                  <w:pPr>
                    <w:pStyle w:val="ad"/>
                    <w:rPr>
                      <w:sz w:val="21"/>
                      <w:szCs w:val="21"/>
                    </w:rPr>
                  </w:pPr>
                  <w:r w:rsidRPr="00200C98">
                    <w:rPr>
                      <w:rFonts w:hint="eastAsia"/>
                      <w:sz w:val="21"/>
                      <w:szCs w:val="21"/>
                    </w:rPr>
                    <w:t xml:space="preserve">　１）企業経営の方向性　　　　　　8ページ</w:t>
                  </w:r>
                </w:p>
                <w:p w14:paraId="7B15C432" w14:textId="70AC72C4" w:rsidR="00971AB3" w:rsidRPr="00BB0E49" w:rsidRDefault="00FE50D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00C98">
                    <w:rPr>
                      <w:rFonts w:hint="eastAsia"/>
                      <w:szCs w:val="21"/>
                    </w:rPr>
                    <w:t xml:space="preserve">　２）情報処理技術の活用の方向性　8ページ</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78C6DD3" w14:textId="77777777" w:rsidR="00FE50DF" w:rsidRPr="00200C98" w:rsidRDefault="00FE50DF" w:rsidP="00FE50DF">
                  <w:pPr>
                    <w:pStyle w:val="ad"/>
                    <w:rPr>
                      <w:sz w:val="21"/>
                      <w:szCs w:val="21"/>
                    </w:rPr>
                  </w:pPr>
                  <w:r w:rsidRPr="00200C98">
                    <w:rPr>
                      <w:rFonts w:hint="eastAsia"/>
                      <w:sz w:val="21"/>
                      <w:szCs w:val="21"/>
                    </w:rPr>
                    <w:t>２．企業経営の方向性と情報処理技術の活用の方向性</w:t>
                  </w:r>
                </w:p>
                <w:p w14:paraId="415E23C6" w14:textId="77777777" w:rsidR="00FE50DF" w:rsidRPr="00200C98" w:rsidRDefault="00FE50DF" w:rsidP="00FE50DF">
                  <w:pPr>
                    <w:pStyle w:val="ad"/>
                    <w:ind w:firstLineChars="100" w:firstLine="210"/>
                    <w:rPr>
                      <w:sz w:val="21"/>
                      <w:szCs w:val="21"/>
                    </w:rPr>
                  </w:pPr>
                  <w:r w:rsidRPr="00200C98">
                    <w:rPr>
                      <w:rFonts w:hint="eastAsia"/>
                      <w:sz w:val="21"/>
                      <w:szCs w:val="21"/>
                    </w:rPr>
                    <w:t>１）企業経営の方向性</w:t>
                  </w:r>
                </w:p>
                <w:p w14:paraId="538F40E4" w14:textId="77777777" w:rsidR="00FE50DF" w:rsidRPr="00200C98" w:rsidRDefault="00FE50DF" w:rsidP="00FE50DF">
                  <w:pPr>
                    <w:pStyle w:val="ad"/>
                    <w:rPr>
                      <w:sz w:val="21"/>
                      <w:szCs w:val="21"/>
                    </w:rPr>
                  </w:pPr>
                  <w:r w:rsidRPr="00200C98">
                    <w:rPr>
                      <w:rFonts w:hint="eastAsia"/>
                      <w:sz w:val="21"/>
                      <w:szCs w:val="21"/>
                    </w:rPr>
                    <w:t>当社</w:t>
                  </w:r>
                  <w:r w:rsidRPr="00200C98">
                    <w:rPr>
                      <w:sz w:val="21"/>
                      <w:szCs w:val="21"/>
                    </w:rPr>
                    <w:t>はテクノロジーのITベンダー企業から</w:t>
                  </w:r>
                  <w:r w:rsidRPr="00200C98">
                    <w:rPr>
                      <w:rFonts w:hint="eastAsia"/>
                      <w:sz w:val="21"/>
                      <w:szCs w:val="21"/>
                    </w:rPr>
                    <w:t>、</w:t>
                  </w:r>
                  <w:r w:rsidRPr="00200C98">
                    <w:rPr>
                      <w:sz w:val="21"/>
                      <w:szCs w:val="21"/>
                    </w:rPr>
                    <w:t>ユーザーのDXを経営的視点で支援しユーザー視点でソリューションを共創する企業へ変革して</w:t>
                  </w:r>
                  <w:r w:rsidRPr="00200C98">
                    <w:rPr>
                      <w:rFonts w:hint="eastAsia"/>
                      <w:sz w:val="21"/>
                      <w:szCs w:val="21"/>
                    </w:rPr>
                    <w:t>いく</w:t>
                  </w:r>
                  <w:r w:rsidRPr="00200C98">
                    <w:rPr>
                      <w:sz w:val="21"/>
                      <w:szCs w:val="21"/>
                    </w:rPr>
                    <w:t>。</w:t>
                  </w:r>
                </w:p>
                <w:p w14:paraId="39B93C20" w14:textId="77777777" w:rsidR="00FE50DF" w:rsidRPr="00200C98" w:rsidRDefault="00FE50DF" w:rsidP="00FE50DF">
                  <w:pPr>
                    <w:pStyle w:val="ad"/>
                    <w:rPr>
                      <w:sz w:val="21"/>
                      <w:szCs w:val="21"/>
                    </w:rPr>
                  </w:pPr>
                  <w:r w:rsidRPr="00200C98">
                    <w:rPr>
                      <w:rFonts w:hint="eastAsia"/>
                      <w:sz w:val="21"/>
                      <w:szCs w:val="21"/>
                    </w:rPr>
                    <w:t>生成</w:t>
                  </w:r>
                  <w:r w:rsidRPr="00200C98">
                    <w:rPr>
                      <w:sz w:val="21"/>
                      <w:szCs w:val="21"/>
                    </w:rPr>
                    <w:t>AIや量子コンピュータを活用しローコード、ノーコード開発ツールを利用し、迅速なシステム開発を実現</w:t>
                  </w:r>
                  <w:r w:rsidRPr="00200C98">
                    <w:rPr>
                      <w:rFonts w:hint="eastAsia"/>
                      <w:sz w:val="21"/>
                      <w:szCs w:val="21"/>
                    </w:rPr>
                    <w:t>する</w:t>
                  </w:r>
                  <w:r w:rsidRPr="00200C98">
                    <w:rPr>
                      <w:sz w:val="21"/>
                      <w:szCs w:val="21"/>
                    </w:rPr>
                    <w:t>。</w:t>
                  </w:r>
                </w:p>
                <w:p w14:paraId="1244748A" w14:textId="77777777" w:rsidR="00FE50DF" w:rsidRPr="00200C98" w:rsidRDefault="00FE50DF" w:rsidP="00FE50DF">
                  <w:pPr>
                    <w:pStyle w:val="ad"/>
                    <w:rPr>
                      <w:sz w:val="21"/>
                      <w:szCs w:val="21"/>
                    </w:rPr>
                  </w:pPr>
                  <w:r w:rsidRPr="00200C98">
                    <w:rPr>
                      <w:rFonts w:hint="eastAsia"/>
                      <w:sz w:val="21"/>
                      <w:szCs w:val="21"/>
                    </w:rPr>
                    <w:t>ユーザー企業であるサンリッチ社をグループ化したことで、これからギフト業界のプラットフォーマーとしての成長発展を推進していく。</w:t>
                  </w:r>
                </w:p>
                <w:p w14:paraId="67378E99" w14:textId="77777777" w:rsidR="00FE50DF" w:rsidRPr="00200C98" w:rsidRDefault="00FE50DF" w:rsidP="00FE50DF">
                  <w:pPr>
                    <w:pStyle w:val="ad"/>
                    <w:rPr>
                      <w:sz w:val="21"/>
                      <w:szCs w:val="21"/>
                    </w:rPr>
                  </w:pPr>
                  <w:r w:rsidRPr="00200C98">
                    <w:rPr>
                      <w:rFonts w:hint="eastAsia"/>
                      <w:sz w:val="21"/>
                      <w:szCs w:val="21"/>
                    </w:rPr>
                    <w:t>レガシーな領域で得られる収益を新規事業へ投資し、テクノロジーとリベラルアーツの両面で</w:t>
                  </w:r>
                  <w:r w:rsidRPr="00200C98">
                    <w:rPr>
                      <w:sz w:val="21"/>
                      <w:szCs w:val="21"/>
                    </w:rPr>
                    <w:t>DX人財育成のカリキュラムを充実し、会社の文化風土を刷新し、お客様のDXを推進するDX支援機関として、自社のDX推進を加速させてい</w:t>
                  </w:r>
                  <w:r w:rsidRPr="00200C98">
                    <w:rPr>
                      <w:rFonts w:hint="eastAsia"/>
                      <w:sz w:val="21"/>
                      <w:szCs w:val="21"/>
                    </w:rPr>
                    <w:t>く</w:t>
                  </w:r>
                  <w:r w:rsidRPr="00200C98">
                    <w:rPr>
                      <w:sz w:val="21"/>
                      <w:szCs w:val="21"/>
                    </w:rPr>
                    <w:t>。</w:t>
                  </w:r>
                </w:p>
                <w:p w14:paraId="596673D3" w14:textId="77777777" w:rsidR="00FE50DF" w:rsidRPr="00200C98" w:rsidRDefault="00FE50DF" w:rsidP="00FE50DF">
                  <w:pPr>
                    <w:pStyle w:val="ad"/>
                    <w:rPr>
                      <w:sz w:val="21"/>
                      <w:szCs w:val="21"/>
                    </w:rPr>
                  </w:pPr>
                  <w:r w:rsidRPr="00200C98">
                    <w:rPr>
                      <w:rFonts w:hint="eastAsia"/>
                      <w:sz w:val="21"/>
                      <w:szCs w:val="21"/>
                    </w:rPr>
                    <w:t>デジタルの源流といえる最先端のテクノロジーを追求する企業として資金力や頭脳力を要する研究開発的領域より、河口</w:t>
                  </w:r>
                  <w:r w:rsidRPr="00200C98">
                    <w:rPr>
                      <w:rFonts w:hint="eastAsia"/>
                      <w:sz w:val="21"/>
                      <w:szCs w:val="21"/>
                    </w:rPr>
                    <w:lastRenderedPageBreak/>
                    <w:t>に近いユーザー企業の領域で最先端のテクノロジーを活用したソリューションを共創するマーケットに近づく経営的選択をした。</w:t>
                  </w:r>
                </w:p>
                <w:p w14:paraId="2C195755" w14:textId="77777777" w:rsidR="00FE50DF" w:rsidRPr="00200C98" w:rsidRDefault="00FE50DF" w:rsidP="00FE50DF">
                  <w:pPr>
                    <w:pStyle w:val="ad"/>
                    <w:rPr>
                      <w:sz w:val="21"/>
                      <w:szCs w:val="21"/>
                    </w:rPr>
                  </w:pPr>
                  <w:r w:rsidRPr="00200C98">
                    <w:rPr>
                      <w:rFonts w:hint="eastAsia"/>
                      <w:sz w:val="21"/>
                      <w:szCs w:val="21"/>
                    </w:rPr>
                    <w:t>これは、ユーザーであるサンリッチ社がグループに参画したことにより、ユーザーの立ち位置でマーケットの課題が見え、必要とされるソリューションが開発でき、ユーザーの取引先である大きなマーケットへ展開ができるからである。</w:t>
                  </w:r>
                </w:p>
                <w:p w14:paraId="63381B63" w14:textId="77777777" w:rsidR="00FE50DF" w:rsidRPr="00200C98" w:rsidRDefault="00FE50DF" w:rsidP="00FE50DF">
                  <w:pPr>
                    <w:pStyle w:val="ad"/>
                    <w:rPr>
                      <w:sz w:val="21"/>
                      <w:szCs w:val="21"/>
                    </w:rPr>
                  </w:pPr>
                  <w:r w:rsidRPr="00200C98">
                    <w:rPr>
                      <w:rFonts w:hint="eastAsia"/>
                      <w:sz w:val="21"/>
                      <w:szCs w:val="21"/>
                    </w:rPr>
                    <w:t>自社DXの最終形は、ソリューションの共創からユーザー企業との“融合”へと変わる。</w:t>
                  </w:r>
                </w:p>
                <w:p w14:paraId="7A7F980D" w14:textId="77777777" w:rsidR="00FE50DF" w:rsidRPr="00200C98" w:rsidRDefault="00FE50DF" w:rsidP="00FE50DF">
                  <w:pPr>
                    <w:pStyle w:val="ad"/>
                    <w:rPr>
                      <w:sz w:val="21"/>
                      <w:szCs w:val="21"/>
                    </w:rPr>
                  </w:pPr>
                </w:p>
                <w:p w14:paraId="0BF92AEE" w14:textId="77777777" w:rsidR="00FE50DF" w:rsidRPr="00200C98" w:rsidRDefault="00FE50DF" w:rsidP="00FE50DF">
                  <w:pPr>
                    <w:pStyle w:val="ad"/>
                    <w:rPr>
                      <w:sz w:val="21"/>
                      <w:szCs w:val="21"/>
                    </w:rPr>
                  </w:pPr>
                  <w:r w:rsidRPr="00200C98">
                    <w:rPr>
                      <w:rFonts w:hint="eastAsia"/>
                      <w:sz w:val="21"/>
                      <w:szCs w:val="21"/>
                    </w:rPr>
                    <w:t>これは、会社のトランスフォーメーションにより、ユーザーであるサンリッチが</w:t>
                  </w:r>
                  <w:proofErr w:type="spellStart"/>
                  <w:r w:rsidRPr="00200C98">
                    <w:rPr>
                      <w:rFonts w:hint="eastAsia"/>
                      <w:sz w:val="21"/>
                      <w:szCs w:val="21"/>
                    </w:rPr>
                    <w:t>Fbei</w:t>
                  </w:r>
                  <w:proofErr w:type="spellEnd"/>
                  <w:r w:rsidRPr="00200C98">
                    <w:rPr>
                      <w:rFonts w:hint="eastAsia"/>
                      <w:sz w:val="21"/>
                      <w:szCs w:val="21"/>
                    </w:rPr>
                    <w:t>グループに参画したことで実現出来る、新しいグループ経営の方向性である。</w:t>
                  </w:r>
                </w:p>
                <w:p w14:paraId="70F097D7" w14:textId="77777777" w:rsidR="00FE50DF" w:rsidRPr="00200C98" w:rsidRDefault="00FE50DF" w:rsidP="00FE50DF">
                  <w:pPr>
                    <w:pStyle w:val="ad"/>
                    <w:rPr>
                      <w:sz w:val="21"/>
                      <w:szCs w:val="21"/>
                    </w:rPr>
                  </w:pPr>
                  <w:r w:rsidRPr="00200C98">
                    <w:rPr>
                      <w:rFonts w:hint="eastAsia"/>
                      <w:sz w:val="21"/>
                      <w:szCs w:val="21"/>
                    </w:rPr>
                    <w:t>背景にあるのは、ユーザー企業がDXを推進していくことでシステム開発の内製化が進み、マーケットや現場の専門知識や業務のノウハウに疎いITエンジニア集団では求められるソリューションを迅速に創れない。</w:t>
                  </w:r>
                  <w:r w:rsidRPr="00200C98">
                    <w:rPr>
                      <w:sz w:val="21"/>
                      <w:szCs w:val="21"/>
                    </w:rPr>
                    <w:br/>
                  </w:r>
                  <w:r w:rsidRPr="00200C98">
                    <w:rPr>
                      <w:rFonts w:hint="eastAsia"/>
                      <w:sz w:val="21"/>
                      <w:szCs w:val="21"/>
                    </w:rPr>
                    <w:t>そのような現場知識の低いIT企業は廃業せざるを得なくなる＝IT企業自身が2025年の崖に直面しているからに他ならない。</w:t>
                  </w:r>
                </w:p>
                <w:p w14:paraId="58FE19D3" w14:textId="77777777" w:rsidR="00FE50DF" w:rsidRPr="00200C98" w:rsidRDefault="00FE50DF" w:rsidP="00FE50DF">
                  <w:pPr>
                    <w:pStyle w:val="ad"/>
                    <w:rPr>
                      <w:sz w:val="21"/>
                      <w:szCs w:val="21"/>
                    </w:rPr>
                  </w:pPr>
                  <w:r w:rsidRPr="00200C98">
                    <w:rPr>
                      <w:rFonts w:hint="eastAsia"/>
                      <w:sz w:val="21"/>
                      <w:szCs w:val="21"/>
                    </w:rPr>
                    <w:t>私たちはサンリッチ社をはじめとして、今後もあらゆる業界のユーザー企業との融合により、デジタルに強いユーザー企業グループとなり、業界のDX経営リーダー、そして各業界のプラットフォーマーとなり、またDX人財開発機関として経営をトランスフォームしていくという企業経営の方向性を示している。</w:t>
                  </w:r>
                </w:p>
                <w:p w14:paraId="2731A445" w14:textId="77777777" w:rsidR="00FE50DF" w:rsidRDefault="00FE50DF" w:rsidP="00FE50DF">
                  <w:pPr>
                    <w:pStyle w:val="ad"/>
                    <w:rPr>
                      <w:spacing w:val="6"/>
                      <w:sz w:val="21"/>
                      <w:szCs w:val="21"/>
                    </w:rPr>
                  </w:pPr>
                </w:p>
                <w:p w14:paraId="3677C522" w14:textId="77777777" w:rsidR="00FE50DF" w:rsidRPr="00200C98" w:rsidRDefault="00FE50DF" w:rsidP="00FE50DF">
                  <w:pPr>
                    <w:pStyle w:val="ad"/>
                    <w:ind w:firstLineChars="100" w:firstLine="210"/>
                    <w:rPr>
                      <w:sz w:val="21"/>
                      <w:szCs w:val="21"/>
                    </w:rPr>
                  </w:pPr>
                  <w:r w:rsidRPr="00200C98">
                    <w:rPr>
                      <w:rFonts w:hint="eastAsia"/>
                      <w:sz w:val="21"/>
                      <w:szCs w:val="21"/>
                    </w:rPr>
                    <w:t>２）情報処理技術の活用の方向性</w:t>
                  </w:r>
                </w:p>
                <w:p w14:paraId="2BD26991" w14:textId="77777777" w:rsidR="00FE50DF" w:rsidRPr="00200C98" w:rsidRDefault="00FE50DF" w:rsidP="00FE50DF">
                  <w:pPr>
                    <w:pStyle w:val="ad"/>
                    <w:rPr>
                      <w:sz w:val="21"/>
                      <w:szCs w:val="21"/>
                    </w:rPr>
                  </w:pPr>
                  <w:r w:rsidRPr="00200C98">
                    <w:rPr>
                      <w:rFonts w:hint="eastAsia"/>
                      <w:sz w:val="21"/>
                      <w:szCs w:val="21"/>
                    </w:rPr>
                    <w:t>社内のDX推進委員会の活動により、生成AIを活用したバックオフィス系の業務効率化、コード生成AIによる開発生産性向上を検証し、得た知見をもとに自社だけでなくグループ各社に横展開する。</w:t>
                  </w:r>
                </w:p>
                <w:p w14:paraId="4228ACB4" w14:textId="77777777" w:rsidR="00FE50DF" w:rsidRPr="00200C98" w:rsidRDefault="00FE50DF" w:rsidP="00FE50DF">
                  <w:pPr>
                    <w:pStyle w:val="ad"/>
                    <w:rPr>
                      <w:sz w:val="21"/>
                      <w:szCs w:val="21"/>
                    </w:rPr>
                  </w:pPr>
                  <w:r w:rsidRPr="00200C98">
                    <w:rPr>
                      <w:rFonts w:hint="eastAsia"/>
                      <w:sz w:val="21"/>
                      <w:szCs w:val="21"/>
                    </w:rPr>
                    <w:t>DXを実現するために</w:t>
                  </w:r>
                  <w:r w:rsidRPr="00200C98">
                    <w:rPr>
                      <w:sz w:val="21"/>
                      <w:szCs w:val="21"/>
                    </w:rPr>
                    <w:t>AI技術を駆使し、常に最新情報にアンテナを張り</w:t>
                  </w:r>
                  <w:r w:rsidRPr="00200C98">
                    <w:rPr>
                      <w:rFonts w:hint="eastAsia"/>
                      <w:sz w:val="21"/>
                      <w:szCs w:val="21"/>
                    </w:rPr>
                    <w:t>チャレンジする。</w:t>
                  </w:r>
                </w:p>
                <w:p w14:paraId="2D7644BE" w14:textId="77777777" w:rsidR="00FE50DF" w:rsidRPr="00200C98" w:rsidRDefault="00FE50DF" w:rsidP="00FE50DF">
                  <w:pPr>
                    <w:pStyle w:val="ad"/>
                    <w:rPr>
                      <w:sz w:val="21"/>
                      <w:szCs w:val="21"/>
                    </w:rPr>
                  </w:pPr>
                  <w:r w:rsidRPr="00200C98">
                    <w:rPr>
                      <w:sz w:val="21"/>
                      <w:szCs w:val="21"/>
                    </w:rPr>
                    <w:t>柔軟な発想とチームワークを大切にし、未来のテクノロジーに対する好奇心を持ち続けることで、私たちは次世代のデジタル体験を創造してい</w:t>
                  </w:r>
                  <w:r w:rsidRPr="00200C98">
                    <w:rPr>
                      <w:rFonts w:hint="eastAsia"/>
                      <w:sz w:val="21"/>
                      <w:szCs w:val="21"/>
                    </w:rPr>
                    <w:t>く。</w:t>
                  </w:r>
                </w:p>
                <w:p w14:paraId="66D45714" w14:textId="0CD928AC" w:rsidR="00971AB3" w:rsidRPr="00FE50DF" w:rsidRDefault="00FE50DF" w:rsidP="00FE50DF">
                  <w:pPr>
                    <w:pStyle w:val="ad"/>
                    <w:rPr>
                      <w:rFonts w:hint="eastAsia"/>
                      <w:spacing w:val="6"/>
                      <w:sz w:val="21"/>
                      <w:szCs w:val="21"/>
                    </w:rPr>
                  </w:pPr>
                  <w:r w:rsidRPr="00200C98">
                    <w:rPr>
                      <w:rFonts w:hint="eastAsia"/>
                      <w:sz w:val="21"/>
                      <w:szCs w:val="21"/>
                    </w:rPr>
                    <w:t>社内で得たデータ利活用のノウハウや様々なデジタルツール知見が、お客様に提供できるDXサービス（AIコーディネーター）となり、お客様のDX実現のための一助となる。</w:t>
                  </w:r>
                </w:p>
              </w:tc>
            </w:tr>
            <w:tr w:rsidR="00FE50DF" w:rsidRPr="00BB0E49" w14:paraId="64DC5864" w14:textId="77777777" w:rsidTr="00C76DE9">
              <w:trPr>
                <w:trHeight w:val="707"/>
              </w:trPr>
              <w:tc>
                <w:tcPr>
                  <w:tcW w:w="2600" w:type="dxa"/>
                  <w:shd w:val="clear" w:color="auto" w:fill="auto"/>
                </w:tcPr>
                <w:p w14:paraId="36888420" w14:textId="77777777" w:rsidR="00FE50DF" w:rsidRPr="00BB0E49" w:rsidRDefault="00FE50DF" w:rsidP="00FE50D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6E0C504" w:rsidR="00FE50DF" w:rsidRPr="00BB0E49" w:rsidRDefault="00FE50DF" w:rsidP="00FE50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取締役会で承認を得ている。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A2836" w:rsidRPr="00BB0E49" w14:paraId="6C26AD61" w14:textId="77777777" w:rsidTr="00C76DE9">
              <w:trPr>
                <w:trHeight w:val="707"/>
              </w:trPr>
              <w:tc>
                <w:tcPr>
                  <w:tcW w:w="2600" w:type="dxa"/>
                  <w:shd w:val="clear" w:color="auto" w:fill="auto"/>
                </w:tcPr>
                <w:p w14:paraId="41FBA126"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82E8A9D"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3C2">
                    <w:rPr>
                      <w:rFonts w:hint="eastAsia"/>
                      <w:szCs w:val="21"/>
                    </w:rPr>
                    <w:t>DXの取り組み</w:t>
                  </w:r>
                  <w:r w:rsidRPr="002113C2">
                    <w:rPr>
                      <w:rFonts w:hint="eastAsia"/>
                      <w:spacing w:val="6"/>
                      <w:szCs w:val="21"/>
                    </w:rPr>
                    <w:t xml:space="preserve">　第2版</w:t>
                  </w:r>
                </w:p>
              </w:tc>
            </w:tr>
            <w:tr w:rsidR="00DA2836" w:rsidRPr="00BB0E49" w14:paraId="44A7341F" w14:textId="77777777" w:rsidTr="00C76DE9">
              <w:trPr>
                <w:trHeight w:val="697"/>
              </w:trPr>
              <w:tc>
                <w:tcPr>
                  <w:tcW w:w="2600" w:type="dxa"/>
                  <w:shd w:val="clear" w:color="auto" w:fill="auto"/>
                </w:tcPr>
                <w:p w14:paraId="22D64AFD"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E5E3C11"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3C2">
                    <w:rPr>
                      <w:rFonts w:hint="eastAsia"/>
                      <w:szCs w:val="21"/>
                    </w:rPr>
                    <w:t>2024年7月1日</w:t>
                  </w:r>
                </w:p>
              </w:tc>
            </w:tr>
            <w:tr w:rsidR="00DA2836" w:rsidRPr="00BB0E49" w14:paraId="5F66330D" w14:textId="77777777" w:rsidTr="00C76DE9">
              <w:trPr>
                <w:trHeight w:val="707"/>
              </w:trPr>
              <w:tc>
                <w:tcPr>
                  <w:tcW w:w="2600" w:type="dxa"/>
                  <w:shd w:val="clear" w:color="auto" w:fill="auto"/>
                </w:tcPr>
                <w:p w14:paraId="5D8771DC"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97E226" w14:textId="77777777" w:rsidR="00DA2836" w:rsidRPr="002113C2" w:rsidRDefault="00DA2836" w:rsidP="00DA2836">
                  <w:pPr>
                    <w:pStyle w:val="ad"/>
                    <w:rPr>
                      <w:sz w:val="21"/>
                      <w:szCs w:val="21"/>
                    </w:rPr>
                  </w:pPr>
                  <w:r w:rsidRPr="002113C2">
                    <w:rPr>
                      <w:rFonts w:hint="eastAsia"/>
                      <w:sz w:val="21"/>
                      <w:szCs w:val="21"/>
                    </w:rPr>
                    <w:t>当社ホームページにて公表</w:t>
                  </w:r>
                </w:p>
                <w:p w14:paraId="2ACB905E" w14:textId="77777777" w:rsidR="00DA2836" w:rsidRPr="009733CF" w:rsidRDefault="00DA2836" w:rsidP="00DA2836">
                  <w:pPr>
                    <w:pStyle w:val="ad"/>
                    <w:rPr>
                      <w:sz w:val="21"/>
                      <w:szCs w:val="21"/>
                    </w:rPr>
                  </w:pPr>
                  <w:hyperlink r:id="rId9" w:history="1">
                    <w:r w:rsidRPr="009733CF">
                      <w:rPr>
                        <w:rStyle w:val="af6"/>
                        <w:sz w:val="21"/>
                        <w:szCs w:val="21"/>
                      </w:rPr>
                      <w:t>https://fbicenter.co.jp/wp/wp-content/uploads/2024/07/0406a87697658bd0b9af8e848e0f729e.pdf</w:t>
                    </w:r>
                  </w:hyperlink>
                </w:p>
                <w:p w14:paraId="5E6E2157" w14:textId="77777777" w:rsidR="00DA2836" w:rsidRPr="009733CF" w:rsidRDefault="00DA2836" w:rsidP="00DA2836">
                  <w:pPr>
                    <w:pStyle w:val="ad"/>
                    <w:rPr>
                      <w:sz w:val="21"/>
                      <w:szCs w:val="21"/>
                    </w:rPr>
                  </w:pPr>
                </w:p>
                <w:p w14:paraId="4201F37A" w14:textId="77777777" w:rsidR="00DA2836" w:rsidRPr="002113C2" w:rsidRDefault="00DA2836" w:rsidP="00DA2836">
                  <w:pPr>
                    <w:pStyle w:val="ad"/>
                    <w:rPr>
                      <w:sz w:val="21"/>
                      <w:szCs w:val="21"/>
                    </w:rPr>
                  </w:pPr>
                  <w:r w:rsidRPr="002113C2">
                    <w:rPr>
                      <w:rFonts w:hint="eastAsia"/>
                      <w:sz w:val="21"/>
                      <w:szCs w:val="21"/>
                    </w:rPr>
                    <w:lastRenderedPageBreak/>
                    <w:t>４．DX実現へのロードマップとDX戦略</w:t>
                  </w:r>
                </w:p>
                <w:p w14:paraId="5FE6663C" w14:textId="77777777" w:rsidR="00DA2836" w:rsidRPr="002113C2" w:rsidRDefault="00DA2836" w:rsidP="00DA2836">
                  <w:pPr>
                    <w:pStyle w:val="ad"/>
                    <w:rPr>
                      <w:sz w:val="21"/>
                      <w:szCs w:val="21"/>
                    </w:rPr>
                  </w:pPr>
                  <w:r w:rsidRPr="002113C2">
                    <w:rPr>
                      <w:rFonts w:hint="eastAsia"/>
                      <w:sz w:val="21"/>
                      <w:szCs w:val="21"/>
                    </w:rPr>
                    <w:t xml:space="preserve">　１）ロードマップ　　　　　　10ページ</w:t>
                  </w:r>
                </w:p>
                <w:p w14:paraId="07E10AC1" w14:textId="24ED009D" w:rsidR="00DA2836" w:rsidRPr="00BB0E49" w:rsidRDefault="00DA2836" w:rsidP="00DA2836">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Pr>
                      <w:rFonts w:hint="eastAsia"/>
                      <w:szCs w:val="21"/>
                    </w:rPr>
                    <w:t>２）DX戦略</w:t>
                  </w:r>
                  <w:r w:rsidRPr="002113C2">
                    <w:rPr>
                      <w:rFonts w:hint="eastAsia"/>
                      <w:szCs w:val="21"/>
                    </w:rPr>
                    <w:t xml:space="preserve">　　　　　</w:t>
                  </w:r>
                  <w:r>
                    <w:rPr>
                      <w:rFonts w:hint="eastAsia"/>
                      <w:szCs w:val="21"/>
                    </w:rPr>
                    <w:t xml:space="preserve">　　　</w:t>
                  </w:r>
                  <w:r w:rsidRPr="002113C2">
                    <w:rPr>
                      <w:rFonts w:hint="eastAsia"/>
                      <w:szCs w:val="21"/>
                    </w:rPr>
                    <w:t xml:space="preserve">　1</w:t>
                  </w:r>
                  <w:r>
                    <w:rPr>
                      <w:rFonts w:hint="eastAsia"/>
                      <w:szCs w:val="21"/>
                    </w:rPr>
                    <w:t>1</w:t>
                  </w:r>
                  <w:r w:rsidRPr="00DA2836">
                    <w:rPr>
                      <w:rFonts w:hint="eastAsia"/>
                      <w:szCs w:val="21"/>
                    </w:rPr>
                    <w:t>,12</w:t>
                  </w:r>
                  <w:r w:rsidRPr="002113C2">
                    <w:rPr>
                      <w:rFonts w:hint="eastAsia"/>
                      <w:szCs w:val="21"/>
                    </w:rPr>
                    <w:t>ページ</w:t>
                  </w:r>
                </w:p>
              </w:tc>
            </w:tr>
            <w:tr w:rsidR="00DA2836" w:rsidRPr="00BB0E49" w14:paraId="47B34643" w14:textId="77777777" w:rsidTr="00C76DE9">
              <w:trPr>
                <w:trHeight w:val="353"/>
              </w:trPr>
              <w:tc>
                <w:tcPr>
                  <w:tcW w:w="2600" w:type="dxa"/>
                  <w:shd w:val="clear" w:color="auto" w:fill="auto"/>
                </w:tcPr>
                <w:p w14:paraId="6EC1689D"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0E5379E" w14:textId="77777777" w:rsidR="00DA2836" w:rsidRDefault="00DA2836" w:rsidP="00DA2836">
                  <w:pPr>
                    <w:pStyle w:val="ad"/>
                    <w:rPr>
                      <w:sz w:val="21"/>
                      <w:szCs w:val="21"/>
                    </w:rPr>
                  </w:pPr>
                  <w:r>
                    <w:rPr>
                      <w:rFonts w:hint="eastAsia"/>
                      <w:sz w:val="21"/>
                      <w:szCs w:val="21"/>
                    </w:rPr>
                    <w:t>●企業経営の具体的な方策</w:t>
                  </w:r>
                </w:p>
                <w:p w14:paraId="649366F6" w14:textId="77777777" w:rsidR="00DA2836" w:rsidRPr="002113C2" w:rsidRDefault="00DA2836" w:rsidP="00DA2836">
                  <w:pPr>
                    <w:pStyle w:val="ad"/>
                    <w:rPr>
                      <w:sz w:val="21"/>
                      <w:szCs w:val="21"/>
                    </w:rPr>
                  </w:pPr>
                  <w:r w:rsidRPr="002113C2">
                    <w:rPr>
                      <w:rFonts w:hint="eastAsia"/>
                      <w:sz w:val="21"/>
                      <w:szCs w:val="21"/>
                    </w:rPr>
                    <w:t>４．DX実現へのロードマップとDX戦略</w:t>
                  </w:r>
                </w:p>
                <w:p w14:paraId="05E1DEE9" w14:textId="77777777" w:rsidR="00DA2836" w:rsidRPr="002113C2" w:rsidRDefault="00DA2836" w:rsidP="00DA2836">
                  <w:pPr>
                    <w:pStyle w:val="ad"/>
                    <w:rPr>
                      <w:sz w:val="21"/>
                      <w:szCs w:val="21"/>
                    </w:rPr>
                  </w:pPr>
                  <w:r w:rsidRPr="002113C2">
                    <w:rPr>
                      <w:rFonts w:hint="eastAsia"/>
                      <w:sz w:val="21"/>
                      <w:szCs w:val="21"/>
                    </w:rPr>
                    <w:t xml:space="preserve">　１）ロードマップ</w:t>
                  </w:r>
                </w:p>
                <w:p w14:paraId="45314791" w14:textId="77777777" w:rsidR="00DA2836" w:rsidRPr="002113C2" w:rsidRDefault="00DA2836" w:rsidP="00DA2836">
                  <w:pPr>
                    <w:pStyle w:val="ad"/>
                    <w:rPr>
                      <w:sz w:val="21"/>
                      <w:szCs w:val="21"/>
                    </w:rPr>
                  </w:pPr>
                  <w:r w:rsidRPr="002113C2">
                    <w:rPr>
                      <w:rFonts w:hint="eastAsia"/>
                      <w:sz w:val="21"/>
                      <w:szCs w:val="21"/>
                    </w:rPr>
                    <w:t>現在の当社のデジタル化の段階をDX0.5の状態と仮定。</w:t>
                  </w:r>
                </w:p>
                <w:p w14:paraId="0E9364FD" w14:textId="77777777" w:rsidR="00DA2836" w:rsidRPr="002113C2" w:rsidRDefault="00DA2836" w:rsidP="00DA2836">
                  <w:pPr>
                    <w:pStyle w:val="ad"/>
                    <w:rPr>
                      <w:sz w:val="21"/>
                      <w:szCs w:val="21"/>
                    </w:rPr>
                  </w:pPr>
                  <w:r w:rsidRPr="002113C2">
                    <w:rPr>
                      <w:rFonts w:hint="eastAsia"/>
                      <w:sz w:val="21"/>
                      <w:szCs w:val="21"/>
                    </w:rPr>
                    <w:t>デジタライゼーションの延長線である開発生産性の部分では、ローコードやノーコードやSaaSを利用すること、そして生成AIやコード生成AIを活用することで生産性を上げる。</w:t>
                  </w:r>
                </w:p>
                <w:p w14:paraId="4795F32F" w14:textId="77777777" w:rsidR="00DA2836" w:rsidRPr="002113C2" w:rsidRDefault="00DA2836" w:rsidP="00DA2836">
                  <w:pPr>
                    <w:pStyle w:val="ad"/>
                    <w:rPr>
                      <w:sz w:val="21"/>
                      <w:szCs w:val="21"/>
                    </w:rPr>
                  </w:pPr>
                  <w:r w:rsidRPr="002113C2">
                    <w:rPr>
                      <w:rFonts w:hint="eastAsia"/>
                      <w:sz w:val="21"/>
                      <w:szCs w:val="21"/>
                    </w:rPr>
                    <w:t>また、バックオフィス系システム、管理会計や販売管理や顧客管理などの業務系システムを統合していき、将来的にはBPOを目指す。</w:t>
                  </w:r>
                </w:p>
                <w:p w14:paraId="5E9F3188" w14:textId="77777777" w:rsidR="00DA2836" w:rsidRPr="002113C2" w:rsidRDefault="00DA2836" w:rsidP="00DA2836">
                  <w:pPr>
                    <w:pStyle w:val="ad"/>
                    <w:rPr>
                      <w:sz w:val="21"/>
                      <w:szCs w:val="21"/>
                    </w:rPr>
                  </w:pPr>
                  <w:r w:rsidRPr="002113C2">
                    <w:rPr>
                      <w:rFonts w:hint="eastAsia"/>
                      <w:sz w:val="21"/>
                      <w:szCs w:val="21"/>
                    </w:rPr>
                    <w:t>DX伴走支援であるDXアドバイザリーサービスの他に、DX認定の支援サービスを追加することで、中堅・中小企業のDX推進を加速するDXアクセラレーターとなる。</w:t>
                  </w:r>
                </w:p>
                <w:p w14:paraId="1C3C17FC" w14:textId="77777777" w:rsidR="00DA2836" w:rsidRPr="002113C2" w:rsidRDefault="00DA2836" w:rsidP="00DA2836">
                  <w:pPr>
                    <w:pStyle w:val="ad"/>
                    <w:rPr>
                      <w:sz w:val="21"/>
                      <w:szCs w:val="21"/>
                    </w:rPr>
                  </w:pPr>
                  <w:r w:rsidRPr="002113C2">
                    <w:rPr>
                      <w:rFonts w:hint="eastAsia"/>
                      <w:sz w:val="21"/>
                      <w:szCs w:val="21"/>
                    </w:rPr>
                    <w:t>お客様内のDX人材を育成するDX人材育成研修サービスもさらに強化・拡大していく。</w:t>
                  </w:r>
                </w:p>
                <w:p w14:paraId="4870CF66" w14:textId="77777777" w:rsidR="00DA2836" w:rsidRPr="002113C2" w:rsidRDefault="00DA2836" w:rsidP="00DA2836">
                  <w:pPr>
                    <w:pStyle w:val="ad"/>
                    <w:rPr>
                      <w:sz w:val="21"/>
                      <w:szCs w:val="21"/>
                    </w:rPr>
                  </w:pPr>
                  <w:r w:rsidRPr="002113C2">
                    <w:rPr>
                      <w:rFonts w:hint="eastAsia"/>
                      <w:sz w:val="21"/>
                      <w:szCs w:val="21"/>
                    </w:rPr>
                    <w:t>これらを2024年末までに実行に移す。</w:t>
                  </w:r>
                </w:p>
                <w:p w14:paraId="2AD16661" w14:textId="77777777" w:rsidR="00DA2836" w:rsidRPr="002113C2" w:rsidRDefault="00DA2836" w:rsidP="00DA2836">
                  <w:pPr>
                    <w:pStyle w:val="ad"/>
                    <w:rPr>
                      <w:sz w:val="21"/>
                      <w:szCs w:val="21"/>
                    </w:rPr>
                  </w:pPr>
                </w:p>
                <w:p w14:paraId="3E516769" w14:textId="77777777" w:rsidR="00DA2836" w:rsidRPr="002113C2" w:rsidRDefault="00DA2836" w:rsidP="00DA2836">
                  <w:pPr>
                    <w:pStyle w:val="ad"/>
                    <w:rPr>
                      <w:sz w:val="21"/>
                      <w:szCs w:val="21"/>
                    </w:rPr>
                  </w:pPr>
                  <w:proofErr w:type="spellStart"/>
                  <w:r w:rsidRPr="002113C2">
                    <w:rPr>
                      <w:rFonts w:hint="eastAsia"/>
                      <w:sz w:val="21"/>
                      <w:szCs w:val="21"/>
                    </w:rPr>
                    <w:t>Fbei</w:t>
                  </w:r>
                  <w:proofErr w:type="spellEnd"/>
                  <w:r w:rsidRPr="002113C2">
                    <w:rPr>
                      <w:rFonts w:hint="eastAsia"/>
                      <w:sz w:val="21"/>
                      <w:szCs w:val="21"/>
                    </w:rPr>
                    <w:t>グループのサンリッチ社と共創し、当社がデジタル化の部分をサポートすることで、ギフト業界のプラットフォーマーとして成長発展を推進する。</w:t>
                  </w:r>
                </w:p>
                <w:p w14:paraId="53F90E9F" w14:textId="77777777" w:rsidR="00DA2836" w:rsidRPr="002113C2" w:rsidRDefault="00DA2836" w:rsidP="00DA2836">
                  <w:pPr>
                    <w:pStyle w:val="ad"/>
                    <w:rPr>
                      <w:sz w:val="21"/>
                      <w:szCs w:val="21"/>
                    </w:rPr>
                  </w:pPr>
                  <w:r w:rsidRPr="002113C2">
                    <w:rPr>
                      <w:rFonts w:hint="eastAsia"/>
                      <w:sz w:val="21"/>
                      <w:szCs w:val="21"/>
                    </w:rPr>
                    <w:t>その後、ユーザー企業との共創する経験を活かし、他のユーザーとの共創にも繋げていく。</w:t>
                  </w:r>
                </w:p>
                <w:p w14:paraId="14B2BDAF" w14:textId="77777777" w:rsidR="00DA2836" w:rsidRDefault="00DA2836" w:rsidP="00DA2836">
                  <w:pPr>
                    <w:pStyle w:val="ad"/>
                    <w:rPr>
                      <w:sz w:val="21"/>
                      <w:szCs w:val="21"/>
                    </w:rPr>
                  </w:pPr>
                  <w:r w:rsidRPr="002113C2">
                    <w:rPr>
                      <w:rFonts w:hint="eastAsia"/>
                      <w:sz w:val="21"/>
                      <w:szCs w:val="21"/>
                    </w:rPr>
                    <w:t>これらを2025年末までに実行に移す。</w:t>
                  </w:r>
                </w:p>
                <w:p w14:paraId="2823A6D6" w14:textId="77777777" w:rsidR="00DA2836" w:rsidRPr="002D512B" w:rsidRDefault="00DA2836" w:rsidP="00DA2836">
                  <w:pPr>
                    <w:pStyle w:val="ad"/>
                    <w:rPr>
                      <w:sz w:val="21"/>
                      <w:szCs w:val="21"/>
                    </w:rPr>
                  </w:pPr>
                </w:p>
                <w:p w14:paraId="7AC4256C" w14:textId="77777777" w:rsidR="00DA2836" w:rsidRPr="002D512B" w:rsidRDefault="00DA2836" w:rsidP="00DA2836">
                  <w:pPr>
                    <w:pStyle w:val="ad"/>
                    <w:ind w:firstLineChars="100" w:firstLine="210"/>
                    <w:rPr>
                      <w:sz w:val="21"/>
                      <w:szCs w:val="21"/>
                    </w:rPr>
                  </w:pPr>
                  <w:r w:rsidRPr="002D512B">
                    <w:rPr>
                      <w:rFonts w:hint="eastAsia"/>
                      <w:sz w:val="21"/>
                      <w:szCs w:val="21"/>
                    </w:rPr>
                    <w:t>２）DX戦略</w:t>
                  </w:r>
                </w:p>
                <w:p w14:paraId="51DC9D97" w14:textId="77777777" w:rsidR="00DA2836" w:rsidRDefault="00DA2836" w:rsidP="00DA2836">
                  <w:pPr>
                    <w:pStyle w:val="ad"/>
                    <w:rPr>
                      <w:sz w:val="21"/>
                      <w:szCs w:val="21"/>
                    </w:rPr>
                  </w:pPr>
                  <w:r>
                    <w:rPr>
                      <w:rFonts w:hint="eastAsia"/>
                      <w:sz w:val="21"/>
                      <w:szCs w:val="21"/>
                    </w:rPr>
                    <w:t>【</w:t>
                  </w:r>
                  <w:r w:rsidRPr="002D512B">
                    <w:rPr>
                      <w:rFonts w:hint="eastAsia"/>
                      <w:sz w:val="21"/>
                      <w:szCs w:val="21"/>
                    </w:rPr>
                    <w:t>自社DXミッション</w:t>
                  </w:r>
                  <w:r>
                    <w:rPr>
                      <w:rFonts w:hint="eastAsia"/>
                      <w:sz w:val="21"/>
                      <w:szCs w:val="21"/>
                    </w:rPr>
                    <w:t>】</w:t>
                  </w:r>
                </w:p>
                <w:p w14:paraId="17967F5A" w14:textId="77777777" w:rsidR="00DA2836" w:rsidRDefault="00DA2836" w:rsidP="00DA2836">
                  <w:pPr>
                    <w:pStyle w:val="ad"/>
                    <w:rPr>
                      <w:sz w:val="21"/>
                      <w:szCs w:val="21"/>
                    </w:rPr>
                  </w:pPr>
                  <w:r w:rsidRPr="002D512B">
                    <w:rPr>
                      <w:rFonts w:hint="eastAsia"/>
                      <w:sz w:val="21"/>
                      <w:szCs w:val="21"/>
                    </w:rPr>
                    <w:t>生成AIの活用を通じて、業務構造を変革する</w:t>
                  </w:r>
                </w:p>
                <w:p w14:paraId="03A05CD7" w14:textId="77777777" w:rsidR="00DA2836" w:rsidRPr="002D512B" w:rsidRDefault="00DA2836" w:rsidP="00DA2836">
                  <w:pPr>
                    <w:pStyle w:val="ad"/>
                    <w:rPr>
                      <w:sz w:val="21"/>
                      <w:szCs w:val="21"/>
                    </w:rPr>
                  </w:pPr>
                </w:p>
                <w:p w14:paraId="3A165FF9" w14:textId="77777777" w:rsidR="00DA2836" w:rsidRDefault="00DA2836" w:rsidP="00DA2836">
                  <w:pPr>
                    <w:pStyle w:val="ad"/>
                    <w:rPr>
                      <w:sz w:val="21"/>
                      <w:szCs w:val="21"/>
                    </w:rPr>
                  </w:pPr>
                  <w:r>
                    <w:rPr>
                      <w:rFonts w:hint="eastAsia"/>
                      <w:sz w:val="21"/>
                      <w:szCs w:val="21"/>
                    </w:rPr>
                    <w:t>【</w:t>
                  </w:r>
                  <w:r w:rsidRPr="002D512B">
                    <w:rPr>
                      <w:rFonts w:hint="eastAsia"/>
                      <w:sz w:val="21"/>
                      <w:szCs w:val="21"/>
                    </w:rPr>
                    <w:t>お客様DXミッション</w:t>
                  </w:r>
                  <w:r>
                    <w:rPr>
                      <w:rFonts w:hint="eastAsia"/>
                      <w:sz w:val="21"/>
                      <w:szCs w:val="21"/>
                    </w:rPr>
                    <w:t>】</w:t>
                  </w:r>
                </w:p>
                <w:p w14:paraId="076CB252" w14:textId="77777777" w:rsidR="00DA2836" w:rsidRDefault="00DA2836" w:rsidP="00DA2836">
                  <w:pPr>
                    <w:pStyle w:val="ad"/>
                    <w:rPr>
                      <w:sz w:val="21"/>
                      <w:szCs w:val="21"/>
                    </w:rPr>
                  </w:pPr>
                  <w:r w:rsidRPr="002D512B">
                    <w:rPr>
                      <w:rFonts w:hint="eastAsia"/>
                      <w:sz w:val="21"/>
                      <w:szCs w:val="21"/>
                    </w:rPr>
                    <w:t>ITコーディネーターとAIコーディネーターによるDXの伴走からAI技術を活用したシステム開発～導入までのワンストップサービスを提供する</w:t>
                  </w:r>
                </w:p>
                <w:p w14:paraId="7001A59D" w14:textId="77777777" w:rsidR="00DA2836" w:rsidRPr="002D512B" w:rsidRDefault="00DA2836" w:rsidP="00DA2836">
                  <w:pPr>
                    <w:pStyle w:val="ad"/>
                    <w:rPr>
                      <w:sz w:val="21"/>
                      <w:szCs w:val="21"/>
                    </w:rPr>
                  </w:pPr>
                </w:p>
                <w:p w14:paraId="0A3B7039" w14:textId="77777777" w:rsidR="00DA2836" w:rsidRPr="002D512B" w:rsidRDefault="00DA2836" w:rsidP="00DA2836">
                  <w:pPr>
                    <w:pStyle w:val="ad"/>
                    <w:rPr>
                      <w:sz w:val="21"/>
                      <w:szCs w:val="21"/>
                    </w:rPr>
                  </w:pPr>
                  <w:r w:rsidRPr="002D512B">
                    <w:rPr>
                      <w:rFonts w:hint="eastAsia"/>
                      <w:sz w:val="21"/>
                      <w:szCs w:val="21"/>
                    </w:rPr>
                    <w:t>上記を実現するための戦略マップを4つの視点で表した。</w:t>
                  </w:r>
                </w:p>
                <w:p w14:paraId="254CFBAC" w14:textId="77777777" w:rsidR="00DA2836" w:rsidRPr="002D512B" w:rsidRDefault="00DA2836" w:rsidP="00DA2836">
                  <w:pPr>
                    <w:pStyle w:val="ad"/>
                    <w:rPr>
                      <w:sz w:val="21"/>
                      <w:szCs w:val="21"/>
                    </w:rPr>
                  </w:pPr>
                  <w:r w:rsidRPr="002D512B">
                    <w:rPr>
                      <w:rFonts w:hint="eastAsia"/>
                      <w:sz w:val="21"/>
                      <w:szCs w:val="21"/>
                    </w:rPr>
                    <w:t>各々の視点のKGI、CSF、KPIを設定して、着実に進めていく。また、DX推進委員会の位置付けと目的を含めた。</w:t>
                  </w:r>
                </w:p>
                <w:p w14:paraId="155FBB78" w14:textId="77777777" w:rsidR="00DA2836" w:rsidRDefault="00DA2836" w:rsidP="00DA2836">
                  <w:pPr>
                    <w:pStyle w:val="ad"/>
                    <w:rPr>
                      <w:sz w:val="21"/>
                      <w:szCs w:val="21"/>
                    </w:rPr>
                  </w:pPr>
                </w:p>
                <w:p w14:paraId="14A7B719" w14:textId="77777777" w:rsidR="00DA2836" w:rsidRPr="002D512B" w:rsidRDefault="00DA2836" w:rsidP="00DA2836">
                  <w:pPr>
                    <w:pStyle w:val="ad"/>
                    <w:rPr>
                      <w:sz w:val="21"/>
                      <w:szCs w:val="21"/>
                    </w:rPr>
                  </w:pPr>
                  <w:r>
                    <w:rPr>
                      <w:rFonts w:hint="eastAsia"/>
                      <w:spacing w:val="6"/>
                      <w:sz w:val="21"/>
                      <w:szCs w:val="21"/>
                    </w:rPr>
                    <w:t>●</w:t>
                  </w:r>
                  <w:r w:rsidRPr="002D512B">
                    <w:rPr>
                      <w:rFonts w:hint="eastAsia"/>
                      <w:spacing w:val="6"/>
                      <w:sz w:val="21"/>
                      <w:szCs w:val="21"/>
                    </w:rPr>
                    <w:t>情報処理技術の活用の具体的な方策</w:t>
                  </w:r>
                </w:p>
                <w:p w14:paraId="0127FF05" w14:textId="77777777" w:rsidR="00DA2836" w:rsidRPr="002D512B" w:rsidRDefault="00DA2836" w:rsidP="00DA2836">
                  <w:pPr>
                    <w:pStyle w:val="ad"/>
                    <w:rPr>
                      <w:sz w:val="21"/>
                      <w:szCs w:val="21"/>
                    </w:rPr>
                  </w:pPr>
                  <w:r w:rsidRPr="002D512B">
                    <w:rPr>
                      <w:rFonts w:hint="eastAsia"/>
                      <w:sz w:val="21"/>
                      <w:szCs w:val="21"/>
                    </w:rPr>
                    <w:t>デジタル技術を用いたデータ活用が組み込まれたDXの取り組みを4つに分類。</w:t>
                  </w:r>
                </w:p>
                <w:p w14:paraId="766F1A7C" w14:textId="77777777" w:rsidR="00DA2836" w:rsidRDefault="00DA2836" w:rsidP="00DA2836">
                  <w:pPr>
                    <w:pStyle w:val="ad"/>
                    <w:rPr>
                      <w:sz w:val="21"/>
                      <w:szCs w:val="21"/>
                    </w:rPr>
                  </w:pPr>
                  <w:r>
                    <w:rPr>
                      <w:rFonts w:hint="eastAsia"/>
                      <w:sz w:val="21"/>
                      <w:szCs w:val="21"/>
                    </w:rPr>
                    <w:t>①</w:t>
                  </w:r>
                  <w:r w:rsidRPr="002D512B">
                    <w:rPr>
                      <w:rFonts w:hint="eastAsia"/>
                      <w:sz w:val="21"/>
                      <w:szCs w:val="21"/>
                    </w:rPr>
                    <w:t>ビジネスDX</w:t>
                  </w:r>
                </w:p>
                <w:p w14:paraId="1F5805AE" w14:textId="77777777" w:rsidR="00DA2836" w:rsidRPr="00244753" w:rsidRDefault="00DA2836" w:rsidP="00DA2836">
                  <w:pPr>
                    <w:pStyle w:val="ad"/>
                    <w:rPr>
                      <w:sz w:val="21"/>
                      <w:szCs w:val="21"/>
                    </w:rPr>
                  </w:pPr>
                  <w:r w:rsidRPr="00244753">
                    <w:rPr>
                      <w:rFonts w:hint="eastAsia"/>
                      <w:sz w:val="21"/>
                      <w:szCs w:val="21"/>
                    </w:rPr>
                    <w:t>DXアドバイザリーサービスは、社内のITコーディネーターが経営とITの架け橋となり、DXフレームワークを活用して、中堅中小企業のお客様のDX戦略策定を支援する。さらに、ローコードやノーコード、SaaSを多用し、お客様の内製化を支援する。そして、AIコーディネーターが社内で得た生成AIの知見を、お客様にも活用していただくことで、業務改善が図れる。経営ビジョンの策定からシステムの導入までのワンストップソリューションサービスをITコーディネーターとAIコーディネーターが両輪となり伴走することで、お客様のDX実現を確実に支援していく。</w:t>
                  </w:r>
                  <w:r w:rsidRPr="00244753">
                    <w:rPr>
                      <w:sz w:val="21"/>
                      <w:szCs w:val="21"/>
                    </w:rPr>
                    <w:br/>
                  </w:r>
                  <w:r w:rsidRPr="00244753">
                    <w:rPr>
                      <w:rFonts w:hint="eastAsia"/>
                      <w:sz w:val="21"/>
                      <w:szCs w:val="21"/>
                    </w:rPr>
                    <w:lastRenderedPageBreak/>
                    <w:t>また、オンラインギフトショップを運営しているサンリッチ社を起点として、ギフト業界のオンラインマーケットプレイスを作り、出品企業と消費者を結ぶプラットフォームを作る。</w:t>
                  </w:r>
                </w:p>
                <w:p w14:paraId="0EDEA22E" w14:textId="77777777" w:rsidR="00DA2836" w:rsidRPr="00244753" w:rsidRDefault="00DA2836" w:rsidP="00DA2836">
                  <w:pPr>
                    <w:pStyle w:val="ad"/>
                    <w:rPr>
                      <w:sz w:val="21"/>
                      <w:szCs w:val="21"/>
                    </w:rPr>
                  </w:pPr>
                </w:p>
                <w:p w14:paraId="0E007A82" w14:textId="77777777" w:rsidR="00DA2836" w:rsidRDefault="00DA2836" w:rsidP="00DA2836">
                  <w:pPr>
                    <w:pStyle w:val="ad"/>
                    <w:rPr>
                      <w:sz w:val="21"/>
                      <w:szCs w:val="21"/>
                    </w:rPr>
                  </w:pPr>
                  <w:r>
                    <w:rPr>
                      <w:rFonts w:hint="eastAsia"/>
                      <w:sz w:val="21"/>
                      <w:szCs w:val="21"/>
                    </w:rPr>
                    <w:t>②</w:t>
                  </w:r>
                  <w:r w:rsidRPr="002D512B">
                    <w:rPr>
                      <w:rFonts w:hint="eastAsia"/>
                      <w:sz w:val="21"/>
                      <w:szCs w:val="21"/>
                    </w:rPr>
                    <w:t>デヴェロップメントDX</w:t>
                  </w:r>
                </w:p>
                <w:p w14:paraId="43687EC1" w14:textId="77777777" w:rsidR="00DA2836" w:rsidRDefault="00DA2836" w:rsidP="00DA2836">
                  <w:pPr>
                    <w:pStyle w:val="ad"/>
                    <w:rPr>
                      <w:sz w:val="21"/>
                      <w:szCs w:val="21"/>
                    </w:rPr>
                  </w:pPr>
                  <w:r w:rsidRPr="002D512B">
                    <w:rPr>
                      <w:rFonts w:hint="eastAsia"/>
                      <w:sz w:val="21"/>
                      <w:szCs w:val="21"/>
                    </w:rPr>
                    <w:t>ローコードやノーコードやSaaSを最大限活用する。</w:t>
                  </w:r>
                </w:p>
                <w:p w14:paraId="1AD38E6D" w14:textId="77777777" w:rsidR="00DA2836" w:rsidRDefault="00DA2836" w:rsidP="00DA2836">
                  <w:pPr>
                    <w:pStyle w:val="ad"/>
                    <w:rPr>
                      <w:sz w:val="21"/>
                      <w:szCs w:val="21"/>
                    </w:rPr>
                  </w:pPr>
                  <w:r w:rsidRPr="002D512B">
                    <w:rPr>
                      <w:rFonts w:hint="eastAsia"/>
                      <w:sz w:val="21"/>
                      <w:szCs w:val="21"/>
                    </w:rPr>
                    <w:t>さらに、生成AIをシステム開発の各工程で以下のように活用することで、開発に伴う時間が短縮されるだけでなく、標準化や品質向上も期待できる。</w:t>
                  </w:r>
                </w:p>
                <w:p w14:paraId="410BBD0C" w14:textId="77777777" w:rsidR="00DA2836" w:rsidRDefault="00DA2836" w:rsidP="00DA2836">
                  <w:pPr>
                    <w:pStyle w:val="ad"/>
                    <w:rPr>
                      <w:sz w:val="21"/>
                      <w:szCs w:val="21"/>
                    </w:rPr>
                  </w:pPr>
                  <w:r w:rsidRPr="002D512B">
                    <w:rPr>
                      <w:rFonts w:hint="eastAsia"/>
                      <w:sz w:val="21"/>
                      <w:szCs w:val="21"/>
                    </w:rPr>
                    <w:t>◆要件定義と設計</w:t>
                  </w:r>
                </w:p>
                <w:p w14:paraId="7A6039D7" w14:textId="77777777" w:rsidR="00DA2836" w:rsidRDefault="00DA2836" w:rsidP="00DA2836">
                  <w:pPr>
                    <w:pStyle w:val="ad"/>
                    <w:rPr>
                      <w:sz w:val="21"/>
                      <w:szCs w:val="21"/>
                    </w:rPr>
                  </w:pPr>
                  <w:r w:rsidRPr="002D512B">
                    <w:rPr>
                      <w:rFonts w:hint="eastAsia"/>
                      <w:sz w:val="21"/>
                      <w:szCs w:val="21"/>
                    </w:rPr>
                    <w:t>要件定義書や概要設計図から生成AIはコードスケルトンを生成する。これにより、開発者は要件に基づいた基本的な構造を迅速に作成できる。</w:t>
                  </w:r>
                </w:p>
                <w:p w14:paraId="5897EE0E" w14:textId="77777777" w:rsidR="00DA2836" w:rsidRDefault="00DA2836" w:rsidP="00DA2836">
                  <w:pPr>
                    <w:pStyle w:val="ad"/>
                    <w:rPr>
                      <w:sz w:val="21"/>
                      <w:szCs w:val="21"/>
                    </w:rPr>
                  </w:pPr>
                  <w:r w:rsidRPr="002D512B">
                    <w:rPr>
                      <w:rFonts w:hint="eastAsia"/>
                      <w:sz w:val="21"/>
                      <w:szCs w:val="21"/>
                    </w:rPr>
                    <w:t>◆プログラムコーディング</w:t>
                  </w:r>
                </w:p>
                <w:p w14:paraId="57948027" w14:textId="77777777" w:rsidR="00DA2836" w:rsidRDefault="00DA2836" w:rsidP="00DA2836">
                  <w:pPr>
                    <w:pStyle w:val="ad"/>
                    <w:rPr>
                      <w:sz w:val="21"/>
                      <w:szCs w:val="21"/>
                    </w:rPr>
                  </w:pPr>
                  <w:r w:rsidRPr="002D512B">
                    <w:rPr>
                      <w:rFonts w:hint="eastAsia"/>
                      <w:sz w:val="21"/>
                      <w:szCs w:val="21"/>
                    </w:rPr>
                    <w:t>生成AIが特定の機能やモジュールのコードを自動生成する。開発時間の短縮だけでなく、エラーやバグの減少、標準化されたコーディングスタイルを維持するためコードの一貫性も確保できる。</w:t>
                  </w:r>
                </w:p>
                <w:p w14:paraId="770535AD" w14:textId="77777777" w:rsidR="00DA2836" w:rsidRDefault="00DA2836" w:rsidP="00DA2836">
                  <w:pPr>
                    <w:pStyle w:val="ad"/>
                    <w:rPr>
                      <w:sz w:val="21"/>
                      <w:szCs w:val="21"/>
                    </w:rPr>
                  </w:pPr>
                  <w:r w:rsidRPr="002D512B">
                    <w:rPr>
                      <w:rFonts w:hint="eastAsia"/>
                      <w:sz w:val="21"/>
                      <w:szCs w:val="21"/>
                    </w:rPr>
                    <w:t>◆テスト</w:t>
                  </w:r>
                </w:p>
                <w:p w14:paraId="1DE92210" w14:textId="77777777" w:rsidR="00DA2836" w:rsidRDefault="00DA2836" w:rsidP="00DA2836">
                  <w:pPr>
                    <w:pStyle w:val="ad"/>
                    <w:rPr>
                      <w:sz w:val="21"/>
                      <w:szCs w:val="21"/>
                    </w:rPr>
                  </w:pPr>
                  <w:r w:rsidRPr="002D512B">
                    <w:rPr>
                      <w:rFonts w:hint="eastAsia"/>
                      <w:sz w:val="21"/>
                      <w:szCs w:val="21"/>
                    </w:rPr>
                    <w:t>生成AIにより、テストケースの生成、自動化テストスクリプトの作成、コードカバレッジの向上（未テスト部分を検出し追加テストケースを作成することでテストの網羅性向上）、テスト結果の分析ができることで、品質向上が図れる。</w:t>
                  </w:r>
                </w:p>
                <w:p w14:paraId="13CC8F2A" w14:textId="77777777" w:rsidR="00DA2836" w:rsidRDefault="00DA2836" w:rsidP="00DA2836">
                  <w:pPr>
                    <w:pStyle w:val="ad"/>
                    <w:rPr>
                      <w:sz w:val="21"/>
                      <w:szCs w:val="21"/>
                    </w:rPr>
                  </w:pPr>
                  <w:r w:rsidRPr="002D512B">
                    <w:rPr>
                      <w:rFonts w:hint="eastAsia"/>
                      <w:sz w:val="21"/>
                      <w:szCs w:val="21"/>
                    </w:rPr>
                    <w:t>◆ドキュメント生成</w:t>
                  </w:r>
                </w:p>
                <w:p w14:paraId="299CFF72" w14:textId="77777777" w:rsidR="00DA2836" w:rsidRDefault="00DA2836" w:rsidP="00DA2836">
                  <w:pPr>
                    <w:pStyle w:val="ad"/>
                    <w:rPr>
                      <w:sz w:val="21"/>
                      <w:szCs w:val="21"/>
                    </w:rPr>
                  </w:pPr>
                  <w:r w:rsidRPr="002D512B">
                    <w:rPr>
                      <w:rFonts w:hint="eastAsia"/>
                      <w:sz w:val="21"/>
                      <w:szCs w:val="21"/>
                    </w:rPr>
                    <w:t>生成AIがコードのコメントやドキュメントを自動生成することで、開発者はドキュメントにかける時間を短縮できる。</w:t>
                  </w:r>
                </w:p>
                <w:p w14:paraId="0700934E" w14:textId="77777777" w:rsidR="00DA2836" w:rsidRDefault="00DA2836" w:rsidP="00DA2836">
                  <w:pPr>
                    <w:pStyle w:val="ad"/>
                    <w:rPr>
                      <w:sz w:val="21"/>
                      <w:szCs w:val="21"/>
                    </w:rPr>
                  </w:pPr>
                </w:p>
                <w:p w14:paraId="3C1FD77A" w14:textId="77777777" w:rsidR="00DA2836" w:rsidRDefault="00DA2836" w:rsidP="00DA2836">
                  <w:pPr>
                    <w:pStyle w:val="ad"/>
                    <w:rPr>
                      <w:sz w:val="21"/>
                      <w:szCs w:val="21"/>
                    </w:rPr>
                  </w:pPr>
                  <w:r>
                    <w:rPr>
                      <w:rFonts w:hint="eastAsia"/>
                      <w:sz w:val="21"/>
                      <w:szCs w:val="21"/>
                    </w:rPr>
                    <w:t>③</w:t>
                  </w:r>
                  <w:r w:rsidRPr="00AE43C0">
                    <w:rPr>
                      <w:rFonts w:hint="eastAsia"/>
                      <w:sz w:val="21"/>
                      <w:szCs w:val="21"/>
                    </w:rPr>
                    <w:t>マーケティングDX</w:t>
                  </w:r>
                </w:p>
                <w:p w14:paraId="2C9A2961" w14:textId="77777777" w:rsidR="00DA2836" w:rsidRPr="00AE43C0" w:rsidRDefault="00DA2836" w:rsidP="00DA2836">
                  <w:pPr>
                    <w:pStyle w:val="ad"/>
                    <w:rPr>
                      <w:sz w:val="21"/>
                      <w:szCs w:val="21"/>
                    </w:rPr>
                  </w:pPr>
                  <w:r w:rsidRPr="00AE43C0">
                    <w:rPr>
                      <w:rFonts w:hint="eastAsia"/>
                      <w:sz w:val="21"/>
                      <w:szCs w:val="21"/>
                    </w:rPr>
                    <w:t>生成AIによるコンテンツ生成、顧客の行動データを分析し個々の顧客に最適なメッセージを自動生成することで、マーケティングの効率化とパーソライズの向上が実現し、効果的なマーケティング活動が可能となり顧客創造に繋がる。</w:t>
                  </w:r>
                </w:p>
                <w:p w14:paraId="313241B6" w14:textId="77777777" w:rsidR="00DA2836" w:rsidRDefault="00DA2836" w:rsidP="00DA2836">
                  <w:pPr>
                    <w:pStyle w:val="ad"/>
                    <w:rPr>
                      <w:sz w:val="21"/>
                      <w:szCs w:val="21"/>
                    </w:rPr>
                  </w:pPr>
                </w:p>
                <w:p w14:paraId="700FA3ED" w14:textId="77777777" w:rsidR="00DA2836" w:rsidRDefault="00DA2836" w:rsidP="00DA2836">
                  <w:pPr>
                    <w:pStyle w:val="ad"/>
                    <w:rPr>
                      <w:sz w:val="21"/>
                      <w:szCs w:val="21"/>
                    </w:rPr>
                  </w:pPr>
                  <w:r>
                    <w:rPr>
                      <w:rFonts w:hint="eastAsia"/>
                      <w:sz w:val="21"/>
                      <w:szCs w:val="21"/>
                    </w:rPr>
                    <w:t>④</w:t>
                  </w:r>
                  <w:r w:rsidRPr="00AE43C0">
                    <w:rPr>
                      <w:rFonts w:hint="eastAsia"/>
                      <w:sz w:val="21"/>
                      <w:szCs w:val="21"/>
                    </w:rPr>
                    <w:t>バックオフィスDX</w:t>
                  </w:r>
                </w:p>
                <w:p w14:paraId="2310BFDF" w14:textId="77777777" w:rsidR="00DA2836" w:rsidRDefault="00DA2836" w:rsidP="00DA2836">
                  <w:pPr>
                    <w:pStyle w:val="ad"/>
                    <w:rPr>
                      <w:sz w:val="21"/>
                      <w:szCs w:val="21"/>
                    </w:rPr>
                  </w:pPr>
                  <w:r w:rsidRPr="00AE43C0">
                    <w:rPr>
                      <w:rFonts w:hint="eastAsia"/>
                      <w:sz w:val="21"/>
                      <w:szCs w:val="21"/>
                    </w:rPr>
                    <w:t>一般業務では、生成AIを使ったメール作成やメール要約、オンライン会議の議事録の自動生成、AIチャットボットによる社内情報の問い合わせで業務効率化を図っている。</w:t>
                  </w:r>
                </w:p>
                <w:p w14:paraId="549DA2C1" w14:textId="77777777" w:rsidR="00DA2836" w:rsidRDefault="00DA2836" w:rsidP="00DA2836">
                  <w:pPr>
                    <w:pStyle w:val="ad"/>
                    <w:rPr>
                      <w:sz w:val="21"/>
                      <w:szCs w:val="21"/>
                    </w:rPr>
                  </w:pPr>
                  <w:r w:rsidRPr="00AE43C0">
                    <w:rPr>
                      <w:rFonts w:hint="eastAsia"/>
                      <w:sz w:val="21"/>
                      <w:szCs w:val="21"/>
                    </w:rPr>
                    <w:t>経理業務においては、領収書のスキャンや写真から経費精算レポートを自動生成でき、経費処理のスピードと正確性が向上する。</w:t>
                  </w:r>
                </w:p>
                <w:p w14:paraId="3E79B0A9" w14:textId="77777777" w:rsidR="00DA2836" w:rsidRDefault="00DA2836" w:rsidP="00DA2836">
                  <w:pPr>
                    <w:pStyle w:val="ad"/>
                    <w:rPr>
                      <w:sz w:val="21"/>
                      <w:szCs w:val="21"/>
                    </w:rPr>
                  </w:pPr>
                  <w:r w:rsidRPr="00AE43C0">
                    <w:rPr>
                      <w:rFonts w:hint="eastAsia"/>
                      <w:sz w:val="21"/>
                      <w:szCs w:val="21"/>
                    </w:rPr>
                    <w:t>採用業務においては、生成AIを活用し、多くの応募者がある採用でのメール自動作成。</w:t>
                  </w:r>
                </w:p>
                <w:p w14:paraId="5D7B2879" w14:textId="77777777" w:rsidR="00DA2836" w:rsidRDefault="00DA2836" w:rsidP="00DA2836">
                  <w:pPr>
                    <w:pStyle w:val="ad"/>
                    <w:rPr>
                      <w:sz w:val="21"/>
                      <w:szCs w:val="21"/>
                    </w:rPr>
                  </w:pPr>
                  <w:r w:rsidRPr="00AE43C0">
                    <w:rPr>
                      <w:rFonts w:hint="eastAsia"/>
                      <w:sz w:val="21"/>
                      <w:szCs w:val="21"/>
                    </w:rPr>
                    <w:t>人事業務においては、生成AIを活用したコンピテンシー分析により、人材の強みや潜在能力を客観的かつ効率的に評価することができる。タレントマネジメントシステムへ昇華。</w:t>
                  </w:r>
                </w:p>
                <w:p w14:paraId="58CC8512" w14:textId="77777777" w:rsidR="00DA2836" w:rsidRDefault="00DA2836" w:rsidP="00DA2836">
                  <w:pPr>
                    <w:pStyle w:val="ad"/>
                    <w:rPr>
                      <w:sz w:val="21"/>
                      <w:szCs w:val="21"/>
                    </w:rPr>
                  </w:pPr>
                  <w:r w:rsidRPr="00AE43C0">
                    <w:rPr>
                      <w:rFonts w:hint="eastAsia"/>
                      <w:sz w:val="21"/>
                      <w:szCs w:val="21"/>
                    </w:rPr>
                    <w:t>業務に生成AIを適用することにより、属人化していた業務が標準化・効率化されており、知識の共有と業務の自動化が促進されている。これにより、特定の個人に依存せず、業務を遂行できる体制が整い、組織全体の生産性と柔軟性が向上している。</w:t>
                  </w:r>
                </w:p>
                <w:p w14:paraId="3A0AB44A" w14:textId="3919D895"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3C0">
                    <w:rPr>
                      <w:rFonts w:hint="eastAsia"/>
                      <w:szCs w:val="21"/>
                    </w:rPr>
                    <w:t>今後は、3社の管理会計や販売管理や顧客管理などの業務系システムを最適な形で統合していき、将来的にはBPOを目指す。</w:t>
                  </w:r>
                </w:p>
              </w:tc>
            </w:tr>
            <w:tr w:rsidR="00DA2836" w:rsidRPr="00BB0E49" w14:paraId="1D308A85" w14:textId="77777777" w:rsidTr="00C76DE9">
              <w:trPr>
                <w:trHeight w:val="697"/>
              </w:trPr>
              <w:tc>
                <w:tcPr>
                  <w:tcW w:w="2600" w:type="dxa"/>
                  <w:shd w:val="clear" w:color="auto" w:fill="auto"/>
                </w:tcPr>
                <w:p w14:paraId="439B47D7"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32B9FA0"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3C0">
                    <w:rPr>
                      <w:rFonts w:hint="eastAsia"/>
                      <w:szCs w:val="21"/>
                    </w:rPr>
                    <w:t>取締役会で承認を得ている。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A2836" w:rsidRPr="00BB0E49" w14:paraId="7DC44B45" w14:textId="77777777" w:rsidTr="00C76DE9">
              <w:trPr>
                <w:trHeight w:val="707"/>
              </w:trPr>
              <w:tc>
                <w:tcPr>
                  <w:tcW w:w="2600" w:type="dxa"/>
                  <w:shd w:val="clear" w:color="auto" w:fill="auto"/>
                </w:tcPr>
                <w:p w14:paraId="7979D96B"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E10D426" w14:textId="77777777" w:rsidR="00DA2836" w:rsidRPr="00AE43C0" w:rsidRDefault="00DA2836" w:rsidP="00DA2836">
                  <w:pPr>
                    <w:pStyle w:val="ad"/>
                    <w:rPr>
                      <w:sz w:val="21"/>
                      <w:szCs w:val="21"/>
                    </w:rPr>
                  </w:pPr>
                  <w:r w:rsidRPr="00AE43C0">
                    <w:rPr>
                      <w:rFonts w:hint="eastAsia"/>
                      <w:sz w:val="21"/>
                      <w:szCs w:val="21"/>
                    </w:rPr>
                    <w:t>５．組織づくり・人材育成・環境整備に関する方策</w:t>
                  </w:r>
                </w:p>
                <w:p w14:paraId="01FA6368" w14:textId="56A7805B"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3C0">
                    <w:rPr>
                      <w:rFonts w:hint="eastAsia"/>
                      <w:szCs w:val="21"/>
                    </w:rPr>
                    <w:t xml:space="preserve">　１）DX推進体制　　　　　　13ページ</w:t>
                  </w:r>
                </w:p>
              </w:tc>
            </w:tr>
            <w:tr w:rsidR="00DA2836" w:rsidRPr="00BB0E49" w14:paraId="2976DA21" w14:textId="77777777" w:rsidTr="00C76DE9">
              <w:trPr>
                <w:trHeight w:val="697"/>
              </w:trPr>
              <w:tc>
                <w:tcPr>
                  <w:tcW w:w="2600" w:type="dxa"/>
                  <w:shd w:val="clear" w:color="auto" w:fill="auto"/>
                </w:tcPr>
                <w:p w14:paraId="6E8882A3"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262500D" w14:textId="77777777" w:rsidR="00DA2836" w:rsidRPr="00AE43C0" w:rsidRDefault="00DA2836" w:rsidP="00DA2836">
                  <w:pPr>
                    <w:pStyle w:val="ad"/>
                    <w:rPr>
                      <w:sz w:val="21"/>
                      <w:szCs w:val="21"/>
                    </w:rPr>
                  </w:pPr>
                  <w:r w:rsidRPr="00AE43C0">
                    <w:rPr>
                      <w:rFonts w:hint="eastAsia"/>
                      <w:sz w:val="21"/>
                      <w:szCs w:val="21"/>
                    </w:rPr>
                    <w:t>５．組織づくり・人材育成・環境整備に関する方策</w:t>
                  </w:r>
                </w:p>
                <w:p w14:paraId="20A5EC00" w14:textId="77777777" w:rsidR="00DA2836" w:rsidRPr="00AE43C0" w:rsidRDefault="00DA2836" w:rsidP="00DA2836">
                  <w:pPr>
                    <w:pStyle w:val="ad"/>
                    <w:rPr>
                      <w:sz w:val="21"/>
                      <w:szCs w:val="21"/>
                    </w:rPr>
                  </w:pPr>
                  <w:r w:rsidRPr="00AE43C0">
                    <w:rPr>
                      <w:rFonts w:hint="eastAsia"/>
                      <w:sz w:val="21"/>
                      <w:szCs w:val="21"/>
                    </w:rPr>
                    <w:t xml:space="preserve">　１）DX推進体制</w:t>
                  </w:r>
                </w:p>
                <w:p w14:paraId="185B7759" w14:textId="77777777" w:rsidR="00DA2836" w:rsidRPr="00244753" w:rsidRDefault="00DA2836" w:rsidP="00DA2836">
                  <w:pPr>
                    <w:pStyle w:val="ad"/>
                    <w:rPr>
                      <w:sz w:val="21"/>
                      <w:szCs w:val="21"/>
                    </w:rPr>
                  </w:pPr>
                  <w:r w:rsidRPr="00244753">
                    <w:rPr>
                      <w:rFonts w:hint="eastAsia"/>
                      <w:sz w:val="21"/>
                      <w:szCs w:val="21"/>
                    </w:rPr>
                    <w:t>当社におけるDXを推進していくために、経営者自身がリーダーシップを発揮していくとともに、代表取締役が統括責任者、取締役が実務責任者として、DX推進計画の策定及びその実行、管理を担うDX推進委員会を設置し、長期的及び全社的な視点に立った取り組みを進めている。</w:t>
                  </w:r>
                </w:p>
                <w:p w14:paraId="07FE3F6B" w14:textId="77777777" w:rsidR="00DA2836" w:rsidRPr="00244753" w:rsidRDefault="00DA2836" w:rsidP="00DA2836">
                  <w:pPr>
                    <w:pStyle w:val="ad"/>
                    <w:rPr>
                      <w:sz w:val="21"/>
                      <w:szCs w:val="21"/>
                    </w:rPr>
                  </w:pPr>
                  <w:r w:rsidRPr="00244753">
                    <w:rPr>
                      <w:rFonts w:hint="eastAsia"/>
                      <w:sz w:val="21"/>
                      <w:szCs w:val="21"/>
                    </w:rPr>
                    <w:t>DX戦略マップの学習と成長の視点にあるITC育成のためのITC分科会、AIコーディネーター育成のためのAI分科会を設け、社内のDX普及を促進する役割を担っている。</w:t>
                  </w:r>
                </w:p>
                <w:p w14:paraId="13E09312" w14:textId="3FD3942F"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4753">
                    <w:rPr>
                      <w:rFonts w:hint="eastAsia"/>
                      <w:szCs w:val="21"/>
                    </w:rPr>
                    <w:t>外部組織との協業として、グループ会社2社もDX推進委員会のメンバーとして活動している。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50159A6" w14:textId="77777777" w:rsidR="00DA2836" w:rsidRPr="001B609E" w:rsidRDefault="00DA2836" w:rsidP="00DA2836">
                  <w:pPr>
                    <w:pStyle w:val="ad"/>
                    <w:rPr>
                      <w:sz w:val="21"/>
                      <w:szCs w:val="21"/>
                    </w:rPr>
                  </w:pPr>
                  <w:r w:rsidRPr="001B609E">
                    <w:rPr>
                      <w:rFonts w:hint="eastAsia"/>
                      <w:sz w:val="21"/>
                      <w:szCs w:val="21"/>
                    </w:rPr>
                    <w:t>５．組織づくり・人材育成・環境整備に関する方策</w:t>
                  </w:r>
                </w:p>
                <w:p w14:paraId="59866E55" w14:textId="2FD923C0" w:rsidR="00971AB3"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609E">
                    <w:rPr>
                      <w:rFonts w:hint="eastAsia"/>
                      <w:szCs w:val="21"/>
                    </w:rPr>
                    <w:t xml:space="preserve">　５）DX推進のための環境整備　15ページ</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AA2FF7" w14:textId="77777777" w:rsidR="00DA2836" w:rsidRPr="004C02D2" w:rsidRDefault="00DA2836" w:rsidP="00DA2836">
                  <w:pPr>
                    <w:pStyle w:val="ad"/>
                    <w:rPr>
                      <w:sz w:val="21"/>
                      <w:szCs w:val="21"/>
                    </w:rPr>
                  </w:pPr>
                  <w:r w:rsidRPr="004C02D2">
                    <w:rPr>
                      <w:rFonts w:hint="eastAsia"/>
                      <w:sz w:val="21"/>
                      <w:szCs w:val="21"/>
                    </w:rPr>
                    <w:t>５．組織づくり・人材育成・環境整備に関する方策</w:t>
                  </w:r>
                </w:p>
                <w:p w14:paraId="61FF168E" w14:textId="77777777" w:rsidR="00DA2836" w:rsidRPr="004C02D2" w:rsidRDefault="00DA2836" w:rsidP="00DA2836">
                  <w:pPr>
                    <w:pStyle w:val="ad"/>
                    <w:rPr>
                      <w:sz w:val="21"/>
                      <w:szCs w:val="21"/>
                    </w:rPr>
                  </w:pPr>
                  <w:r w:rsidRPr="004C02D2">
                    <w:rPr>
                      <w:rFonts w:hint="eastAsia"/>
                      <w:sz w:val="21"/>
                      <w:szCs w:val="21"/>
                    </w:rPr>
                    <w:t xml:space="preserve">　５）DX推進のための環境整備</w:t>
                  </w:r>
                </w:p>
                <w:p w14:paraId="1211414C" w14:textId="77777777" w:rsidR="00DA2836" w:rsidRPr="004C02D2" w:rsidRDefault="00DA2836" w:rsidP="00DA2836">
                  <w:pPr>
                    <w:pStyle w:val="ad"/>
                    <w:rPr>
                      <w:sz w:val="21"/>
                      <w:szCs w:val="21"/>
                    </w:rPr>
                  </w:pPr>
                  <w:r w:rsidRPr="004C02D2">
                    <w:rPr>
                      <w:rFonts w:hint="eastAsia"/>
                      <w:sz w:val="21"/>
                      <w:szCs w:val="21"/>
                    </w:rPr>
                    <w:t>環境整備への投資は最優先としており、最新のITインフラストラクチャを</w:t>
                  </w:r>
                  <w:r w:rsidRPr="004C02D2">
                    <w:rPr>
                      <w:sz w:val="21"/>
                      <w:szCs w:val="21"/>
                    </w:rPr>
                    <w:t>完備している。</w:t>
                  </w:r>
                </w:p>
                <w:p w14:paraId="3B02AFD1" w14:textId="77777777" w:rsidR="00DA2836" w:rsidRPr="004C02D2" w:rsidRDefault="00DA2836" w:rsidP="00DA2836">
                  <w:pPr>
                    <w:pStyle w:val="ad"/>
                    <w:rPr>
                      <w:sz w:val="21"/>
                      <w:szCs w:val="21"/>
                    </w:rPr>
                  </w:pPr>
                  <w:r w:rsidRPr="004C02D2">
                    <w:rPr>
                      <w:rFonts w:hint="eastAsia"/>
                      <w:sz w:val="21"/>
                      <w:szCs w:val="21"/>
                    </w:rPr>
                    <w:t>全社員が最新の生成AIを活用しており、生成AIの技術の進歩</w:t>
                  </w:r>
                  <w:r w:rsidRPr="004C02D2">
                    <w:rPr>
                      <w:sz w:val="21"/>
                      <w:szCs w:val="21"/>
                    </w:rPr>
                    <w:t>に合わせて</w:t>
                  </w:r>
                  <w:r w:rsidRPr="004C02D2">
                    <w:rPr>
                      <w:rFonts w:hint="eastAsia"/>
                      <w:sz w:val="21"/>
                      <w:szCs w:val="21"/>
                    </w:rPr>
                    <w:t>、非常に広範な</w:t>
                  </w:r>
                  <w:r w:rsidRPr="004C02D2">
                    <w:rPr>
                      <w:sz w:val="21"/>
                      <w:szCs w:val="21"/>
                    </w:rPr>
                    <w:t>用途で</w:t>
                  </w:r>
                  <w:r w:rsidRPr="004C02D2">
                    <w:rPr>
                      <w:rFonts w:hint="eastAsia"/>
                      <w:sz w:val="21"/>
                      <w:szCs w:val="21"/>
                    </w:rPr>
                    <w:t>創意工夫して使われている。</w:t>
                  </w:r>
                </w:p>
                <w:p w14:paraId="711FA908" w14:textId="77777777" w:rsidR="00DA2836" w:rsidRPr="004C02D2" w:rsidRDefault="00DA2836" w:rsidP="00DA2836">
                  <w:pPr>
                    <w:pStyle w:val="ad"/>
                    <w:rPr>
                      <w:sz w:val="21"/>
                      <w:szCs w:val="21"/>
                    </w:rPr>
                  </w:pPr>
                  <w:r w:rsidRPr="004C02D2">
                    <w:rPr>
                      <w:rFonts w:hint="eastAsia"/>
                      <w:sz w:val="21"/>
                      <w:szCs w:val="21"/>
                    </w:rPr>
                    <w:t>リモートオフィスも可としており、使いやすさとアクセス性の向上という点ですべての業務はSaaSを利用。最新のSaaSに触れて使い勝手も実感できることが、お客様へのDX支援に不可欠な知見になっている。</w:t>
                  </w:r>
                </w:p>
                <w:p w14:paraId="66A49C61" w14:textId="77777777" w:rsidR="00DA2836" w:rsidRPr="004C02D2" w:rsidRDefault="00DA2836" w:rsidP="00DA2836">
                  <w:pPr>
                    <w:pStyle w:val="ad"/>
                    <w:rPr>
                      <w:sz w:val="21"/>
                      <w:szCs w:val="21"/>
                    </w:rPr>
                  </w:pPr>
                  <w:r w:rsidRPr="004C02D2">
                    <w:rPr>
                      <w:rFonts w:hint="eastAsia"/>
                      <w:sz w:val="21"/>
                      <w:szCs w:val="21"/>
                    </w:rPr>
                    <w:t>人事評価制度もSaaSを活用しており、今後は人的資本経営のためにタレントマネジメントシステムへと昇華させていくつもりである。</w:t>
                  </w:r>
                </w:p>
                <w:p w14:paraId="54101479" w14:textId="77777777" w:rsidR="00DA2836" w:rsidRPr="004C02D2" w:rsidRDefault="00DA2836" w:rsidP="00DA2836">
                  <w:pPr>
                    <w:pStyle w:val="ad"/>
                    <w:rPr>
                      <w:sz w:val="21"/>
                      <w:szCs w:val="21"/>
                    </w:rPr>
                  </w:pPr>
                  <w:r w:rsidRPr="004C02D2">
                    <w:rPr>
                      <w:rFonts w:hint="eastAsia"/>
                      <w:sz w:val="21"/>
                      <w:szCs w:val="21"/>
                    </w:rPr>
                    <w:t>開発においても、ローコードやノーコードやSaaSを積極的に活用し、生成AIをフル活用することで時間が短縮されるだけでなく、標準化や品質向上も期待できる。</w:t>
                  </w:r>
                </w:p>
                <w:p w14:paraId="07EE3AA1" w14:textId="77777777" w:rsidR="00DA2836" w:rsidRPr="004C02D2" w:rsidRDefault="00DA2836" w:rsidP="00DA2836">
                  <w:pPr>
                    <w:pStyle w:val="ad"/>
                    <w:rPr>
                      <w:sz w:val="21"/>
                      <w:szCs w:val="21"/>
                    </w:rPr>
                  </w:pPr>
                  <w:r w:rsidRPr="004C02D2">
                    <w:rPr>
                      <w:rFonts w:hint="eastAsia"/>
                      <w:sz w:val="21"/>
                      <w:szCs w:val="21"/>
                    </w:rPr>
                    <w:t>上記の取り組みを、①ビジネスDX、②デヴェロップメントDX、③マーケティングDX、④バックオフィスDXの4つに分類して推進している。</w:t>
                  </w:r>
                </w:p>
                <w:p w14:paraId="704796D3" w14:textId="64FD63FF" w:rsidR="00971AB3" w:rsidRPr="00BB0E49" w:rsidRDefault="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C02D2">
                    <w:rPr>
                      <w:rFonts w:hint="eastAsia"/>
                      <w:szCs w:val="21"/>
                    </w:rPr>
                    <w:t>詳細は、11ページのデジタル技術を用いたデータ活用が組み込まれたDXの取り組みを参照のこと。</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A2836" w:rsidRPr="00BB0E49" w14:paraId="256C562E" w14:textId="77777777" w:rsidTr="00C76DE9">
              <w:trPr>
                <w:trHeight w:val="707"/>
              </w:trPr>
              <w:tc>
                <w:tcPr>
                  <w:tcW w:w="2600" w:type="dxa"/>
                  <w:shd w:val="clear" w:color="auto" w:fill="auto"/>
                </w:tcPr>
                <w:p w14:paraId="22BE74D2"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2719248"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609E">
                    <w:rPr>
                      <w:rFonts w:hint="eastAsia"/>
                      <w:szCs w:val="21"/>
                    </w:rPr>
                    <w:t>DXの取り組み　第2版</w:t>
                  </w:r>
                </w:p>
              </w:tc>
            </w:tr>
            <w:tr w:rsidR="00DA2836" w:rsidRPr="00BB0E49" w14:paraId="23EC4F1D" w14:textId="77777777" w:rsidTr="00C76DE9">
              <w:trPr>
                <w:trHeight w:val="697"/>
              </w:trPr>
              <w:tc>
                <w:tcPr>
                  <w:tcW w:w="2600" w:type="dxa"/>
                  <w:shd w:val="clear" w:color="auto" w:fill="auto"/>
                </w:tcPr>
                <w:p w14:paraId="4832FB5A"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41D5254" w14:textId="3752D96B"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609E">
                    <w:rPr>
                      <w:rFonts w:hint="eastAsia"/>
                      <w:szCs w:val="21"/>
                    </w:rPr>
                    <w:t>2024年7月1日</w:t>
                  </w:r>
                </w:p>
              </w:tc>
            </w:tr>
            <w:tr w:rsidR="00DA2836" w:rsidRPr="00BB0E49" w14:paraId="2C939934" w14:textId="77777777" w:rsidTr="00C76DE9">
              <w:trPr>
                <w:trHeight w:val="707"/>
              </w:trPr>
              <w:tc>
                <w:tcPr>
                  <w:tcW w:w="2600" w:type="dxa"/>
                  <w:shd w:val="clear" w:color="auto" w:fill="auto"/>
                </w:tcPr>
                <w:p w14:paraId="3BA3C2E8"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D53E9A" w14:textId="77777777" w:rsidR="00DA2836" w:rsidRPr="001B609E" w:rsidRDefault="00DA2836" w:rsidP="00DA2836">
                  <w:pPr>
                    <w:pStyle w:val="ad"/>
                    <w:rPr>
                      <w:sz w:val="21"/>
                      <w:szCs w:val="21"/>
                    </w:rPr>
                  </w:pPr>
                  <w:r w:rsidRPr="001B609E">
                    <w:rPr>
                      <w:rFonts w:hint="eastAsia"/>
                      <w:sz w:val="21"/>
                      <w:szCs w:val="21"/>
                    </w:rPr>
                    <w:t>当社ホームページにて公表</w:t>
                  </w:r>
                </w:p>
                <w:p w14:paraId="23CF5F08" w14:textId="77777777" w:rsidR="00DA2836" w:rsidRPr="009733CF" w:rsidRDefault="00DA2836" w:rsidP="00DA2836">
                  <w:pPr>
                    <w:pStyle w:val="ad"/>
                    <w:rPr>
                      <w:sz w:val="21"/>
                      <w:szCs w:val="21"/>
                    </w:rPr>
                  </w:pPr>
                  <w:hyperlink r:id="rId10" w:history="1">
                    <w:r w:rsidRPr="009733CF">
                      <w:rPr>
                        <w:rStyle w:val="af6"/>
                        <w:sz w:val="21"/>
                        <w:szCs w:val="21"/>
                      </w:rPr>
                      <w:t>https://fbicenter.co.jp/wp/wp-content/uploads/2024/07/0406a87697658bd0b9af8e848e0f729e.pdf</w:t>
                    </w:r>
                  </w:hyperlink>
                </w:p>
                <w:p w14:paraId="657D7B83" w14:textId="77777777" w:rsidR="00DA2836" w:rsidRPr="009733CF" w:rsidRDefault="00DA2836" w:rsidP="00DA2836">
                  <w:pPr>
                    <w:pStyle w:val="ad"/>
                    <w:rPr>
                      <w:sz w:val="21"/>
                      <w:szCs w:val="21"/>
                    </w:rPr>
                  </w:pPr>
                </w:p>
                <w:p w14:paraId="19F846FB" w14:textId="77777777" w:rsidR="00DA2836" w:rsidRPr="001B609E" w:rsidRDefault="00DA2836" w:rsidP="00DA2836">
                  <w:pPr>
                    <w:pStyle w:val="ad"/>
                    <w:rPr>
                      <w:sz w:val="21"/>
                      <w:szCs w:val="21"/>
                    </w:rPr>
                  </w:pPr>
                  <w:r>
                    <w:rPr>
                      <w:rFonts w:hint="eastAsia"/>
                      <w:sz w:val="21"/>
                      <w:szCs w:val="21"/>
                    </w:rPr>
                    <w:t>６</w:t>
                  </w:r>
                  <w:r w:rsidRPr="001B609E">
                    <w:rPr>
                      <w:rFonts w:hint="eastAsia"/>
                      <w:sz w:val="21"/>
                      <w:szCs w:val="21"/>
                    </w:rPr>
                    <w:t>．DX戦略の達成状況に係る評価指標成果指標</w:t>
                  </w:r>
                </w:p>
                <w:p w14:paraId="05F53F8C" w14:textId="64C7BE5C"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609E">
                    <w:rPr>
                      <w:rFonts w:hint="eastAsia"/>
                      <w:szCs w:val="21"/>
                    </w:rPr>
                    <w:t xml:space="preserve">　　　　　　　　　　　　　　1</w:t>
                  </w:r>
                  <w:r>
                    <w:rPr>
                      <w:rFonts w:hint="eastAsia"/>
                      <w:szCs w:val="21"/>
                    </w:rPr>
                    <w:t>6</w:t>
                  </w:r>
                  <w:r w:rsidRPr="001B609E">
                    <w:rPr>
                      <w:rFonts w:hint="eastAsia"/>
                      <w:szCs w:val="21"/>
                    </w:rPr>
                    <w:t>ページ</w:t>
                  </w:r>
                </w:p>
              </w:tc>
            </w:tr>
            <w:tr w:rsidR="00DA2836" w:rsidRPr="00BB0E49" w14:paraId="01FFE5A8" w14:textId="77777777" w:rsidTr="00C76DE9">
              <w:trPr>
                <w:trHeight w:val="697"/>
              </w:trPr>
              <w:tc>
                <w:tcPr>
                  <w:tcW w:w="2600" w:type="dxa"/>
                  <w:shd w:val="clear" w:color="auto" w:fill="auto"/>
                </w:tcPr>
                <w:p w14:paraId="35693456"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ABF56DD" w14:textId="77777777" w:rsidR="00DA2836" w:rsidRPr="001B609E" w:rsidRDefault="00DA2836" w:rsidP="00DA2836">
                  <w:pPr>
                    <w:pStyle w:val="ad"/>
                    <w:rPr>
                      <w:sz w:val="21"/>
                      <w:szCs w:val="21"/>
                    </w:rPr>
                  </w:pPr>
                  <w:r>
                    <w:rPr>
                      <w:rFonts w:hint="eastAsia"/>
                      <w:sz w:val="21"/>
                      <w:szCs w:val="21"/>
                    </w:rPr>
                    <w:t>６</w:t>
                  </w:r>
                  <w:r w:rsidRPr="001B609E">
                    <w:rPr>
                      <w:rFonts w:hint="eastAsia"/>
                      <w:sz w:val="21"/>
                      <w:szCs w:val="21"/>
                    </w:rPr>
                    <w:t>．DX戦略の達成状況に係る評価指標成果指標</w:t>
                  </w:r>
                </w:p>
                <w:p w14:paraId="19745E84" w14:textId="77777777" w:rsidR="00DA2836" w:rsidRPr="001B609E" w:rsidRDefault="00DA2836" w:rsidP="00DA2836">
                  <w:pPr>
                    <w:pStyle w:val="ad"/>
                    <w:rPr>
                      <w:sz w:val="21"/>
                      <w:szCs w:val="21"/>
                    </w:rPr>
                  </w:pPr>
                  <w:r w:rsidRPr="001B609E">
                    <w:rPr>
                      <w:rFonts w:hint="eastAsia"/>
                      <w:sz w:val="21"/>
                      <w:szCs w:val="21"/>
                    </w:rPr>
                    <w:t>◆経営の視点</w:t>
                  </w:r>
                </w:p>
                <w:p w14:paraId="205AACAC" w14:textId="77777777" w:rsidR="00DA2836" w:rsidRPr="001B609E" w:rsidRDefault="00DA2836" w:rsidP="00DA2836">
                  <w:pPr>
                    <w:pStyle w:val="ad"/>
                    <w:rPr>
                      <w:sz w:val="21"/>
                      <w:szCs w:val="21"/>
                    </w:rPr>
                  </w:pPr>
                  <w:r w:rsidRPr="001B609E">
                    <w:rPr>
                      <w:rFonts w:hint="eastAsia"/>
                      <w:sz w:val="21"/>
                      <w:szCs w:val="21"/>
                    </w:rPr>
                    <w:t>戦略目標：</w:t>
                  </w:r>
                  <w:r w:rsidRPr="001B609E">
                    <w:rPr>
                      <w:sz w:val="21"/>
                      <w:szCs w:val="21"/>
                    </w:rPr>
                    <w:t>DXの成功による競争優位性の確立</w:t>
                  </w:r>
                </w:p>
                <w:p w14:paraId="519EF73C" w14:textId="77777777" w:rsidR="00DA2836" w:rsidRPr="001B609E" w:rsidRDefault="00DA2836" w:rsidP="00DA2836">
                  <w:pPr>
                    <w:pStyle w:val="ad"/>
                    <w:rPr>
                      <w:sz w:val="21"/>
                      <w:szCs w:val="21"/>
                    </w:rPr>
                  </w:pPr>
                  <w:r w:rsidRPr="001B609E">
                    <w:rPr>
                      <w:rFonts w:hint="eastAsia"/>
                      <w:sz w:val="21"/>
                      <w:szCs w:val="21"/>
                    </w:rPr>
                    <w:t>成功要因：</w:t>
                  </w:r>
                  <w:r w:rsidRPr="001B609E">
                    <w:rPr>
                      <w:sz w:val="21"/>
                      <w:szCs w:val="21"/>
                    </w:rPr>
                    <w:t>DXの成功事例を積み重ね、業界内でのリーダーシップを確立する</w:t>
                  </w:r>
                </w:p>
                <w:p w14:paraId="5A7F8DD7" w14:textId="77777777" w:rsidR="00DA2836" w:rsidRPr="001B609E" w:rsidRDefault="00DA2836" w:rsidP="00DA2836">
                  <w:pPr>
                    <w:pStyle w:val="ad"/>
                    <w:rPr>
                      <w:sz w:val="21"/>
                      <w:szCs w:val="21"/>
                    </w:rPr>
                  </w:pPr>
                  <w:r w:rsidRPr="001B609E">
                    <w:rPr>
                      <w:rFonts w:hint="eastAsia"/>
                      <w:sz w:val="21"/>
                      <w:szCs w:val="21"/>
                    </w:rPr>
                    <w:t>評価指標：顧客の</w:t>
                  </w:r>
                  <w:r w:rsidRPr="001B609E">
                    <w:rPr>
                      <w:sz w:val="21"/>
                      <w:szCs w:val="21"/>
                    </w:rPr>
                    <w:t>DX成功率</w:t>
                  </w:r>
                </w:p>
                <w:p w14:paraId="6A715129" w14:textId="77777777" w:rsidR="00DA2836" w:rsidRPr="001B609E" w:rsidRDefault="00DA2836" w:rsidP="00DA2836">
                  <w:pPr>
                    <w:pStyle w:val="ad"/>
                    <w:rPr>
                      <w:sz w:val="21"/>
                      <w:szCs w:val="21"/>
                    </w:rPr>
                  </w:pPr>
                </w:p>
                <w:p w14:paraId="18438CDB" w14:textId="77777777" w:rsidR="00DA2836" w:rsidRPr="001B609E" w:rsidRDefault="00DA2836" w:rsidP="00DA2836">
                  <w:pPr>
                    <w:pStyle w:val="ad"/>
                    <w:rPr>
                      <w:sz w:val="21"/>
                      <w:szCs w:val="21"/>
                    </w:rPr>
                  </w:pPr>
                  <w:r w:rsidRPr="001B609E">
                    <w:rPr>
                      <w:rFonts w:hint="eastAsia"/>
                      <w:sz w:val="21"/>
                      <w:szCs w:val="21"/>
                    </w:rPr>
                    <w:t>◆顧客の視点</w:t>
                  </w:r>
                </w:p>
                <w:p w14:paraId="727F63CE" w14:textId="77777777" w:rsidR="00DA2836" w:rsidRPr="001B609E" w:rsidRDefault="00DA2836" w:rsidP="00DA2836">
                  <w:pPr>
                    <w:pStyle w:val="ad"/>
                    <w:rPr>
                      <w:sz w:val="21"/>
                      <w:szCs w:val="21"/>
                    </w:rPr>
                  </w:pPr>
                  <w:r w:rsidRPr="001B609E">
                    <w:rPr>
                      <w:rFonts w:hint="eastAsia"/>
                      <w:sz w:val="21"/>
                      <w:szCs w:val="21"/>
                    </w:rPr>
                    <w:t>戦略目標：顧客満足度の向上</w:t>
                  </w:r>
                </w:p>
                <w:p w14:paraId="1C24C329" w14:textId="77777777" w:rsidR="00DA2836" w:rsidRPr="001B609E" w:rsidRDefault="00DA2836" w:rsidP="00DA2836">
                  <w:pPr>
                    <w:pStyle w:val="ad"/>
                    <w:rPr>
                      <w:sz w:val="21"/>
                      <w:szCs w:val="21"/>
                    </w:rPr>
                  </w:pPr>
                  <w:r w:rsidRPr="001B609E">
                    <w:rPr>
                      <w:rFonts w:hint="eastAsia"/>
                      <w:sz w:val="21"/>
                      <w:szCs w:val="21"/>
                    </w:rPr>
                    <w:t>成功要因：ワンストップサービスによる迅速かつ高品質なソリューション提供</w:t>
                  </w:r>
                </w:p>
                <w:p w14:paraId="495FAFF8" w14:textId="77777777" w:rsidR="00DA2836" w:rsidRPr="001B609E" w:rsidRDefault="00DA2836" w:rsidP="00DA2836">
                  <w:pPr>
                    <w:pStyle w:val="ad"/>
                    <w:rPr>
                      <w:sz w:val="21"/>
                      <w:szCs w:val="21"/>
                    </w:rPr>
                  </w:pPr>
                  <w:r w:rsidRPr="001B609E">
                    <w:rPr>
                      <w:rFonts w:hint="eastAsia"/>
                      <w:sz w:val="21"/>
                      <w:szCs w:val="21"/>
                    </w:rPr>
                    <w:t>評価指標：顧客満足度調査のスコア、リピート率</w:t>
                  </w:r>
                </w:p>
                <w:p w14:paraId="76EEA025" w14:textId="77777777" w:rsidR="00DA2836" w:rsidRPr="001B609E" w:rsidRDefault="00DA2836" w:rsidP="00DA2836">
                  <w:pPr>
                    <w:pStyle w:val="ad"/>
                    <w:rPr>
                      <w:sz w:val="21"/>
                      <w:szCs w:val="21"/>
                    </w:rPr>
                  </w:pPr>
                </w:p>
                <w:p w14:paraId="3B82B097" w14:textId="77777777" w:rsidR="00DA2836" w:rsidRPr="001B609E" w:rsidRDefault="00DA2836" w:rsidP="00DA2836">
                  <w:pPr>
                    <w:pStyle w:val="ad"/>
                    <w:rPr>
                      <w:sz w:val="21"/>
                      <w:szCs w:val="21"/>
                    </w:rPr>
                  </w:pPr>
                  <w:r w:rsidRPr="001B609E">
                    <w:rPr>
                      <w:rFonts w:hint="eastAsia"/>
                      <w:sz w:val="21"/>
                      <w:szCs w:val="21"/>
                    </w:rPr>
                    <w:t>◆業務プロセスの視点</w:t>
                  </w:r>
                </w:p>
                <w:p w14:paraId="1FBD6228" w14:textId="77777777" w:rsidR="00DA2836" w:rsidRPr="001B609E" w:rsidRDefault="00DA2836" w:rsidP="00DA2836">
                  <w:pPr>
                    <w:pStyle w:val="ad"/>
                    <w:rPr>
                      <w:sz w:val="21"/>
                      <w:szCs w:val="21"/>
                    </w:rPr>
                  </w:pPr>
                  <w:r w:rsidRPr="001B609E">
                    <w:rPr>
                      <w:rFonts w:hint="eastAsia"/>
                      <w:sz w:val="21"/>
                      <w:szCs w:val="21"/>
                    </w:rPr>
                    <w:t>戦略目標：効率的な</w:t>
                  </w:r>
                  <w:r w:rsidRPr="001B609E">
                    <w:rPr>
                      <w:sz w:val="21"/>
                      <w:szCs w:val="21"/>
                    </w:rPr>
                    <w:t>DX推進プロセスの確立</w:t>
                  </w:r>
                </w:p>
                <w:p w14:paraId="3F6B4F14" w14:textId="77777777" w:rsidR="00DA2836" w:rsidRPr="001B609E" w:rsidRDefault="00DA2836" w:rsidP="00DA2836">
                  <w:pPr>
                    <w:pStyle w:val="ad"/>
                    <w:rPr>
                      <w:sz w:val="21"/>
                      <w:szCs w:val="21"/>
                    </w:rPr>
                  </w:pPr>
                  <w:r w:rsidRPr="001B609E">
                    <w:rPr>
                      <w:rFonts w:hint="eastAsia"/>
                      <w:sz w:val="21"/>
                      <w:szCs w:val="21"/>
                    </w:rPr>
                    <w:t>成功要因A：</w:t>
                  </w:r>
                  <w:r w:rsidRPr="001B609E">
                    <w:rPr>
                      <w:sz w:val="21"/>
                      <w:szCs w:val="21"/>
                    </w:rPr>
                    <w:t>ITCとAICの連携強化</w:t>
                  </w:r>
                </w:p>
                <w:p w14:paraId="12C59519" w14:textId="77777777" w:rsidR="00DA2836" w:rsidRPr="001B609E" w:rsidRDefault="00DA2836" w:rsidP="00DA2836">
                  <w:pPr>
                    <w:pStyle w:val="ad"/>
                    <w:rPr>
                      <w:sz w:val="21"/>
                      <w:szCs w:val="21"/>
                    </w:rPr>
                  </w:pPr>
                  <w:r w:rsidRPr="001B609E">
                    <w:rPr>
                      <w:rFonts w:hint="eastAsia"/>
                      <w:sz w:val="21"/>
                      <w:szCs w:val="21"/>
                    </w:rPr>
                    <w:t>評価指標A：連携プロジェクト数</w:t>
                  </w:r>
                </w:p>
                <w:p w14:paraId="40F5A9F6" w14:textId="77777777" w:rsidR="00DA2836" w:rsidRPr="001B609E" w:rsidRDefault="00DA2836" w:rsidP="00DA2836">
                  <w:pPr>
                    <w:pStyle w:val="ad"/>
                    <w:rPr>
                      <w:sz w:val="21"/>
                      <w:szCs w:val="21"/>
                    </w:rPr>
                  </w:pPr>
                  <w:r w:rsidRPr="001B609E">
                    <w:rPr>
                      <w:rFonts w:hint="eastAsia"/>
                      <w:sz w:val="21"/>
                      <w:szCs w:val="21"/>
                    </w:rPr>
                    <w:t>成功要因B：生成</w:t>
                  </w:r>
                  <w:r w:rsidRPr="001B609E">
                    <w:rPr>
                      <w:sz w:val="21"/>
                      <w:szCs w:val="21"/>
                    </w:rPr>
                    <w:t>AIの導入と活用</w:t>
                  </w:r>
                </w:p>
                <w:p w14:paraId="2B861FF4" w14:textId="77777777" w:rsidR="00DA2836" w:rsidRPr="001B609E" w:rsidRDefault="00DA2836" w:rsidP="00DA2836">
                  <w:pPr>
                    <w:pStyle w:val="ad"/>
                    <w:rPr>
                      <w:sz w:val="21"/>
                      <w:szCs w:val="21"/>
                    </w:rPr>
                  </w:pPr>
                  <w:r w:rsidRPr="001B609E">
                    <w:rPr>
                      <w:rFonts w:hint="eastAsia"/>
                      <w:sz w:val="21"/>
                      <w:szCs w:val="21"/>
                    </w:rPr>
                    <w:t>評価指標B：生成</w:t>
                  </w:r>
                  <w:r w:rsidRPr="001B609E">
                    <w:rPr>
                      <w:sz w:val="21"/>
                      <w:szCs w:val="21"/>
                    </w:rPr>
                    <w:t>AIツール利用率</w:t>
                  </w:r>
                  <w:r w:rsidRPr="001B609E">
                    <w:rPr>
                      <w:rFonts w:hint="eastAsia"/>
                      <w:sz w:val="21"/>
                      <w:szCs w:val="21"/>
                    </w:rPr>
                    <w:t>、生成</w:t>
                  </w:r>
                  <w:r w:rsidRPr="001B609E">
                    <w:rPr>
                      <w:sz w:val="21"/>
                      <w:szCs w:val="21"/>
                    </w:rPr>
                    <w:t>AI導入による業務効率化率</w:t>
                  </w:r>
                </w:p>
                <w:p w14:paraId="5384A875" w14:textId="77777777" w:rsidR="00DA2836" w:rsidRPr="001B609E" w:rsidRDefault="00DA2836" w:rsidP="00DA2836">
                  <w:pPr>
                    <w:pStyle w:val="ad"/>
                    <w:rPr>
                      <w:sz w:val="21"/>
                      <w:szCs w:val="21"/>
                    </w:rPr>
                  </w:pPr>
                </w:p>
                <w:p w14:paraId="233F8206" w14:textId="77777777" w:rsidR="00DA2836" w:rsidRPr="001B609E" w:rsidRDefault="00DA2836" w:rsidP="00DA2836">
                  <w:pPr>
                    <w:pStyle w:val="ad"/>
                    <w:rPr>
                      <w:sz w:val="21"/>
                      <w:szCs w:val="21"/>
                    </w:rPr>
                  </w:pPr>
                  <w:r w:rsidRPr="001B609E">
                    <w:rPr>
                      <w:rFonts w:hint="eastAsia"/>
                      <w:sz w:val="21"/>
                      <w:szCs w:val="21"/>
                    </w:rPr>
                    <w:t>◆学習と成長の視点</w:t>
                  </w:r>
                </w:p>
                <w:p w14:paraId="566BDAC6" w14:textId="77777777" w:rsidR="00DA2836" w:rsidRPr="001B609E" w:rsidRDefault="00DA2836" w:rsidP="00DA2836">
                  <w:pPr>
                    <w:pStyle w:val="ad"/>
                    <w:rPr>
                      <w:sz w:val="21"/>
                      <w:szCs w:val="21"/>
                    </w:rPr>
                  </w:pPr>
                  <w:r w:rsidRPr="001B609E">
                    <w:rPr>
                      <w:rFonts w:hint="eastAsia"/>
                      <w:sz w:val="21"/>
                      <w:szCs w:val="21"/>
                    </w:rPr>
                    <w:t>戦略目標：社員のスキルアップと継続的な成長</w:t>
                  </w:r>
                </w:p>
                <w:p w14:paraId="02B4B96C" w14:textId="77777777" w:rsidR="00DA2836" w:rsidRPr="001B609E" w:rsidRDefault="00DA2836" w:rsidP="00DA2836">
                  <w:pPr>
                    <w:pStyle w:val="ad"/>
                    <w:rPr>
                      <w:sz w:val="21"/>
                      <w:szCs w:val="21"/>
                    </w:rPr>
                  </w:pPr>
                  <w:r w:rsidRPr="001B609E">
                    <w:rPr>
                      <w:rFonts w:hint="eastAsia"/>
                      <w:sz w:val="21"/>
                      <w:szCs w:val="21"/>
                    </w:rPr>
                    <w:t>成功要因A：</w:t>
                  </w:r>
                  <w:r w:rsidRPr="001B609E">
                    <w:rPr>
                      <w:sz w:val="21"/>
                      <w:szCs w:val="21"/>
                    </w:rPr>
                    <w:t xml:space="preserve"> ITC育成</w:t>
                  </w:r>
                  <w:r w:rsidRPr="001B609E">
                    <w:rPr>
                      <w:rFonts w:hint="eastAsia"/>
                      <w:sz w:val="21"/>
                      <w:szCs w:val="21"/>
                    </w:rPr>
                    <w:t>（</w:t>
                  </w:r>
                  <w:r w:rsidRPr="001B609E">
                    <w:rPr>
                      <w:sz w:val="21"/>
                      <w:szCs w:val="21"/>
                    </w:rPr>
                    <w:t>ITC試験×研修受講→資格取得</w:t>
                  </w:r>
                  <w:r w:rsidRPr="001B609E">
                    <w:rPr>
                      <w:rFonts w:hint="eastAsia"/>
                      <w:sz w:val="21"/>
                      <w:szCs w:val="21"/>
                    </w:rPr>
                    <w:t>）</w:t>
                  </w:r>
                </w:p>
                <w:p w14:paraId="6A3A0F64" w14:textId="77777777" w:rsidR="00DA2836" w:rsidRPr="001B609E" w:rsidRDefault="00DA2836" w:rsidP="00DA2836">
                  <w:pPr>
                    <w:pStyle w:val="ad"/>
                    <w:rPr>
                      <w:sz w:val="21"/>
                      <w:szCs w:val="21"/>
                    </w:rPr>
                  </w:pPr>
                  <w:r w:rsidRPr="001B609E">
                    <w:rPr>
                      <w:rFonts w:hint="eastAsia"/>
                      <w:sz w:val="21"/>
                      <w:szCs w:val="21"/>
                    </w:rPr>
                    <w:t>評価指標A：</w:t>
                  </w:r>
                  <w:r w:rsidRPr="001B609E">
                    <w:rPr>
                      <w:sz w:val="21"/>
                      <w:szCs w:val="21"/>
                    </w:rPr>
                    <w:t xml:space="preserve"> ITC資格合格者数</w:t>
                  </w:r>
                </w:p>
                <w:p w14:paraId="506D6125" w14:textId="77777777" w:rsidR="00DA2836" w:rsidRPr="001B609E" w:rsidRDefault="00DA2836" w:rsidP="00DA2836">
                  <w:pPr>
                    <w:pStyle w:val="ad"/>
                    <w:rPr>
                      <w:sz w:val="21"/>
                      <w:szCs w:val="21"/>
                    </w:rPr>
                  </w:pPr>
                  <w:r w:rsidRPr="001B609E">
                    <w:rPr>
                      <w:rFonts w:hint="eastAsia"/>
                      <w:sz w:val="21"/>
                      <w:szCs w:val="21"/>
                    </w:rPr>
                    <w:t>成功要因B：</w:t>
                  </w:r>
                  <w:r w:rsidRPr="001B609E">
                    <w:rPr>
                      <w:sz w:val="21"/>
                      <w:szCs w:val="21"/>
                    </w:rPr>
                    <w:t xml:space="preserve"> AIC育成</w:t>
                  </w:r>
                  <w:r w:rsidRPr="001B609E">
                    <w:rPr>
                      <w:rFonts w:hint="eastAsia"/>
                      <w:sz w:val="21"/>
                      <w:szCs w:val="21"/>
                    </w:rPr>
                    <w:t>（生成</w:t>
                  </w:r>
                  <w:r w:rsidRPr="001B609E">
                    <w:rPr>
                      <w:sz w:val="21"/>
                      <w:szCs w:val="21"/>
                    </w:rPr>
                    <w:t>AIスキルアップ</w:t>
                  </w:r>
                  <w:r w:rsidRPr="001B609E">
                    <w:rPr>
                      <w:rFonts w:hint="eastAsia"/>
                      <w:sz w:val="21"/>
                      <w:szCs w:val="21"/>
                    </w:rPr>
                    <w:t>）</w:t>
                  </w:r>
                </w:p>
                <w:p w14:paraId="0F34B5EA" w14:textId="77777777" w:rsidR="00DA2836" w:rsidRPr="001B609E" w:rsidRDefault="00DA2836" w:rsidP="00DA2836">
                  <w:pPr>
                    <w:pStyle w:val="ad"/>
                    <w:rPr>
                      <w:sz w:val="21"/>
                      <w:szCs w:val="21"/>
                    </w:rPr>
                  </w:pPr>
                  <w:r w:rsidRPr="001B609E">
                    <w:rPr>
                      <w:rFonts w:hint="eastAsia"/>
                      <w:sz w:val="21"/>
                      <w:szCs w:val="21"/>
                    </w:rPr>
                    <w:t>評価指標B：生成</w:t>
                  </w:r>
                  <w:r w:rsidRPr="001B609E">
                    <w:rPr>
                      <w:sz w:val="21"/>
                      <w:szCs w:val="21"/>
                    </w:rPr>
                    <w:t>AI牽引者数</w:t>
                  </w:r>
                </w:p>
                <w:p w14:paraId="743393F1" w14:textId="77777777" w:rsidR="00DA2836" w:rsidRPr="001B609E" w:rsidRDefault="00DA2836" w:rsidP="00DA2836">
                  <w:pPr>
                    <w:pStyle w:val="ad"/>
                    <w:rPr>
                      <w:sz w:val="21"/>
                      <w:szCs w:val="21"/>
                    </w:rPr>
                  </w:pPr>
                  <w:r w:rsidRPr="001B609E">
                    <w:rPr>
                      <w:rFonts w:hint="eastAsia"/>
                      <w:sz w:val="21"/>
                      <w:szCs w:val="21"/>
                    </w:rPr>
                    <w:t>成功要因C：オープンなコミュニケーション環境の構築（</w:t>
                  </w:r>
                  <w:r w:rsidRPr="001B609E">
                    <w:rPr>
                      <w:sz w:val="21"/>
                      <w:szCs w:val="21"/>
                    </w:rPr>
                    <w:t>DX推進委員会設置</w:t>
                  </w:r>
                  <w:r w:rsidRPr="001B609E">
                    <w:rPr>
                      <w:rFonts w:hint="eastAsia"/>
                      <w:sz w:val="21"/>
                      <w:szCs w:val="21"/>
                    </w:rPr>
                    <w:t>）</w:t>
                  </w:r>
                </w:p>
                <w:p w14:paraId="2AC92792" w14:textId="79BF7EC1" w:rsidR="00DA2836"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609E">
                    <w:rPr>
                      <w:rFonts w:hint="eastAsia"/>
                      <w:szCs w:val="21"/>
                    </w:rPr>
                    <w:t>評価指標C：社員満足度、コミュニケーション頻度</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6B5B70E" w14:textId="77777777" w:rsidR="00DA2836" w:rsidRPr="00722F70" w:rsidRDefault="00DA2836" w:rsidP="00DA2836">
                  <w:pPr>
                    <w:pStyle w:val="ad"/>
                    <w:rPr>
                      <w:sz w:val="21"/>
                      <w:szCs w:val="21"/>
                    </w:rPr>
                  </w:pPr>
                  <w:r w:rsidRPr="00722F70">
                    <w:rPr>
                      <w:rFonts w:hint="eastAsia"/>
                      <w:sz w:val="21"/>
                      <w:szCs w:val="21"/>
                    </w:rPr>
                    <w:t>2021年9月14日</w:t>
                  </w:r>
                </w:p>
                <w:p w14:paraId="443C6B9A" w14:textId="77777777" w:rsidR="00DA2836" w:rsidRPr="00722F70" w:rsidRDefault="00DA2836" w:rsidP="00DA2836">
                  <w:pPr>
                    <w:pStyle w:val="ad"/>
                    <w:rPr>
                      <w:sz w:val="21"/>
                      <w:szCs w:val="21"/>
                    </w:rPr>
                  </w:pPr>
                  <w:r w:rsidRPr="00722F70">
                    <w:rPr>
                      <w:rFonts w:hint="eastAsia"/>
                      <w:sz w:val="21"/>
                      <w:szCs w:val="21"/>
                    </w:rPr>
                    <w:t>2021年10月14日</w:t>
                  </w:r>
                </w:p>
                <w:p w14:paraId="5CF8D2C7" w14:textId="77777777" w:rsidR="00DA2836" w:rsidRPr="00722F70" w:rsidRDefault="00DA2836" w:rsidP="00DA2836">
                  <w:pPr>
                    <w:pStyle w:val="ad"/>
                    <w:rPr>
                      <w:sz w:val="21"/>
                      <w:szCs w:val="21"/>
                    </w:rPr>
                  </w:pPr>
                  <w:r w:rsidRPr="00722F70">
                    <w:rPr>
                      <w:rFonts w:hint="eastAsia"/>
                      <w:sz w:val="21"/>
                      <w:szCs w:val="21"/>
                    </w:rPr>
                    <w:t>2021年12月8日</w:t>
                  </w:r>
                </w:p>
                <w:p w14:paraId="50BB0258" w14:textId="77777777" w:rsidR="00DA2836" w:rsidRPr="00722F70" w:rsidRDefault="00DA2836" w:rsidP="00DA2836">
                  <w:pPr>
                    <w:pStyle w:val="ad"/>
                    <w:rPr>
                      <w:sz w:val="21"/>
                      <w:szCs w:val="21"/>
                    </w:rPr>
                  </w:pPr>
                  <w:r w:rsidRPr="00722F70">
                    <w:rPr>
                      <w:rFonts w:hint="eastAsia"/>
                      <w:sz w:val="21"/>
                      <w:szCs w:val="21"/>
                    </w:rPr>
                    <w:t>2022年1月31日</w:t>
                  </w:r>
                </w:p>
                <w:p w14:paraId="3155D2F2" w14:textId="77777777" w:rsidR="00DA2836" w:rsidRPr="00722F70" w:rsidRDefault="00DA2836" w:rsidP="00DA2836">
                  <w:pPr>
                    <w:pStyle w:val="ad"/>
                    <w:rPr>
                      <w:sz w:val="21"/>
                      <w:szCs w:val="21"/>
                    </w:rPr>
                  </w:pPr>
                  <w:r w:rsidRPr="00722F70">
                    <w:rPr>
                      <w:rFonts w:hint="eastAsia"/>
                      <w:sz w:val="21"/>
                      <w:szCs w:val="21"/>
                    </w:rPr>
                    <w:t>2022年3月18日</w:t>
                  </w:r>
                </w:p>
                <w:p w14:paraId="448A53BF" w14:textId="77777777" w:rsidR="00DA2836" w:rsidRPr="00722F70" w:rsidRDefault="00DA2836" w:rsidP="00DA2836">
                  <w:pPr>
                    <w:pStyle w:val="ad"/>
                    <w:rPr>
                      <w:sz w:val="21"/>
                      <w:szCs w:val="21"/>
                    </w:rPr>
                  </w:pPr>
                  <w:r w:rsidRPr="00722F70">
                    <w:rPr>
                      <w:rFonts w:hint="eastAsia"/>
                      <w:sz w:val="21"/>
                      <w:szCs w:val="21"/>
                    </w:rPr>
                    <w:t>2024年4月23日</w:t>
                  </w:r>
                </w:p>
                <w:p w14:paraId="69413604" w14:textId="09BBAB52" w:rsidR="00971AB3" w:rsidRPr="00BB0E49"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2836">
                    <w:rPr>
                      <w:rFonts w:hint="eastAsia"/>
                      <w:szCs w:val="21"/>
                    </w:rPr>
                    <w:t>2024年7月1日</w:t>
                  </w:r>
                </w:p>
              </w:tc>
            </w:tr>
            <w:tr w:rsidR="00DA2836" w:rsidRPr="00BB0E49" w14:paraId="05D92A3D" w14:textId="77777777" w:rsidTr="00C76DE9">
              <w:trPr>
                <w:trHeight w:val="707"/>
              </w:trPr>
              <w:tc>
                <w:tcPr>
                  <w:tcW w:w="2600" w:type="dxa"/>
                  <w:shd w:val="clear" w:color="auto" w:fill="auto"/>
                </w:tcPr>
                <w:p w14:paraId="0717771F"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FE64557" w14:textId="77777777" w:rsidR="00DA2836" w:rsidRPr="00755CDC" w:rsidRDefault="00DA2836" w:rsidP="00DA2836">
                  <w:pPr>
                    <w:numPr>
                      <w:ilvl w:val="0"/>
                      <w:numId w:val="19"/>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82033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82033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82033B">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hyperlink r:id="rId11" w:history="1">
                    <w:r w:rsidRPr="00A82C18">
                      <w:rPr>
                        <w:rStyle w:val="af6"/>
                        <w:rFonts w:ascii="ＭＳ 明朝" w:eastAsia="ＭＳ 明朝" w:hAnsi="ＭＳ 明朝" w:cs="ＭＳ 明朝"/>
                        <w:spacing w:val="6"/>
                        <w:kern w:val="0"/>
                        <w:szCs w:val="21"/>
                      </w:rPr>
                      <w:t>https://fbicenter.co.jp/dxdigital-transformation%e3%81%a7%e4%bc%9a%e7%a4%be%e3%82%92%e5%a4%89%e3%81%88%e3%82%8b%e3%80%81%e7%a4%be%e4%bc%9a%e3%82%92%e5%a4%89%e3%81%88%e3%82%8b%e3%80%81%e5%9b%bd%e3%82%92%e5%a4%89%e3%81%88-2/</w:t>
                    </w:r>
                  </w:hyperlink>
                  <w:r>
                    <w:rPr>
                      <w:rStyle w:val="af6"/>
                      <w:rFonts w:ascii="ＭＳ 明朝" w:eastAsia="ＭＳ 明朝" w:hAnsi="ＭＳ 明朝" w:cs="ＭＳ 明朝"/>
                      <w:spacing w:val="6"/>
                      <w:kern w:val="0"/>
                      <w:szCs w:val="21"/>
                    </w:rPr>
                    <w:br/>
                  </w:r>
                  <w:r w:rsidRPr="00F7635F">
                    <w:rPr>
                      <w:rFonts w:ascii="ＭＳ 明朝" w:eastAsia="ＭＳ 明朝" w:hAnsi="ＭＳ 明朝" w:cs="ＭＳ 明朝" w:hint="eastAsia"/>
                      <w:spacing w:val="6"/>
                      <w:kern w:val="0"/>
                      <w:szCs w:val="21"/>
                    </w:rPr>
                    <w:lastRenderedPageBreak/>
                    <w:t>DX(Digital Transformation)で会社を変える、社会を変える、国を変える①</w:t>
                  </w:r>
                </w:p>
                <w:p w14:paraId="7FFEEC0D" w14:textId="77777777" w:rsidR="00DA2836" w:rsidRDefault="00DA2836" w:rsidP="00DA283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82033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82033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82033B">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hyperlink r:id="rId12" w:history="1">
                    <w:r w:rsidRPr="00A82C18">
                      <w:rPr>
                        <w:rStyle w:val="af6"/>
                        <w:rFonts w:ascii="ＭＳ 明朝" w:eastAsia="ＭＳ 明朝" w:hAnsi="ＭＳ 明朝" w:cs="ＭＳ 明朝"/>
                        <w:spacing w:val="6"/>
                        <w:kern w:val="0"/>
                        <w:szCs w:val="21"/>
                      </w:rPr>
                      <w:t>https://fbicenter.co.jp/dxdigital-transformation%e3%81%a7%e4%bc%9a%e7%a4%be%e3%82%92%e5%a4%89%e3%81%88%e3%82%8b%e3%80%81%e7%a4%be%e4%bc%9a%e3%82%92%e5%a4%89%e3%81%88%e3%82%8b%e3%80%81%e5%9b%bd%e3%82%92%e5%a4%89%e3%81%88/</w:t>
                    </w:r>
                  </w:hyperlink>
                  <w:r>
                    <w:rPr>
                      <w:rStyle w:val="af6"/>
                      <w:rFonts w:ascii="ＭＳ 明朝" w:eastAsia="ＭＳ 明朝" w:hAnsi="ＭＳ 明朝" w:cs="ＭＳ 明朝"/>
                      <w:spacing w:val="6"/>
                      <w:kern w:val="0"/>
                      <w:szCs w:val="21"/>
                    </w:rPr>
                    <w:br/>
                  </w:r>
                  <w:r w:rsidRPr="00F7635F">
                    <w:rPr>
                      <w:rFonts w:ascii="ＭＳ 明朝" w:eastAsia="ＭＳ 明朝" w:hAnsi="ＭＳ 明朝" w:cs="ＭＳ 明朝" w:hint="eastAsia"/>
                      <w:spacing w:val="6"/>
                      <w:kern w:val="0"/>
                      <w:szCs w:val="21"/>
                    </w:rPr>
                    <w:t>DX(Digital Transformation)で会社を変える、社会を変える、国を変える②</w:t>
                  </w:r>
                </w:p>
                <w:p w14:paraId="71B29991" w14:textId="77777777" w:rsidR="00DA2836" w:rsidRDefault="00DA2836" w:rsidP="00DA283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82033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82033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8</w:t>
                  </w:r>
                  <w:r w:rsidRPr="0082033B">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hyperlink r:id="rId13" w:history="1">
                    <w:r w:rsidRPr="00A82C18">
                      <w:rPr>
                        <w:rStyle w:val="af6"/>
                        <w:rFonts w:ascii="ＭＳ 明朝" w:eastAsia="ＭＳ 明朝" w:hAnsi="ＭＳ 明朝" w:cs="ＭＳ 明朝"/>
                        <w:spacing w:val="6"/>
                        <w:kern w:val="0"/>
                        <w:szCs w:val="21"/>
                      </w:rPr>
                      <w:t>https://fbicenter.co.jp/%e7%a7%81%e3%81%9f%e3%81%a1%e3%81%aedx/</w:t>
                    </w:r>
                  </w:hyperlink>
                  <w:r>
                    <w:rPr>
                      <w:rStyle w:val="af6"/>
                      <w:rFonts w:ascii="ＭＳ 明朝" w:eastAsia="ＭＳ 明朝" w:hAnsi="ＭＳ 明朝" w:cs="ＭＳ 明朝"/>
                      <w:spacing w:val="6"/>
                      <w:kern w:val="0"/>
                      <w:szCs w:val="21"/>
                    </w:rPr>
                    <w:br/>
                  </w:r>
                  <w:r w:rsidRPr="00F7635F">
                    <w:rPr>
                      <w:rFonts w:ascii="ＭＳ 明朝" w:eastAsia="ＭＳ 明朝" w:hAnsi="ＭＳ 明朝" w:cs="ＭＳ 明朝" w:hint="eastAsia"/>
                      <w:spacing w:val="6"/>
                      <w:kern w:val="0"/>
                      <w:szCs w:val="21"/>
                    </w:rPr>
                    <w:t>私たちのDX!!（前編）</w:t>
                  </w:r>
                </w:p>
                <w:p w14:paraId="6BBA50C6" w14:textId="77777777" w:rsidR="00DA2836" w:rsidRPr="00AB66E4" w:rsidRDefault="00DA2836" w:rsidP="00DA2836">
                  <w:pPr>
                    <w:numPr>
                      <w:ilvl w:val="0"/>
                      <w:numId w:val="19"/>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82033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82033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82033B">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hyperlink r:id="rId14" w:history="1">
                    <w:r w:rsidRPr="00A82C18">
                      <w:rPr>
                        <w:rStyle w:val="af6"/>
                        <w:rFonts w:ascii="ＭＳ 明朝" w:eastAsia="ＭＳ 明朝" w:hAnsi="ＭＳ 明朝" w:cs="ＭＳ 明朝"/>
                        <w:spacing w:val="6"/>
                        <w:kern w:val="0"/>
                        <w:szCs w:val="21"/>
                      </w:rPr>
                      <w:t>https://fbicenter.co.jp/%e7%a7%81%e3%81%9f%e3%81%a1%e3%81%aedx%e3%80%80%ef%bc%88%e5%be%8c%e7%b7%a8%ef%bc%89/</w:t>
                    </w:r>
                  </w:hyperlink>
                  <w:r>
                    <w:rPr>
                      <w:rStyle w:val="af6"/>
                      <w:rFonts w:ascii="ＭＳ 明朝" w:eastAsia="ＭＳ 明朝" w:hAnsi="ＭＳ 明朝" w:cs="ＭＳ 明朝"/>
                      <w:spacing w:val="6"/>
                      <w:kern w:val="0"/>
                      <w:szCs w:val="21"/>
                    </w:rPr>
                    <w:br/>
                  </w:r>
                  <w:r w:rsidRPr="002C7B99">
                    <w:rPr>
                      <w:rFonts w:ascii="ＭＳ 明朝" w:eastAsia="ＭＳ 明朝" w:hAnsi="ＭＳ 明朝" w:cs="ＭＳ 明朝" w:hint="eastAsia"/>
                      <w:spacing w:val="6"/>
                      <w:kern w:val="0"/>
                      <w:szCs w:val="21"/>
                    </w:rPr>
                    <w:t>私たちのDX！！（後編）</w:t>
                  </w:r>
                </w:p>
                <w:p w14:paraId="65B9BAEE" w14:textId="77777777" w:rsidR="00DA2836" w:rsidRPr="00AB66E4" w:rsidRDefault="00DA2836" w:rsidP="00DA283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6E4">
                    <w:rPr>
                      <w:rFonts w:ascii="ＭＳ 明朝" w:eastAsia="ＭＳ 明朝" w:hAnsi="ＭＳ 明朝" w:cs="ＭＳ 明朝" w:hint="eastAsia"/>
                      <w:spacing w:val="6"/>
                      <w:kern w:val="0"/>
                      <w:szCs w:val="21"/>
                    </w:rPr>
                    <w:t>2022年3月18日</w:t>
                  </w:r>
                  <w:r w:rsidRPr="00AB66E4">
                    <w:rPr>
                      <w:rFonts w:ascii="ＭＳ 明朝" w:eastAsia="ＭＳ 明朝" w:hAnsi="ＭＳ 明朝" w:cs="ＭＳ 明朝"/>
                      <w:spacing w:val="6"/>
                      <w:kern w:val="0"/>
                      <w:szCs w:val="21"/>
                    </w:rPr>
                    <w:br/>
                  </w:r>
                  <w:hyperlink r:id="rId15" w:history="1">
                    <w:r w:rsidRPr="00AB66E4">
                      <w:rPr>
                        <w:rStyle w:val="af6"/>
                        <w:rFonts w:ascii="ＭＳ 明朝" w:eastAsia="ＭＳ 明朝" w:hAnsi="ＭＳ 明朝" w:cs="ＭＳ 明朝"/>
                        <w:spacing w:val="6"/>
                        <w:kern w:val="0"/>
                        <w:szCs w:val="21"/>
                      </w:rPr>
                      <w:t>https://fbicenter.co.jp/blog/dx</w:t>
                    </w:r>
                  </w:hyperlink>
                  <w:r>
                    <w:rPr>
                      <w:rStyle w:val="af6"/>
                      <w:rFonts w:ascii="ＭＳ 明朝" w:eastAsia="ＭＳ 明朝" w:hAnsi="ＭＳ 明朝" w:cs="ＭＳ 明朝"/>
                      <w:spacing w:val="6"/>
                      <w:kern w:val="0"/>
                      <w:szCs w:val="21"/>
                    </w:rPr>
                    <w:br/>
                  </w:r>
                  <w:r w:rsidRPr="00AB66E4">
                    <w:rPr>
                      <w:rFonts w:ascii="ＭＳ 明朝" w:eastAsia="ＭＳ 明朝" w:hAnsi="ＭＳ 明朝" w:cs="ＭＳ 明朝" w:hint="eastAsia"/>
                      <w:spacing w:val="6"/>
                      <w:kern w:val="0"/>
                      <w:szCs w:val="21"/>
                    </w:rPr>
                    <w:t>「つくるシステム」から「つくらないシステム」へ！私たちSIerのDX！</w:t>
                  </w:r>
                </w:p>
                <w:p w14:paraId="2145382B" w14:textId="77777777" w:rsidR="00DA2836" w:rsidRPr="00DA2836" w:rsidRDefault="00DA2836" w:rsidP="00DA283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2024年4月23日</w:t>
                  </w:r>
                  <w:r>
                    <w:rPr>
                      <w:rFonts w:ascii="ＭＳ 明朝" w:eastAsia="ＭＳ 明朝" w:hAnsi="ＭＳ 明朝" w:cs="ＭＳ 明朝"/>
                      <w:spacing w:val="6"/>
                      <w:kern w:val="0"/>
                      <w:szCs w:val="21"/>
                    </w:rPr>
                    <w:br/>
                  </w:r>
                  <w:hyperlink r:id="rId16" w:history="1">
                    <w:r w:rsidRPr="00AC3DDF">
                      <w:rPr>
                        <w:rStyle w:val="af6"/>
                        <w:rFonts w:ascii="ＭＳ 明朝" w:eastAsia="ＭＳ 明朝" w:hAnsi="ＭＳ 明朝" w:cs="ＭＳ 明朝"/>
                        <w:spacing w:val="6"/>
                        <w:kern w:val="0"/>
                        <w:szCs w:val="21"/>
                      </w:rPr>
                      <w:t>https://fbicenter.co.jp/wp/wp-content/uploads/2024/04/4b6631a8f9ff2ba574b5d12c6df0c637.pdf</w:t>
                    </w:r>
                  </w:hyperlink>
                  <w:r>
                    <w:rPr>
                      <w:rStyle w:val="af6"/>
                      <w:rFonts w:ascii="ＭＳ 明朝" w:eastAsia="ＭＳ 明朝" w:hAnsi="ＭＳ 明朝" w:cs="ＭＳ 明朝"/>
                      <w:spacing w:val="6"/>
                      <w:kern w:val="0"/>
                      <w:szCs w:val="21"/>
                    </w:rPr>
                    <w:br/>
                  </w:r>
                  <w:r w:rsidRPr="00B75ECE">
                    <w:rPr>
                      <w:rFonts w:ascii="ＭＳ 明朝" w:hAnsi="ＭＳ 明朝" w:cs="ＭＳ 明朝" w:hint="eastAsia"/>
                      <w:spacing w:val="6"/>
                      <w:kern w:val="0"/>
                      <w:szCs w:val="21"/>
                    </w:rPr>
                    <w:t>DX</w:t>
                  </w:r>
                  <w:r w:rsidRPr="00B75ECE">
                    <w:rPr>
                      <w:rFonts w:ascii="ＭＳ 明朝" w:hAnsi="ＭＳ 明朝" w:cs="ＭＳ 明朝" w:hint="eastAsia"/>
                      <w:spacing w:val="6"/>
                      <w:kern w:val="0"/>
                      <w:szCs w:val="21"/>
                    </w:rPr>
                    <w:t>の取り組み</w:t>
                  </w:r>
                  <w:r>
                    <w:rPr>
                      <w:rFonts w:ascii="ＭＳ 明朝" w:hAnsi="ＭＳ 明朝" w:cs="ＭＳ 明朝" w:hint="eastAsia"/>
                      <w:spacing w:val="6"/>
                      <w:kern w:val="0"/>
                      <w:szCs w:val="21"/>
                    </w:rPr>
                    <w:t xml:space="preserve">　公表　→　⑦に差し替え削除</w:t>
                  </w:r>
                </w:p>
                <w:p w14:paraId="2FE1D5F0" w14:textId="77889F30" w:rsidR="00DA2836" w:rsidRPr="00DA2836" w:rsidRDefault="00DA2836" w:rsidP="00DA283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2836">
                    <w:rPr>
                      <w:rFonts w:ascii="ＭＳ 明朝" w:hAnsi="ＭＳ 明朝" w:cs="ＭＳ 明朝" w:hint="eastAsia"/>
                      <w:spacing w:val="6"/>
                      <w:kern w:val="0"/>
                      <w:szCs w:val="21"/>
                    </w:rPr>
                    <w:t>2024</w:t>
                  </w:r>
                  <w:r w:rsidRPr="00DA2836">
                    <w:rPr>
                      <w:rFonts w:ascii="ＭＳ 明朝" w:hAnsi="ＭＳ 明朝" w:cs="ＭＳ 明朝" w:hint="eastAsia"/>
                      <w:spacing w:val="6"/>
                      <w:kern w:val="0"/>
                      <w:szCs w:val="21"/>
                    </w:rPr>
                    <w:t>年</w:t>
                  </w:r>
                  <w:r w:rsidRPr="00DA2836">
                    <w:rPr>
                      <w:rFonts w:ascii="ＭＳ 明朝" w:hAnsi="ＭＳ 明朝" w:cs="ＭＳ 明朝" w:hint="eastAsia"/>
                      <w:spacing w:val="6"/>
                      <w:kern w:val="0"/>
                      <w:szCs w:val="21"/>
                    </w:rPr>
                    <w:t>7</w:t>
                  </w:r>
                  <w:r w:rsidRPr="00DA2836">
                    <w:rPr>
                      <w:rFonts w:ascii="ＭＳ 明朝" w:hAnsi="ＭＳ 明朝" w:cs="ＭＳ 明朝" w:hint="eastAsia"/>
                      <w:spacing w:val="6"/>
                      <w:kern w:val="0"/>
                      <w:szCs w:val="21"/>
                    </w:rPr>
                    <w:t>月</w:t>
                  </w:r>
                  <w:r w:rsidRPr="00DA2836">
                    <w:rPr>
                      <w:rFonts w:ascii="ＭＳ 明朝" w:hAnsi="ＭＳ 明朝" w:cs="ＭＳ 明朝" w:hint="eastAsia"/>
                      <w:spacing w:val="6"/>
                      <w:kern w:val="0"/>
                      <w:szCs w:val="21"/>
                    </w:rPr>
                    <w:t>1</w:t>
                  </w:r>
                  <w:r w:rsidRPr="00DA2836">
                    <w:rPr>
                      <w:rFonts w:ascii="ＭＳ 明朝" w:hAnsi="ＭＳ 明朝" w:cs="ＭＳ 明朝" w:hint="eastAsia"/>
                      <w:spacing w:val="6"/>
                      <w:kern w:val="0"/>
                      <w:szCs w:val="21"/>
                    </w:rPr>
                    <w:t>日</w:t>
                  </w:r>
                  <w:r w:rsidRPr="00DA2836">
                    <w:rPr>
                      <w:rFonts w:ascii="ＭＳ 明朝" w:eastAsia="ＭＳ 明朝" w:hAnsi="ＭＳ 明朝" w:cs="ＭＳ 明朝"/>
                      <w:spacing w:val="6"/>
                      <w:kern w:val="0"/>
                      <w:szCs w:val="21"/>
                    </w:rPr>
                    <w:br/>
                  </w:r>
                  <w:hyperlink r:id="rId17" w:history="1">
                    <w:r w:rsidRPr="00DA2836">
                      <w:rPr>
                        <w:rStyle w:val="af6"/>
                        <w:szCs w:val="21"/>
                      </w:rPr>
                      <w:t>https://fbicenter.co.jp/wp/wp-content/uploads/2024/07/0406a87697658bd0b9af8e848e0f729e.pdf</w:t>
                    </w:r>
                  </w:hyperlink>
                  <w:r w:rsidRPr="00DA2836">
                    <w:rPr>
                      <w:szCs w:val="21"/>
                    </w:rPr>
                    <w:br/>
                  </w:r>
                  <w:r w:rsidRPr="00DA2836">
                    <w:rPr>
                      <w:rFonts w:ascii="ＭＳ 明朝" w:hAnsi="ＭＳ 明朝" w:cs="ＭＳ 明朝" w:hint="eastAsia"/>
                      <w:spacing w:val="6"/>
                      <w:kern w:val="0"/>
                      <w:szCs w:val="21"/>
                    </w:rPr>
                    <w:t>DX</w:t>
                  </w:r>
                  <w:r w:rsidRPr="00DA2836">
                    <w:rPr>
                      <w:rFonts w:ascii="ＭＳ 明朝" w:hAnsi="ＭＳ 明朝" w:cs="ＭＳ 明朝" w:hint="eastAsia"/>
                      <w:spacing w:val="6"/>
                      <w:kern w:val="0"/>
                      <w:szCs w:val="21"/>
                    </w:rPr>
                    <w:t>の取り組み　第</w:t>
                  </w:r>
                  <w:r w:rsidRPr="00DA2836">
                    <w:rPr>
                      <w:rFonts w:ascii="ＭＳ 明朝" w:hAnsi="ＭＳ 明朝" w:cs="ＭＳ 明朝" w:hint="eastAsia"/>
                      <w:spacing w:val="6"/>
                      <w:kern w:val="0"/>
                      <w:szCs w:val="21"/>
                    </w:rPr>
                    <w:t>2</w:t>
                  </w:r>
                  <w:r w:rsidRPr="00DA2836">
                    <w:rPr>
                      <w:rFonts w:ascii="ＭＳ 明朝" w:hAnsi="ＭＳ 明朝" w:cs="ＭＳ 明朝" w:hint="eastAsia"/>
                      <w:spacing w:val="6"/>
                      <w:kern w:val="0"/>
                      <w:szCs w:val="21"/>
                    </w:rPr>
                    <w:t>版　公表</w:t>
                  </w:r>
                </w:p>
              </w:tc>
            </w:tr>
            <w:tr w:rsidR="00DA2836" w:rsidRPr="00BB0E49" w14:paraId="04D258FD" w14:textId="77777777" w:rsidTr="00C76DE9">
              <w:trPr>
                <w:trHeight w:val="697"/>
              </w:trPr>
              <w:tc>
                <w:tcPr>
                  <w:tcW w:w="2600" w:type="dxa"/>
                  <w:shd w:val="clear" w:color="auto" w:fill="auto"/>
                </w:tcPr>
                <w:p w14:paraId="773615A9" w14:textId="77777777" w:rsidR="00DA2836" w:rsidRPr="00BB0E49" w:rsidRDefault="00DA2836" w:rsidP="00DA28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42FF5040" w14:textId="77777777" w:rsidR="00DA2836"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以下①～⑤は、当社ホームページ内の社長ブログ「FBI Times」のDXカテゴリであり、実務執行総括責任者の代表取締役自身の発信であり、執筆者挨拶としてこれを証明している。</w:t>
                  </w:r>
                </w:p>
                <w:p w14:paraId="57B67B05" w14:textId="77777777" w:rsidR="00DA2836" w:rsidRPr="00852A52" w:rsidRDefault="00DA2836" w:rsidP="00DA283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82033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82033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82033B">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r w:rsidRPr="00F7635F">
                    <w:rPr>
                      <w:rFonts w:ascii="ＭＳ 明朝" w:eastAsia="ＭＳ 明朝" w:hAnsi="ＭＳ 明朝" w:cs="ＭＳ 明朝" w:hint="eastAsia"/>
                      <w:spacing w:val="6"/>
                      <w:kern w:val="0"/>
                      <w:szCs w:val="21"/>
                    </w:rPr>
                    <w:t>DX(Digital Transformation)で会社を変える、社会を変える、国を変える①</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・ITシステム「2025年の崖」の克服とDXの本格的な展開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・DXの目的</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・DXの実現に必要なこと</w:t>
                  </w:r>
                </w:p>
                <w:p w14:paraId="0E9A56F8" w14:textId="77777777" w:rsidR="00DA2836" w:rsidRDefault="00DA2836" w:rsidP="00DA283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82033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82033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82033B">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r w:rsidRPr="00F7635F">
                    <w:rPr>
                      <w:rFonts w:ascii="ＭＳ 明朝" w:eastAsia="ＭＳ 明朝" w:hAnsi="ＭＳ 明朝" w:cs="ＭＳ 明朝" w:hint="eastAsia"/>
                      <w:spacing w:val="6"/>
                      <w:kern w:val="0"/>
                      <w:szCs w:val="21"/>
                    </w:rPr>
                    <w:t>DX(Digital Transformation)で会社を変える、社会を変える、国を変える②</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・DX経営は社員を幸せにして業界をも救う</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・陣屋様の事例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・まとめ</w:t>
                  </w:r>
                </w:p>
                <w:p w14:paraId="7E9DBD81" w14:textId="77777777" w:rsidR="00DA2836" w:rsidRDefault="00DA2836" w:rsidP="00DA283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2836">
                    <w:rPr>
                      <w:rFonts w:ascii="ＭＳ 明朝" w:eastAsia="ＭＳ 明朝" w:hAnsi="ＭＳ 明朝" w:cs="ＭＳ 明朝" w:hint="eastAsia"/>
                      <w:spacing w:val="6"/>
                      <w:kern w:val="0"/>
                      <w:szCs w:val="21"/>
                    </w:rPr>
                    <w:t>2021年12月8日</w:t>
                  </w:r>
                  <w:r w:rsidRPr="00DA2836">
                    <w:rPr>
                      <w:rFonts w:ascii="ＭＳ 明朝" w:eastAsia="ＭＳ 明朝" w:hAnsi="ＭＳ 明朝" w:cs="ＭＳ 明朝"/>
                      <w:spacing w:val="6"/>
                      <w:kern w:val="0"/>
                      <w:szCs w:val="21"/>
                    </w:rPr>
                    <w:br/>
                  </w:r>
                  <w:r w:rsidRPr="00DA2836">
                    <w:rPr>
                      <w:rFonts w:ascii="ＭＳ 明朝" w:eastAsia="ＭＳ 明朝" w:hAnsi="ＭＳ 明朝" w:cs="ＭＳ 明朝" w:hint="eastAsia"/>
                      <w:spacing w:val="6"/>
                      <w:kern w:val="0"/>
                      <w:szCs w:val="21"/>
                    </w:rPr>
                    <w:t>私たちのDX!!（前編）</w:t>
                  </w:r>
                  <w:r w:rsidRPr="00DA2836">
                    <w:rPr>
                      <w:rFonts w:ascii="ＭＳ 明朝" w:eastAsia="ＭＳ 明朝" w:hAnsi="ＭＳ 明朝" w:cs="ＭＳ 明朝"/>
                      <w:spacing w:val="6"/>
                      <w:kern w:val="0"/>
                      <w:szCs w:val="21"/>
                    </w:rPr>
                    <w:br/>
                  </w:r>
                  <w:r w:rsidRPr="00DA2836">
                    <w:rPr>
                      <w:rFonts w:ascii="ＭＳ 明朝" w:eastAsia="ＭＳ 明朝" w:hAnsi="ＭＳ 明朝" w:cs="ＭＳ 明朝" w:hint="eastAsia"/>
                      <w:spacing w:val="6"/>
                      <w:kern w:val="0"/>
                      <w:szCs w:val="21"/>
                    </w:rPr>
                    <w:t>・背景</w:t>
                  </w:r>
                  <w:r w:rsidRPr="00DA2836">
                    <w:rPr>
                      <w:rFonts w:ascii="ＭＳ 明朝" w:eastAsia="ＭＳ 明朝" w:hAnsi="ＭＳ 明朝" w:cs="ＭＳ 明朝"/>
                      <w:spacing w:val="6"/>
                      <w:kern w:val="0"/>
                      <w:szCs w:val="21"/>
                    </w:rPr>
                    <w:br/>
                  </w:r>
                  <w:r w:rsidRPr="00DA2836">
                    <w:rPr>
                      <w:rFonts w:ascii="ＭＳ 明朝" w:eastAsia="ＭＳ 明朝" w:hAnsi="ＭＳ 明朝" w:cs="ＭＳ 明朝" w:hint="eastAsia"/>
                      <w:spacing w:val="6"/>
                      <w:kern w:val="0"/>
                      <w:szCs w:val="21"/>
                    </w:rPr>
                    <w:t>・会社の社是</w:t>
                  </w:r>
                  <w:r w:rsidRPr="00DA2836">
                    <w:rPr>
                      <w:rFonts w:ascii="ＭＳ 明朝" w:eastAsia="ＭＳ 明朝" w:hAnsi="ＭＳ 明朝" w:cs="ＭＳ 明朝"/>
                      <w:spacing w:val="6"/>
                      <w:kern w:val="0"/>
                      <w:szCs w:val="21"/>
                    </w:rPr>
                    <w:br/>
                  </w:r>
                  <w:r w:rsidRPr="00DA2836">
                    <w:rPr>
                      <w:rFonts w:ascii="ＭＳ 明朝" w:eastAsia="ＭＳ 明朝" w:hAnsi="ＭＳ 明朝" w:cs="ＭＳ 明朝" w:hint="eastAsia"/>
                      <w:spacing w:val="6"/>
                      <w:kern w:val="0"/>
                      <w:szCs w:val="21"/>
                    </w:rPr>
                    <w:t>・企業は人づくり</w:t>
                  </w:r>
                  <w:r w:rsidRPr="00DA2836">
                    <w:rPr>
                      <w:rFonts w:ascii="ＭＳ 明朝" w:eastAsia="ＭＳ 明朝" w:hAnsi="ＭＳ 明朝" w:cs="ＭＳ 明朝"/>
                      <w:spacing w:val="6"/>
                      <w:kern w:val="0"/>
                      <w:szCs w:val="21"/>
                    </w:rPr>
                    <w:br/>
                  </w:r>
                  <w:r w:rsidRPr="00DA2836">
                    <w:rPr>
                      <w:rFonts w:ascii="ＭＳ 明朝" w:eastAsia="ＭＳ 明朝" w:hAnsi="ＭＳ 明朝" w:cs="ＭＳ 明朝" w:hint="eastAsia"/>
                      <w:spacing w:val="6"/>
                      <w:kern w:val="0"/>
                      <w:szCs w:val="21"/>
                    </w:rPr>
                    <w:t>・心を高め人格を磨く</w:t>
                  </w:r>
                  <w:r w:rsidRPr="00DA2836">
                    <w:rPr>
                      <w:rFonts w:ascii="ＭＳ 明朝" w:eastAsia="ＭＳ 明朝" w:hAnsi="ＭＳ 明朝" w:cs="ＭＳ 明朝"/>
                      <w:spacing w:val="6"/>
                      <w:kern w:val="0"/>
                      <w:szCs w:val="21"/>
                    </w:rPr>
                    <w:br/>
                  </w:r>
                  <w:r w:rsidRPr="00DA2836">
                    <w:rPr>
                      <w:rFonts w:ascii="ＭＳ 明朝" w:eastAsia="ＭＳ 明朝" w:hAnsi="ＭＳ 明朝" w:cs="ＭＳ 明朝" w:hint="eastAsia"/>
                      <w:spacing w:val="6"/>
                      <w:kern w:val="0"/>
                      <w:szCs w:val="21"/>
                    </w:rPr>
                    <w:t>・人物とは言葉である</w:t>
                  </w:r>
                  <w:r w:rsidRPr="00DA2836">
                    <w:rPr>
                      <w:rFonts w:ascii="ＭＳ 明朝" w:eastAsia="ＭＳ 明朝" w:hAnsi="ＭＳ 明朝" w:cs="ＭＳ 明朝"/>
                      <w:spacing w:val="6"/>
                      <w:kern w:val="0"/>
                      <w:szCs w:val="21"/>
                    </w:rPr>
                    <w:br/>
                  </w:r>
                  <w:r w:rsidRPr="00DA2836">
                    <w:rPr>
                      <w:rFonts w:ascii="ＭＳ 明朝" w:eastAsia="ＭＳ 明朝" w:hAnsi="ＭＳ 明朝" w:cs="ＭＳ 明朝" w:hint="eastAsia"/>
                      <w:spacing w:val="6"/>
                      <w:kern w:val="0"/>
                      <w:szCs w:val="21"/>
                    </w:rPr>
                    <w:t>・人生（仕事）の結果＝考え方×熱意×能力</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lastRenderedPageBreak/>
                    <w:t>・六つの煩悩</w:t>
                  </w:r>
                </w:p>
                <w:p w14:paraId="24D159DA" w14:textId="77777777" w:rsidR="00DA2836" w:rsidRDefault="00DA2836" w:rsidP="00DA283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82033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82033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82033B">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r w:rsidRPr="002C7B99">
                    <w:rPr>
                      <w:rFonts w:ascii="ＭＳ 明朝" w:eastAsia="ＭＳ 明朝" w:hAnsi="ＭＳ 明朝" w:cs="ＭＳ 明朝" w:hint="eastAsia"/>
                      <w:spacing w:val="6"/>
                      <w:kern w:val="0"/>
                      <w:szCs w:val="21"/>
                    </w:rPr>
                    <w:t>私たちのDX！！（後編）</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・六波羅蜜の実践</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・感謝の気持ち</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・事業再建</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・社外での教育活動</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・私たちのDX</w:t>
                  </w:r>
                </w:p>
                <w:p w14:paraId="0E70CBCD" w14:textId="77777777" w:rsidR="00DA2836" w:rsidRDefault="00DA2836" w:rsidP="00DA283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2022年3月18日</w:t>
                  </w:r>
                  <w:r>
                    <w:rPr>
                      <w:rFonts w:ascii="ＭＳ 明朝" w:eastAsia="ＭＳ 明朝" w:hAnsi="ＭＳ 明朝" w:cs="ＭＳ 明朝"/>
                      <w:spacing w:val="6"/>
                      <w:kern w:val="0"/>
                      <w:szCs w:val="21"/>
                    </w:rPr>
                    <w:br/>
                  </w:r>
                  <w:r w:rsidRPr="00AB66E4">
                    <w:rPr>
                      <w:rFonts w:ascii="ＭＳ 明朝" w:eastAsia="ＭＳ 明朝" w:hAnsi="ＭＳ 明朝" w:cs="ＭＳ 明朝" w:hint="eastAsia"/>
                      <w:spacing w:val="6"/>
                      <w:kern w:val="0"/>
                      <w:szCs w:val="21"/>
                    </w:rPr>
                    <w:t>「つくるシステム」から「つくらないシステム」へ！私たちSIerのDX！</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・私たちS</w:t>
                  </w:r>
                  <w:r>
                    <w:rPr>
                      <w:rFonts w:ascii="ＭＳ 明朝" w:eastAsia="ＭＳ 明朝" w:hAnsi="ＭＳ 明朝" w:cs="ＭＳ 明朝"/>
                      <w:spacing w:val="6"/>
                      <w:kern w:val="0"/>
                      <w:szCs w:val="21"/>
                    </w:rPr>
                    <w:t>i</w:t>
                  </w:r>
                  <w:r>
                    <w:rPr>
                      <w:rFonts w:ascii="ＭＳ 明朝" w:eastAsia="ＭＳ 明朝" w:hAnsi="ＭＳ 明朝" w:cs="ＭＳ 明朝" w:hint="eastAsia"/>
                      <w:spacing w:val="6"/>
                      <w:kern w:val="0"/>
                      <w:szCs w:val="21"/>
                    </w:rPr>
                    <w:t>erのDX</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・DXを実現し共創するビジネスパートナーとなる</w:t>
                  </w:r>
                </w:p>
                <w:p w14:paraId="18473584" w14:textId="77777777" w:rsidR="00DA2836" w:rsidRDefault="00DA2836" w:rsidP="00DA28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以下⑥～⑦は、当社ホームページ内のフッター部の「FBIのDX」と「FBIのDX概要」であり、実務執行総括責任者の代表取締役自身の発信であり、署名を行ない、これを証明している。</w:t>
                  </w:r>
                </w:p>
                <w:p w14:paraId="7EDCCBB6" w14:textId="77777777" w:rsidR="00DA2836" w:rsidRPr="00B75ECE" w:rsidRDefault="00DA2836" w:rsidP="00DA283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ECE">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r w:rsidRPr="00B75ECE">
                    <w:rPr>
                      <w:rFonts w:ascii="ＭＳ 明朝" w:hAnsi="ＭＳ 明朝" w:cs="ＭＳ 明朝" w:hint="eastAsia"/>
                      <w:spacing w:val="6"/>
                      <w:kern w:val="0"/>
                      <w:szCs w:val="21"/>
                    </w:rPr>
                    <w:t>年</w:t>
                  </w:r>
                  <w:r w:rsidRPr="00B75ECE">
                    <w:rPr>
                      <w:rFonts w:ascii="ＭＳ 明朝" w:hAnsi="ＭＳ 明朝" w:cs="ＭＳ 明朝" w:hint="eastAsia"/>
                      <w:spacing w:val="6"/>
                      <w:kern w:val="0"/>
                      <w:szCs w:val="21"/>
                    </w:rPr>
                    <w:t>4</w:t>
                  </w:r>
                  <w:r w:rsidRPr="00B75ECE">
                    <w:rPr>
                      <w:rFonts w:ascii="ＭＳ 明朝" w:hAnsi="ＭＳ 明朝" w:cs="ＭＳ 明朝" w:hint="eastAsia"/>
                      <w:spacing w:val="6"/>
                      <w:kern w:val="0"/>
                      <w:szCs w:val="21"/>
                    </w:rPr>
                    <w:t>月</w:t>
                  </w:r>
                  <w:r w:rsidRPr="00B75ECE">
                    <w:rPr>
                      <w:rFonts w:ascii="ＭＳ 明朝" w:hAnsi="ＭＳ 明朝" w:cs="ＭＳ 明朝" w:hint="eastAsia"/>
                      <w:spacing w:val="6"/>
                      <w:kern w:val="0"/>
                      <w:szCs w:val="21"/>
                    </w:rPr>
                    <w:t>23</w:t>
                  </w:r>
                  <w:r w:rsidRPr="00B75ECE">
                    <w:rPr>
                      <w:rFonts w:ascii="ＭＳ 明朝" w:hAnsi="ＭＳ 明朝" w:cs="ＭＳ 明朝" w:hint="eastAsia"/>
                      <w:spacing w:val="6"/>
                      <w:kern w:val="0"/>
                      <w:szCs w:val="21"/>
                    </w:rPr>
                    <w:t>日</w:t>
                  </w:r>
                  <w:r w:rsidRPr="00B75ECE">
                    <w:rPr>
                      <w:rFonts w:ascii="ＭＳ 明朝" w:hAnsi="ＭＳ 明朝" w:cs="ＭＳ 明朝"/>
                      <w:spacing w:val="6"/>
                      <w:kern w:val="0"/>
                      <w:szCs w:val="21"/>
                    </w:rPr>
                    <w:br/>
                  </w:r>
                  <w:r w:rsidRPr="00B75ECE">
                    <w:rPr>
                      <w:rFonts w:ascii="ＭＳ 明朝" w:hAnsi="ＭＳ 明朝" w:cs="ＭＳ 明朝" w:hint="eastAsia"/>
                      <w:spacing w:val="6"/>
                      <w:kern w:val="0"/>
                      <w:szCs w:val="21"/>
                    </w:rPr>
                    <w:t>DX</w:t>
                  </w:r>
                  <w:r w:rsidRPr="00B75ECE">
                    <w:rPr>
                      <w:rFonts w:ascii="ＭＳ 明朝" w:hAnsi="ＭＳ 明朝" w:cs="ＭＳ 明朝" w:hint="eastAsia"/>
                      <w:spacing w:val="6"/>
                      <w:kern w:val="0"/>
                      <w:szCs w:val="21"/>
                    </w:rPr>
                    <w:t>の取り組み</w:t>
                  </w:r>
                  <w:r>
                    <w:rPr>
                      <w:rFonts w:ascii="ＭＳ 明朝" w:hAnsi="ＭＳ 明朝" w:cs="ＭＳ 明朝" w:hint="eastAsia"/>
                      <w:spacing w:val="6"/>
                      <w:kern w:val="0"/>
                      <w:szCs w:val="21"/>
                    </w:rPr>
                    <w:t xml:space="preserve">　公表</w:t>
                  </w:r>
                </w:p>
                <w:p w14:paraId="5B4518B9" w14:textId="777FFF3F" w:rsidR="00DA2836" w:rsidRPr="00DA2836" w:rsidRDefault="00DA2836" w:rsidP="00DA283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ECE">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r w:rsidRPr="00B75ECE">
                    <w:rPr>
                      <w:rFonts w:ascii="ＭＳ 明朝" w:hAnsi="ＭＳ 明朝" w:cs="ＭＳ 明朝" w:hint="eastAsia"/>
                      <w:spacing w:val="6"/>
                      <w:kern w:val="0"/>
                      <w:szCs w:val="21"/>
                    </w:rPr>
                    <w:t>年</w:t>
                  </w:r>
                  <w:r>
                    <w:rPr>
                      <w:rFonts w:ascii="ＭＳ 明朝" w:hAnsi="ＭＳ 明朝" w:cs="ＭＳ 明朝" w:hint="eastAsia"/>
                      <w:spacing w:val="6"/>
                      <w:kern w:val="0"/>
                      <w:szCs w:val="21"/>
                    </w:rPr>
                    <w:t>7</w:t>
                  </w:r>
                  <w:r w:rsidRPr="00B75ECE">
                    <w:rPr>
                      <w:rFonts w:ascii="ＭＳ 明朝" w:hAnsi="ＭＳ 明朝" w:cs="ＭＳ 明朝" w:hint="eastAsia"/>
                      <w:spacing w:val="6"/>
                      <w:kern w:val="0"/>
                      <w:szCs w:val="21"/>
                    </w:rPr>
                    <w:t>月</w:t>
                  </w:r>
                  <w:r>
                    <w:rPr>
                      <w:rFonts w:ascii="ＭＳ 明朝" w:hAnsi="ＭＳ 明朝" w:cs="ＭＳ 明朝" w:hint="eastAsia"/>
                      <w:spacing w:val="6"/>
                      <w:kern w:val="0"/>
                      <w:szCs w:val="21"/>
                    </w:rPr>
                    <w:t>1</w:t>
                  </w:r>
                  <w:r w:rsidRPr="00B75ECE">
                    <w:rPr>
                      <w:rFonts w:ascii="ＭＳ 明朝" w:hAnsi="ＭＳ 明朝" w:cs="ＭＳ 明朝" w:hint="eastAsia"/>
                      <w:spacing w:val="6"/>
                      <w:kern w:val="0"/>
                      <w:szCs w:val="21"/>
                    </w:rPr>
                    <w:t>日</w:t>
                  </w:r>
                  <w:r w:rsidRPr="00B75ECE">
                    <w:rPr>
                      <w:rFonts w:ascii="ＭＳ 明朝" w:hAnsi="ＭＳ 明朝" w:cs="ＭＳ 明朝"/>
                      <w:spacing w:val="6"/>
                      <w:kern w:val="0"/>
                      <w:szCs w:val="21"/>
                    </w:rPr>
                    <w:br/>
                  </w:r>
                  <w:r w:rsidRPr="00B75ECE">
                    <w:rPr>
                      <w:rFonts w:ascii="ＭＳ 明朝" w:hAnsi="ＭＳ 明朝" w:cs="ＭＳ 明朝" w:hint="eastAsia"/>
                      <w:spacing w:val="6"/>
                      <w:kern w:val="0"/>
                      <w:szCs w:val="21"/>
                    </w:rPr>
                    <w:t>DX</w:t>
                  </w:r>
                  <w:r w:rsidRPr="00B75ECE">
                    <w:rPr>
                      <w:rFonts w:ascii="ＭＳ 明朝" w:hAnsi="ＭＳ 明朝" w:cs="ＭＳ 明朝" w:hint="eastAsia"/>
                      <w:spacing w:val="6"/>
                      <w:kern w:val="0"/>
                      <w:szCs w:val="21"/>
                    </w:rPr>
                    <w:t>の取り組み</w:t>
                  </w:r>
                  <w:r>
                    <w:rPr>
                      <w:rFonts w:ascii="ＭＳ 明朝" w:hAnsi="ＭＳ 明朝" w:cs="ＭＳ 明朝" w:hint="eastAsia"/>
                      <w:spacing w:val="6"/>
                      <w:kern w:val="0"/>
                      <w:szCs w:val="21"/>
                    </w:rPr>
                    <w:t xml:space="preserve">　第</w:t>
                  </w:r>
                  <w:r>
                    <w:rPr>
                      <w:rFonts w:ascii="ＭＳ 明朝" w:hAnsi="ＭＳ 明朝" w:cs="ＭＳ 明朝" w:hint="eastAsia"/>
                      <w:spacing w:val="6"/>
                      <w:kern w:val="0"/>
                      <w:szCs w:val="21"/>
                    </w:rPr>
                    <w:t>2</w:t>
                  </w:r>
                  <w:r>
                    <w:rPr>
                      <w:rFonts w:ascii="ＭＳ 明朝" w:hAnsi="ＭＳ 明朝" w:cs="ＭＳ 明朝" w:hint="eastAsia"/>
                      <w:spacing w:val="6"/>
                      <w:kern w:val="0"/>
                      <w:szCs w:val="21"/>
                    </w:rPr>
                    <w:t>版　公表</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DD94388" w:rsidR="00971AB3" w:rsidRPr="00BB0E49" w:rsidRDefault="006141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F70">
                    <w:rPr>
                      <w:rFonts w:hint="eastAsia"/>
                      <w:szCs w:val="21"/>
                    </w:rPr>
                    <w:t>2024年3月頃　～　2024年4月頃</w:t>
                  </w:r>
                </w:p>
              </w:tc>
            </w:tr>
            <w:tr w:rsidR="0061412A" w:rsidRPr="00BB0E49" w14:paraId="0421DC00" w14:textId="77777777" w:rsidTr="00C76DE9">
              <w:trPr>
                <w:trHeight w:val="707"/>
              </w:trPr>
              <w:tc>
                <w:tcPr>
                  <w:tcW w:w="2600" w:type="dxa"/>
                  <w:shd w:val="clear" w:color="auto" w:fill="auto"/>
                </w:tcPr>
                <w:p w14:paraId="1FBCAD2A" w14:textId="77777777" w:rsidR="0061412A" w:rsidRPr="00BB0E49" w:rsidRDefault="0061412A" w:rsidP="0061412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FEB2BF9" w:rsidR="0061412A" w:rsidRPr="00BB0E49" w:rsidRDefault="0061412A" w:rsidP="006141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F70">
                    <w:rPr>
                      <w:rFonts w:hint="eastAsia"/>
                      <w:szCs w:val="21"/>
                    </w:rPr>
                    <w:t>IPAのDX推進指標の自己診断結果入力サイトより提出。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1412A" w:rsidRPr="00BB0E49" w14:paraId="6CA5774D" w14:textId="77777777" w:rsidTr="00C76DE9">
              <w:trPr>
                <w:trHeight w:val="707"/>
              </w:trPr>
              <w:tc>
                <w:tcPr>
                  <w:tcW w:w="2600" w:type="dxa"/>
                  <w:shd w:val="clear" w:color="auto" w:fill="auto"/>
                </w:tcPr>
                <w:p w14:paraId="7AD4031A" w14:textId="77777777" w:rsidR="0061412A" w:rsidRPr="00BB0E49" w:rsidRDefault="0061412A" w:rsidP="0061412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E2EAF82" w:rsidR="0061412A" w:rsidRPr="00BB0E49" w:rsidRDefault="0061412A" w:rsidP="006141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F70">
                    <w:rPr>
                      <w:rFonts w:hint="eastAsia"/>
                      <w:szCs w:val="21"/>
                    </w:rPr>
                    <w:t>2010年11月頃　～　現在継続中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986251C" w14:textId="77777777" w:rsidR="0061412A" w:rsidRPr="00722F70" w:rsidRDefault="0061412A" w:rsidP="0061412A">
                  <w:pPr>
                    <w:pStyle w:val="ad"/>
                    <w:rPr>
                      <w:sz w:val="21"/>
                      <w:szCs w:val="21"/>
                    </w:rPr>
                  </w:pPr>
                  <w:r w:rsidRPr="00722F70">
                    <w:rPr>
                      <w:rFonts w:hint="eastAsia"/>
                      <w:sz w:val="21"/>
                      <w:szCs w:val="21"/>
                    </w:rPr>
                    <w:t>2010年11月に情報セキュリティー認証資格ISO27001(ISMS)取得（認証登録番号 IS 565078）</w:t>
                  </w:r>
                </w:p>
                <w:p w14:paraId="1A4A74B2" w14:textId="77777777" w:rsidR="0061412A" w:rsidRPr="00722F70" w:rsidRDefault="0061412A" w:rsidP="0061412A">
                  <w:pPr>
                    <w:pStyle w:val="ad"/>
                    <w:rPr>
                      <w:sz w:val="21"/>
                      <w:szCs w:val="21"/>
                    </w:rPr>
                  </w:pPr>
                  <w:r w:rsidRPr="00722F70">
                    <w:rPr>
                      <w:rFonts w:hint="eastAsia"/>
                      <w:sz w:val="21"/>
                      <w:szCs w:val="21"/>
                    </w:rPr>
                    <w:t>毎月ISMS委員会を開催。ISMS運用に基づいて、全社員向けのセキュリティ</w:t>
                  </w:r>
                  <w:r>
                    <w:rPr>
                      <w:rFonts w:hint="eastAsia"/>
                      <w:sz w:val="21"/>
                      <w:szCs w:val="21"/>
                    </w:rPr>
                    <w:t>ー</w:t>
                  </w:r>
                  <w:r w:rsidRPr="00722F70">
                    <w:rPr>
                      <w:rFonts w:hint="eastAsia"/>
                      <w:sz w:val="21"/>
                      <w:szCs w:val="21"/>
                    </w:rPr>
                    <w:t>教育を行ない、最新のリスクを学習しセキュリティ</w:t>
                  </w:r>
                  <w:r>
                    <w:rPr>
                      <w:rFonts w:hint="eastAsia"/>
                      <w:sz w:val="21"/>
                      <w:szCs w:val="21"/>
                    </w:rPr>
                    <w:t>ー</w:t>
                  </w:r>
                  <w:r w:rsidRPr="00722F70">
                    <w:rPr>
                      <w:rFonts w:hint="eastAsia"/>
                      <w:sz w:val="21"/>
                      <w:szCs w:val="21"/>
                    </w:rPr>
                    <w:t>意識を高めている。</w:t>
                  </w:r>
                </w:p>
                <w:p w14:paraId="356B9C1E" w14:textId="77777777" w:rsidR="0061412A" w:rsidRPr="00722F70" w:rsidRDefault="0061412A" w:rsidP="0061412A">
                  <w:pPr>
                    <w:pStyle w:val="ad"/>
                    <w:rPr>
                      <w:sz w:val="21"/>
                      <w:szCs w:val="21"/>
                    </w:rPr>
                  </w:pPr>
                  <w:r w:rsidRPr="00722F70">
                    <w:rPr>
                      <w:rFonts w:hint="eastAsia"/>
                      <w:sz w:val="21"/>
                      <w:szCs w:val="21"/>
                    </w:rPr>
                    <w:t>また、ISMS認証に基づいて、内部監査および外部監査を実施しており、問題なく認証を維持している。</w:t>
                  </w:r>
                </w:p>
                <w:p w14:paraId="7C51015D" w14:textId="77777777" w:rsidR="0061412A" w:rsidRPr="00722F70" w:rsidRDefault="0061412A" w:rsidP="0061412A">
                  <w:pPr>
                    <w:pStyle w:val="ad"/>
                    <w:rPr>
                      <w:sz w:val="21"/>
                      <w:szCs w:val="21"/>
                    </w:rPr>
                  </w:pPr>
                </w:p>
                <w:p w14:paraId="0A976824" w14:textId="4FE7D39A" w:rsidR="0087199F" w:rsidRPr="0061412A" w:rsidRDefault="0061412A" w:rsidP="0061412A">
                  <w:pPr>
                    <w:pStyle w:val="ad"/>
                    <w:rPr>
                      <w:rFonts w:hint="eastAsia"/>
                    </w:rPr>
                  </w:pPr>
                  <w:r w:rsidRPr="00722F70">
                    <w:rPr>
                      <w:rFonts w:hint="eastAsia"/>
                      <w:sz w:val="21"/>
                      <w:szCs w:val="21"/>
                    </w:rPr>
                    <w:t>2021年7月にSECURITY ACTION 2つ星を自己宣言。</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F1F21" w14:textId="77777777" w:rsidR="000E0B8F" w:rsidRDefault="000E0B8F">
      <w:r>
        <w:separator/>
      </w:r>
    </w:p>
  </w:endnote>
  <w:endnote w:type="continuationSeparator" w:id="0">
    <w:p w14:paraId="3A64865A" w14:textId="77777777" w:rsidR="000E0B8F" w:rsidRDefault="000E0B8F">
      <w:r>
        <w:continuationSeparator/>
      </w:r>
    </w:p>
  </w:endnote>
  <w:endnote w:type="continuationNotice" w:id="1">
    <w:p w14:paraId="64BC7FAD" w14:textId="77777777" w:rsidR="000E0B8F" w:rsidRDefault="000E0B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CA88C" w14:textId="77777777" w:rsidR="000E0B8F" w:rsidRDefault="000E0B8F">
      <w:r>
        <w:separator/>
      </w:r>
    </w:p>
  </w:footnote>
  <w:footnote w:type="continuationSeparator" w:id="0">
    <w:p w14:paraId="48571647" w14:textId="77777777" w:rsidR="000E0B8F" w:rsidRDefault="000E0B8F">
      <w:r>
        <w:continuationSeparator/>
      </w:r>
    </w:p>
  </w:footnote>
  <w:footnote w:type="continuationNotice" w:id="1">
    <w:p w14:paraId="6F97D601" w14:textId="77777777" w:rsidR="000E0B8F" w:rsidRDefault="000E0B8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E013A68"/>
    <w:multiLevelType w:val="hybridMultilevel"/>
    <w:tmpl w:val="431C0A48"/>
    <w:lvl w:ilvl="0" w:tplc="F15605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C977351"/>
    <w:multiLevelType w:val="hybridMultilevel"/>
    <w:tmpl w:val="FCB4400A"/>
    <w:lvl w:ilvl="0" w:tplc="1C5C62F4">
      <w:start w:val="1"/>
      <w:numFmt w:val="decimalEnclosedCircle"/>
      <w:lvlText w:val="%1"/>
      <w:lvlJc w:val="left"/>
      <w:pPr>
        <w:ind w:left="360" w:hanging="360"/>
      </w:pPr>
      <w:rPr>
        <w:rFonts w:hint="default"/>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9"/>
  </w:num>
  <w:num w:numId="13" w16cid:durableId="1182861117">
    <w:abstractNumId w:val="12"/>
  </w:num>
  <w:num w:numId="14" w16cid:durableId="1015771264">
    <w:abstractNumId w:val="19"/>
  </w:num>
  <w:num w:numId="15" w16cid:durableId="2129812363">
    <w:abstractNumId w:val="8"/>
  </w:num>
  <w:num w:numId="16" w16cid:durableId="1386680401">
    <w:abstractNumId w:val="13"/>
  </w:num>
  <w:num w:numId="17" w16cid:durableId="1863587211">
    <w:abstractNumId w:val="1"/>
  </w:num>
  <w:num w:numId="18" w16cid:durableId="364213653">
    <w:abstractNumId w:val="0"/>
  </w:num>
  <w:num w:numId="19" w16cid:durableId="797146170">
    <w:abstractNumId w:val="11"/>
  </w:num>
  <w:num w:numId="20" w16cid:durableId="841564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0B8F"/>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0DC"/>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723A"/>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1412A"/>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692F"/>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2836"/>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50DF"/>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WdVrsPbG4Lsy7EDL1inTpmR6C5XSkFRxWdDVHrewr9ABfzhYlx3jjr4iQyEaoX177xg0pcBHm1yNX2DRJLyJiw==" w:salt="JJHS2sn4VEW9c5ZFdnARz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FE50D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bicenter.co.jp/wp/wp-content/uploads/2024/07/0406a87697658bd0b9af8e848e0f729e.pdf" TargetMode="External"/><Relationship Id="rId13" Type="http://schemas.openxmlformats.org/officeDocument/2006/relationships/hyperlink" Target="https://fbicenter.co.jp/%e7%a7%81%e3%81%9f%e3%81%a1%e3%81%aed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bicenter.co.jp/dxdigital-transformation%e3%81%a7%e4%bc%9a%e7%a4%be%e3%82%92%e5%a4%89%e3%81%88%e3%82%8b%e3%80%81%e7%a4%be%e4%bc%9a%e3%82%92%e5%a4%89%e3%81%88%e3%82%8b%e3%80%81%e5%9b%bd%e3%82%92%e5%a4%89%e3%81%88/" TargetMode="External"/><Relationship Id="rId17" Type="http://schemas.openxmlformats.org/officeDocument/2006/relationships/hyperlink" Target="https://fbicenter.co.jp/wp/wp-content/uploads/2024/07/0406a87697658bd0b9af8e848e0f729e.pdf" TargetMode="External"/><Relationship Id="rId2" Type="http://schemas.openxmlformats.org/officeDocument/2006/relationships/numbering" Target="numbering.xml"/><Relationship Id="rId16" Type="http://schemas.openxmlformats.org/officeDocument/2006/relationships/hyperlink" Target="https://fbicenter.co.jp/wp/wp-content/uploads/2024/04/4b6631a8f9ff2ba574b5d12c6df0c637.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bicenter.co.jp/dxdigital-transformation%e3%81%a7%e4%bc%9a%e7%a4%be%e3%82%92%e5%a4%89%e3%81%88%e3%82%8b%e3%80%81%e7%a4%be%e4%bc%9a%e3%82%92%e5%a4%89%e3%81%88%e3%82%8b%e3%80%81%e5%9b%bd%e3%82%92%e5%a4%89%e3%81%88-2/" TargetMode="External"/><Relationship Id="rId5" Type="http://schemas.openxmlformats.org/officeDocument/2006/relationships/webSettings" Target="webSettings.xml"/><Relationship Id="rId15" Type="http://schemas.openxmlformats.org/officeDocument/2006/relationships/hyperlink" Target="https://fbicenter.co.jp/blog/dx" TargetMode="External"/><Relationship Id="rId10" Type="http://schemas.openxmlformats.org/officeDocument/2006/relationships/hyperlink" Target="https://fbicenter.co.jp/wp/wp-content/uploads/2024/07/0406a87697658bd0b9af8e848e0f729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bicenter.co.jp/wp/wp-content/uploads/2024/07/0406a87697658bd0b9af8e848e0f729e.pdf" TargetMode="External"/><Relationship Id="rId14" Type="http://schemas.openxmlformats.org/officeDocument/2006/relationships/hyperlink" Target="https://fbicenter.co.jp/%e7%a7%81%e3%81%9f%e3%81%a1%e3%81%aedx%e3%80%80%ef%bc%88%e5%be%8c%e7%b7%a8%ef%bc%8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1658</ap:Words>
  <ap:Characters>9453</ap:Characters>
  <ap:Application/>
  <ap:Lines>78</ap:Lines>
  <ap:Paragraphs>22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11089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