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8A5F74E" w:rsidR="00971AB3" w:rsidRPr="00BB0E49" w:rsidRDefault="00516AAE">
            <w:pPr>
              <w:spacing w:line="260" w:lineRule="exact"/>
              <w:jc w:val="right"/>
              <w:rPr>
                <w:rFonts w:ascii="ＭＳ 明朝" w:eastAsia="ＭＳ 明朝" w:hAnsi="ＭＳ 明朝" w:cs="ＭＳ 明朝"/>
                <w:spacing w:val="6"/>
                <w:kern w:val="0"/>
                <w:szCs w:val="21"/>
              </w:rPr>
            </w:pPr>
            <w:r>
              <w:rPr>
                <w:rFonts w:ascii="ＭＳ 明朝" w:eastAsia="ＭＳ 明朝" w:hAnsi="ＭＳ 明朝" w:cs="ＭＳ 明朝"/>
              </w:rPr>
              <w:t xml:space="preserve">申請年月日　 </w:t>
            </w:r>
            <w:r>
              <w:rPr>
                <w:rFonts w:ascii="ＭＳ 明朝" w:eastAsia="ＭＳ 明朝" w:hAnsi="ＭＳ 明朝" w:cs="ＭＳ 明朝" w:hint="eastAsia"/>
              </w:rPr>
              <w:t>2024</w:t>
            </w:r>
            <w:r>
              <w:rPr>
                <w:rFonts w:ascii="ＭＳ 明朝" w:eastAsia="ＭＳ 明朝" w:hAnsi="ＭＳ 明朝" w:cs="ＭＳ 明朝"/>
              </w:rPr>
              <w:t>年</w:t>
            </w:r>
            <w:r w:rsidR="002A3D95">
              <w:rPr>
                <w:rFonts w:ascii="ＭＳ 明朝" w:eastAsia="ＭＳ 明朝" w:hAnsi="ＭＳ 明朝" w:cs="ＭＳ 明朝" w:hint="eastAsia"/>
              </w:rPr>
              <w:t>9</w:t>
            </w:r>
            <w:r>
              <w:rPr>
                <w:rFonts w:ascii="ＭＳ 明朝" w:eastAsia="ＭＳ 明朝" w:hAnsi="ＭＳ 明朝" w:cs="ＭＳ 明朝"/>
              </w:rPr>
              <w:t>月</w:t>
            </w:r>
            <w:r w:rsidR="00B23CB8">
              <w:rPr>
                <w:rFonts w:ascii="ＭＳ 明朝" w:eastAsia="ＭＳ 明朝" w:hAnsi="ＭＳ 明朝" w:cs="ＭＳ 明朝" w:hint="eastAsia"/>
              </w:rPr>
              <w:t>6</w:t>
            </w:r>
            <w:r w:rsidR="00971AB3"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37704536" w14:textId="77777777" w:rsidR="00516AAE" w:rsidRDefault="00971AB3" w:rsidP="00516AAE">
            <w:pPr>
              <w:spacing w:line="260" w:lineRule="auto"/>
              <w:ind w:left="6"/>
              <w:jc w:val="right"/>
              <w:rPr>
                <w:rFonts w:ascii="ＭＳ 明朝" w:eastAsia="ＭＳ 明朝" w:hAnsi="ＭＳ 明朝" w:cs="ＭＳ 明朝"/>
              </w:rPr>
            </w:pPr>
            <w:r w:rsidRPr="00BB0E49">
              <w:rPr>
                <w:rFonts w:ascii="ＭＳ 明朝" w:eastAsia="ＭＳ 明朝" w:hAnsi="ＭＳ 明朝" w:hint="eastAsia"/>
                <w:spacing w:val="6"/>
                <w:kern w:val="0"/>
                <w:szCs w:val="21"/>
              </w:rPr>
              <w:t>（ふりがな）</w:t>
            </w:r>
            <w:r w:rsidR="00516AAE">
              <w:rPr>
                <w:rFonts w:ascii="ＭＳ 明朝" w:eastAsia="ＭＳ 明朝" w:hAnsi="ＭＳ 明朝" w:cs="ＭＳ 明朝" w:hint="eastAsia"/>
              </w:rPr>
              <w:t>きょうでんきこうかぶしきがいしゃ</w:t>
            </w:r>
            <w:r w:rsidR="00516AAE">
              <w:rPr>
                <w:rFonts w:ascii="ＭＳ 明朝" w:eastAsia="ＭＳ 明朝" w:hAnsi="ＭＳ 明朝" w:cs="ＭＳ 明朝"/>
              </w:rPr>
              <w:t xml:space="preserve">                 </w:t>
            </w:r>
          </w:p>
          <w:p w14:paraId="691BFF4F" w14:textId="77777777" w:rsidR="00516AAE" w:rsidRDefault="00516AAE" w:rsidP="00516AAE">
            <w:pPr>
              <w:spacing w:after="120" w:line="260" w:lineRule="auto"/>
              <w:jc w:val="right"/>
              <w:rPr>
                <w:rFonts w:ascii="ＭＳ 明朝" w:eastAsia="ＭＳ 明朝" w:hAnsi="ＭＳ 明朝" w:cs="ＭＳ 明朝"/>
              </w:rPr>
            </w:pPr>
            <w:r>
              <w:rPr>
                <w:rFonts w:ascii="ＭＳ 明朝" w:eastAsia="ＭＳ 明朝" w:hAnsi="ＭＳ 明朝" w:cs="ＭＳ 明朝"/>
              </w:rPr>
              <w:t>一般事業主の氏名又は名称</w:t>
            </w:r>
            <w:r>
              <w:rPr>
                <w:rFonts w:ascii="ＭＳ 明朝" w:eastAsia="ＭＳ 明朝" w:hAnsi="ＭＳ 明朝" w:cs="ＭＳ 明朝" w:hint="eastAsia"/>
              </w:rPr>
              <w:t xml:space="preserve">　協電機工株式会社</w:t>
            </w:r>
            <w:r>
              <w:rPr>
                <w:rFonts w:ascii="ＭＳ 明朝" w:eastAsia="ＭＳ 明朝" w:hAnsi="ＭＳ 明朝" w:cs="ＭＳ 明朝"/>
              </w:rPr>
              <w:t xml:space="preserve">                  </w:t>
            </w:r>
          </w:p>
          <w:p w14:paraId="721E599B" w14:textId="77777777" w:rsidR="00516AAE" w:rsidRDefault="00516AAE" w:rsidP="00516AAE">
            <w:pPr>
              <w:spacing w:line="260" w:lineRule="auto"/>
              <w:jc w:val="right"/>
              <w:rPr>
                <w:rFonts w:ascii="ＭＳ 明朝" w:eastAsia="ＭＳ 明朝" w:hAnsi="ＭＳ 明朝" w:cs="ＭＳ 明朝"/>
              </w:rPr>
            </w:pPr>
            <w:r>
              <w:rPr>
                <w:rFonts w:ascii="ＭＳ 明朝" w:eastAsia="ＭＳ 明朝" w:hAnsi="ＭＳ 明朝" w:cs="ＭＳ 明朝"/>
              </w:rPr>
              <w:t>（ふりがな）</w:t>
            </w:r>
            <w:r>
              <w:rPr>
                <w:rFonts w:ascii="ＭＳ 明朝" w:eastAsia="ＭＳ 明朝" w:hAnsi="ＭＳ 明朝" w:cs="ＭＳ 明朝" w:hint="eastAsia"/>
              </w:rPr>
              <w:t>ふじもとまさゆき</w:t>
            </w:r>
            <w:r>
              <w:rPr>
                <w:rFonts w:ascii="ＭＳ 明朝" w:eastAsia="ＭＳ 明朝" w:hAnsi="ＭＳ 明朝" w:cs="ＭＳ 明朝"/>
              </w:rPr>
              <w:t xml:space="preserve">                 </w:t>
            </w:r>
          </w:p>
          <w:p w14:paraId="3BD3CFD6" w14:textId="11607C55" w:rsidR="005B0EB3" w:rsidRPr="00BB0E49" w:rsidRDefault="00516AAE" w:rsidP="00516AAE">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rPr>
              <w:t xml:space="preserve">（法人の場合）代表者の氏名  </w:t>
            </w:r>
            <w:r>
              <w:rPr>
                <w:rFonts w:ascii="ＭＳ 明朝" w:eastAsia="ＭＳ 明朝" w:hAnsi="ＭＳ 明朝" w:cs="ＭＳ 明朝" w:hint="eastAsia"/>
              </w:rPr>
              <w:t>藤本　将行</w:t>
            </w:r>
            <w:r w:rsidR="005B0EB3"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064686B7" w14:textId="2FA3F9F1"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16AAE">
              <w:rPr>
                <w:rFonts w:ascii="ＭＳ 明朝" w:eastAsia="ＭＳ 明朝" w:hAnsi="ＭＳ 明朝" w:cs="ＭＳ 明朝" w:hint="eastAsia"/>
              </w:rPr>
              <w:t>860-0834</w:t>
            </w:r>
          </w:p>
          <w:p w14:paraId="5AAAC0FE" w14:textId="2B81F23B" w:rsidR="00971AB3" w:rsidRPr="00BB0E49" w:rsidRDefault="00516AAE">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rPr>
              <w:t>熊本県熊本市南区江越1丁目29番10号</w:t>
            </w:r>
          </w:p>
          <w:p w14:paraId="63BAB80C" w14:textId="13F38FB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16AAE" w:rsidRPr="005A1BFC">
              <w:rPr>
                <w:rFonts w:ascii="ＭＳ 明朝" w:eastAsia="ＭＳ 明朝" w:hAnsi="ＭＳ 明朝" w:cs="ＭＳ 明朝" w:hint="eastAsia"/>
              </w:rPr>
              <w:t>5330001001001</w:t>
            </w:r>
          </w:p>
          <w:p w14:paraId="6F68B498" w14:textId="316FADE7" w:rsidR="00971AB3" w:rsidRPr="00BB0E49" w:rsidRDefault="00B23CB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56028A2B" wp14:editId="78AA1EE2">
                      <wp:simplePos x="0" y="0"/>
                      <wp:positionH relativeFrom="column">
                        <wp:posOffset>809625</wp:posOffset>
                      </wp:positionH>
                      <wp:positionV relativeFrom="paragraph">
                        <wp:posOffset>100330</wp:posOffset>
                      </wp:positionV>
                      <wp:extent cx="809625" cy="333375"/>
                      <wp:effectExtent l="0" t="0" r="0" b="0"/>
                      <wp:wrapNone/>
                      <wp:docPr id="198664258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3337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82967B" id="Oval 2" o:spid="_x0000_s1026" style="position:absolute;left:0;text-align:left;margin-left:63.75pt;margin-top:7.9pt;width:63.7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11009E15"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協電機工株式会社 DX計画</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B20A9D5"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 xml:space="preserve">　年　</w:t>
                  </w:r>
                  <w:r>
                    <w:rPr>
                      <w:rFonts w:ascii="ＭＳ 明朝" w:eastAsia="ＭＳ 明朝" w:hAnsi="ＭＳ 明朝" w:cs="ＭＳ 明朝" w:hint="eastAsia"/>
                    </w:rPr>
                    <w:t>6</w:t>
                  </w:r>
                  <w:r>
                    <w:rPr>
                      <w:rFonts w:ascii="ＭＳ 明朝" w:eastAsia="ＭＳ 明朝" w:hAnsi="ＭＳ 明朝" w:cs="ＭＳ 明朝"/>
                    </w:rPr>
                    <w:t xml:space="preserve">　月　</w:t>
                  </w:r>
                  <w:r>
                    <w:rPr>
                      <w:rFonts w:ascii="ＭＳ 明朝" w:eastAsia="ＭＳ 明朝" w:hAnsi="ＭＳ 明朝" w:cs="ＭＳ 明朝" w:hint="eastAsia"/>
                    </w:rPr>
                    <w:t xml:space="preserve">30　</w:t>
                  </w:r>
                  <w:r>
                    <w:rPr>
                      <w:rFonts w:ascii="ＭＳ 明朝" w:eastAsia="ＭＳ 明朝" w:hAnsi="ＭＳ 明朝" w:cs="ＭＳ 明朝"/>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668A540"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協電機工株式会社コーポレートサイト</w:t>
                  </w:r>
                </w:p>
                <w:p w14:paraId="67986994"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『D</w:t>
                  </w:r>
                  <w:r>
                    <w:rPr>
                      <w:rFonts w:ascii="ＭＳ 明朝" w:eastAsia="ＭＳ 明朝" w:hAnsi="ＭＳ 明朝" w:cs="ＭＳ 明朝" w:hint="eastAsia"/>
                    </w:rPr>
                    <w:t>X</w:t>
                  </w:r>
                  <w:r w:rsidRPr="00232720">
                    <w:rPr>
                      <w:rFonts w:ascii="ＭＳ 明朝" w:eastAsia="ＭＳ 明朝" w:hAnsi="ＭＳ 明朝" w:cs="ＭＳ 明朝" w:hint="eastAsia"/>
                    </w:rPr>
                    <w:t>計画』で公表</w:t>
                  </w:r>
                </w:p>
                <w:p w14:paraId="5D175118"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8" w:tgtFrame="_blank" w:tooltip="https://www.kyoden-kiko.co.jp/dx" w:history="1">
                    <w:r w:rsidRPr="00232720">
                      <w:rPr>
                        <w:rStyle w:val="af6"/>
                        <w:rFonts w:ascii="ＭＳ 明朝" w:eastAsia="ＭＳ 明朝" w:hAnsi="ＭＳ 明朝" w:cs="ＭＳ 明朝"/>
                      </w:rPr>
                      <w:t>https://www.kyoden-kiko.co.jp/dx</w:t>
                    </w:r>
                  </w:hyperlink>
                </w:p>
                <w:p w14:paraId="628EE8FF"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1．トップメッセージ</w:t>
                  </w:r>
                </w:p>
                <w:p w14:paraId="1F8D7254"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3．DXビジョン</w:t>
                  </w:r>
                </w:p>
                <w:p w14:paraId="53623EF3" w14:textId="1067C561"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3．DXビジョン実現の方向性</w:t>
                  </w:r>
                </w:p>
                <w:p w14:paraId="7B15C43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5386175"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hint="eastAsia"/>
                    </w:rPr>
                    <w:t>【トップメッセージ】</w:t>
                  </w:r>
                </w:p>
                <w:p w14:paraId="1EFFACAF"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社会構造の変化及び現場環境変化のスピードは，あらゆる過去を凌駕しています。</w:t>
                  </w:r>
                </w:p>
                <w:p w14:paraId="51906D9F"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弊社は急速に変化するデジタル時代の中にいます。この変化の波に乗り遅れることなく，むしろ先頭に立って進んでいくために，デジタルトランスフォーメーション（DX）計画を必要としています。</w:t>
                  </w:r>
                </w:p>
                <w:p w14:paraId="3DB1BE0A" w14:textId="2CCA4182" w:rsidR="00971AB3"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31528">
                    <w:rPr>
                      <w:rFonts w:ascii="ＭＳ 明朝" w:eastAsia="ＭＳ 明朝" w:hAnsi="ＭＳ 明朝" w:cs="ＭＳ 明朝"/>
                    </w:rPr>
                    <w:t>DXを単なる技術の導入に留めずに自身のビジネスプロセス・業務の進め方・更にはお客様との関わり方を根本から変えるものにせねばなりません。そして何よりも新たな価値を創造するためのものです。この事を通して我々は市場での競争力を一層強化して，持続的な成長を実現することを</w:t>
                  </w:r>
                  <w:r w:rsidRPr="00831528">
                    <w:rPr>
                      <w:rFonts w:ascii="ＭＳ 明朝" w:eastAsia="ＭＳ 明朝" w:hAnsi="ＭＳ 明朝" w:cs="ＭＳ 明朝"/>
                    </w:rPr>
                    <w:lastRenderedPageBreak/>
                    <w:t>目指さねばなりません。</w:t>
                  </w:r>
                </w:p>
                <w:p w14:paraId="2642DBF2"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中期的には技術やルールだけではなく，弊社のスタッフひとりひとりの意識と行動に対する意識改革が必要不可欠です。</w:t>
                  </w:r>
                </w:p>
                <w:p w14:paraId="6DFC8C28"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全てのスタッフが積極的に新しい技術を学びながら日々のルーティン業務に取り入れて，PDCLAサイクルを互いに協力し合うことで，初めてDXは真の効果を発揮すると考えております。</w:t>
                  </w:r>
                </w:p>
                <w:p w14:paraId="0C99D20C" w14:textId="77777777" w:rsidR="00516AAE" w:rsidRPr="00831528" w:rsidRDefault="00516AAE" w:rsidP="00516AAE">
                  <w:pPr>
                    <w:spacing w:after="120" w:line="238" w:lineRule="auto"/>
                    <w:jc w:val="left"/>
                    <w:rPr>
                      <w:rFonts w:ascii="ＭＳ 明朝" w:eastAsia="ＭＳ 明朝" w:hAnsi="ＭＳ 明朝" w:cs="ＭＳ 明朝"/>
                    </w:rPr>
                  </w:pPr>
                </w:p>
                <w:p w14:paraId="041BBF0D"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【DXビジョン】</w:t>
                  </w:r>
                </w:p>
                <w:p w14:paraId="377CFB0A" w14:textId="77777777" w:rsidR="00516AAE" w:rsidRPr="004A7B42" w:rsidRDefault="00516AAE" w:rsidP="00516AAE">
                  <w:pPr>
                    <w:spacing w:after="120" w:line="238" w:lineRule="auto"/>
                    <w:jc w:val="left"/>
                    <w:rPr>
                      <w:rFonts w:ascii="ＭＳ 明朝" w:eastAsia="ＭＳ 明朝" w:hAnsi="ＭＳ 明朝" w:cs="ＭＳ 明朝"/>
                    </w:rPr>
                  </w:pPr>
                  <w:r w:rsidRPr="004A7B42">
                    <w:rPr>
                      <w:rFonts w:ascii="ＭＳ 明朝" w:eastAsia="ＭＳ 明朝" w:hAnsi="ＭＳ 明朝" w:cs="ＭＳ 明朝" w:hint="eastAsia"/>
                    </w:rPr>
                    <w:t>デジタル技術を活用して業務効率を高めるとともにお客様満足・社員満足を高め</w:t>
                  </w:r>
                  <w:r>
                    <w:rPr>
                      <w:rFonts w:ascii="ＭＳ 明朝" w:eastAsia="ＭＳ 明朝" w:hAnsi="ＭＳ 明朝" w:cs="ＭＳ 明朝" w:hint="eastAsia"/>
                    </w:rPr>
                    <w:t xml:space="preserve">　</w:t>
                  </w:r>
                  <w:r w:rsidRPr="004A7B42">
                    <w:rPr>
                      <w:rFonts w:ascii="ＭＳ 明朝" w:eastAsia="ＭＳ 明朝" w:hAnsi="ＭＳ 明朝" w:cs="ＭＳ 明朝" w:hint="eastAsia"/>
                    </w:rPr>
                    <w:t>社会貢献を通じて次世代へバトンを繋げる</w:t>
                  </w:r>
                </w:p>
                <w:p w14:paraId="50B773A4" w14:textId="77777777" w:rsidR="00516AAE" w:rsidRPr="004A7B42" w:rsidRDefault="00516AAE" w:rsidP="00516AAE">
                  <w:pPr>
                    <w:spacing w:after="120" w:line="238" w:lineRule="auto"/>
                    <w:jc w:val="left"/>
                    <w:rPr>
                      <w:rFonts w:ascii="ＭＳ 明朝" w:eastAsia="ＭＳ 明朝" w:hAnsi="ＭＳ 明朝" w:cs="ＭＳ 明朝"/>
                    </w:rPr>
                  </w:pPr>
                  <w:r w:rsidRPr="004A7B42">
                    <w:rPr>
                      <w:rFonts w:ascii="ＭＳ 明朝" w:eastAsia="ＭＳ 明朝" w:hAnsi="ＭＳ 明朝" w:cs="ＭＳ 明朝" w:hint="eastAsia"/>
                    </w:rPr>
                    <w:t>（次世代に持続可能な価値を提供することを目指す）</w:t>
                  </w:r>
                </w:p>
                <w:p w14:paraId="28DC3F95" w14:textId="77777777" w:rsidR="00516AAE" w:rsidRPr="004A7B42" w:rsidRDefault="00516AAE" w:rsidP="00516AAE">
                  <w:pPr>
                    <w:spacing w:after="120" w:line="238" w:lineRule="auto"/>
                    <w:jc w:val="left"/>
                    <w:rPr>
                      <w:rFonts w:ascii="ＭＳ 明朝" w:eastAsia="ＭＳ 明朝" w:hAnsi="ＭＳ 明朝" w:cs="ＭＳ 明朝"/>
                    </w:rPr>
                  </w:pPr>
                </w:p>
                <w:p w14:paraId="24800B46"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【DXビジョン実現の方向性】</w:t>
                  </w:r>
                </w:p>
                <w:p w14:paraId="4F0987E7" w14:textId="5EBCD9E4" w:rsidR="00516AAE" w:rsidRPr="004A7B42" w:rsidRDefault="00516AAE" w:rsidP="00516AAE">
                  <w:pPr>
                    <w:spacing w:after="120" w:line="238" w:lineRule="auto"/>
                    <w:rPr>
                      <w:rFonts w:ascii="ＭＳ 明朝" w:eastAsia="ＭＳ 明朝" w:hAnsi="ＭＳ 明朝" w:cs="ＭＳ 明朝"/>
                    </w:rPr>
                  </w:pPr>
                  <w:r>
                    <w:rPr>
                      <w:rFonts w:ascii="ＭＳ 明朝" w:eastAsia="ＭＳ 明朝" w:hAnsi="ＭＳ 明朝" w:cs="ＭＳ 明朝" w:hint="eastAsia"/>
                    </w:rPr>
                    <w:t>戦略</w:t>
                  </w:r>
                  <w:r w:rsidR="002A3D95">
                    <w:rPr>
                      <w:rFonts w:ascii="ＭＳ 明朝" w:eastAsia="ＭＳ 明朝" w:hAnsi="ＭＳ 明朝" w:cs="ＭＳ 明朝" w:hint="eastAsia"/>
                    </w:rPr>
                    <w:t>①</w:t>
                  </w:r>
                  <w:r w:rsidRPr="004A7B42">
                    <w:rPr>
                      <w:rFonts w:ascii="ＭＳ 明朝" w:eastAsia="ＭＳ 明朝" w:hAnsi="ＭＳ 明朝" w:cs="ＭＳ 明朝" w:hint="eastAsia"/>
                    </w:rPr>
                    <w:t>デジタル化で業務効率を上げる</w:t>
                  </w:r>
                </w:p>
                <w:p w14:paraId="66D45714" w14:textId="23519E8B"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戦略</w:t>
                  </w:r>
                  <w:r w:rsidR="002A3D95">
                    <w:rPr>
                      <w:rFonts w:ascii="ＭＳ 明朝" w:eastAsia="ＭＳ 明朝" w:hAnsi="ＭＳ 明朝" w:cs="ＭＳ 明朝" w:hint="eastAsia"/>
                    </w:rPr>
                    <w:t>②</w:t>
                  </w:r>
                  <w:r w:rsidRPr="004A7B42">
                    <w:rPr>
                      <w:rFonts w:ascii="ＭＳ 明朝" w:eastAsia="ＭＳ 明朝" w:hAnsi="ＭＳ 明朝" w:cs="ＭＳ 明朝" w:hint="eastAsia"/>
                    </w:rPr>
                    <w:t>データの分析と活用</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48C645D6"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取締役会にて承認後、公表媒体にて記載されている内容です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343A731"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協電機工株式会社 DX計画</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312CE0CC"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 xml:space="preserve">　年　</w:t>
                  </w:r>
                  <w:r>
                    <w:rPr>
                      <w:rFonts w:ascii="ＭＳ 明朝" w:eastAsia="ＭＳ 明朝" w:hAnsi="ＭＳ 明朝" w:cs="ＭＳ 明朝" w:hint="eastAsia"/>
                    </w:rPr>
                    <w:t>6</w:t>
                  </w:r>
                  <w:r>
                    <w:rPr>
                      <w:rFonts w:ascii="ＭＳ 明朝" w:eastAsia="ＭＳ 明朝" w:hAnsi="ＭＳ 明朝" w:cs="ＭＳ 明朝"/>
                    </w:rPr>
                    <w:t xml:space="preserve">　月　</w:t>
                  </w:r>
                  <w:r>
                    <w:rPr>
                      <w:rFonts w:ascii="ＭＳ 明朝" w:eastAsia="ＭＳ 明朝" w:hAnsi="ＭＳ 明朝" w:cs="ＭＳ 明朝" w:hint="eastAsia"/>
                    </w:rPr>
                    <w:t xml:space="preserve">30　</w:t>
                  </w:r>
                  <w:r>
                    <w:rPr>
                      <w:rFonts w:ascii="ＭＳ 明朝" w:eastAsia="ＭＳ 明朝" w:hAnsi="ＭＳ 明朝" w:cs="ＭＳ 明朝"/>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ABB5B3"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DX計画</w:t>
                  </w:r>
                </w:p>
                <w:p w14:paraId="38667C41"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9" w:tgtFrame="_blank" w:tooltip="https://www.kyoden-kiko.co.jp/dx" w:history="1">
                    <w:r w:rsidRPr="00232720">
                      <w:rPr>
                        <w:rStyle w:val="af6"/>
                        <w:rFonts w:ascii="ＭＳ 明朝" w:eastAsia="ＭＳ 明朝" w:hAnsi="ＭＳ 明朝" w:cs="ＭＳ 明朝"/>
                      </w:rPr>
                      <w:t>https://www.kyoden-kiko.co.jp/dx</w:t>
                    </w:r>
                  </w:hyperlink>
                </w:p>
                <w:p w14:paraId="07E10AC1" w14:textId="21B8C44F"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4．DX戦略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5E032B2" w14:textId="77777777" w:rsidR="00516AAE" w:rsidRPr="00981E35" w:rsidRDefault="00516AAE" w:rsidP="00516AAE">
                  <w:pPr>
                    <w:pStyle w:val="af"/>
                    <w:numPr>
                      <w:ilvl w:val="0"/>
                      <w:numId w:val="19"/>
                    </w:numPr>
                    <w:spacing w:after="120" w:line="238" w:lineRule="auto"/>
                    <w:ind w:leftChars="0"/>
                    <w:jc w:val="left"/>
                    <w:rPr>
                      <w:rFonts w:ascii="ＭＳ 明朝" w:hAnsi="ＭＳ 明朝" w:cs="ＭＳ 明朝"/>
                    </w:rPr>
                  </w:pPr>
                  <w:r w:rsidRPr="00981E35">
                    <w:rPr>
                      <w:rFonts w:ascii="ＭＳ 明朝" w:hAnsi="ＭＳ 明朝" w:cs="ＭＳ 明朝" w:hint="eastAsia"/>
                    </w:rPr>
                    <w:t>デジタル化で業務効率を上げる</w:t>
                  </w:r>
                </w:p>
                <w:p w14:paraId="25059096" w14:textId="77777777" w:rsidR="00516AAE" w:rsidRDefault="00516AAE" w:rsidP="00516AAE">
                  <w:pPr>
                    <w:pStyle w:val="af"/>
                    <w:spacing w:after="120" w:line="238" w:lineRule="auto"/>
                    <w:ind w:leftChars="0" w:left="360"/>
                    <w:jc w:val="left"/>
                    <w:rPr>
                      <w:rFonts w:ascii="ＭＳ 明朝" w:hAnsi="ＭＳ 明朝" w:cs="ＭＳ 明朝"/>
                    </w:rPr>
                  </w:pPr>
                  <w:r w:rsidRPr="00981E35">
                    <w:rPr>
                      <w:rFonts w:ascii="ＭＳ 明朝" w:hAnsi="ＭＳ 明朝" w:cs="ＭＳ 明朝" w:hint="eastAsia"/>
                    </w:rPr>
                    <w:t>▽</w:t>
                  </w:r>
                  <w:r w:rsidRPr="00981E35">
                    <w:rPr>
                      <w:rFonts w:ascii="ＭＳ 明朝" w:hAnsi="ＭＳ 明朝" w:cs="ＭＳ 明朝"/>
                    </w:rPr>
                    <w:t>API</w:t>
                  </w:r>
                  <w:r w:rsidRPr="00981E35">
                    <w:rPr>
                      <w:rFonts w:ascii="ＭＳ 明朝" w:hAnsi="ＭＳ 明朝" w:cs="ＭＳ 明朝" w:hint="eastAsia"/>
                    </w:rPr>
                    <w:t>を利用し既存業務や専用ソフトとの連携を行い、業務システムの全体最適を図る</w:t>
                  </w:r>
                  <w:r w:rsidRPr="00981E35">
                    <w:rPr>
                      <w:rFonts w:ascii="ＭＳ 明朝" w:hAnsi="ＭＳ 明朝" w:cs="ＭＳ 明朝"/>
                    </w:rPr>
                    <w:br/>
                  </w:r>
                  <w:r w:rsidRPr="00981E35">
                    <w:rPr>
                      <w:rFonts w:ascii="ＭＳ 明朝" w:hAnsi="ＭＳ 明朝" w:cs="ＭＳ 明朝" w:hint="eastAsia"/>
                    </w:rPr>
                    <w:t>業務改善・業務分析のスキルアップにつながり、効率化することで働き方改革を進め働きやすい環境を作る。</w:t>
                  </w:r>
                </w:p>
                <w:p w14:paraId="61888DA0" w14:textId="048E33EA" w:rsidR="00516AAE" w:rsidRPr="00981E35"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00516AAE">
                    <w:rPr>
                      <w:rFonts w:ascii="ＭＳ 明朝" w:eastAsia="ＭＳ 明朝" w:hAnsi="ＭＳ 明朝" w:cs="ＭＳ 明朝" w:hint="eastAsia"/>
                    </w:rPr>
                    <w:t>－１</w:t>
                  </w:r>
                  <w:r w:rsidR="00516AAE" w:rsidRPr="00981E35">
                    <w:rPr>
                      <w:rFonts w:ascii="ＭＳ 明朝" w:eastAsia="ＭＳ 明朝" w:hAnsi="ＭＳ 明朝" w:cs="ＭＳ 明朝" w:hint="eastAsia"/>
                    </w:rPr>
                    <w:t>工事原価のリアルタイム把握</w:t>
                  </w:r>
                </w:p>
                <w:p w14:paraId="4EAE29BC" w14:textId="768FFEE1" w:rsidR="00516AAE" w:rsidRPr="002A3D95" w:rsidRDefault="00516AAE" w:rsidP="002A3D95">
                  <w:pPr>
                    <w:pStyle w:val="af"/>
                    <w:numPr>
                      <w:ilvl w:val="0"/>
                      <w:numId w:val="20"/>
                    </w:numPr>
                    <w:spacing w:after="120" w:line="238" w:lineRule="auto"/>
                    <w:ind w:leftChars="0"/>
                    <w:jc w:val="left"/>
                    <w:rPr>
                      <w:rFonts w:ascii="ＭＳ 明朝" w:hAnsi="ＭＳ 明朝" w:cs="ＭＳ 明朝"/>
                    </w:rPr>
                  </w:pPr>
                  <w:r w:rsidRPr="002A3D95">
                    <w:rPr>
                      <w:rFonts w:ascii="ＭＳ 明朝" w:hAnsi="ＭＳ 明朝" w:cs="ＭＳ 明朝" w:hint="eastAsia"/>
                    </w:rPr>
                    <w:t>－２原価管理ソフトのスマホ対応</w:t>
                  </w:r>
                </w:p>
                <w:p w14:paraId="0A83FFBF" w14:textId="5BE18AA0" w:rsidR="00516AAE" w:rsidRPr="00981E35"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00516AAE">
                    <w:rPr>
                      <w:rFonts w:ascii="ＭＳ 明朝" w:eastAsia="ＭＳ 明朝" w:hAnsi="ＭＳ 明朝" w:cs="ＭＳ 明朝" w:hint="eastAsia"/>
                    </w:rPr>
                    <w:t>－３</w:t>
                  </w:r>
                  <w:r w:rsidR="00516AAE" w:rsidRPr="00981E35">
                    <w:rPr>
                      <w:rFonts w:ascii="ＭＳ 明朝" w:eastAsia="ＭＳ 明朝" w:hAnsi="ＭＳ 明朝" w:cs="ＭＳ 明朝" w:hint="eastAsia"/>
                    </w:rPr>
                    <w:t>残業時間の把握と分析</w:t>
                  </w:r>
                </w:p>
                <w:p w14:paraId="04F6EBD3" w14:textId="77777777" w:rsidR="00516AAE" w:rsidRDefault="00516AAE" w:rsidP="00516AAE">
                  <w:pPr>
                    <w:spacing w:after="120" w:line="238" w:lineRule="auto"/>
                    <w:jc w:val="left"/>
                    <w:rPr>
                      <w:rFonts w:ascii="ＭＳ 明朝" w:eastAsia="ＭＳ 明朝" w:hAnsi="ＭＳ 明朝" w:cs="ＭＳ 明朝"/>
                    </w:rPr>
                  </w:pPr>
                </w:p>
                <w:p w14:paraId="0FC1C24A" w14:textId="77777777" w:rsidR="00516AAE" w:rsidRDefault="00516AAE" w:rsidP="00516AAE">
                  <w:pPr>
                    <w:pStyle w:val="af"/>
                    <w:numPr>
                      <w:ilvl w:val="0"/>
                      <w:numId w:val="19"/>
                    </w:numPr>
                    <w:spacing w:after="120" w:line="238" w:lineRule="auto"/>
                    <w:ind w:leftChars="0"/>
                    <w:jc w:val="left"/>
                    <w:rPr>
                      <w:rFonts w:ascii="ＭＳ 明朝" w:hAnsi="ＭＳ 明朝" w:cs="ＭＳ 明朝"/>
                    </w:rPr>
                  </w:pPr>
                  <w:r w:rsidRPr="00981E35">
                    <w:rPr>
                      <w:rFonts w:ascii="ＭＳ 明朝" w:hAnsi="ＭＳ 明朝" w:cs="ＭＳ 明朝" w:hint="eastAsia"/>
                    </w:rPr>
                    <w:t>データの分析と活用</w:t>
                  </w:r>
                </w:p>
                <w:p w14:paraId="1747530C" w14:textId="77777777" w:rsidR="00516AAE" w:rsidRDefault="00516AAE" w:rsidP="00516AAE">
                  <w:pPr>
                    <w:pStyle w:val="af"/>
                    <w:spacing w:after="120" w:line="238" w:lineRule="auto"/>
                    <w:ind w:leftChars="0" w:left="360"/>
                    <w:jc w:val="left"/>
                    <w:rPr>
                      <w:rFonts w:ascii="ＭＳ 明朝" w:hAnsi="ＭＳ 明朝" w:cs="ＭＳ 明朝"/>
                    </w:rPr>
                  </w:pPr>
                  <w:r w:rsidRPr="00981E35">
                    <w:rPr>
                      <w:rFonts w:ascii="ＭＳ 明朝" w:hAnsi="ＭＳ 明朝" w:cs="ＭＳ 明朝" w:hint="eastAsia"/>
                    </w:rPr>
                    <w:t>▽全体最適されたシステムを活用し、施工現場や営業現場でお客様視点に立ったアプローチを行いお客様満足・収益アップを図る。</w:t>
                  </w:r>
                </w:p>
                <w:p w14:paraId="2649B5BF" w14:textId="5BD97132" w:rsidR="00516AAE" w:rsidRPr="00981E35"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lastRenderedPageBreak/>
                    <w:t>②</w:t>
                  </w:r>
                  <w:r w:rsidR="00516AAE">
                    <w:rPr>
                      <w:rFonts w:ascii="ＭＳ 明朝" w:eastAsia="ＭＳ 明朝" w:hAnsi="ＭＳ 明朝" w:cs="ＭＳ 明朝" w:hint="eastAsia"/>
                    </w:rPr>
                    <w:t>－１</w:t>
                  </w:r>
                  <w:r w:rsidR="00516AAE" w:rsidRPr="00981E35">
                    <w:rPr>
                      <w:rFonts w:ascii="ＭＳ 明朝" w:eastAsia="ＭＳ 明朝" w:hAnsi="ＭＳ 明朝" w:cs="ＭＳ 明朝"/>
                    </w:rPr>
                    <w:t>sansan</w:t>
                  </w:r>
                  <w:r w:rsidR="00516AAE" w:rsidRPr="00981E35">
                    <w:rPr>
                      <w:rFonts w:ascii="ＭＳ 明朝" w:eastAsia="ＭＳ 明朝" w:hAnsi="ＭＳ 明朝" w:cs="ＭＳ 明朝" w:hint="eastAsia"/>
                    </w:rPr>
                    <w:t>を営業ツールとして活用</w:t>
                  </w:r>
                </w:p>
                <w:p w14:paraId="3A0AB44A" w14:textId="1C103134" w:rsidR="00971AB3" w:rsidRPr="00516AAE" w:rsidRDefault="002A3D95" w:rsidP="00516AAE">
                  <w:pPr>
                    <w:spacing w:after="120" w:line="238" w:lineRule="auto"/>
                    <w:ind w:left="642" w:hangingChars="300" w:hanging="642"/>
                    <w:jc w:val="left"/>
                    <w:rPr>
                      <w:rFonts w:ascii="ＭＳ 明朝" w:eastAsia="ＭＳ 明朝" w:hAnsi="ＭＳ 明朝" w:cs="ＭＳ 明朝"/>
                    </w:rPr>
                  </w:pPr>
                  <w:r>
                    <w:rPr>
                      <w:rFonts w:ascii="ＭＳ 明朝" w:eastAsia="ＭＳ 明朝" w:hAnsi="ＭＳ 明朝" w:cs="ＭＳ 明朝" w:hint="eastAsia"/>
                    </w:rPr>
                    <w:t>②</w:t>
                  </w:r>
                  <w:r w:rsidR="00516AAE">
                    <w:rPr>
                      <w:rFonts w:ascii="ＭＳ 明朝" w:eastAsia="ＭＳ 明朝" w:hAnsi="ＭＳ 明朝" w:cs="ＭＳ 明朝" w:hint="eastAsia"/>
                    </w:rPr>
                    <w:t>－２</w:t>
                  </w:r>
                  <w:r w:rsidR="00516AAE" w:rsidRPr="00981E35">
                    <w:rPr>
                      <w:rFonts w:ascii="ＭＳ 明朝" w:eastAsia="ＭＳ 明朝" w:hAnsi="ＭＳ 明朝" w:cs="ＭＳ 明朝"/>
                    </w:rPr>
                    <w:t>Looker Studio</w:t>
                  </w:r>
                  <w:r w:rsidR="00516AAE" w:rsidRPr="00981E35">
                    <w:rPr>
                      <w:rFonts w:ascii="ＭＳ 明朝" w:eastAsia="ＭＳ 明朝" w:hAnsi="ＭＳ 明朝" w:cs="ＭＳ 明朝" w:hint="eastAsia"/>
                    </w:rPr>
                    <w:t>で分析を可視化し、営業支援ツールとして活用する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9BAF041"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取締役会にて承認後、公表媒体にて記載されている内容です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DE0E18"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DX計画</w:t>
                  </w:r>
                </w:p>
                <w:p w14:paraId="6FCF9525"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10" w:tgtFrame="_blank" w:tooltip="https://www.kyoden-kiko.co.jp/dx" w:history="1">
                    <w:r w:rsidRPr="00232720">
                      <w:rPr>
                        <w:rStyle w:val="af6"/>
                        <w:rFonts w:ascii="ＭＳ 明朝" w:eastAsia="ＭＳ 明朝" w:hAnsi="ＭＳ 明朝" w:cs="ＭＳ 明朝"/>
                      </w:rPr>
                      <w:t>https://www.kyoden-kiko.co.jp/dx</w:t>
                    </w:r>
                  </w:hyperlink>
                </w:p>
                <w:p w14:paraId="099991E6" w14:textId="08A0E79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5．DX推進体制</w:t>
                  </w:r>
                  <w:r w:rsidR="004B609A">
                    <w:rPr>
                      <w:rFonts w:ascii="ＭＳ 明朝" w:eastAsia="ＭＳ 明朝" w:hAnsi="ＭＳ 明朝" w:cs="ＭＳ 明朝" w:hint="eastAsia"/>
                    </w:rPr>
                    <w:t>の構築</w:t>
                  </w:r>
                </w:p>
                <w:p w14:paraId="01FA6368" w14:textId="38369FBF"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6．人材育成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547B7F" w14:textId="77777777" w:rsidR="004B609A" w:rsidRDefault="004B609A" w:rsidP="004B609A">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5．DX推進体制の構築</w:t>
                  </w:r>
                </w:p>
                <w:p w14:paraId="741E4235" w14:textId="216CB0B9" w:rsidR="00516AAE" w:rsidRPr="00FA1145" w:rsidRDefault="00516AAE" w:rsidP="00516AAE">
                  <w:pPr>
                    <w:spacing w:after="120" w:line="238" w:lineRule="auto"/>
                    <w:ind w:left="214" w:hangingChars="100" w:hanging="214"/>
                    <w:jc w:val="left"/>
                    <w:rPr>
                      <w:rFonts w:ascii="ＭＳ 明朝" w:eastAsia="ＭＳ 明朝" w:hAnsi="ＭＳ 明朝" w:cs="ＭＳ 明朝"/>
                    </w:rPr>
                  </w:pPr>
                  <w:r w:rsidRPr="00FA1145">
                    <w:rPr>
                      <w:rFonts w:ascii="ＭＳ 明朝" w:eastAsia="ＭＳ 明朝" w:hAnsi="ＭＳ 明朝" w:cs="ＭＳ 明朝" w:hint="eastAsia"/>
                    </w:rPr>
                    <w:t>・代表取締役直轄の『DX推進委員会』を新設し、組織を横断して各戦略の実行を推進する</w:t>
                  </w:r>
                </w:p>
                <w:p w14:paraId="47DEEB88" w14:textId="77777777" w:rsidR="00516AAE" w:rsidRPr="00FA1145" w:rsidRDefault="00516AAE" w:rsidP="00516AAE">
                  <w:pPr>
                    <w:spacing w:after="120" w:line="238" w:lineRule="auto"/>
                    <w:ind w:left="214" w:hangingChars="100" w:hanging="214"/>
                    <w:jc w:val="left"/>
                    <w:rPr>
                      <w:rFonts w:ascii="ＭＳ 明朝" w:eastAsia="ＭＳ 明朝" w:hAnsi="ＭＳ 明朝" w:cs="ＭＳ 明朝"/>
                    </w:rPr>
                  </w:pPr>
                  <w:r w:rsidRPr="00FA1145">
                    <w:rPr>
                      <w:rFonts w:ascii="ＭＳ 明朝" w:eastAsia="ＭＳ 明朝" w:hAnsi="ＭＳ 明朝" w:cs="ＭＳ 明朝" w:hint="eastAsia"/>
                    </w:rPr>
                    <w:t>・各部から</w:t>
                  </w:r>
                  <w:r w:rsidRPr="00FA1145">
                    <w:rPr>
                      <w:rFonts w:ascii="ＭＳ 明朝" w:eastAsia="ＭＳ 明朝" w:hAnsi="ＭＳ 明朝" w:cs="ＭＳ 明朝"/>
                    </w:rPr>
                    <w:t>DX</w:t>
                  </w:r>
                  <w:r w:rsidRPr="00FA1145">
                    <w:rPr>
                      <w:rFonts w:ascii="ＭＳ 明朝" w:eastAsia="ＭＳ 明朝" w:hAnsi="ＭＳ 明朝" w:cs="ＭＳ 明朝" w:hint="eastAsia"/>
                    </w:rPr>
                    <w:t>推進担当を選抜し、各戦略の実行体制を構築する</w:t>
                  </w:r>
                </w:p>
                <w:p w14:paraId="1F6FAFBE" w14:textId="77777777" w:rsidR="00971AB3"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A1145">
                    <w:rPr>
                      <w:rFonts w:ascii="ＭＳ 明朝" w:eastAsia="ＭＳ 明朝" w:hAnsi="ＭＳ 明朝" w:cs="ＭＳ 明朝" w:hint="eastAsia"/>
                    </w:rPr>
                    <w:t>・</w:t>
                  </w:r>
                  <w:r w:rsidRPr="00FA1145">
                    <w:rPr>
                      <w:rFonts w:ascii="ＭＳ 明朝" w:eastAsia="ＭＳ 明朝" w:hAnsi="ＭＳ 明朝" w:cs="ＭＳ 明朝"/>
                    </w:rPr>
                    <w:t>IT</w:t>
                  </w:r>
                  <w:r w:rsidRPr="00FA1145">
                    <w:rPr>
                      <w:rFonts w:ascii="ＭＳ 明朝" w:eastAsia="ＭＳ 明朝" w:hAnsi="ＭＳ 明朝" w:cs="ＭＳ 明朝" w:hint="eastAsia"/>
                    </w:rPr>
                    <w:t>ベンダー等の外部機関と連携・協業することにより、外部のノウハウを社内に取り込む</w:t>
                  </w:r>
                </w:p>
                <w:p w14:paraId="778F4EEE" w14:textId="77777777" w:rsidR="004B609A" w:rsidRDefault="004B609A"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1820E7D7" w14:textId="77777777" w:rsidR="004B609A" w:rsidRPr="004B609A" w:rsidRDefault="004B609A" w:rsidP="004B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09A">
                    <w:rPr>
                      <w:rFonts w:ascii="ＭＳ 明朝" w:eastAsia="ＭＳ 明朝" w:hAnsi="ＭＳ 明朝" w:cs="ＭＳ 明朝" w:hint="eastAsia"/>
                      <w:spacing w:val="6"/>
                      <w:kern w:val="0"/>
                      <w:szCs w:val="21"/>
                    </w:rPr>
                    <w:t>6.人材育成</w:t>
                  </w:r>
                </w:p>
                <w:p w14:paraId="416AD1C9" w14:textId="77777777" w:rsidR="004B609A" w:rsidRPr="004B609A" w:rsidRDefault="004B609A" w:rsidP="004B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09A">
                    <w:rPr>
                      <w:rFonts w:ascii="ＭＳ 明朝" w:eastAsia="ＭＳ 明朝" w:hAnsi="ＭＳ 明朝" w:cs="ＭＳ 明朝" w:hint="eastAsia"/>
                      <w:spacing w:val="6"/>
                      <w:kern w:val="0"/>
                      <w:szCs w:val="21"/>
                    </w:rPr>
                    <w:t>・IT資格取得に関する報奨金・資格給制度の拡大</w:t>
                  </w:r>
                </w:p>
                <w:p w14:paraId="39FEEC14" w14:textId="77777777" w:rsidR="004B609A" w:rsidRPr="004B609A" w:rsidRDefault="004B609A" w:rsidP="004B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09A">
                    <w:rPr>
                      <w:rFonts w:ascii="ＭＳ 明朝" w:eastAsia="ＭＳ 明朝" w:hAnsi="ＭＳ 明朝" w:cs="ＭＳ 明朝" w:hint="eastAsia"/>
                      <w:spacing w:val="6"/>
                      <w:kern w:val="0"/>
                      <w:szCs w:val="21"/>
                    </w:rPr>
                    <w:t>・社内のセキュリティ意識の向上に向けた社内勉強会の開催</w:t>
                  </w:r>
                </w:p>
                <w:p w14:paraId="03B38FDD" w14:textId="77777777" w:rsidR="004B609A" w:rsidRPr="004B609A" w:rsidRDefault="004B609A" w:rsidP="004B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09A">
                    <w:rPr>
                      <w:rFonts w:ascii="ＭＳ 明朝" w:eastAsia="ＭＳ 明朝" w:hAnsi="ＭＳ 明朝" w:cs="ＭＳ 明朝" w:hint="eastAsia"/>
                      <w:spacing w:val="6"/>
                      <w:kern w:val="0"/>
                      <w:szCs w:val="21"/>
                    </w:rPr>
                    <w:t>・業務システムの保守管理・セキュリティマネジメントができる人材の育成</w:t>
                  </w:r>
                </w:p>
                <w:p w14:paraId="13E09312" w14:textId="1AA2C789" w:rsidR="004B609A" w:rsidRPr="00BB0E49" w:rsidRDefault="004B609A" w:rsidP="004B60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609A">
                    <w:rPr>
                      <w:rFonts w:ascii="ＭＳ 明朝" w:eastAsia="ＭＳ 明朝" w:hAnsi="ＭＳ 明朝" w:cs="ＭＳ 明朝" w:hint="eastAsia"/>
                      <w:spacing w:val="6"/>
                      <w:kern w:val="0"/>
                      <w:szCs w:val="21"/>
                    </w:rPr>
                    <w:t>・ITベンダーや外部機関と連携しながら、デジタルツール活用に向けた社内外研修や勉強会を開催</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F83B1C5"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DX計画</w:t>
                  </w:r>
                </w:p>
                <w:p w14:paraId="2A47CE80"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11" w:tgtFrame="_blank" w:tooltip="https://www.kyoden-kiko.co.jp/dx" w:history="1">
                    <w:r w:rsidRPr="00232720">
                      <w:rPr>
                        <w:rStyle w:val="af6"/>
                        <w:rFonts w:ascii="ＭＳ 明朝" w:eastAsia="ＭＳ 明朝" w:hAnsi="ＭＳ 明朝" w:cs="ＭＳ 明朝"/>
                      </w:rPr>
                      <w:t>https://www.kyoden-kiko.co.jp/dx</w:t>
                    </w:r>
                  </w:hyperlink>
                </w:p>
                <w:p w14:paraId="59866E55" w14:textId="1FC9C8C3"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7．IT環境整備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16527CE" w14:textId="77777777" w:rsidR="00516AAE" w:rsidRPr="00FA1145" w:rsidRDefault="00516AAE" w:rsidP="00516AAE">
                  <w:pPr>
                    <w:spacing w:after="120" w:line="238" w:lineRule="auto"/>
                    <w:ind w:left="214" w:hangingChars="100" w:hanging="214"/>
                    <w:jc w:val="left"/>
                    <w:rPr>
                      <w:rFonts w:ascii="ＭＳ 明朝" w:eastAsia="ＭＳ 明朝" w:hAnsi="ＭＳ 明朝" w:cs="ＭＳ 明朝"/>
                    </w:rPr>
                  </w:pPr>
                  <w:r w:rsidRPr="00FA1145">
                    <w:rPr>
                      <w:rFonts w:ascii="ＭＳ 明朝" w:eastAsia="ＭＳ 明朝" w:hAnsi="ＭＳ 明朝" w:cs="ＭＳ 明朝" w:hint="eastAsia"/>
                    </w:rPr>
                    <w:t>・各自で保存しているデータを社内ルールを作成し、</w:t>
                  </w:r>
                  <w:r w:rsidRPr="00FA1145">
                    <w:rPr>
                      <w:rFonts w:ascii="ＭＳ 明朝" w:eastAsia="ＭＳ 明朝" w:hAnsi="ＭＳ 明朝" w:cs="ＭＳ 明朝"/>
                    </w:rPr>
                    <w:t>Google</w:t>
                  </w:r>
                  <w:r w:rsidRPr="00FA1145">
                    <w:rPr>
                      <w:rFonts w:ascii="ＭＳ 明朝" w:eastAsia="ＭＳ 明朝" w:hAnsi="ＭＳ 明朝" w:cs="ＭＳ 明朝" w:hint="eastAsia"/>
                    </w:rPr>
                    <w:t>ドライブに一元管理する</w:t>
                  </w:r>
                </w:p>
                <w:p w14:paraId="20B4B2D3" w14:textId="77777777" w:rsidR="00516AAE" w:rsidRPr="00FA1145" w:rsidRDefault="00516AAE" w:rsidP="00516AAE">
                  <w:pPr>
                    <w:spacing w:after="120" w:line="238" w:lineRule="auto"/>
                    <w:jc w:val="left"/>
                    <w:rPr>
                      <w:rFonts w:ascii="ＭＳ 明朝" w:eastAsia="ＭＳ 明朝" w:hAnsi="ＭＳ 明朝" w:cs="ＭＳ 明朝"/>
                    </w:rPr>
                  </w:pPr>
                  <w:r w:rsidRPr="00FA1145">
                    <w:rPr>
                      <w:rFonts w:ascii="ＭＳ 明朝" w:eastAsia="ＭＳ 明朝" w:hAnsi="ＭＳ 明朝" w:cs="ＭＳ 明朝" w:hint="eastAsia"/>
                    </w:rPr>
                    <w:t>・システムロードマップに則した計画的なシステムの導入</w:t>
                  </w:r>
                </w:p>
                <w:p w14:paraId="4F3D09D7" w14:textId="77777777" w:rsidR="00516AAE" w:rsidRPr="00FA1145" w:rsidRDefault="00516AAE" w:rsidP="00516AAE">
                  <w:pPr>
                    <w:spacing w:after="120" w:line="238" w:lineRule="auto"/>
                    <w:jc w:val="left"/>
                    <w:rPr>
                      <w:rFonts w:ascii="ＭＳ 明朝" w:eastAsia="ＭＳ 明朝" w:hAnsi="ＭＳ 明朝" w:cs="ＭＳ 明朝"/>
                    </w:rPr>
                  </w:pPr>
                  <w:r w:rsidRPr="00FA1145">
                    <w:rPr>
                      <w:rFonts w:ascii="ＭＳ 明朝" w:eastAsia="ＭＳ 明朝" w:hAnsi="ＭＳ 明朝" w:cs="ＭＳ 明朝" w:hint="eastAsia"/>
                    </w:rPr>
                    <w:t>・データ分析に必要なソフトウェアの選定と導入</w:t>
                  </w:r>
                </w:p>
                <w:p w14:paraId="704796D3" w14:textId="155A542C"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1145">
                    <w:rPr>
                      <w:rFonts w:ascii="ＭＳ 明朝" w:eastAsia="ＭＳ 明朝" w:hAnsi="ＭＳ 明朝" w:cs="ＭＳ 明朝" w:hint="eastAsia"/>
                    </w:rPr>
                    <w:t>・効率化を図るため、古くなったハードウェアをハイスペック機器に取替る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0571F43F"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協電機工株式会社 DX計画</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41D5254" w14:textId="2B6AB735" w:rsidR="00971AB3" w:rsidRPr="00BB0E49" w:rsidRDefault="00456C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 xml:space="preserve">　年　</w:t>
                  </w:r>
                  <w:r>
                    <w:rPr>
                      <w:rFonts w:ascii="ＭＳ 明朝" w:eastAsia="ＭＳ 明朝" w:hAnsi="ＭＳ 明朝" w:cs="ＭＳ 明朝" w:hint="eastAsia"/>
                    </w:rPr>
                    <w:t>6</w:t>
                  </w:r>
                  <w:r>
                    <w:rPr>
                      <w:rFonts w:ascii="ＭＳ 明朝" w:eastAsia="ＭＳ 明朝" w:hAnsi="ＭＳ 明朝" w:cs="ＭＳ 明朝"/>
                    </w:rPr>
                    <w:t xml:space="preserve">　月　</w:t>
                  </w:r>
                  <w:r>
                    <w:rPr>
                      <w:rFonts w:ascii="ＭＳ 明朝" w:eastAsia="ＭＳ 明朝" w:hAnsi="ＭＳ 明朝" w:cs="ＭＳ 明朝" w:hint="eastAsia"/>
                    </w:rPr>
                    <w:t xml:space="preserve">30　</w:t>
                  </w:r>
                  <w:r>
                    <w:rPr>
                      <w:rFonts w:ascii="ＭＳ 明朝" w:eastAsia="ＭＳ 明朝" w:hAnsi="ＭＳ 明朝" w:cs="ＭＳ 明朝"/>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0E0FC0"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協電機工㈱DX計画</w:t>
                  </w:r>
                </w:p>
                <w:p w14:paraId="067EF346"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12" w:tgtFrame="_blank" w:tooltip="https://www.kyoden-kiko.co.jp/dx" w:history="1">
                    <w:r w:rsidRPr="00232720">
                      <w:rPr>
                        <w:rStyle w:val="af6"/>
                        <w:rFonts w:ascii="ＭＳ 明朝" w:eastAsia="ＭＳ 明朝" w:hAnsi="ＭＳ 明朝" w:cs="ＭＳ 明朝"/>
                      </w:rPr>
                      <w:t>https://www.kyoden-kiko.co.jp/dx</w:t>
                    </w:r>
                  </w:hyperlink>
                </w:p>
                <w:p w14:paraId="05F53F8C" w14:textId="478C7AA5"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8．成果指標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E0FC5D"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2026年までの成果指標</w:t>
                  </w:r>
                </w:p>
                <w:p w14:paraId="3C1E3C72" w14:textId="1D46BD2E" w:rsidR="00516AAE" w:rsidRDefault="00516AAE" w:rsidP="00877922">
                  <w:pPr>
                    <w:spacing w:after="120" w:line="238" w:lineRule="auto"/>
                    <w:rPr>
                      <w:rFonts w:ascii="ＭＳ 明朝" w:eastAsia="ＭＳ 明朝" w:hAnsi="ＭＳ 明朝" w:cs="ＭＳ 明朝"/>
                    </w:rPr>
                  </w:pPr>
                  <w:r>
                    <w:rPr>
                      <w:rFonts w:ascii="ＭＳ 明朝" w:eastAsia="ＭＳ 明朝" w:hAnsi="ＭＳ 明朝" w:cs="ＭＳ 明朝" w:hint="eastAsia"/>
                    </w:rPr>
                    <w:t>戦略①</w:t>
                  </w:r>
                  <w:r w:rsidRPr="00981E35">
                    <w:rPr>
                      <w:rFonts w:ascii="ＭＳ 明朝" w:eastAsia="ＭＳ 明朝" w:hAnsi="ＭＳ 明朝" w:cs="ＭＳ 明朝" w:hint="eastAsia"/>
                    </w:rPr>
                    <w:t>デジタル化で業務効率を上げる</w:t>
                  </w:r>
                </w:p>
                <w:p w14:paraId="6F01B8C7" w14:textId="70F9202D" w:rsidR="00516AAE"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00516AAE">
                    <w:rPr>
                      <w:rFonts w:ascii="ＭＳ 明朝" w:eastAsia="ＭＳ 明朝" w:hAnsi="ＭＳ 明朝" w:cs="ＭＳ 明朝" w:hint="eastAsia"/>
                    </w:rPr>
                    <w:t>－１</w:t>
                  </w:r>
                  <w:r w:rsidR="00516AAE" w:rsidRPr="00981E35">
                    <w:rPr>
                      <w:rFonts w:ascii="ＭＳ 明朝" w:eastAsia="ＭＳ 明朝" w:hAnsi="ＭＳ 明朝" w:cs="ＭＳ 明朝" w:hint="eastAsia"/>
                    </w:rPr>
                    <w:t>工事原価のリアルタイム把握</w:t>
                  </w:r>
                </w:p>
                <w:p w14:paraId="301AA28E" w14:textId="77777777" w:rsidR="00516AAE" w:rsidRDefault="00516AAE" w:rsidP="00516AAE">
                  <w:pPr>
                    <w:spacing w:after="120" w:line="238" w:lineRule="auto"/>
                    <w:ind w:left="856" w:hangingChars="400" w:hanging="856"/>
                    <w:rPr>
                      <w:rFonts w:ascii="ＭＳ 明朝" w:eastAsia="ＭＳ 明朝" w:hAnsi="ＭＳ 明朝" w:cs="ＭＳ 明朝"/>
                    </w:rPr>
                  </w:pPr>
                  <w:r>
                    <w:rPr>
                      <w:rFonts w:ascii="ＭＳ 明朝" w:eastAsia="ＭＳ 明朝" w:hAnsi="ＭＳ 明朝" w:cs="ＭＳ 明朝" w:hint="eastAsia"/>
                    </w:rPr>
                    <w:t>【指標】</w:t>
                  </w:r>
                  <w:r w:rsidRPr="009E7790">
                    <w:rPr>
                      <w:rFonts w:ascii="ＭＳ 明朝" w:eastAsia="ＭＳ 明朝" w:hAnsi="ＭＳ 明朝" w:cs="ＭＳ 明朝" w:hint="eastAsia"/>
                    </w:rPr>
                    <w:t>更新の速度アップ・更新担当者の増員</w:t>
                  </w:r>
                </w:p>
                <w:p w14:paraId="08DAE999" w14:textId="77777777" w:rsidR="00516AAE" w:rsidRPr="009E7790" w:rsidRDefault="00516AAE" w:rsidP="00516AAE">
                  <w:pPr>
                    <w:spacing w:after="120" w:line="238" w:lineRule="auto"/>
                    <w:ind w:leftChars="300" w:left="856" w:hangingChars="100" w:hanging="214"/>
                    <w:rPr>
                      <w:rFonts w:ascii="ＭＳ 明朝" w:eastAsia="ＭＳ 明朝" w:hAnsi="ＭＳ 明朝" w:cs="ＭＳ 明朝"/>
                    </w:rPr>
                  </w:pPr>
                  <w:r w:rsidRPr="009E7790">
                    <w:rPr>
                      <w:rFonts w:ascii="ＭＳ 明朝" w:eastAsia="ＭＳ 明朝" w:hAnsi="ＭＳ 明朝" w:cs="ＭＳ 明朝" w:hint="eastAsia"/>
                    </w:rPr>
                    <w:t>（</w:t>
                  </w:r>
                  <w:r w:rsidRPr="009E7790">
                    <w:rPr>
                      <w:rFonts w:ascii="ＭＳ 明朝" w:eastAsia="ＭＳ 明朝" w:hAnsi="ＭＳ 明朝" w:cs="ＭＳ 明朝"/>
                    </w:rPr>
                    <w:t>73</w:t>
                  </w:r>
                  <w:r w:rsidRPr="009E7790">
                    <w:rPr>
                      <w:rFonts w:ascii="ＭＳ 明朝" w:eastAsia="ＭＳ 明朝" w:hAnsi="ＭＳ 明朝" w:cs="ＭＳ 明朝" w:hint="eastAsia"/>
                    </w:rPr>
                    <w:t>期対比）</w:t>
                  </w:r>
                </w:p>
                <w:p w14:paraId="5140350C" w14:textId="3B84E0AD" w:rsidR="00516AAE"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00516AAE" w:rsidRPr="00981E35">
                    <w:rPr>
                      <w:rFonts w:ascii="ＭＳ 明朝" w:eastAsia="ＭＳ 明朝" w:hAnsi="ＭＳ 明朝" w:cs="ＭＳ 明朝" w:hint="eastAsia"/>
                    </w:rPr>
                    <w:t>－２原価管理ソフトのスマホ対応</w:t>
                  </w:r>
                </w:p>
                <w:p w14:paraId="273FFC7B" w14:textId="77777777" w:rsidR="00516AAE" w:rsidRPr="009E7790" w:rsidRDefault="00516AAE" w:rsidP="00516AAE">
                  <w:pPr>
                    <w:spacing w:after="120" w:line="238" w:lineRule="auto"/>
                    <w:rPr>
                      <w:rFonts w:ascii="ＭＳ 明朝" w:eastAsia="ＭＳ 明朝" w:hAnsi="ＭＳ 明朝" w:cs="ＭＳ 明朝"/>
                    </w:rPr>
                  </w:pPr>
                  <w:r>
                    <w:rPr>
                      <w:rFonts w:ascii="ＭＳ 明朝" w:eastAsia="ＭＳ 明朝" w:hAnsi="ＭＳ 明朝" w:cs="ＭＳ 明朝" w:hint="eastAsia"/>
                    </w:rPr>
                    <w:t>【指標】</w:t>
                  </w:r>
                  <w:r w:rsidRPr="009E7790">
                    <w:rPr>
                      <w:rFonts w:ascii="ＭＳ 明朝" w:eastAsia="ＭＳ 明朝" w:hAnsi="ＭＳ 明朝" w:cs="ＭＳ 明朝" w:hint="eastAsia"/>
                    </w:rPr>
                    <w:t>工事原価率の削減（</w:t>
                  </w:r>
                  <w:r w:rsidRPr="009E7790">
                    <w:rPr>
                      <w:rFonts w:ascii="ＭＳ 明朝" w:eastAsia="ＭＳ 明朝" w:hAnsi="ＭＳ 明朝" w:cs="ＭＳ 明朝"/>
                    </w:rPr>
                    <w:t>73</w:t>
                  </w:r>
                  <w:r w:rsidRPr="009E7790">
                    <w:rPr>
                      <w:rFonts w:ascii="ＭＳ 明朝" w:eastAsia="ＭＳ 明朝" w:hAnsi="ＭＳ 明朝" w:cs="ＭＳ 明朝" w:hint="eastAsia"/>
                    </w:rPr>
                    <w:t>期対比）</w:t>
                  </w:r>
                </w:p>
                <w:p w14:paraId="5CC5BC78" w14:textId="2B7BC1DC" w:rsidR="00516AAE"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①</w:t>
                  </w:r>
                  <w:r w:rsidR="00516AAE">
                    <w:rPr>
                      <w:rFonts w:ascii="ＭＳ 明朝" w:eastAsia="ＭＳ 明朝" w:hAnsi="ＭＳ 明朝" w:cs="ＭＳ 明朝" w:hint="eastAsia"/>
                    </w:rPr>
                    <w:t>－３</w:t>
                  </w:r>
                  <w:r w:rsidR="00516AAE" w:rsidRPr="00981E35">
                    <w:rPr>
                      <w:rFonts w:ascii="ＭＳ 明朝" w:eastAsia="ＭＳ 明朝" w:hAnsi="ＭＳ 明朝" w:cs="ＭＳ 明朝" w:hint="eastAsia"/>
                    </w:rPr>
                    <w:t>残業時間の把握と分析</w:t>
                  </w:r>
                </w:p>
                <w:p w14:paraId="28DC33DE" w14:textId="77777777" w:rsidR="00516AAE" w:rsidRDefault="00516AAE" w:rsidP="00516AAE">
                  <w:pPr>
                    <w:spacing w:after="120" w:line="238" w:lineRule="auto"/>
                    <w:rPr>
                      <w:rFonts w:ascii="ＭＳ 明朝" w:eastAsia="ＭＳ 明朝" w:hAnsi="ＭＳ 明朝" w:cs="ＭＳ 明朝"/>
                    </w:rPr>
                  </w:pPr>
                  <w:r>
                    <w:rPr>
                      <w:rFonts w:ascii="ＭＳ 明朝" w:eastAsia="ＭＳ 明朝" w:hAnsi="ＭＳ 明朝" w:cs="ＭＳ 明朝" w:hint="eastAsia"/>
                    </w:rPr>
                    <w:t>【指標】</w:t>
                  </w:r>
                  <w:r w:rsidRPr="009E7790">
                    <w:rPr>
                      <w:rFonts w:ascii="ＭＳ 明朝" w:eastAsia="ＭＳ 明朝" w:hAnsi="ＭＳ 明朝" w:cs="ＭＳ 明朝"/>
                    </w:rPr>
                    <w:t>Looker Studio</w:t>
                  </w:r>
                  <w:r w:rsidRPr="009E7790">
                    <w:rPr>
                      <w:rFonts w:ascii="ＭＳ 明朝" w:eastAsia="ＭＳ 明朝" w:hAnsi="ＭＳ 明朝" w:cs="ＭＳ 明朝" w:hint="eastAsia"/>
                    </w:rPr>
                    <w:t>で可視化、残業時間の削減</w:t>
                  </w:r>
                </w:p>
                <w:p w14:paraId="22BE912F" w14:textId="77777777" w:rsidR="00516AAE" w:rsidRPr="009E7790" w:rsidRDefault="00516AAE" w:rsidP="00516AAE">
                  <w:pPr>
                    <w:spacing w:after="120" w:line="238" w:lineRule="auto"/>
                    <w:ind w:firstLineChars="300" w:firstLine="642"/>
                    <w:rPr>
                      <w:rFonts w:ascii="ＭＳ 明朝" w:eastAsia="ＭＳ 明朝" w:hAnsi="ＭＳ 明朝" w:cs="ＭＳ 明朝"/>
                    </w:rPr>
                  </w:pPr>
                  <w:r w:rsidRPr="009E7790">
                    <w:rPr>
                      <w:rFonts w:ascii="ＭＳ 明朝" w:eastAsia="ＭＳ 明朝" w:hAnsi="ＭＳ 明朝" w:cs="ＭＳ 明朝" w:hint="eastAsia"/>
                    </w:rPr>
                    <w:t>（</w:t>
                  </w:r>
                  <w:r w:rsidRPr="009E7790">
                    <w:rPr>
                      <w:rFonts w:ascii="ＭＳ 明朝" w:eastAsia="ＭＳ 明朝" w:hAnsi="ＭＳ 明朝" w:cs="ＭＳ 明朝"/>
                    </w:rPr>
                    <w:t>73</w:t>
                  </w:r>
                  <w:r w:rsidRPr="009E7790">
                    <w:rPr>
                      <w:rFonts w:ascii="ＭＳ 明朝" w:eastAsia="ＭＳ 明朝" w:hAnsi="ＭＳ 明朝" w:cs="ＭＳ 明朝" w:hint="eastAsia"/>
                    </w:rPr>
                    <w:t>期対比）</w:t>
                  </w:r>
                </w:p>
                <w:p w14:paraId="03D48122" w14:textId="77777777" w:rsidR="00516AAE" w:rsidRDefault="00516AAE" w:rsidP="00516AAE">
                  <w:pPr>
                    <w:spacing w:after="120" w:line="238" w:lineRule="auto"/>
                    <w:jc w:val="left"/>
                    <w:rPr>
                      <w:rFonts w:ascii="ＭＳ 明朝" w:eastAsia="ＭＳ 明朝" w:hAnsi="ＭＳ 明朝" w:cs="ＭＳ 明朝"/>
                    </w:rPr>
                  </w:pPr>
                </w:p>
                <w:p w14:paraId="0A6AACA7" w14:textId="78DF3BBF"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戦略</w:t>
                  </w:r>
                  <w:r w:rsidR="002A3D95">
                    <w:rPr>
                      <w:rFonts w:ascii="ＭＳ 明朝" w:eastAsia="ＭＳ 明朝" w:hAnsi="ＭＳ 明朝" w:cs="ＭＳ 明朝" w:hint="eastAsia"/>
                    </w:rPr>
                    <w:t>②</w:t>
                  </w:r>
                  <w:r w:rsidRPr="00981E35">
                    <w:rPr>
                      <w:rFonts w:ascii="ＭＳ 明朝" w:eastAsia="ＭＳ 明朝" w:hAnsi="ＭＳ 明朝" w:cs="ＭＳ 明朝" w:hint="eastAsia"/>
                    </w:rPr>
                    <w:t>データの分析と活用</w:t>
                  </w:r>
                </w:p>
                <w:p w14:paraId="396E3818" w14:textId="14B9F27F" w:rsidR="00516AAE" w:rsidRPr="009E7790" w:rsidRDefault="002A3D95"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②</w:t>
                  </w:r>
                  <w:r w:rsidR="00516AAE" w:rsidRPr="009E7790">
                    <w:rPr>
                      <w:rFonts w:ascii="ＭＳ 明朝" w:eastAsia="ＭＳ 明朝" w:hAnsi="ＭＳ 明朝" w:cs="ＭＳ 明朝" w:hint="eastAsia"/>
                    </w:rPr>
                    <w:t>－１</w:t>
                  </w:r>
                  <w:r w:rsidR="00516AAE" w:rsidRPr="009E7790">
                    <w:rPr>
                      <w:rFonts w:ascii="ＭＳ 明朝" w:eastAsia="ＭＳ 明朝" w:hAnsi="ＭＳ 明朝" w:cs="ＭＳ 明朝"/>
                    </w:rPr>
                    <w:t>sansan</w:t>
                  </w:r>
                  <w:r w:rsidR="00516AAE" w:rsidRPr="009E7790">
                    <w:rPr>
                      <w:rFonts w:ascii="ＭＳ 明朝" w:eastAsia="ＭＳ 明朝" w:hAnsi="ＭＳ 明朝" w:cs="ＭＳ 明朝" w:hint="eastAsia"/>
                    </w:rPr>
                    <w:t>を営業ツールとして活用</w:t>
                  </w:r>
                </w:p>
                <w:p w14:paraId="546AB7C0" w14:textId="77777777" w:rsidR="00516AAE" w:rsidRPr="009E7790" w:rsidRDefault="00516AAE" w:rsidP="00516AAE">
                  <w:pPr>
                    <w:spacing w:after="120" w:line="238" w:lineRule="auto"/>
                    <w:rPr>
                      <w:rFonts w:ascii="ＭＳ 明朝" w:eastAsia="ＭＳ 明朝" w:hAnsi="ＭＳ 明朝" w:cs="ＭＳ 明朝"/>
                    </w:rPr>
                  </w:pPr>
                  <w:r>
                    <w:rPr>
                      <w:rFonts w:ascii="ＭＳ 明朝" w:eastAsia="ＭＳ 明朝" w:hAnsi="ＭＳ 明朝" w:cs="ＭＳ 明朝" w:hint="eastAsia"/>
                    </w:rPr>
                    <w:t>【指標】</w:t>
                  </w:r>
                  <w:r w:rsidRPr="009E7790">
                    <w:rPr>
                      <w:rFonts w:ascii="ＭＳ 明朝" w:eastAsia="ＭＳ 明朝" w:hAnsi="ＭＳ 明朝" w:cs="ＭＳ 明朝"/>
                    </w:rPr>
                    <w:t>sansan</w:t>
                  </w:r>
                  <w:r w:rsidRPr="009E7790">
                    <w:rPr>
                      <w:rFonts w:ascii="ＭＳ 明朝" w:eastAsia="ＭＳ 明朝" w:hAnsi="ＭＳ 明朝" w:cs="ＭＳ 明朝" w:hint="eastAsia"/>
                    </w:rPr>
                    <w:t>を使用して</w:t>
                  </w:r>
                  <w:r w:rsidRPr="009E7790">
                    <w:rPr>
                      <w:rFonts w:ascii="ＭＳ 明朝" w:eastAsia="ＭＳ 明朝" w:hAnsi="ＭＳ 明朝" w:cs="ＭＳ 明朝"/>
                    </w:rPr>
                    <w:t>DM</w:t>
                  </w:r>
                  <w:r w:rsidRPr="009E7790">
                    <w:rPr>
                      <w:rFonts w:ascii="ＭＳ 明朝" w:eastAsia="ＭＳ 明朝" w:hAnsi="ＭＳ 明朝" w:cs="ＭＳ 明朝" w:hint="eastAsia"/>
                    </w:rPr>
                    <w:t>送信</w:t>
                  </w:r>
                </w:p>
                <w:p w14:paraId="1D182216" w14:textId="2A78168D" w:rsidR="00516AAE" w:rsidRPr="00981E35" w:rsidRDefault="002A3D95" w:rsidP="00516AAE">
                  <w:pPr>
                    <w:spacing w:after="120" w:line="238" w:lineRule="auto"/>
                    <w:ind w:left="642" w:hangingChars="300" w:hanging="642"/>
                    <w:jc w:val="left"/>
                    <w:rPr>
                      <w:rFonts w:ascii="ＭＳ 明朝" w:eastAsia="ＭＳ 明朝" w:hAnsi="ＭＳ 明朝" w:cs="ＭＳ 明朝"/>
                    </w:rPr>
                  </w:pPr>
                  <w:r>
                    <w:rPr>
                      <w:rFonts w:ascii="ＭＳ 明朝" w:eastAsia="ＭＳ 明朝" w:hAnsi="ＭＳ 明朝" w:cs="ＭＳ 明朝" w:hint="eastAsia"/>
                    </w:rPr>
                    <w:t>②</w:t>
                  </w:r>
                  <w:r w:rsidR="00516AAE">
                    <w:rPr>
                      <w:rFonts w:ascii="ＭＳ 明朝" w:eastAsia="ＭＳ 明朝" w:hAnsi="ＭＳ 明朝" w:cs="ＭＳ 明朝" w:hint="eastAsia"/>
                    </w:rPr>
                    <w:t>－２</w:t>
                  </w:r>
                  <w:r w:rsidR="00516AAE" w:rsidRPr="00981E35">
                    <w:rPr>
                      <w:rFonts w:ascii="ＭＳ 明朝" w:eastAsia="ＭＳ 明朝" w:hAnsi="ＭＳ 明朝" w:cs="ＭＳ 明朝"/>
                    </w:rPr>
                    <w:t>Looker Studio</w:t>
                  </w:r>
                  <w:r w:rsidR="00516AAE" w:rsidRPr="00981E35">
                    <w:rPr>
                      <w:rFonts w:ascii="ＭＳ 明朝" w:eastAsia="ＭＳ 明朝" w:hAnsi="ＭＳ 明朝" w:cs="ＭＳ 明朝" w:hint="eastAsia"/>
                    </w:rPr>
                    <w:t>で分析を可視化し、営業支援ツールとして活用する</w:t>
                  </w:r>
                </w:p>
                <w:p w14:paraId="41E05798" w14:textId="77777777" w:rsidR="00516AAE" w:rsidRDefault="00516AAE" w:rsidP="00516AAE">
                  <w:pPr>
                    <w:spacing w:after="120" w:line="238" w:lineRule="auto"/>
                    <w:rPr>
                      <w:rFonts w:ascii="ＭＳ 明朝" w:eastAsia="ＭＳ 明朝" w:hAnsi="ＭＳ 明朝" w:cs="ＭＳ 明朝"/>
                    </w:rPr>
                  </w:pPr>
                  <w:r>
                    <w:rPr>
                      <w:rFonts w:ascii="ＭＳ 明朝" w:eastAsia="ＭＳ 明朝" w:hAnsi="ＭＳ 明朝" w:cs="ＭＳ 明朝" w:hint="eastAsia"/>
                    </w:rPr>
                    <w:t>【指標】</w:t>
                  </w:r>
                  <w:r w:rsidRPr="009E7790">
                    <w:rPr>
                      <w:rFonts w:ascii="ＭＳ 明朝" w:eastAsia="ＭＳ 明朝" w:hAnsi="ＭＳ 明朝" w:cs="ＭＳ 明朝" w:hint="eastAsia"/>
                    </w:rPr>
                    <w:t>設備工事業・リフレ事業共に増収増益</w:t>
                  </w:r>
                </w:p>
                <w:p w14:paraId="2AC92792" w14:textId="5DD9AC31"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7790">
                    <w:rPr>
                      <w:rFonts w:ascii="ＭＳ 明朝" w:eastAsia="ＭＳ 明朝" w:hAnsi="ＭＳ 明朝" w:cs="ＭＳ 明朝" w:hint="eastAsia"/>
                    </w:rPr>
                    <w:t>（</w:t>
                  </w:r>
                  <w:r w:rsidRPr="009E7790">
                    <w:rPr>
                      <w:rFonts w:ascii="ＭＳ 明朝" w:eastAsia="ＭＳ 明朝" w:hAnsi="ＭＳ 明朝" w:cs="ＭＳ 明朝"/>
                    </w:rPr>
                    <w:t>73</w:t>
                  </w:r>
                  <w:r w:rsidRPr="009E7790">
                    <w:rPr>
                      <w:rFonts w:ascii="ＭＳ 明朝" w:eastAsia="ＭＳ 明朝" w:hAnsi="ＭＳ 明朝" w:cs="ＭＳ 明朝" w:hint="eastAsia"/>
                    </w:rPr>
                    <w:t>期対比）</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C7F9AE6"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 xml:space="preserve">　年　</w:t>
                  </w:r>
                  <w:r>
                    <w:rPr>
                      <w:rFonts w:ascii="ＭＳ 明朝" w:eastAsia="ＭＳ 明朝" w:hAnsi="ＭＳ 明朝" w:cs="ＭＳ 明朝" w:hint="eastAsia"/>
                    </w:rPr>
                    <w:t>6</w:t>
                  </w:r>
                  <w:r>
                    <w:rPr>
                      <w:rFonts w:ascii="ＭＳ 明朝" w:eastAsia="ＭＳ 明朝" w:hAnsi="ＭＳ 明朝" w:cs="ＭＳ 明朝"/>
                    </w:rPr>
                    <w:t xml:space="preserve">　月　</w:t>
                  </w:r>
                  <w:r>
                    <w:rPr>
                      <w:rFonts w:ascii="ＭＳ 明朝" w:eastAsia="ＭＳ 明朝" w:hAnsi="ＭＳ 明朝" w:cs="ＭＳ 明朝" w:hint="eastAsia"/>
                    </w:rPr>
                    <w:t xml:space="preserve">30　</w:t>
                  </w:r>
                  <w:r>
                    <w:rPr>
                      <w:rFonts w:ascii="ＭＳ 明朝" w:eastAsia="ＭＳ 明朝" w:hAnsi="ＭＳ 明朝" w:cs="ＭＳ 明朝"/>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D4C5F4B" w14:textId="77777777" w:rsidR="00516AAE" w:rsidRDefault="00516AAE" w:rsidP="00516AAE">
                  <w:pPr>
                    <w:spacing w:after="120" w:line="238" w:lineRule="auto"/>
                    <w:jc w:val="left"/>
                    <w:rPr>
                      <w:rFonts w:ascii="ＭＳ 明朝" w:eastAsia="ＭＳ 明朝" w:hAnsi="ＭＳ 明朝" w:cs="ＭＳ 明朝"/>
                    </w:rPr>
                  </w:pPr>
                  <w:r>
                    <w:rPr>
                      <w:rFonts w:ascii="ＭＳ 明朝" w:eastAsia="ＭＳ 明朝" w:hAnsi="ＭＳ 明朝" w:cs="ＭＳ 明朝" w:hint="eastAsia"/>
                    </w:rPr>
                    <w:t>DX計画</w:t>
                  </w:r>
                </w:p>
                <w:p w14:paraId="35F08209" w14:textId="77777777" w:rsidR="00516AAE" w:rsidRPr="00232720" w:rsidRDefault="00516AAE" w:rsidP="00516AAE">
                  <w:pPr>
                    <w:spacing w:after="120" w:line="238" w:lineRule="auto"/>
                    <w:jc w:val="left"/>
                    <w:rPr>
                      <w:rFonts w:ascii="ＭＳ 明朝" w:eastAsia="ＭＳ 明朝" w:hAnsi="ＭＳ 明朝" w:cs="ＭＳ 明朝"/>
                    </w:rPr>
                  </w:pPr>
                  <w:r w:rsidRPr="00232720">
                    <w:rPr>
                      <w:rFonts w:ascii="ＭＳ 明朝" w:eastAsia="ＭＳ 明朝" w:hAnsi="ＭＳ 明朝" w:cs="ＭＳ 明朝" w:hint="eastAsia"/>
                    </w:rPr>
                    <w:t>URL：</w:t>
                  </w:r>
                  <w:hyperlink r:id="rId13" w:tgtFrame="_blank" w:tooltip="https://www.kyoden-kiko.co.jp/dx" w:history="1">
                    <w:r w:rsidRPr="00232720">
                      <w:rPr>
                        <w:rStyle w:val="af6"/>
                        <w:rFonts w:ascii="ＭＳ 明朝" w:eastAsia="ＭＳ 明朝" w:hAnsi="ＭＳ 明朝" w:cs="ＭＳ 明朝"/>
                      </w:rPr>
                      <w:t>https://www.kyoden-kiko.co.jp/dx</w:t>
                    </w:r>
                  </w:hyperlink>
                </w:p>
                <w:p w14:paraId="3C0A42F2" w14:textId="77777777" w:rsidR="00971AB3"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831528">
                    <w:rPr>
                      <w:rFonts w:ascii="ＭＳ 明朝" w:eastAsia="ＭＳ 明朝" w:hAnsi="ＭＳ 明朝" w:cs="ＭＳ 明朝" w:hint="eastAsia"/>
                    </w:rPr>
                    <w:t>1．トップメッセージ</w:t>
                  </w:r>
                  <w:r>
                    <w:rPr>
                      <w:rFonts w:ascii="ＭＳ 明朝" w:eastAsia="ＭＳ 明朝" w:hAnsi="ＭＳ 明朝" w:cs="ＭＳ 明朝" w:hint="eastAsia"/>
                    </w:rPr>
                    <w:t xml:space="preserve">　</w:t>
                  </w:r>
                </w:p>
                <w:p w14:paraId="37BB9F74" w14:textId="77777777" w:rsidR="00456C00" w:rsidRDefault="00456C0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p>
                <w:p w14:paraId="2FE1D5F0" w14:textId="7FE0FA22" w:rsidR="00456C00" w:rsidRPr="00BB0E49" w:rsidRDefault="00456C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今後は推進状況等を弊社コーポレートサイトやSNSで情報を発信していく</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C75065D"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社会構造の変化及び現場環境変化のスピードは，あらゆる過去を凌駕しています。</w:t>
                  </w:r>
                </w:p>
                <w:p w14:paraId="5081CDE3"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弊社は急速に変化するデジタル時代の中にいます。この変化の波に乗り遅れることなく，むしろ先頭に立って進んでいくために，デジタルトランスフォーメーション（DX）計画を必要としています。</w:t>
                  </w:r>
                </w:p>
                <w:p w14:paraId="1EC46ED5"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DXを単なる技術の導入に留めずに自身のビジネスプロセス・業務の進め方・更にはお客様との関わり方を根本から変えるものにせねばなりません。そして何よりも新たな価</w:t>
                  </w:r>
                  <w:r w:rsidRPr="00831528">
                    <w:rPr>
                      <w:rFonts w:ascii="ＭＳ 明朝" w:eastAsia="ＭＳ 明朝" w:hAnsi="ＭＳ 明朝" w:cs="ＭＳ 明朝"/>
                    </w:rPr>
                    <w:lastRenderedPageBreak/>
                    <w:t>値を創造するためのものです。この事を通して我々は市場での競争力を一層強化して，持続的な成長を実現することを目指さねばなりません。</w:t>
                  </w:r>
                </w:p>
                <w:p w14:paraId="70DCB466" w14:textId="77777777" w:rsidR="00516AAE" w:rsidRPr="00831528" w:rsidRDefault="00516AAE" w:rsidP="00516AAE">
                  <w:pPr>
                    <w:spacing w:after="120" w:line="238" w:lineRule="auto"/>
                    <w:jc w:val="left"/>
                    <w:rPr>
                      <w:rFonts w:ascii="ＭＳ 明朝" w:eastAsia="ＭＳ 明朝" w:hAnsi="ＭＳ 明朝" w:cs="ＭＳ 明朝"/>
                    </w:rPr>
                  </w:pPr>
                </w:p>
                <w:p w14:paraId="5E0190C8"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中期的には技術やルールだけではなく，弊社のスタッフひとりひとりの意識と行動に対する意識改革が必要不可欠です。</w:t>
                  </w:r>
                </w:p>
                <w:p w14:paraId="7D1C3FDD" w14:textId="77777777" w:rsidR="00516AAE" w:rsidRPr="00831528" w:rsidRDefault="00516AAE" w:rsidP="00516AAE">
                  <w:pPr>
                    <w:spacing w:after="120" w:line="238" w:lineRule="auto"/>
                    <w:jc w:val="left"/>
                    <w:rPr>
                      <w:rFonts w:ascii="ＭＳ 明朝" w:eastAsia="ＭＳ 明朝" w:hAnsi="ＭＳ 明朝" w:cs="ＭＳ 明朝"/>
                    </w:rPr>
                  </w:pPr>
                </w:p>
                <w:p w14:paraId="3FCB011D"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全てのスタッフが積極的に新しい技術を学びながら日々のルーティン業務に取り入れて，PDCLAサイクルを互いに協力し合うことで，初めてDXは真の効果を発揮すると考えております。</w:t>
                  </w:r>
                </w:p>
                <w:p w14:paraId="69F68AE0" w14:textId="77777777" w:rsidR="00516AAE" w:rsidRPr="00831528"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お客様にはより良いサービスを提供します。そして我々自身も成長し続ける企業となることが必要です。</w:t>
                  </w:r>
                </w:p>
                <w:p w14:paraId="323AAF4F" w14:textId="77777777" w:rsidR="00516AAE" w:rsidRDefault="00516AAE" w:rsidP="00516AAE">
                  <w:pPr>
                    <w:spacing w:after="120" w:line="238" w:lineRule="auto"/>
                    <w:jc w:val="left"/>
                    <w:rPr>
                      <w:rFonts w:ascii="ＭＳ 明朝" w:eastAsia="ＭＳ 明朝" w:hAnsi="ＭＳ 明朝" w:cs="ＭＳ 明朝"/>
                    </w:rPr>
                  </w:pPr>
                  <w:r w:rsidRPr="00831528">
                    <w:rPr>
                      <w:rFonts w:ascii="ＭＳ 明朝" w:eastAsia="ＭＳ 明朝" w:hAnsi="ＭＳ 明朝" w:cs="ＭＳ 明朝"/>
                    </w:rPr>
                    <w:t>この変革の道のりは簡単ではありませんが自分たちが一丸となって取り組むことで，必ずや成功を収めることができると確信しています</w:t>
                  </w:r>
                  <w:r>
                    <w:rPr>
                      <w:rFonts w:ascii="ＭＳ 明朝" w:eastAsia="ＭＳ 明朝" w:hAnsi="ＭＳ 明朝" w:cs="ＭＳ 明朝" w:hint="eastAsia"/>
                    </w:rPr>
                    <w:t>。</w:t>
                  </w:r>
                </w:p>
                <w:p w14:paraId="10642DD0" w14:textId="73E62310" w:rsidR="00516AAE" w:rsidRDefault="00516AAE" w:rsidP="00516AAE">
                  <w:pPr>
                    <w:spacing w:after="120" w:line="238" w:lineRule="auto"/>
                    <w:jc w:val="left"/>
                    <w:rPr>
                      <w:rFonts w:ascii="ＭＳ 明朝" w:eastAsia="ＭＳ 明朝" w:hAnsi="ＭＳ 明朝" w:cs="ＭＳ 明朝"/>
                    </w:rPr>
                  </w:pPr>
                </w:p>
                <w:p w14:paraId="5B4518B9" w14:textId="208BE89C"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協電機工株式会社　代表取締役　藤本将行</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01CAD1A" w:rsidR="00971AB3" w:rsidRPr="00BB0E49" w:rsidRDefault="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年</w:t>
                  </w:r>
                  <w:r>
                    <w:rPr>
                      <w:rFonts w:ascii="ＭＳ 明朝" w:eastAsia="ＭＳ 明朝" w:hAnsi="ＭＳ 明朝" w:cs="ＭＳ 明朝" w:hint="eastAsia"/>
                    </w:rPr>
                    <w:t>4</w:t>
                  </w:r>
                  <w:r>
                    <w:rPr>
                      <w:rFonts w:ascii="ＭＳ 明朝" w:eastAsia="ＭＳ 明朝" w:hAnsi="ＭＳ 明朝" w:cs="ＭＳ 明朝"/>
                    </w:rPr>
                    <w:t xml:space="preserve">月頃　～　</w:t>
                  </w:r>
                  <w:r>
                    <w:rPr>
                      <w:rFonts w:ascii="ＭＳ 明朝" w:eastAsia="ＭＳ 明朝" w:hAnsi="ＭＳ 明朝" w:cs="ＭＳ 明朝" w:hint="eastAsia"/>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01D2D9B7"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2FA1">
                    <w:rPr>
                      <w:rFonts w:ascii="ＭＳ 明朝" w:eastAsia="ＭＳ 明朝" w:hAnsi="ＭＳ 明朝" w:cs="ＭＳ 明朝" w:hint="eastAsia"/>
                    </w:rPr>
                    <w:t>「DX推進指標」自己診断 フォーマットver2.4</w:t>
                  </w:r>
                  <w:r>
                    <w:rPr>
                      <w:rFonts w:ascii="ＭＳ 明朝" w:eastAsia="ＭＳ 明朝" w:hAnsi="ＭＳ 明朝" w:cs="ＭＳ 明朝" w:hint="eastAsia"/>
                    </w:rPr>
                    <w:t>を使用して課題を把握、自己診断結果は自己診断結果入力サイトにアップロードしました。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CB886E8" w:rsidR="00971AB3"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w:t>
                  </w:r>
                  <w:r>
                    <w:rPr>
                      <w:rFonts w:ascii="ＭＳ 明朝" w:eastAsia="ＭＳ 明朝" w:hAnsi="ＭＳ 明朝" w:cs="ＭＳ 明朝"/>
                    </w:rPr>
                    <w:t>年</w:t>
                  </w:r>
                  <w:r>
                    <w:rPr>
                      <w:rFonts w:ascii="ＭＳ 明朝" w:eastAsia="ＭＳ 明朝" w:hAnsi="ＭＳ 明朝" w:cs="ＭＳ 明朝" w:hint="eastAsia"/>
                    </w:rPr>
                    <w:t>5</w:t>
                  </w:r>
                  <w:r>
                    <w:rPr>
                      <w:rFonts w:ascii="ＭＳ 明朝" w:eastAsia="ＭＳ 明朝" w:hAnsi="ＭＳ 明朝" w:cs="ＭＳ 明朝"/>
                    </w:rPr>
                    <w:t xml:space="preserve">月頃　～　</w:t>
                  </w:r>
                  <w:r>
                    <w:rPr>
                      <w:rFonts w:ascii="ＭＳ 明朝" w:eastAsia="ＭＳ 明朝" w:hAnsi="ＭＳ 明朝" w:cs="ＭＳ 明朝" w:hint="eastAsia"/>
                    </w:rPr>
                    <w:t>継続中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DCE5014" w:rsidR="0087199F" w:rsidRPr="00BB0E49" w:rsidRDefault="00516AAE" w:rsidP="00516A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2024年4月30日に情報セキュリティ基本方針を策定、2024年6月に社内にて発表、2024年7月にコーポレートサイトにて公表。また、同時に</w:t>
                  </w:r>
                  <w:r w:rsidRPr="00997710">
                    <w:rPr>
                      <w:rFonts w:ascii="ＭＳ 明朝" w:eastAsia="ＭＳ 明朝" w:hAnsi="ＭＳ 明朝" w:cs="ＭＳ 明朝" w:hint="eastAsia"/>
                    </w:rPr>
                    <w:t>SECURITY ACTION</w:t>
                  </w:r>
                  <w:r>
                    <w:rPr>
                      <w:rFonts w:ascii="ＭＳ 明朝" w:eastAsia="ＭＳ 明朝" w:hAnsi="ＭＳ 明朝" w:cs="ＭＳ 明朝" w:hint="eastAsia"/>
                    </w:rPr>
                    <w:t>の2つ星を自己宣言をしました。</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020F01" w14:textId="77777777" w:rsidR="00DC0144" w:rsidRDefault="00DC0144">
      <w:r>
        <w:separator/>
      </w:r>
    </w:p>
  </w:endnote>
  <w:endnote w:type="continuationSeparator" w:id="0">
    <w:p w14:paraId="0827797B" w14:textId="77777777" w:rsidR="00DC0144" w:rsidRDefault="00DC0144">
      <w:r>
        <w:continuationSeparator/>
      </w:r>
    </w:p>
  </w:endnote>
  <w:endnote w:type="continuationNotice" w:id="1">
    <w:p w14:paraId="679EA79B" w14:textId="77777777" w:rsidR="00DC0144" w:rsidRDefault="00DC014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1E5BA" w14:textId="77777777" w:rsidR="00DC0144" w:rsidRDefault="00DC0144">
      <w:r>
        <w:separator/>
      </w:r>
    </w:p>
  </w:footnote>
  <w:footnote w:type="continuationSeparator" w:id="0">
    <w:p w14:paraId="5D874C76" w14:textId="77777777" w:rsidR="00DC0144" w:rsidRDefault="00DC0144">
      <w:r>
        <w:continuationSeparator/>
      </w:r>
    </w:p>
  </w:footnote>
  <w:footnote w:type="continuationNotice" w:id="1">
    <w:p w14:paraId="04DFB8C1" w14:textId="77777777" w:rsidR="00DC0144" w:rsidRDefault="00DC014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4AF33EB"/>
    <w:multiLevelType w:val="hybridMultilevel"/>
    <w:tmpl w:val="BB205014"/>
    <w:lvl w:ilvl="0" w:tplc="4BEE82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3E6CD8"/>
    <w:multiLevelType w:val="hybridMultilevel"/>
    <w:tmpl w:val="CC0ED250"/>
    <w:lvl w:ilvl="0" w:tplc="0E5A0ED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9"/>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715734794">
    <w:abstractNumId w:val="18"/>
  </w:num>
  <w:num w:numId="20" w16cid:durableId="4582579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561"/>
    <w:rsid w:val="000D16A0"/>
    <w:rsid w:val="000D2E51"/>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2FA3"/>
    <w:rsid w:val="001E093B"/>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3D95"/>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6C00"/>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09A"/>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6AAE"/>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5467"/>
    <w:rsid w:val="006B7205"/>
    <w:rsid w:val="006C0D9F"/>
    <w:rsid w:val="006C0F01"/>
    <w:rsid w:val="006C13EE"/>
    <w:rsid w:val="006D2358"/>
    <w:rsid w:val="006D2F4F"/>
    <w:rsid w:val="006D3861"/>
    <w:rsid w:val="006D4774"/>
    <w:rsid w:val="006E1443"/>
    <w:rsid w:val="006E4DEA"/>
    <w:rsid w:val="006E6FEF"/>
    <w:rsid w:val="006F2BB7"/>
    <w:rsid w:val="006F444F"/>
    <w:rsid w:val="006F6B2A"/>
    <w:rsid w:val="006F7BA0"/>
    <w:rsid w:val="0070158F"/>
    <w:rsid w:val="0070190D"/>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7922"/>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3CB8"/>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144"/>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581C"/>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B47"/>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C551F0C5-7D1B-4E23-B537-9FD42946223A}"/>
  <w:writeProtection w:cryptProviderType="rsaAES" w:cryptAlgorithmClass="hash" w:cryptAlgorithmType="typeAny" w:cryptAlgorithmSid="14" w:cryptSpinCount="100000" w:hash="N7KZtvf/J/+XGXyA5mBh4ByZYLVaDO2b2TcTz37dOg2cegtJl7KuZSj3naS8Cj+aM50JO6M40in7BuV/ZWQfEg==" w:salt="ljMnfqIohUmeRTafK3AiQ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16A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yoden-kiko.co.jp/dx" TargetMode="External"/><Relationship Id="rId13" Type="http://schemas.openxmlformats.org/officeDocument/2006/relationships/hyperlink" Target="https://www.kyoden-kiko.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yoden-kiko.co.jp/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yoden-kiko.co.jp/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yoden-kiko.co.jp/dx" TargetMode="External"/><Relationship Id="rId4" Type="http://schemas.openxmlformats.org/officeDocument/2006/relationships/settings" Target="settings.xml"/><Relationship Id="rId9" Type="http://schemas.openxmlformats.org/officeDocument/2006/relationships/hyperlink" Target="https://www.kyoden-kiko.co.jp/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876</ap:Words>
  <ap:Characters>4997</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