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認定</w:t>
            </w:r>
            <w:r w:rsidR="00632325" w:rsidRPr="00E577BF">
              <w:rPr>
                <w:rFonts w:ascii="ＭＳ 明朝" w:eastAsia="ＭＳ 明朝" w:hAnsi="ＭＳ 明朝" w:cs="ＭＳ 明朝" w:hint="eastAsia"/>
                <w:spacing w:val="6"/>
                <w:kern w:val="0"/>
                <w:szCs w:val="21"/>
                <w:lang w:eastAsia="zh-TW"/>
              </w:rPr>
              <w:t>更新</w:t>
            </w:r>
            <w:r w:rsidRPr="00E577BF">
              <w:rPr>
                <w:rFonts w:ascii="ＭＳ 明朝" w:eastAsia="ＭＳ 明朝" w:hAnsi="ＭＳ 明朝" w:cs="ＭＳ 明朝" w:hint="eastAsia"/>
                <w:spacing w:val="6"/>
                <w:kern w:val="0"/>
                <w:szCs w:val="21"/>
                <w:lang w:eastAsia="zh-TW"/>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lang w:eastAsia="zh-TW"/>
              </w:rPr>
            </w:pPr>
          </w:p>
          <w:p w14:paraId="12051568" w14:textId="247810AE" w:rsidR="00EB6D2C" w:rsidRPr="00E577BF" w:rsidRDefault="00D1302E" w:rsidP="00DD56DC">
            <w:pPr>
              <w:spacing w:line="260" w:lineRule="exact"/>
              <w:jc w:val="right"/>
              <w:rPr>
                <w:rFonts w:ascii="ＭＳ 明朝" w:eastAsia="ＭＳ 明朝" w:hAnsi="ＭＳ 明朝" w:cs="ＭＳ 明朝"/>
                <w:spacing w:val="6"/>
                <w:kern w:val="0"/>
                <w:szCs w:val="21"/>
                <w:lang w:eastAsia="zh-TW"/>
              </w:rPr>
            </w:pPr>
            <w:r w:rsidRPr="00E577BF">
              <w:rPr>
                <w:rFonts w:ascii="ＭＳ 明朝" w:eastAsia="ＭＳ 明朝" w:hAnsi="ＭＳ 明朝" w:cs="ＭＳ 明朝" w:hint="eastAsia"/>
                <w:spacing w:val="6"/>
                <w:kern w:val="0"/>
                <w:szCs w:val="21"/>
                <w:lang w:eastAsia="zh-TW"/>
              </w:rPr>
              <w:t xml:space="preserve">申請年月日　</w:t>
            </w:r>
            <w:r w:rsidR="00BC546D">
              <w:rPr>
                <w:rFonts w:ascii="ＭＳ 明朝" w:eastAsia="ＭＳ 明朝" w:hAnsi="ＭＳ 明朝" w:hint="eastAsia"/>
                <w:spacing w:val="6"/>
                <w:kern w:val="0"/>
                <w:szCs w:val="21"/>
                <w:lang w:eastAsia="zh-TW"/>
              </w:rPr>
              <w:t>２０２５</w:t>
            </w:r>
            <w:r w:rsidR="00342FAE">
              <w:rPr>
                <w:rFonts w:ascii="ＭＳ 明朝" w:eastAsia="ＭＳ 明朝" w:hAnsi="ＭＳ 明朝" w:cs="ＭＳ 明朝" w:hint="eastAsia"/>
                <w:spacing w:val="6"/>
                <w:kern w:val="0"/>
                <w:szCs w:val="21"/>
                <w:lang w:eastAsia="zh-TW"/>
              </w:rPr>
              <w:t>年　６月１</w:t>
            </w:r>
            <w:r w:rsidR="00342FAE">
              <w:rPr>
                <w:rFonts w:ascii="ＭＳ 明朝" w:eastAsia="ＭＳ 明朝" w:hAnsi="ＭＳ 明朝" w:cs="ＭＳ 明朝" w:hint="eastAsia"/>
                <w:spacing w:val="6"/>
                <w:kern w:val="0"/>
                <w:szCs w:val="21"/>
              </w:rPr>
              <w:t>８</w:t>
            </w:r>
            <w:bookmarkStart w:id="0" w:name="_GoBack"/>
            <w:bookmarkEnd w:id="0"/>
            <w:r w:rsidRPr="00E577BF">
              <w:rPr>
                <w:rFonts w:ascii="ＭＳ 明朝" w:eastAsia="ＭＳ 明朝" w:hAnsi="ＭＳ 明朝" w:cs="ＭＳ 明朝" w:hint="eastAsia"/>
                <w:spacing w:val="6"/>
                <w:kern w:val="0"/>
                <w:szCs w:val="21"/>
                <w:lang w:eastAsia="zh-TW"/>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 xml:space="preserve">　　経済産業大臣</w:t>
            </w:r>
            <w:r w:rsidR="00EB6D2C" w:rsidRPr="00E577BF">
              <w:rPr>
                <w:rFonts w:ascii="ＭＳ 明朝" w:eastAsia="ＭＳ 明朝" w:hAnsi="ＭＳ 明朝" w:cs="ＭＳ 明朝" w:hint="eastAsia"/>
                <w:spacing w:val="6"/>
                <w:kern w:val="0"/>
                <w:szCs w:val="21"/>
                <w:lang w:eastAsia="zh-TW"/>
              </w:rPr>
              <w:t xml:space="preserve">　殿</w:t>
            </w:r>
          </w:p>
          <w:p w14:paraId="28033A71" w14:textId="40C8DB63"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256836">
              <w:rPr>
                <w:rFonts w:ascii="ＭＳ 明朝" w:eastAsia="ＭＳ 明朝" w:hAnsi="ＭＳ 明朝" w:hint="eastAsia"/>
                <w:spacing w:val="6"/>
                <w:kern w:val="0"/>
                <w:szCs w:val="21"/>
              </w:rPr>
              <w:t>にっぽんじむきかぶしきかいしゃ</w:t>
            </w:r>
          </w:p>
          <w:p w14:paraId="1EE5CAB5" w14:textId="4C1D0E65"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256836">
              <w:rPr>
                <w:rFonts w:ascii="ＭＳ 明朝" w:eastAsia="ＭＳ 明朝" w:hAnsi="ＭＳ 明朝" w:cs="ＭＳ 明朝" w:hint="eastAsia"/>
                <w:spacing w:val="6"/>
                <w:kern w:val="0"/>
                <w:szCs w:val="21"/>
              </w:rPr>
              <w:t xml:space="preserve">　日本事務器株式会社</w:t>
            </w:r>
          </w:p>
          <w:p w14:paraId="709E4A6F" w14:textId="69206132"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256836">
              <w:rPr>
                <w:rFonts w:ascii="ＭＳ 明朝" w:eastAsia="ＭＳ 明朝" w:hAnsi="ＭＳ 明朝" w:hint="eastAsia"/>
                <w:spacing w:val="6"/>
                <w:kern w:val="0"/>
                <w:szCs w:val="21"/>
              </w:rPr>
              <w:t>たなか　けいいち</w:t>
            </w:r>
          </w:p>
          <w:p w14:paraId="039A6583" w14:textId="5A650015"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256836">
              <w:rPr>
                <w:rFonts w:ascii="ＭＳ 明朝" w:eastAsia="ＭＳ 明朝" w:hAnsi="ＭＳ 明朝" w:cs="ＭＳ 明朝" w:hint="eastAsia"/>
                <w:spacing w:val="6"/>
                <w:kern w:val="0"/>
                <w:szCs w:val="21"/>
              </w:rPr>
              <w:t xml:space="preserve">　</w:t>
            </w:r>
            <w:r w:rsidR="00256836">
              <w:rPr>
                <w:rFonts w:ascii="ＭＳ 明朝" w:eastAsia="ＭＳ 明朝" w:hAnsi="ＭＳ 明朝" w:hint="eastAsia"/>
                <w:spacing w:val="6"/>
                <w:kern w:val="0"/>
                <w:szCs w:val="21"/>
              </w:rPr>
              <w:t>田中　啓一</w:t>
            </w:r>
          </w:p>
          <w:p w14:paraId="5534F654" w14:textId="7E7C3B3B"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lang w:eastAsia="zh-CN"/>
              </w:rPr>
            </w:pPr>
            <w:r w:rsidRPr="00256836">
              <w:rPr>
                <w:rFonts w:ascii="ＭＳ 明朝" w:eastAsia="ＭＳ 明朝" w:hAnsi="ＭＳ 明朝" w:cs="ＭＳ 明朝" w:hint="eastAsia"/>
                <w:spacing w:val="588"/>
                <w:kern w:val="0"/>
                <w:szCs w:val="21"/>
                <w:fitText w:val="1596" w:id="-2095224320"/>
                <w:lang w:eastAsia="zh-CN"/>
              </w:rPr>
              <w:t>住</w:t>
            </w:r>
            <w:r w:rsidRPr="00256836">
              <w:rPr>
                <w:rFonts w:ascii="ＭＳ 明朝" w:eastAsia="ＭＳ 明朝" w:hAnsi="ＭＳ 明朝" w:cs="ＭＳ 明朝" w:hint="eastAsia"/>
                <w:spacing w:val="0"/>
                <w:kern w:val="0"/>
                <w:szCs w:val="21"/>
                <w:fitText w:val="1596" w:id="-2095224320"/>
                <w:lang w:eastAsia="zh-CN"/>
              </w:rPr>
              <w:t>所</w:t>
            </w:r>
            <w:r w:rsidRPr="00E577BF">
              <w:rPr>
                <w:rFonts w:ascii="ＭＳ 明朝" w:eastAsia="ＭＳ 明朝" w:hAnsi="ＭＳ 明朝" w:cs="ＭＳ 明朝" w:hint="eastAsia"/>
                <w:spacing w:val="6"/>
                <w:kern w:val="0"/>
                <w:szCs w:val="21"/>
                <w:lang w:eastAsia="zh-CN"/>
              </w:rPr>
              <w:t xml:space="preserve">　〒</w:t>
            </w:r>
            <w:r w:rsidR="00256836" w:rsidRPr="001334A0">
              <w:rPr>
                <w:rFonts w:ascii="ＭＳ 明朝" w:eastAsia="ＭＳ 明朝" w:hAnsi="ＭＳ 明朝" w:cs="ＭＳ 明朝" w:hint="eastAsia"/>
                <w:spacing w:val="6"/>
                <w:kern w:val="0"/>
                <w:szCs w:val="21"/>
                <w:lang w:eastAsia="zh-CN"/>
              </w:rPr>
              <w:t>１５１－００７</w:t>
            </w:r>
          </w:p>
          <w:p w14:paraId="6BDAE701" w14:textId="2D6B4065" w:rsidR="00D1302E" w:rsidRPr="00256836" w:rsidRDefault="00256836" w:rsidP="00256836">
            <w:pPr>
              <w:spacing w:afterLines="50" w:after="120" w:line="260" w:lineRule="exact"/>
              <w:ind w:leftChars="1261" w:left="2699"/>
              <w:rPr>
                <w:rFonts w:ascii="ＭＳ 明朝" w:eastAsia="DengXian" w:hAnsi="ＭＳ 明朝"/>
                <w:spacing w:val="14"/>
                <w:kern w:val="0"/>
                <w:szCs w:val="21"/>
                <w:lang w:eastAsia="zh-CN"/>
              </w:rPr>
            </w:pPr>
            <w:r w:rsidRPr="001334A0">
              <w:rPr>
                <w:rFonts w:ascii="ＭＳ 明朝" w:eastAsia="ＭＳ 明朝" w:hAnsi="ＭＳ 明朝" w:hint="eastAsia"/>
                <w:spacing w:val="14"/>
                <w:kern w:val="0"/>
                <w:szCs w:val="21"/>
                <w:lang w:eastAsia="zh-CN"/>
              </w:rPr>
              <w:t>東京都渋谷区本町３丁目１２番地１号</w:t>
            </w:r>
          </w:p>
          <w:p w14:paraId="47DD002F" w14:textId="4E4A27CE" w:rsidR="00D1302E" w:rsidRPr="00E577BF" w:rsidRDefault="00D1302E" w:rsidP="00256836">
            <w:pPr>
              <w:spacing w:afterLines="100" w:after="240" w:line="260" w:lineRule="exact"/>
              <w:ind w:leftChars="2122" w:left="4541"/>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法人番号</w:t>
            </w:r>
            <w:r w:rsidR="00256836">
              <w:rPr>
                <w:rFonts w:ascii="ＭＳ 明朝" w:eastAsia="ＭＳ 明朝" w:hAnsi="ＭＳ 明朝" w:cs="ＭＳ 明朝" w:hint="eastAsia"/>
                <w:kern w:val="0"/>
                <w:szCs w:val="21"/>
              </w:rPr>
              <w:t xml:space="preserve">　</w:t>
            </w:r>
            <w:r w:rsidR="00256836" w:rsidRPr="001334A0">
              <w:rPr>
                <w:rFonts w:ascii="ＭＳ 明朝" w:eastAsia="ＭＳ 明朝" w:hAnsi="ＭＳ 明朝" w:cs="ＭＳ 明朝" w:hint="eastAsia"/>
                <w:spacing w:val="6"/>
                <w:kern w:val="0"/>
                <w:szCs w:val="21"/>
              </w:rPr>
              <w:t>６０１１００１０５８１２０</w:t>
            </w:r>
          </w:p>
          <w:p w14:paraId="045CD76E" w14:textId="6FC10250" w:rsidR="00D1302E" w:rsidRPr="00E577BF" w:rsidRDefault="00C56584"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lang w:bidi="hi-IN"/>
              </w:rPr>
              <w:pict w14:anchorId="5A82AB5A">
                <v:oval id="_x0000_s1026" style="position:absolute;left:0;text-align:left;margin-left:104.25pt;margin-top:12.5pt;width:50.25pt;height:15.75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4"/>
              <w:gridCol w:w="5936"/>
            </w:tblGrid>
            <w:tr w:rsidR="00D1302E" w:rsidRPr="00E577BF" w14:paraId="5B7EE562" w14:textId="77777777" w:rsidTr="00115C62">
              <w:trPr>
                <w:trHeight w:val="707"/>
              </w:trPr>
              <w:tc>
                <w:tcPr>
                  <w:tcW w:w="2554"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936" w:type="dxa"/>
                  <w:shd w:val="clear" w:color="auto" w:fill="auto"/>
                </w:tcPr>
                <w:p w14:paraId="0ECE6BD1" w14:textId="79F5EC92" w:rsidR="00D1302E" w:rsidRPr="00E577BF" w:rsidRDefault="001B409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409B">
                    <w:rPr>
                      <w:rFonts w:ascii="ＭＳ 明朝" w:eastAsia="ＭＳ 明朝" w:hAnsi="ＭＳ 明朝" w:cs="ＭＳ 明朝" w:hint="eastAsia"/>
                      <w:spacing w:val="6"/>
                      <w:kern w:val="0"/>
                      <w:szCs w:val="21"/>
                    </w:rPr>
                    <w:t>当社コーポレートサイト内「NJCのDXに対する考え方」</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115C62">
              <w:trPr>
                <w:trHeight w:val="697"/>
              </w:trPr>
              <w:tc>
                <w:tcPr>
                  <w:tcW w:w="2554"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936" w:type="dxa"/>
                  <w:shd w:val="clear" w:color="auto" w:fill="auto"/>
                </w:tcPr>
                <w:p w14:paraId="6E29B010" w14:textId="1ACF663C" w:rsidR="00D1302E" w:rsidRPr="00E577BF" w:rsidRDefault="001B409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２０２５年５</w:t>
                  </w:r>
                  <w:r w:rsidR="00D3550D">
                    <w:rPr>
                      <w:rFonts w:ascii="ＭＳ 明朝" w:eastAsia="ＭＳ 明朝" w:hAnsi="ＭＳ 明朝" w:cs="ＭＳ 明朝" w:hint="eastAsia"/>
                      <w:spacing w:val="6"/>
                      <w:kern w:val="0"/>
                      <w:szCs w:val="21"/>
                    </w:rPr>
                    <w:t>月３０</w:t>
                  </w:r>
                  <w:r w:rsidR="00D1302E"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115C62">
              <w:trPr>
                <w:trHeight w:val="707"/>
              </w:trPr>
              <w:tc>
                <w:tcPr>
                  <w:tcW w:w="2554"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936" w:type="dxa"/>
                  <w:shd w:val="clear" w:color="auto" w:fill="auto"/>
                </w:tcPr>
                <w:p w14:paraId="06CD69A3" w14:textId="77777777" w:rsidR="001B409B" w:rsidRPr="001B409B" w:rsidRDefault="001B409B" w:rsidP="001B40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409B">
                    <w:rPr>
                      <w:rFonts w:ascii="ＭＳ 明朝" w:eastAsia="ＭＳ 明朝" w:hAnsi="ＭＳ 明朝" w:cs="ＭＳ 明朝" w:hint="eastAsia"/>
                      <w:spacing w:val="6"/>
                      <w:kern w:val="0"/>
                      <w:szCs w:val="21"/>
                    </w:rPr>
                    <w:t>公表方法：コーポレートサイト</w:t>
                  </w:r>
                </w:p>
                <w:p w14:paraId="50B47783" w14:textId="60FF05FA" w:rsidR="001B409B" w:rsidRPr="001B409B" w:rsidRDefault="001B409B" w:rsidP="001B40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409B">
                    <w:rPr>
                      <w:rFonts w:ascii="ＭＳ 明朝" w:eastAsia="ＭＳ 明朝" w:hAnsi="ＭＳ 明朝" w:cs="ＭＳ 明朝" w:hint="eastAsia"/>
                      <w:spacing w:val="6"/>
                      <w:kern w:val="0"/>
                      <w:szCs w:val="21"/>
                    </w:rPr>
                    <w:t>公表場所：会社情報＞NJCについて＞NJCのDX推進＞NJCのDXに対する考え方</w:t>
                  </w:r>
                </w:p>
                <w:p w14:paraId="3659C916" w14:textId="5046B8AA" w:rsidR="001B409B" w:rsidRPr="001B409B" w:rsidRDefault="001B409B" w:rsidP="001B40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409B">
                    <w:rPr>
                      <w:rFonts w:ascii="ＭＳ 明朝" w:eastAsia="ＭＳ 明朝" w:hAnsi="ＭＳ 明朝" w:cs="ＭＳ 明朝" w:hint="eastAsia"/>
                      <w:spacing w:val="6"/>
                      <w:kern w:val="0"/>
                      <w:szCs w:val="21"/>
                    </w:rPr>
                    <w:t>（</w:t>
                  </w:r>
                  <w:r w:rsidR="000B6C13" w:rsidRPr="000B6C13">
                    <w:rPr>
                      <w:rFonts w:ascii="ＭＳ 明朝" w:eastAsia="ＭＳ 明朝" w:hAnsi="ＭＳ 明朝" w:cs="ＭＳ 明朝"/>
                      <w:spacing w:val="6"/>
                      <w:kern w:val="0"/>
                      <w:szCs w:val="21"/>
                    </w:rPr>
                    <w:t>https://www.njc.co.jp/company/njc_dx/</w:t>
                  </w:r>
                  <w:r w:rsidRPr="001B409B">
                    <w:rPr>
                      <w:rFonts w:ascii="ＭＳ 明朝" w:eastAsia="ＭＳ 明朝" w:hAnsi="ＭＳ 明朝" w:cs="ＭＳ 明朝" w:hint="eastAsia"/>
                      <w:spacing w:val="6"/>
                      <w:kern w:val="0"/>
                      <w:szCs w:val="21"/>
                    </w:rPr>
                    <w:t>）</w:t>
                  </w:r>
                </w:p>
                <w:p w14:paraId="2BFD86E1" w14:textId="3657BE3D" w:rsidR="00D1302E" w:rsidRPr="00E577BF" w:rsidRDefault="001B409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409B">
                    <w:rPr>
                      <w:rFonts w:ascii="ＭＳ 明朝" w:eastAsia="ＭＳ 明朝" w:hAnsi="ＭＳ 明朝" w:cs="ＭＳ 明朝" w:hint="eastAsia"/>
                      <w:spacing w:val="6"/>
                      <w:kern w:val="0"/>
                      <w:szCs w:val="21"/>
                    </w:rPr>
                    <w:t>記載箇所：「NJCのDXに対する考え方」ページ内の全般</w:t>
                  </w:r>
                </w:p>
              </w:tc>
            </w:tr>
            <w:tr w:rsidR="00D1302E" w:rsidRPr="00E577BF" w14:paraId="3DE21F82" w14:textId="77777777" w:rsidTr="00115C62">
              <w:trPr>
                <w:trHeight w:val="697"/>
              </w:trPr>
              <w:tc>
                <w:tcPr>
                  <w:tcW w:w="2554"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936" w:type="dxa"/>
                  <w:shd w:val="clear" w:color="auto" w:fill="auto"/>
                </w:tcPr>
                <w:p w14:paraId="2684D186" w14:textId="77777777" w:rsidR="00115C62" w:rsidRPr="00115C62" w:rsidRDefault="00115C62" w:rsidP="00115C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5C62">
                    <w:rPr>
                      <w:rFonts w:ascii="ＭＳ 明朝" w:eastAsia="ＭＳ 明朝" w:hAnsi="ＭＳ 明朝" w:cs="ＭＳ 明朝" w:hint="eastAsia"/>
                      <w:spacing w:val="6"/>
                      <w:kern w:val="0"/>
                      <w:szCs w:val="21"/>
                    </w:rPr>
                    <w:t>昨今、パンデミックやデジタル技術の進化、価値観の変化をきっかけに急速な社会構造の変化が始まっています。</w:t>
                  </w:r>
                </w:p>
                <w:p w14:paraId="5066DB5E" w14:textId="77777777" w:rsidR="00115C62" w:rsidRPr="00115C62" w:rsidRDefault="00115C62" w:rsidP="00115C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FA8F40" w14:textId="77777777" w:rsidR="00115C62" w:rsidRPr="00115C62" w:rsidRDefault="00115C62" w:rsidP="00115C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5C62">
                    <w:rPr>
                      <w:rFonts w:ascii="ＭＳ 明朝" w:eastAsia="ＭＳ 明朝" w:hAnsi="ＭＳ 明朝" w:cs="ＭＳ 明朝" w:hint="eastAsia"/>
                      <w:spacing w:val="6"/>
                      <w:kern w:val="0"/>
                      <w:szCs w:val="21"/>
                    </w:rPr>
                    <w:t>経済産業省の発表したDXレポートにおいても「あらゆる産業において、新たなデジタル技術を利用してこれまでにないビジネス・モデルを展開する新規参入者が登場し、ゲームチェンジが起きつつある。」と述べられており、デジタルトランスフォーメーション(DX：DigitalTransformation)をスピーディーに進めていくことが求められています。社会構造の変化は、業界構造の変化を引き起こし、弊社のようなICTベンダーも、「ICTシステム・技術の提供者」から「お客様のDXを共に実現するパートナー」へとその社会的役割が変化してまいります。</w:t>
                  </w:r>
                </w:p>
                <w:p w14:paraId="6B564584" w14:textId="77777777" w:rsidR="00115C62" w:rsidRPr="00115C62" w:rsidRDefault="00115C62" w:rsidP="00115C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B5CCCA" w14:textId="77777777" w:rsidR="00115C62" w:rsidRPr="00115C62" w:rsidRDefault="00115C62" w:rsidP="00115C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5C62">
                    <w:rPr>
                      <w:rFonts w:ascii="ＭＳ 明朝" w:eastAsia="ＭＳ 明朝" w:hAnsi="ＭＳ 明朝" w:cs="ＭＳ 明朝" w:hint="eastAsia"/>
                      <w:spacing w:val="6"/>
                      <w:kern w:val="0"/>
                      <w:szCs w:val="21"/>
                    </w:rPr>
                    <w:t>弊社は「誰もが変化を生き抜き、可能性を発揮できる社会へ」をブランドステートメントとしており、これまでも、そしてこれからも、ICT業界のラストワンマイル※責任企業として、お客様に寄り添い、お客様の課題解決を</w:t>
                  </w:r>
                  <w:r w:rsidRPr="00115C62">
                    <w:rPr>
                      <w:rFonts w:ascii="ＭＳ 明朝" w:eastAsia="ＭＳ 明朝" w:hAnsi="ＭＳ 明朝" w:cs="ＭＳ 明朝" w:hint="eastAsia"/>
                      <w:spacing w:val="6"/>
                      <w:kern w:val="0"/>
                      <w:szCs w:val="21"/>
                    </w:rPr>
                    <w:lastRenderedPageBreak/>
                    <w:t>通じて社会課題の解決に貢献することをお約束いたします。あわせて、様々な変化に迅速に対応できる「変われる体質」を作り、お客様にとって「価値ある企業」「必要な企業」であり続けることを目指してまいります。</w:t>
                  </w:r>
                </w:p>
                <w:p w14:paraId="447E5AB1" w14:textId="77777777" w:rsidR="00115C62" w:rsidRPr="00115C62" w:rsidRDefault="00115C62" w:rsidP="00115C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E6A1510" w14:textId="77777777" w:rsidR="00115C62" w:rsidRPr="00115C62" w:rsidRDefault="00115C62" w:rsidP="00115C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5C62">
                    <w:rPr>
                      <w:rFonts w:ascii="ＭＳ 明朝" w:eastAsia="ＭＳ 明朝" w:hAnsi="ＭＳ 明朝" w:cs="ＭＳ 明朝" w:hint="eastAsia"/>
                      <w:spacing w:val="6"/>
                      <w:kern w:val="0"/>
                      <w:szCs w:val="21"/>
                    </w:rPr>
                    <w:t>そして、「お客様のDXを共に実現するパートナー」として、“お客様のDXを、お客様とともに”をコンセプトとし、お客様のありたい姿の実現に向け、お客様毎のニーズや状況を踏まえ、デジタイゼーションからデジタライゼーション、デジタルトランスフォーメーションまで一貫して、継続的に、ご支援いたします。その実現のために、培ってきたノウハウや技術等を活かしながら、顧客理解を一層深め、お客様起点で新たな価値を創造するとともに、デジタル時代の新たな繋がりにより継続的に価値提供できる関係を構築し、顧客価値の最大化に努めてまいります。</w:t>
                  </w:r>
                </w:p>
                <w:p w14:paraId="06B6DBB6" w14:textId="77777777" w:rsidR="00115C62" w:rsidRPr="00115C62" w:rsidRDefault="00115C62" w:rsidP="00115C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53E0C1" w14:textId="301780E0" w:rsidR="00D1302E" w:rsidRPr="00E577BF" w:rsidRDefault="00115C62" w:rsidP="00115C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5C62">
                    <w:rPr>
                      <w:rFonts w:ascii="ＭＳ 明朝" w:eastAsia="ＭＳ 明朝" w:hAnsi="ＭＳ 明朝" w:cs="ＭＳ 明朝" w:hint="eastAsia"/>
                      <w:spacing w:val="6"/>
                      <w:kern w:val="0"/>
                      <w:szCs w:val="21"/>
                    </w:rPr>
                    <w:t>※ラストワンマイル：お客様と接したポジション</w:t>
                  </w:r>
                </w:p>
              </w:tc>
            </w:tr>
            <w:tr w:rsidR="00D1302E" w:rsidRPr="00E577BF" w14:paraId="01B21D52" w14:textId="77777777" w:rsidTr="00115C62">
              <w:trPr>
                <w:trHeight w:val="707"/>
              </w:trPr>
              <w:tc>
                <w:tcPr>
                  <w:tcW w:w="2554"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936" w:type="dxa"/>
                  <w:shd w:val="clear" w:color="auto" w:fill="auto"/>
                </w:tcPr>
                <w:p w14:paraId="55B7A7ED" w14:textId="38809C3F" w:rsidR="00D1302E" w:rsidRPr="00E577BF" w:rsidRDefault="000B6C1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6C13">
                    <w:rPr>
                      <w:rFonts w:ascii="ＭＳ 明朝" w:eastAsia="ＭＳ 明朝" w:hAnsi="ＭＳ 明朝" w:cs="ＭＳ 明朝" w:hint="eastAsia"/>
                      <w:spacing w:val="6"/>
                      <w:kern w:val="0"/>
                      <w:szCs w:val="21"/>
                    </w:rPr>
                    <w:t>取締役会にて承認された方針に基づき作成された内容であり、公表媒体に記載されている事項です。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7994F292" w:rsidR="00D1302E" w:rsidRPr="00E577BF" w:rsidRDefault="000B6C1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6C13">
                    <w:rPr>
                      <w:rFonts w:ascii="ＭＳ 明朝" w:eastAsia="ＭＳ 明朝" w:hAnsi="ＭＳ 明朝" w:cs="ＭＳ 明朝" w:hint="eastAsia"/>
                      <w:spacing w:val="6"/>
                      <w:kern w:val="0"/>
                      <w:szCs w:val="21"/>
                    </w:rPr>
                    <w:t>当社コーポレートサイト内「NJCのDX戦略」「推進体制」「DX推進に向けた環境整備」</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323DCB83" w:rsidR="00D1302E" w:rsidRPr="00E577BF" w:rsidRDefault="00D3550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２０２５年５月３０</w:t>
                  </w:r>
                  <w:r w:rsidR="000B6C13" w:rsidRPr="000B6C13">
                    <w:rPr>
                      <w:rFonts w:ascii="ＭＳ 明朝" w:eastAsia="ＭＳ 明朝" w:hAnsi="ＭＳ 明朝" w:cs="ＭＳ 明朝" w:hint="eastAsia"/>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EC4DE78" w14:textId="77777777" w:rsidR="000B6C13" w:rsidRPr="000B6C13" w:rsidRDefault="000B6C13" w:rsidP="000B6C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6C13">
                    <w:rPr>
                      <w:rFonts w:ascii="ＭＳ 明朝" w:eastAsia="ＭＳ 明朝" w:hAnsi="ＭＳ 明朝" w:cs="ＭＳ 明朝" w:hint="eastAsia"/>
                      <w:spacing w:val="6"/>
                      <w:kern w:val="0"/>
                      <w:szCs w:val="21"/>
                    </w:rPr>
                    <w:t>＜NJCのDX戦略＞</w:t>
                  </w:r>
                </w:p>
                <w:p w14:paraId="71977D4E" w14:textId="77777777" w:rsidR="000B6C13" w:rsidRPr="000B6C13" w:rsidRDefault="000B6C13" w:rsidP="000B6C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6C13">
                    <w:rPr>
                      <w:rFonts w:ascii="ＭＳ 明朝" w:eastAsia="ＭＳ 明朝" w:hAnsi="ＭＳ 明朝" w:cs="ＭＳ 明朝" w:hint="eastAsia"/>
                      <w:spacing w:val="6"/>
                      <w:kern w:val="0"/>
                      <w:szCs w:val="21"/>
                    </w:rPr>
                    <w:t>公表方法：コーポレートサイト</w:t>
                  </w:r>
                </w:p>
                <w:p w14:paraId="6396C15E" w14:textId="21D0F8AF" w:rsidR="000B6C13" w:rsidRPr="000B6C13" w:rsidRDefault="000B6C13" w:rsidP="000B6C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6C13">
                    <w:rPr>
                      <w:rFonts w:ascii="ＭＳ 明朝" w:eastAsia="ＭＳ 明朝" w:hAnsi="ＭＳ 明朝" w:cs="ＭＳ 明朝" w:hint="eastAsia"/>
                      <w:spacing w:val="6"/>
                      <w:kern w:val="0"/>
                      <w:szCs w:val="21"/>
                    </w:rPr>
                    <w:t>公表場所：会社情報＞NJCについて＞NJCのDX推進＞NJCのDXに対する考え方＞NJCのDX戦略</w:t>
                  </w:r>
                </w:p>
                <w:p w14:paraId="298511B6" w14:textId="72B8A7E1" w:rsidR="000B6C13" w:rsidRPr="000B6C13" w:rsidRDefault="000B6C13" w:rsidP="000B6C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6C13">
                    <w:rPr>
                      <w:rFonts w:ascii="ＭＳ 明朝" w:eastAsia="ＭＳ 明朝" w:hAnsi="ＭＳ 明朝" w:cs="ＭＳ 明朝" w:hint="eastAsia"/>
                      <w:spacing w:val="6"/>
                      <w:kern w:val="0"/>
                      <w:szCs w:val="21"/>
                    </w:rPr>
                    <w:t>（</w:t>
                  </w:r>
                  <w:r w:rsidR="00115C62" w:rsidRPr="00115C62">
                    <w:rPr>
                      <w:rFonts w:ascii="ＭＳ 明朝" w:eastAsia="ＭＳ 明朝" w:hAnsi="ＭＳ 明朝" w:cs="ＭＳ 明朝"/>
                      <w:spacing w:val="6"/>
                      <w:kern w:val="0"/>
                      <w:szCs w:val="21"/>
                    </w:rPr>
                    <w:t>https://www.njc.co.jp/company/njc_dx/strategy</w:t>
                  </w:r>
                  <w:r w:rsidRPr="000B6C13">
                    <w:rPr>
                      <w:rFonts w:ascii="ＭＳ 明朝" w:eastAsia="ＭＳ 明朝" w:hAnsi="ＭＳ 明朝" w:cs="ＭＳ 明朝" w:hint="eastAsia"/>
                      <w:spacing w:val="6"/>
                      <w:kern w:val="0"/>
                      <w:szCs w:val="21"/>
                    </w:rPr>
                    <w:t>）</w:t>
                  </w:r>
                </w:p>
                <w:p w14:paraId="71052F6F" w14:textId="77777777" w:rsidR="000B6C13" w:rsidRPr="000B6C13" w:rsidRDefault="000B6C13" w:rsidP="000B6C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6C13">
                    <w:rPr>
                      <w:rFonts w:ascii="ＭＳ 明朝" w:eastAsia="ＭＳ 明朝" w:hAnsi="ＭＳ 明朝" w:cs="ＭＳ 明朝" w:hint="eastAsia"/>
                      <w:spacing w:val="6"/>
                      <w:kern w:val="0"/>
                      <w:szCs w:val="21"/>
                    </w:rPr>
                    <w:t>記載箇所：「NJCのDX戦略」ページ内の全般</w:t>
                  </w:r>
                </w:p>
                <w:p w14:paraId="6EF997A1" w14:textId="77777777" w:rsidR="000B6C13" w:rsidRPr="000B6C13" w:rsidRDefault="000B6C13" w:rsidP="000B6C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3AE150" w14:textId="77777777" w:rsidR="000B6C13" w:rsidRPr="000B6C13" w:rsidRDefault="000B6C13" w:rsidP="000B6C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6C13">
                    <w:rPr>
                      <w:rFonts w:ascii="ＭＳ 明朝" w:eastAsia="ＭＳ 明朝" w:hAnsi="ＭＳ 明朝" w:cs="ＭＳ 明朝" w:hint="eastAsia"/>
                      <w:spacing w:val="6"/>
                      <w:kern w:val="0"/>
                      <w:szCs w:val="21"/>
                    </w:rPr>
                    <w:t>＜推進体制＞</w:t>
                  </w:r>
                </w:p>
                <w:p w14:paraId="05E2B493" w14:textId="77777777" w:rsidR="000B6C13" w:rsidRPr="000B6C13" w:rsidRDefault="000B6C13" w:rsidP="000B6C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6C13">
                    <w:rPr>
                      <w:rFonts w:ascii="ＭＳ 明朝" w:eastAsia="ＭＳ 明朝" w:hAnsi="ＭＳ 明朝" w:cs="ＭＳ 明朝" w:hint="eastAsia"/>
                      <w:spacing w:val="6"/>
                      <w:kern w:val="0"/>
                      <w:szCs w:val="21"/>
                    </w:rPr>
                    <w:t>公表方法：コーポレートサイト</w:t>
                  </w:r>
                </w:p>
                <w:p w14:paraId="68347071" w14:textId="79951651" w:rsidR="000B6C13" w:rsidRPr="000B6C13" w:rsidRDefault="000B6C13" w:rsidP="000B6C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6C13">
                    <w:rPr>
                      <w:rFonts w:ascii="ＭＳ 明朝" w:eastAsia="ＭＳ 明朝" w:hAnsi="ＭＳ 明朝" w:cs="ＭＳ 明朝" w:hint="eastAsia"/>
                      <w:spacing w:val="6"/>
                      <w:kern w:val="0"/>
                      <w:szCs w:val="21"/>
                    </w:rPr>
                    <w:t>公表場所：会社情報＞NJCについて＞NJCのDX推進＞NJCのDXに対する考え方＞推進体制</w:t>
                  </w:r>
                </w:p>
                <w:p w14:paraId="3ECA9969" w14:textId="78FAF6A2" w:rsidR="000B6C13" w:rsidRPr="000B6C13" w:rsidRDefault="000B6C13" w:rsidP="000B6C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6C13">
                    <w:rPr>
                      <w:rFonts w:ascii="ＭＳ 明朝" w:eastAsia="ＭＳ 明朝" w:hAnsi="ＭＳ 明朝" w:cs="ＭＳ 明朝" w:hint="eastAsia"/>
                      <w:spacing w:val="6"/>
                      <w:kern w:val="0"/>
                      <w:szCs w:val="21"/>
                    </w:rPr>
                    <w:t>（</w:t>
                  </w:r>
                  <w:r w:rsidR="00115C62" w:rsidRPr="00115C62">
                    <w:rPr>
                      <w:rFonts w:ascii="ＭＳ 明朝" w:eastAsia="ＭＳ 明朝" w:hAnsi="ＭＳ 明朝" w:cs="ＭＳ 明朝"/>
                      <w:spacing w:val="6"/>
                      <w:kern w:val="0"/>
                      <w:szCs w:val="21"/>
                    </w:rPr>
                    <w:t>https://www.njc.co.jp/company/njc_dx/system/</w:t>
                  </w:r>
                  <w:r w:rsidRPr="000B6C13">
                    <w:rPr>
                      <w:rFonts w:ascii="ＭＳ 明朝" w:eastAsia="ＭＳ 明朝" w:hAnsi="ＭＳ 明朝" w:cs="ＭＳ 明朝" w:hint="eastAsia"/>
                      <w:spacing w:val="6"/>
                      <w:kern w:val="0"/>
                      <w:szCs w:val="21"/>
                    </w:rPr>
                    <w:t>）</w:t>
                  </w:r>
                </w:p>
                <w:p w14:paraId="7D6C1C5E" w14:textId="77777777" w:rsidR="000B6C13" w:rsidRPr="000B6C13" w:rsidRDefault="000B6C13" w:rsidP="000B6C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6C13">
                    <w:rPr>
                      <w:rFonts w:ascii="ＭＳ 明朝" w:eastAsia="ＭＳ 明朝" w:hAnsi="ＭＳ 明朝" w:cs="ＭＳ 明朝" w:hint="eastAsia"/>
                      <w:spacing w:val="6"/>
                      <w:kern w:val="0"/>
                      <w:szCs w:val="21"/>
                    </w:rPr>
                    <w:t>記載箇所：「推進体制」ページ内の全般</w:t>
                  </w:r>
                </w:p>
                <w:p w14:paraId="37895070" w14:textId="77777777" w:rsidR="000B6C13" w:rsidRPr="000B6C13" w:rsidRDefault="000B6C13" w:rsidP="000B6C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DFB021" w14:textId="77777777" w:rsidR="000B6C13" w:rsidRPr="000B6C13" w:rsidRDefault="000B6C13" w:rsidP="000B6C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6C13">
                    <w:rPr>
                      <w:rFonts w:ascii="ＭＳ 明朝" w:eastAsia="ＭＳ 明朝" w:hAnsi="ＭＳ 明朝" w:cs="ＭＳ 明朝" w:hint="eastAsia"/>
                      <w:spacing w:val="6"/>
                      <w:kern w:val="0"/>
                      <w:szCs w:val="21"/>
                    </w:rPr>
                    <w:t>＜DX推進に向けた環境整備＞</w:t>
                  </w:r>
                </w:p>
                <w:p w14:paraId="0574BADB" w14:textId="77777777" w:rsidR="000B6C13" w:rsidRPr="000B6C13" w:rsidRDefault="000B6C13" w:rsidP="000B6C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6C13">
                    <w:rPr>
                      <w:rFonts w:ascii="ＭＳ 明朝" w:eastAsia="ＭＳ 明朝" w:hAnsi="ＭＳ 明朝" w:cs="ＭＳ 明朝" w:hint="eastAsia"/>
                      <w:spacing w:val="6"/>
                      <w:kern w:val="0"/>
                      <w:szCs w:val="21"/>
                    </w:rPr>
                    <w:t>公表方法：コーポレートサイト</w:t>
                  </w:r>
                </w:p>
                <w:p w14:paraId="390E741B" w14:textId="081CECAE" w:rsidR="000B6C13" w:rsidRPr="000B6C13" w:rsidRDefault="000B6C13" w:rsidP="000B6C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6C13">
                    <w:rPr>
                      <w:rFonts w:ascii="ＭＳ 明朝" w:eastAsia="ＭＳ 明朝" w:hAnsi="ＭＳ 明朝" w:cs="ＭＳ 明朝" w:hint="eastAsia"/>
                      <w:spacing w:val="6"/>
                      <w:kern w:val="0"/>
                      <w:szCs w:val="21"/>
                    </w:rPr>
                    <w:t>公表場所：会社情報＞NJCについて＞NJCのDX推進＞NJCのDXに対する考え方＞DX推進に向けた環境整備</w:t>
                  </w:r>
                </w:p>
                <w:p w14:paraId="7A89030D" w14:textId="0A461D0A" w:rsidR="000B6C13" w:rsidRPr="000B6C13" w:rsidRDefault="000B6C13" w:rsidP="000B6C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6C13">
                    <w:rPr>
                      <w:rFonts w:ascii="ＭＳ 明朝" w:eastAsia="ＭＳ 明朝" w:hAnsi="ＭＳ 明朝" w:cs="ＭＳ 明朝" w:hint="eastAsia"/>
                      <w:spacing w:val="6"/>
                      <w:kern w:val="0"/>
                      <w:szCs w:val="21"/>
                    </w:rPr>
                    <w:t>（</w:t>
                  </w:r>
                  <w:r w:rsidR="00115C62" w:rsidRPr="00115C62">
                    <w:rPr>
                      <w:rFonts w:ascii="ＭＳ 明朝" w:eastAsia="ＭＳ 明朝" w:hAnsi="ＭＳ 明朝" w:cs="ＭＳ 明朝"/>
                      <w:spacing w:val="6"/>
                      <w:kern w:val="0"/>
                      <w:szCs w:val="21"/>
                    </w:rPr>
                    <w:t>https://www.njc.co.jp/company/njc_dx/program</w:t>
                  </w:r>
                  <w:r w:rsidRPr="000B6C13">
                    <w:rPr>
                      <w:rFonts w:ascii="ＭＳ 明朝" w:eastAsia="ＭＳ 明朝" w:hAnsi="ＭＳ 明朝" w:cs="ＭＳ 明朝" w:hint="eastAsia"/>
                      <w:spacing w:val="6"/>
                      <w:kern w:val="0"/>
                      <w:szCs w:val="21"/>
                    </w:rPr>
                    <w:t>）</w:t>
                  </w:r>
                </w:p>
                <w:p w14:paraId="1FE4DE1F" w14:textId="640049D0" w:rsidR="00D1302E" w:rsidRPr="00E577BF" w:rsidRDefault="000B6C1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6C13">
                    <w:rPr>
                      <w:rFonts w:ascii="ＭＳ 明朝" w:eastAsia="ＭＳ 明朝" w:hAnsi="ＭＳ 明朝" w:cs="ＭＳ 明朝" w:hint="eastAsia"/>
                      <w:spacing w:val="6"/>
                      <w:kern w:val="0"/>
                      <w:szCs w:val="21"/>
                    </w:rPr>
                    <w:t>記載箇所：「DX推進に向けた環境整備」ページ内の全般</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54E3D7B" w14:textId="77777777" w:rsidR="00115C62" w:rsidRPr="00115C62" w:rsidRDefault="00115C62" w:rsidP="00115C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5C62">
                    <w:rPr>
                      <w:rFonts w:ascii="ＭＳ 明朝" w:eastAsia="ＭＳ 明朝" w:hAnsi="ＭＳ 明朝" w:cs="ＭＳ 明朝" w:hint="eastAsia"/>
                      <w:spacing w:val="6"/>
                      <w:kern w:val="0"/>
                      <w:szCs w:val="21"/>
                    </w:rPr>
                    <w:t>弊社は、顧客価値の最大化を目指し、「顧客理解を一層</w:t>
                  </w:r>
                  <w:r w:rsidRPr="00115C62">
                    <w:rPr>
                      <w:rFonts w:ascii="ＭＳ 明朝" w:eastAsia="ＭＳ 明朝" w:hAnsi="ＭＳ 明朝" w:cs="ＭＳ 明朝" w:hint="eastAsia"/>
                      <w:spacing w:val="6"/>
                      <w:kern w:val="0"/>
                      <w:szCs w:val="21"/>
                    </w:rPr>
                    <w:lastRenderedPageBreak/>
                    <w:t>深め、お客様起点で新たな価値を創造するとともに、デジタル時代の新たな繋がりにより、お客様に継続的に価値提供する関係を構築する」ために、以下のデジタル技術を用いたデータ活用による戦略に取り組んでおります。</w:t>
                  </w:r>
                </w:p>
                <w:p w14:paraId="45995CFE" w14:textId="77777777" w:rsidR="00115C62" w:rsidRPr="00115C62" w:rsidRDefault="00115C62" w:rsidP="00115C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79156CA" w14:textId="77777777" w:rsidR="00115C62" w:rsidRPr="00115C62" w:rsidRDefault="00115C62" w:rsidP="00115C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5C62">
                    <w:rPr>
                      <w:rFonts w:ascii="ＭＳ 明朝" w:eastAsia="ＭＳ 明朝" w:hAnsi="ＭＳ 明朝" w:cs="ＭＳ 明朝" w:hint="eastAsia"/>
                      <w:spacing w:val="6"/>
                      <w:kern w:val="0"/>
                      <w:szCs w:val="21"/>
                    </w:rPr>
                    <w:t>■ 顧客理解の深化によるお客様起点での価値創造</w:t>
                  </w:r>
                </w:p>
                <w:p w14:paraId="0DBB470C" w14:textId="77777777" w:rsidR="00115C62" w:rsidRPr="00115C62" w:rsidRDefault="00115C62" w:rsidP="0096429B">
                  <w:pPr>
                    <w:suppressAutoHyphens/>
                    <w:kinsoku w:val="0"/>
                    <w:overflowPunct w:val="0"/>
                    <w:adjustRightInd w:val="0"/>
                    <w:spacing w:afterLines="50" w:after="120" w:line="238" w:lineRule="exact"/>
                    <w:ind w:leftChars="192" w:left="411"/>
                    <w:jc w:val="left"/>
                    <w:textAlignment w:val="center"/>
                    <w:rPr>
                      <w:rFonts w:ascii="ＭＳ 明朝" w:eastAsia="ＭＳ 明朝" w:hAnsi="ＭＳ 明朝" w:cs="ＭＳ 明朝"/>
                      <w:spacing w:val="6"/>
                      <w:kern w:val="0"/>
                      <w:szCs w:val="21"/>
                    </w:rPr>
                  </w:pPr>
                  <w:r w:rsidRPr="00115C62">
                    <w:rPr>
                      <w:rFonts w:ascii="ＭＳ 明朝" w:eastAsia="ＭＳ 明朝" w:hAnsi="ＭＳ 明朝" w:cs="ＭＳ 明朝" w:hint="eastAsia"/>
                      <w:spacing w:val="6"/>
                      <w:kern w:val="0"/>
                      <w:szCs w:val="21"/>
                    </w:rPr>
                    <w:t>お客様の情報収集から検討、購買、利活用に至る各プロセスにおいて、弊社の様々な組織（マーケティング部門、営業部門、システム部門、サポート部門など）が、様々なチャネル（対面、Eメール、SNS、ウェブサイトなど）を通じて、お客様との接点を持っております。</w:t>
                  </w:r>
                </w:p>
                <w:p w14:paraId="64A14BA8" w14:textId="77777777" w:rsidR="00115C62" w:rsidRPr="00115C62" w:rsidRDefault="00115C62" w:rsidP="0096429B">
                  <w:pPr>
                    <w:suppressAutoHyphens/>
                    <w:kinsoku w:val="0"/>
                    <w:overflowPunct w:val="0"/>
                    <w:adjustRightInd w:val="0"/>
                    <w:spacing w:afterLines="50" w:after="120" w:line="238" w:lineRule="exact"/>
                    <w:ind w:leftChars="192" w:left="411"/>
                    <w:jc w:val="left"/>
                    <w:textAlignment w:val="center"/>
                    <w:rPr>
                      <w:rFonts w:ascii="ＭＳ 明朝" w:eastAsia="ＭＳ 明朝" w:hAnsi="ＭＳ 明朝" w:cs="ＭＳ 明朝"/>
                      <w:spacing w:val="6"/>
                      <w:kern w:val="0"/>
                      <w:szCs w:val="21"/>
                    </w:rPr>
                  </w:pPr>
                  <w:r w:rsidRPr="00115C62">
                    <w:rPr>
                      <w:rFonts w:ascii="ＭＳ 明朝" w:eastAsia="ＭＳ 明朝" w:hAnsi="ＭＳ 明朝" w:cs="ＭＳ 明朝" w:hint="eastAsia"/>
                      <w:spacing w:val="6"/>
                      <w:kern w:val="0"/>
                      <w:szCs w:val="21"/>
                    </w:rPr>
                    <w:t>2011年より「全社顧客情報管理（CRM）システム」を導入し、お客様との接点におけるデータを一元的に蓄積することで、お客様接点活動の均質化や質的向上に役立ててまいりました。また、得られるデータを分析することで、お客様起点での製品サービスの改善・開発などにも活用しております。</w:t>
                  </w:r>
                </w:p>
                <w:p w14:paraId="1AE063FE" w14:textId="77777777" w:rsidR="00115C62" w:rsidRPr="00115C62" w:rsidRDefault="00115C62" w:rsidP="0096429B">
                  <w:pPr>
                    <w:suppressAutoHyphens/>
                    <w:kinsoku w:val="0"/>
                    <w:overflowPunct w:val="0"/>
                    <w:adjustRightInd w:val="0"/>
                    <w:spacing w:afterLines="50" w:after="120" w:line="238" w:lineRule="exact"/>
                    <w:ind w:leftChars="192" w:left="411"/>
                    <w:jc w:val="left"/>
                    <w:textAlignment w:val="center"/>
                    <w:rPr>
                      <w:rFonts w:ascii="ＭＳ 明朝" w:eastAsia="ＭＳ 明朝" w:hAnsi="ＭＳ 明朝" w:cs="ＭＳ 明朝"/>
                      <w:spacing w:val="6"/>
                      <w:kern w:val="0"/>
                      <w:szCs w:val="21"/>
                    </w:rPr>
                  </w:pPr>
                  <w:r w:rsidRPr="00115C62">
                    <w:rPr>
                      <w:rFonts w:ascii="ＭＳ 明朝" w:eastAsia="ＭＳ 明朝" w:hAnsi="ＭＳ 明朝" w:cs="ＭＳ 明朝" w:hint="eastAsia"/>
                      <w:spacing w:val="6"/>
                      <w:kern w:val="0"/>
                      <w:szCs w:val="21"/>
                    </w:rPr>
                    <w:t>今後もより一層顧客理解を深め、マーケティング、製品・サービス開発、営業、サポートなどの各プロセスにおいて、お客様起点での価値創造を目指してまいります。</w:t>
                  </w:r>
                </w:p>
                <w:p w14:paraId="2D68D9B2" w14:textId="77777777" w:rsidR="00115C62" w:rsidRPr="00115C62" w:rsidRDefault="00115C62" w:rsidP="00115C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745403" w14:textId="77777777" w:rsidR="00115C62" w:rsidRPr="00115C62" w:rsidRDefault="00115C62" w:rsidP="0096429B">
                  <w:pPr>
                    <w:suppressAutoHyphens/>
                    <w:kinsoku w:val="0"/>
                    <w:overflowPunct w:val="0"/>
                    <w:adjustRightInd w:val="0"/>
                    <w:spacing w:afterLines="50" w:after="120" w:line="238" w:lineRule="exact"/>
                    <w:ind w:leftChars="-6" w:left="-13"/>
                    <w:jc w:val="left"/>
                    <w:textAlignment w:val="center"/>
                    <w:rPr>
                      <w:rFonts w:ascii="ＭＳ 明朝" w:eastAsia="ＭＳ 明朝" w:hAnsi="ＭＳ 明朝" w:cs="ＭＳ 明朝"/>
                      <w:spacing w:val="6"/>
                      <w:kern w:val="0"/>
                      <w:szCs w:val="21"/>
                    </w:rPr>
                  </w:pPr>
                  <w:r w:rsidRPr="00115C62">
                    <w:rPr>
                      <w:rFonts w:ascii="ＭＳ 明朝" w:eastAsia="ＭＳ 明朝" w:hAnsi="ＭＳ 明朝" w:cs="ＭＳ 明朝" w:hint="eastAsia"/>
                      <w:spacing w:val="6"/>
                      <w:kern w:val="0"/>
                      <w:szCs w:val="21"/>
                    </w:rPr>
                    <w:t>■ パーソナライズされたコミュニケーションによるデジタル時代の「新たな繋がり」の構築と良質な顧客体験（価値）の提供</w:t>
                  </w:r>
                </w:p>
                <w:p w14:paraId="4BC7C278" w14:textId="77777777" w:rsidR="00115C62" w:rsidRPr="00115C62" w:rsidRDefault="00115C62" w:rsidP="0096429B">
                  <w:pPr>
                    <w:suppressAutoHyphens/>
                    <w:kinsoku w:val="0"/>
                    <w:overflowPunct w:val="0"/>
                    <w:adjustRightInd w:val="0"/>
                    <w:spacing w:afterLines="50" w:after="120" w:line="238" w:lineRule="exact"/>
                    <w:ind w:leftChars="192" w:left="411"/>
                    <w:jc w:val="left"/>
                    <w:textAlignment w:val="center"/>
                    <w:rPr>
                      <w:rFonts w:ascii="ＭＳ 明朝" w:eastAsia="ＭＳ 明朝" w:hAnsi="ＭＳ 明朝" w:cs="ＭＳ 明朝"/>
                      <w:spacing w:val="6"/>
                      <w:kern w:val="0"/>
                      <w:szCs w:val="21"/>
                    </w:rPr>
                  </w:pPr>
                  <w:r w:rsidRPr="00115C62">
                    <w:rPr>
                      <w:rFonts w:ascii="ＭＳ 明朝" w:eastAsia="ＭＳ 明朝" w:hAnsi="ＭＳ 明朝" w:cs="ＭＳ 明朝" w:hint="eastAsia"/>
                      <w:spacing w:val="6"/>
                      <w:kern w:val="0"/>
                      <w:szCs w:val="21"/>
                    </w:rPr>
                    <w:t>これまで対面やEメール、ウェブサイトなどを通じて、お客様とのコミュニケーションを行ってまいりました。加えて、デジタル技術を活用した新たなチャネルとして、2015年にお客様毎にパーソナライズされたデジタルコミュニケーション基盤「カスタマーポータル」を立ち上げております。</w:t>
                  </w:r>
                </w:p>
                <w:p w14:paraId="497C4518" w14:textId="77777777" w:rsidR="00115C62" w:rsidRPr="00115C62" w:rsidRDefault="00115C62" w:rsidP="0096429B">
                  <w:pPr>
                    <w:suppressAutoHyphens/>
                    <w:kinsoku w:val="0"/>
                    <w:overflowPunct w:val="0"/>
                    <w:adjustRightInd w:val="0"/>
                    <w:spacing w:afterLines="50" w:after="120" w:line="238" w:lineRule="exact"/>
                    <w:ind w:leftChars="192" w:left="411"/>
                    <w:jc w:val="left"/>
                    <w:textAlignment w:val="center"/>
                    <w:rPr>
                      <w:rFonts w:ascii="ＭＳ 明朝" w:eastAsia="ＭＳ 明朝" w:hAnsi="ＭＳ 明朝" w:cs="ＭＳ 明朝"/>
                      <w:spacing w:val="6"/>
                      <w:kern w:val="0"/>
                      <w:szCs w:val="21"/>
                    </w:rPr>
                  </w:pPr>
                  <w:r w:rsidRPr="00115C62">
                    <w:rPr>
                      <w:rFonts w:ascii="ＭＳ 明朝" w:eastAsia="ＭＳ 明朝" w:hAnsi="ＭＳ 明朝" w:cs="ＭＳ 明朝" w:hint="eastAsia"/>
                      <w:spacing w:val="6"/>
                      <w:kern w:val="0"/>
                      <w:szCs w:val="21"/>
                    </w:rPr>
                    <w:t>今後も、本チャネルを通じて、お客様とのリアルタイムな情報共有やお客様個々の特性・状況を踏まえた情報やサービスの提供を行うことで、お客様毎の課題を理解した適切な解決策を提供し、これまで以上にお客様に寄り添う「新たな繋がり」を構築し、良質な顧客体験（価値）の提供を目指してまいります。</w:t>
                  </w:r>
                </w:p>
                <w:p w14:paraId="3F7378D8" w14:textId="77777777" w:rsidR="00115C62" w:rsidRPr="00115C62" w:rsidRDefault="00115C62" w:rsidP="00115C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BEFC91D" w14:textId="77777777" w:rsidR="00115C62" w:rsidRPr="00115C62" w:rsidRDefault="00115C62" w:rsidP="00115C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5C62">
                    <w:rPr>
                      <w:rFonts w:ascii="ＭＳ 明朝" w:eastAsia="ＭＳ 明朝" w:hAnsi="ＭＳ 明朝" w:cs="ＭＳ 明朝" w:hint="eastAsia"/>
                      <w:spacing w:val="6"/>
                      <w:kern w:val="0"/>
                      <w:szCs w:val="21"/>
                    </w:rPr>
                    <w:t>■ デジタル時代に即した業務プロセスの確立によるお客様への継続的な価値提供の実現</w:t>
                  </w:r>
                </w:p>
                <w:p w14:paraId="490344C9" w14:textId="77777777" w:rsidR="00115C62" w:rsidRPr="00115C62" w:rsidRDefault="00115C62" w:rsidP="0096429B">
                  <w:pPr>
                    <w:suppressAutoHyphens/>
                    <w:kinsoku w:val="0"/>
                    <w:overflowPunct w:val="0"/>
                    <w:adjustRightInd w:val="0"/>
                    <w:spacing w:afterLines="50" w:after="120" w:line="238" w:lineRule="exact"/>
                    <w:ind w:leftChars="192" w:left="411"/>
                    <w:jc w:val="left"/>
                    <w:textAlignment w:val="center"/>
                    <w:rPr>
                      <w:rFonts w:ascii="ＭＳ 明朝" w:eastAsia="ＭＳ 明朝" w:hAnsi="ＭＳ 明朝" w:cs="ＭＳ 明朝"/>
                      <w:spacing w:val="6"/>
                      <w:kern w:val="0"/>
                      <w:szCs w:val="21"/>
                    </w:rPr>
                  </w:pPr>
                  <w:r w:rsidRPr="00115C62">
                    <w:rPr>
                      <w:rFonts w:ascii="ＭＳ 明朝" w:eastAsia="ＭＳ 明朝" w:hAnsi="ＭＳ 明朝" w:cs="ＭＳ 明朝" w:hint="eastAsia"/>
                      <w:spacing w:val="6"/>
                      <w:kern w:val="0"/>
                      <w:szCs w:val="21"/>
                    </w:rPr>
                    <w:t>これまでオンサイトを中心として、お客様との取引や製品・サービスの導入、サポートなどの対応を行ってまいりました。加えて、既に取り組んでおりますサブスクリプションビジネスの展開において、より多くのお客様に対し、デジタル技術を活用したきめ細かな対応をしていくために、新たな業務プロセスを確立し、2021年より運用してまいりました。</w:t>
                  </w:r>
                </w:p>
                <w:p w14:paraId="0848987C" w14:textId="1D72B866" w:rsidR="00D1302E" w:rsidRPr="00E577BF" w:rsidRDefault="00115C62" w:rsidP="0096429B">
                  <w:pPr>
                    <w:suppressAutoHyphens/>
                    <w:kinsoku w:val="0"/>
                    <w:overflowPunct w:val="0"/>
                    <w:adjustRightInd w:val="0"/>
                    <w:spacing w:afterLines="50" w:after="120" w:line="238" w:lineRule="exact"/>
                    <w:ind w:leftChars="192" w:left="411"/>
                    <w:jc w:val="left"/>
                    <w:textAlignment w:val="center"/>
                    <w:rPr>
                      <w:rFonts w:ascii="ＭＳ 明朝" w:eastAsia="ＭＳ 明朝" w:hAnsi="ＭＳ 明朝" w:cs="ＭＳ 明朝"/>
                      <w:spacing w:val="6"/>
                      <w:kern w:val="0"/>
                      <w:szCs w:val="21"/>
                    </w:rPr>
                  </w:pPr>
                  <w:r w:rsidRPr="00115C62">
                    <w:rPr>
                      <w:rFonts w:ascii="ＭＳ 明朝" w:eastAsia="ＭＳ 明朝" w:hAnsi="ＭＳ 明朝" w:cs="ＭＳ 明朝" w:hint="eastAsia"/>
                      <w:spacing w:val="6"/>
                      <w:kern w:val="0"/>
                      <w:szCs w:val="21"/>
                    </w:rPr>
                    <w:t>今後も、本プロセスを通じ、お客様やパートナー様との接点を一層強化し、デジタル時代の継続的な価値提供を目指してまいります。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w:t>
                  </w:r>
                  <w:r w:rsidRPr="00E577BF">
                    <w:rPr>
                      <w:rFonts w:ascii="ＭＳ 明朝" w:eastAsia="ＭＳ 明朝" w:hAnsi="ＭＳ 明朝" w:cs="ＭＳ 明朝" w:hint="eastAsia"/>
                      <w:spacing w:val="6"/>
                      <w:kern w:val="0"/>
                      <w:szCs w:val="21"/>
                    </w:rPr>
                    <w:lastRenderedPageBreak/>
                    <w:t>明</w:t>
                  </w:r>
                </w:p>
              </w:tc>
              <w:tc>
                <w:tcPr>
                  <w:tcW w:w="5890" w:type="dxa"/>
                  <w:shd w:val="clear" w:color="auto" w:fill="auto"/>
                </w:tcPr>
                <w:p w14:paraId="5FD596BB" w14:textId="71B89C91" w:rsidR="00D1302E" w:rsidRPr="00E577BF" w:rsidRDefault="000B6C1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6C13">
                    <w:rPr>
                      <w:rFonts w:ascii="ＭＳ 明朝" w:eastAsia="ＭＳ 明朝" w:hAnsi="ＭＳ 明朝" w:cs="ＭＳ 明朝" w:hint="eastAsia"/>
                      <w:spacing w:val="6"/>
                      <w:kern w:val="0"/>
                      <w:szCs w:val="21"/>
                    </w:rPr>
                    <w:lastRenderedPageBreak/>
                    <w:t>取締役会にて承認された方針に基づき作成された内容であり、公表媒体に記載されている事項です。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7D9F1D0" w14:textId="1AC92187" w:rsidR="00D1302E" w:rsidRPr="00E577BF" w:rsidRDefault="000B6C1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6C13">
                    <w:rPr>
                      <w:rFonts w:ascii="ＭＳ 明朝" w:eastAsia="ＭＳ 明朝" w:hAnsi="ＭＳ 明朝" w:cs="ＭＳ 明朝" w:hint="eastAsia"/>
                      <w:spacing w:val="6"/>
                      <w:kern w:val="0"/>
                      <w:szCs w:val="21"/>
                    </w:rPr>
                    <w:t>記載箇所：「推進体制」ページ内の全般</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C55DE16" w14:textId="77777777" w:rsidR="00A07038" w:rsidRPr="00A07038" w:rsidRDefault="00A07038" w:rsidP="00A070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t>弊社では、取締役会のもとCEOをはじめとしたチーフオフィサー（CxO）を任命し、権限と責任を明確にした組織を設置しております。DX推進においては、CIOを中心に、全CxOがそれぞれの役割を担い、取り組んでおります。</w:t>
                  </w:r>
                </w:p>
                <w:p w14:paraId="7535CA68" w14:textId="77777777" w:rsidR="00A07038" w:rsidRPr="00A07038" w:rsidRDefault="00A07038" w:rsidP="00A070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t>CIOは主に「社内のITシステム」を担当し、CTOは主に「お客様に提供するIT」を担当、CSOOは主にサービス化の進展にともなう「サービスオペレーション」を担当しており、社内のITシステムと、社外に向けたビジネスのためのデジタル技術が無関係に考えられているということがないよう、CDOが統括して一貫性を保ったDXを推進しております。</w:t>
                  </w:r>
                </w:p>
                <w:p w14:paraId="2BA2DE82" w14:textId="77777777" w:rsidR="00A07038" w:rsidRPr="00A07038" w:rsidRDefault="00A07038" w:rsidP="00A070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3EFC44" w14:textId="77777777" w:rsidR="00A07038" w:rsidRPr="00A07038" w:rsidRDefault="00A07038" w:rsidP="00A070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t>またCIOは、社内ITシステム担当として、基幹系システムを中心とした領域から情報系と呼ばれる領域（CRM・SFA、グループウェア、ワークフロー、社内SNS、外部向けWebサイト、など）まで担当領域を拡大してまいりました。加えて、弊社では予てから、総務部門の担当である内線電話、携帯電話、社員証、事務所の鍵、社用車、複合機などの領域もIT化の対象と捉え、CIOの管轄としております。</w:t>
                  </w:r>
                </w:p>
                <w:p w14:paraId="65608AC7" w14:textId="77777777" w:rsidR="00A07038" w:rsidRPr="00A07038" w:rsidRDefault="00A07038" w:rsidP="00A070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3B8D879" w14:textId="77777777" w:rsidR="00A07038" w:rsidRPr="00A07038" w:rsidRDefault="00A07038" w:rsidP="00A070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t>実行組織としては、企画・開発・運用の機能を分立し、ガバナンスの徹底を図っております。尚、社内IT企画部門としては、経営戦略においてデジタルの活用が前提となるよう、経営企画部内に設置し、経営戦略の手段としてのデジタル技術・データ活用を推進しております。</w:t>
                  </w:r>
                </w:p>
                <w:p w14:paraId="25556E2E" w14:textId="77777777" w:rsidR="00A07038" w:rsidRPr="00A07038" w:rsidRDefault="00A07038" w:rsidP="00A070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t>また、戦略推進のため、顧客価値の高い製品サービス提供を目的とした事業開発機能、良質な顧客体験提供を目的とした顧客サポート機能、デジタル時代の価値提供のための業務基盤整備を目的としたサービス・オペレーション機能、新たなテクノロジーの探索・検証を目的としたR&amp;D機能の組織化を行ってまいりました。</w:t>
                  </w:r>
                </w:p>
                <w:p w14:paraId="5970947B" w14:textId="77777777" w:rsidR="00A07038" w:rsidRPr="00A07038" w:rsidRDefault="00A07038" w:rsidP="00A070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EFD0E3F" w14:textId="77777777" w:rsidR="00A07038" w:rsidRPr="00A07038" w:rsidRDefault="00A07038" w:rsidP="00A070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t>人材育成面では、「全員デジタル人材化」をコンセプトとし、一人ひとりがDXに関するリテラシーを身につけ、社内外のメンバとコラボレーションしながら、変革に向けて行動できるマインドセット・スキル習得を目的として、デザイン思考等の習得や最新IT環境による働き方改革の実践、ノーコード・ローコードツール活用等による業務効率化の実践を行っております。</w:t>
                  </w:r>
                </w:p>
                <w:p w14:paraId="5D185F60" w14:textId="77777777" w:rsidR="00A07038" w:rsidRPr="00A07038" w:rsidRDefault="00A07038" w:rsidP="00A070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t>また、2024年度に全社員がDXアセスメント（デジタルスキル標準（DSS）準拠）を受検し、当社の現在地を把握。アセスメント結果により個人ごとに「学びの目標設定」を行い、教育受講、資格取得を推進しております。</w:t>
                  </w:r>
                </w:p>
                <w:p w14:paraId="310CB9CA" w14:textId="0B0FD393" w:rsidR="00D1302E" w:rsidRPr="00E577BF" w:rsidRDefault="00A07038" w:rsidP="00A070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t>さらに将来を見据え、「人材開発委員会」を設置し、計画的な人材育成、採用（キャリア採用含む）による中期的な人材確保を目指しております。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03C1BDA" w14:textId="483DBAD3" w:rsidR="00D1302E" w:rsidRPr="00E577BF" w:rsidRDefault="000B6C1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6C13">
                    <w:rPr>
                      <w:rFonts w:ascii="ＭＳ 明朝" w:eastAsia="ＭＳ 明朝" w:hAnsi="ＭＳ 明朝" w:cs="ＭＳ 明朝" w:hint="eastAsia"/>
                      <w:spacing w:val="6"/>
                      <w:kern w:val="0"/>
                      <w:szCs w:val="21"/>
                    </w:rPr>
                    <w:t>記載箇所：「DX推進に向けた環境整備」ページ内の全般</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B689C43" w14:textId="77777777" w:rsidR="00A07038" w:rsidRPr="00A07038" w:rsidRDefault="00A07038" w:rsidP="00A070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t>弊社は、過去から攻めのIT投資に重点的に予算配分してきており、DX戦略を推進するためのITシステム・デジタル技術活用環境の整備として、以下の取り組みを行っております。</w:t>
                  </w:r>
                </w:p>
                <w:p w14:paraId="073F992D" w14:textId="77777777" w:rsidR="00A07038" w:rsidRPr="00A07038" w:rsidRDefault="00A07038" w:rsidP="00A070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DE3F6DD" w14:textId="77777777" w:rsidR="00A07038" w:rsidRPr="00A07038" w:rsidRDefault="00A07038" w:rsidP="00A070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t>■ 全社顧客情報管理（CRM）システムの構築</w:t>
                  </w:r>
                </w:p>
                <w:p w14:paraId="1D8259DF" w14:textId="77777777" w:rsidR="00A07038" w:rsidRPr="00A07038" w:rsidRDefault="00A07038" w:rsidP="0096429B">
                  <w:pPr>
                    <w:suppressAutoHyphens/>
                    <w:kinsoku w:val="0"/>
                    <w:overflowPunct w:val="0"/>
                    <w:adjustRightInd w:val="0"/>
                    <w:spacing w:afterLines="50" w:after="120" w:line="238" w:lineRule="exact"/>
                    <w:ind w:leftChars="126" w:left="270"/>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t>全社顧客情報管理（CRM）システムは、2011年に全社導入し、機能や他システムとの連携を強化しながら現在に至っております。今後も変化に対応すべく随時強化を続けてまいります。</w:t>
                  </w:r>
                </w:p>
                <w:p w14:paraId="2CBE94D5" w14:textId="77777777" w:rsidR="00A07038" w:rsidRPr="00A07038" w:rsidRDefault="00A07038" w:rsidP="00A070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607A89" w14:textId="77777777" w:rsidR="00A07038" w:rsidRPr="00A07038" w:rsidRDefault="00A07038" w:rsidP="00A070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t>■ お客様毎にパーソナライズされたデジタルコミュニケーション基盤の構築</w:t>
                  </w:r>
                </w:p>
                <w:p w14:paraId="5E49945D" w14:textId="77777777" w:rsidR="00A07038" w:rsidRPr="00A07038" w:rsidRDefault="00A07038" w:rsidP="0096429B">
                  <w:pPr>
                    <w:suppressAutoHyphens/>
                    <w:kinsoku w:val="0"/>
                    <w:overflowPunct w:val="0"/>
                    <w:adjustRightInd w:val="0"/>
                    <w:spacing w:afterLines="50" w:after="120" w:line="238" w:lineRule="exact"/>
                    <w:ind w:leftChars="126" w:left="270"/>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t>パーソナライズされたデジタルコミュニケーション基盤「カスタマーポータル」は、2015年に導入し、機能や他システムとの連携を強化しながら現在に至っております。今後も変化に対応すべく随時強化を続けてまいります。</w:t>
                  </w:r>
                </w:p>
                <w:p w14:paraId="47CD8F46" w14:textId="77777777" w:rsidR="00A07038" w:rsidRPr="00A07038" w:rsidRDefault="00A07038" w:rsidP="00A070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3FE41F4" w14:textId="77777777" w:rsidR="00A07038" w:rsidRPr="00A07038" w:rsidRDefault="00A07038" w:rsidP="00A070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t>■ デジタル時代に即したサブスクリプションビジネス運用プラットフォームの構築</w:t>
                  </w:r>
                </w:p>
                <w:p w14:paraId="08F2D072" w14:textId="77777777" w:rsidR="00D1302E" w:rsidRDefault="00A07038" w:rsidP="0096429B">
                  <w:pPr>
                    <w:suppressAutoHyphens/>
                    <w:kinsoku w:val="0"/>
                    <w:overflowPunct w:val="0"/>
                    <w:adjustRightInd w:val="0"/>
                    <w:spacing w:afterLines="50" w:after="120" w:line="238" w:lineRule="exact"/>
                    <w:ind w:leftChars="126" w:left="270"/>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t>契約、請求の管理を自動化するサブスクリプションビジネス運用プラットフォームは、2021年に導入し、機能や他システムとの連携を強化しながら現在に至っております。今後も変化に対応すべく随時強化を続けてまいります。</w:t>
                  </w:r>
                </w:p>
                <w:p w14:paraId="59E06044" w14:textId="77777777" w:rsidR="00A07038" w:rsidRDefault="00A07038" w:rsidP="00A070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A046D3" w14:textId="77777777" w:rsidR="00A07038" w:rsidRPr="00A07038" w:rsidRDefault="00A07038" w:rsidP="00A070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A07038">
                    <w:rPr>
                      <w:rFonts w:ascii="ＭＳ 明朝" w:eastAsia="ＭＳ 明朝" w:hAnsi="ＭＳ 明朝" w:cs="ＭＳ 明朝" w:hint="eastAsia"/>
                      <w:spacing w:val="6"/>
                      <w:kern w:val="0"/>
                      <w:szCs w:val="21"/>
                      <w:lang w:eastAsia="zh-TW"/>
                    </w:rPr>
                    <w:t>■ 全社共通IT基盤整備</w:t>
                  </w:r>
                </w:p>
                <w:p w14:paraId="44C9EECF" w14:textId="77777777" w:rsidR="00A07038" w:rsidRPr="00A07038" w:rsidRDefault="00A07038" w:rsidP="0096429B">
                  <w:pPr>
                    <w:suppressAutoHyphens/>
                    <w:kinsoku w:val="0"/>
                    <w:overflowPunct w:val="0"/>
                    <w:adjustRightInd w:val="0"/>
                    <w:spacing w:afterLines="50" w:after="120" w:line="238" w:lineRule="exact"/>
                    <w:ind w:leftChars="126" w:left="270"/>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t>デジタル技術・データ活用におけるデータの蓄積・更新・管理の方針として、蓄積・更新されたデータは常にひとつの状態で管理され、アクセス権の付与や共有などで複数の場所や人から利用されるようにする「シングルエンティティー」という考え方を掲げております。さらには、あらゆる活動の中で発生した様々な情報を入力作業を意識することなくデジタル化し活用できる環境の実現こそが、弊社の目指すべきDXと考えております。</w:t>
                  </w:r>
                </w:p>
                <w:p w14:paraId="11DB5318" w14:textId="77777777" w:rsidR="00A07038" w:rsidRPr="00A07038" w:rsidRDefault="00A07038" w:rsidP="0096429B">
                  <w:pPr>
                    <w:suppressAutoHyphens/>
                    <w:kinsoku w:val="0"/>
                    <w:overflowPunct w:val="0"/>
                    <w:adjustRightInd w:val="0"/>
                    <w:spacing w:afterLines="50" w:after="120" w:line="238" w:lineRule="exact"/>
                    <w:ind w:leftChars="126" w:left="270"/>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t>また、情報共有の面において、その場面に適した手段で行うという点では浸透し、効果が現れておりますが、「その場では便利でも、後から情報が見つけづらい」という課題が見えてきており、今後は、必要なときに情報を容易に見つけて活用できる環境の整備を進めてまいります。</w:t>
                  </w:r>
                </w:p>
                <w:p w14:paraId="260F75AB" w14:textId="77777777" w:rsidR="00A07038" w:rsidRPr="00A07038" w:rsidRDefault="00A07038" w:rsidP="0096429B">
                  <w:pPr>
                    <w:suppressAutoHyphens/>
                    <w:kinsoku w:val="0"/>
                    <w:overflowPunct w:val="0"/>
                    <w:adjustRightInd w:val="0"/>
                    <w:spacing w:afterLines="50" w:after="120" w:line="238" w:lineRule="exact"/>
                    <w:ind w:leftChars="126" w:left="270"/>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t>この方針は社内ITのみならず、お客様に提供するITも同様の考え方で一貫性を持って取り組んでおります。</w:t>
                  </w:r>
                </w:p>
                <w:p w14:paraId="3A21F292" w14:textId="77777777" w:rsidR="00A07038" w:rsidRPr="00A07038" w:rsidRDefault="00A07038" w:rsidP="00A070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3638F86" w14:textId="77777777" w:rsidR="00A07038" w:rsidRPr="00A07038" w:rsidRDefault="00A07038" w:rsidP="00A070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t xml:space="preserve">　● 「生産性の高い働き方」を目指したIT環境整備</w:t>
                  </w:r>
                </w:p>
                <w:p w14:paraId="5D85E244" w14:textId="77777777" w:rsidR="00A07038" w:rsidRPr="00A07038" w:rsidRDefault="00A07038" w:rsidP="0096429B">
                  <w:pPr>
                    <w:suppressAutoHyphens/>
                    <w:kinsoku w:val="0"/>
                    <w:overflowPunct w:val="0"/>
                    <w:adjustRightInd w:val="0"/>
                    <w:spacing w:afterLines="50" w:after="120" w:line="238" w:lineRule="exact"/>
                    <w:ind w:leftChars="324" w:left="693"/>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t>いつでもどこでも、生産性の高い働き方を実現するために、2010年よりワークスタイル改革に取り組み、モバイルワーク、物理(紙)のデジタル化と</w:t>
                  </w:r>
                  <w:r w:rsidRPr="00A07038">
                    <w:rPr>
                      <w:rFonts w:ascii="ＭＳ 明朝" w:eastAsia="ＭＳ 明朝" w:hAnsi="ＭＳ 明朝" w:cs="ＭＳ 明朝" w:hint="eastAsia"/>
                      <w:spacing w:val="6"/>
                      <w:kern w:val="0"/>
                      <w:szCs w:val="21"/>
                    </w:rPr>
                    <w:lastRenderedPageBreak/>
                    <w:t>クラウド上への保存、非対面での共同作業/ワークフロー処理/コミュニケーション/カンファレンス、契約行為の電子化などの実現に向けたIT環境整備を行ってまいりました。</w:t>
                  </w:r>
                </w:p>
                <w:p w14:paraId="74463BB1" w14:textId="77777777" w:rsidR="00A07038" w:rsidRPr="00A07038" w:rsidRDefault="00A07038" w:rsidP="0096429B">
                  <w:pPr>
                    <w:suppressAutoHyphens/>
                    <w:kinsoku w:val="0"/>
                    <w:overflowPunct w:val="0"/>
                    <w:adjustRightInd w:val="0"/>
                    <w:spacing w:afterLines="50" w:after="120" w:line="238" w:lineRule="exact"/>
                    <w:ind w:leftChars="324" w:left="693"/>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t>今後も、常に一歩先の新しい技術を取り入れるとともに、あらゆるコト・モノのデジタル化を進め、当社の実活動（ビジネス活動/生産活動/社内業務）とシステムのデジタルツインを実現し、生産性の高い働き方を目指してまいります。</w:t>
                  </w:r>
                </w:p>
                <w:p w14:paraId="7F94AD4C" w14:textId="7A62AE5B" w:rsidR="00A07038" w:rsidRPr="00A07038" w:rsidRDefault="00A07038" w:rsidP="00A070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C938D8" w14:textId="77777777" w:rsidR="00A07038" w:rsidRPr="00A07038" w:rsidRDefault="00A07038" w:rsidP="00A070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t xml:space="preserve">　● 次世代ネットワークの構築</w:t>
                  </w:r>
                </w:p>
                <w:p w14:paraId="37CE24B3" w14:textId="77777777" w:rsidR="00A07038" w:rsidRDefault="00A07038" w:rsidP="0096429B">
                  <w:pPr>
                    <w:suppressAutoHyphens/>
                    <w:kinsoku w:val="0"/>
                    <w:overflowPunct w:val="0"/>
                    <w:adjustRightInd w:val="0"/>
                    <w:spacing w:afterLines="50" w:after="120" w:line="238" w:lineRule="exact"/>
                    <w:ind w:leftChars="258" w:left="552"/>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t>働く場所に関係なく、通信が保護されているような状態、デバイスも正しく利用され、セキュリティが保たれる状態を目指してまいります。</w:t>
                  </w:r>
                </w:p>
                <w:p w14:paraId="2B73B643" w14:textId="77777777" w:rsidR="00A07038" w:rsidRDefault="00A07038" w:rsidP="00A070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1E3965" w14:textId="77777777" w:rsidR="00A07038" w:rsidRPr="00A07038" w:rsidRDefault="00A07038" w:rsidP="00A0703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t>● 変化に柔軟に対応できるIT基盤</w:t>
                  </w:r>
                </w:p>
                <w:p w14:paraId="608CB9C5" w14:textId="77777777" w:rsidR="00A07038" w:rsidRPr="00A07038" w:rsidRDefault="00A07038" w:rsidP="0096429B">
                  <w:pPr>
                    <w:suppressAutoHyphens/>
                    <w:kinsoku w:val="0"/>
                    <w:overflowPunct w:val="0"/>
                    <w:adjustRightInd w:val="0"/>
                    <w:spacing w:afterLines="50" w:after="120" w:line="238" w:lineRule="exact"/>
                    <w:ind w:leftChars="258" w:left="552"/>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t>外部・内部環境の変化に柔軟に対応し、管理者と利用者双方にとって、より良いシステムとしていくために、サイロ化されたデータ、モノリシックなシステムからの脱却を図り、共通API基盤・統合マスタ基盤などのIT基盤の整備を進めてまいります。</w:t>
                  </w:r>
                </w:p>
                <w:p w14:paraId="0216D8A2" w14:textId="605D069F" w:rsidR="00A07038" w:rsidRPr="00A07038" w:rsidRDefault="00A07038" w:rsidP="00A070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1816990" w14:textId="77777777" w:rsidR="00A07038" w:rsidRPr="00A07038" w:rsidRDefault="00A07038" w:rsidP="00A070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t>■ AIやロボットの活用分野と活用方法の確立</w:t>
                  </w:r>
                </w:p>
                <w:p w14:paraId="7B1BCC4F" w14:textId="1CBB8153" w:rsidR="00A07038" w:rsidRPr="00E577BF" w:rsidRDefault="00A07038" w:rsidP="0096429B">
                  <w:pPr>
                    <w:suppressAutoHyphens/>
                    <w:kinsoku w:val="0"/>
                    <w:overflowPunct w:val="0"/>
                    <w:adjustRightInd w:val="0"/>
                    <w:spacing w:afterLines="50" w:after="120" w:line="238" w:lineRule="exact"/>
                    <w:ind w:leftChars="126" w:left="270"/>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t>AIなどのテクノロジーにより、人以外の自律的なアクターが増えることが想定される中で、当社が利用するシステムは、AIが「相棒」となる前提でのデータの保持方法、セキュリティ、ガバナンスなどの確立を進めてまいります。これと並行して、社内ITシステムにAIを組み込むことによる高度化・高機能化についても、抜本的な業務プロセスの見直しと含めて進めてまいります。また、事務的な業務だけではなく、生産活動(開発業務や提案業務など)においても、AIを活用し生産性を高めてまいり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8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6049"/>
            </w:tblGrid>
            <w:tr w:rsidR="00D1302E" w:rsidRPr="00E577BF" w14:paraId="48690733" w14:textId="77777777" w:rsidTr="00D3550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6049" w:type="dxa"/>
                  <w:shd w:val="clear" w:color="auto" w:fill="auto"/>
                </w:tcPr>
                <w:p w14:paraId="77A76ED6" w14:textId="2F064FC0" w:rsidR="00D1302E" w:rsidRPr="00E577BF" w:rsidRDefault="000B6C1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6C13">
                    <w:rPr>
                      <w:rFonts w:ascii="ＭＳ 明朝" w:eastAsia="ＭＳ 明朝" w:hAnsi="ＭＳ 明朝" w:cs="ＭＳ 明朝" w:hint="eastAsia"/>
                      <w:spacing w:val="6"/>
                      <w:kern w:val="0"/>
                      <w:szCs w:val="21"/>
                    </w:rPr>
                    <w:t>記載箇所：「達成目標」ページ内の全般</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D3550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6049" w:type="dxa"/>
                  <w:shd w:val="clear" w:color="auto" w:fill="auto"/>
                </w:tcPr>
                <w:p w14:paraId="12B92F68" w14:textId="02C201F7" w:rsidR="00D1302E" w:rsidRPr="00E577BF" w:rsidRDefault="00D3550D" w:rsidP="00D3550D">
                  <w:pPr>
                    <w:suppressAutoHyphens/>
                    <w:kinsoku w:val="0"/>
                    <w:overflowPunct w:val="0"/>
                    <w:adjustRightInd w:val="0"/>
                    <w:spacing w:afterLines="50" w:after="120" w:line="238" w:lineRule="exact"/>
                    <w:ind w:rightChars="-58" w:right="-12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２０２５年５月３０</w:t>
                  </w:r>
                  <w:r w:rsidR="000B6C13" w:rsidRPr="000B6C13">
                    <w:rPr>
                      <w:rFonts w:ascii="ＭＳ 明朝" w:eastAsia="ＭＳ 明朝" w:hAnsi="ＭＳ 明朝" w:cs="ＭＳ 明朝" w:hint="eastAsia"/>
                      <w:spacing w:val="6"/>
                      <w:kern w:val="0"/>
                      <w:szCs w:val="21"/>
                    </w:rPr>
                    <w:t>日</w:t>
                  </w:r>
                </w:p>
              </w:tc>
            </w:tr>
            <w:tr w:rsidR="00D1302E" w:rsidRPr="00E577BF" w14:paraId="41F5F9BC" w14:textId="77777777" w:rsidTr="00D3550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6049" w:type="dxa"/>
                  <w:shd w:val="clear" w:color="auto" w:fill="auto"/>
                </w:tcPr>
                <w:p w14:paraId="0DCED1C8" w14:textId="77777777" w:rsidR="000B6C13" w:rsidRPr="000B6C13" w:rsidRDefault="000B6C13" w:rsidP="000B6C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6C13">
                    <w:rPr>
                      <w:rFonts w:ascii="ＭＳ 明朝" w:eastAsia="ＭＳ 明朝" w:hAnsi="ＭＳ 明朝" w:cs="ＭＳ 明朝" w:hint="eastAsia"/>
                      <w:spacing w:val="6"/>
                      <w:kern w:val="0"/>
                      <w:szCs w:val="21"/>
                    </w:rPr>
                    <w:t>公表方法：コーポレートサイト</w:t>
                  </w:r>
                </w:p>
                <w:p w14:paraId="44E9491C" w14:textId="65302603" w:rsidR="000B6C13" w:rsidRPr="000B6C13" w:rsidRDefault="000B6C13" w:rsidP="000B6C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6C13">
                    <w:rPr>
                      <w:rFonts w:ascii="ＭＳ 明朝" w:eastAsia="ＭＳ 明朝" w:hAnsi="ＭＳ 明朝" w:cs="ＭＳ 明朝" w:hint="eastAsia"/>
                      <w:spacing w:val="6"/>
                      <w:kern w:val="0"/>
                      <w:szCs w:val="21"/>
                    </w:rPr>
                    <w:t>公表場所：会社情報＞NJCについて＞NJCのDX推進＞NJCのDXに対する考え方＞達成目標</w:t>
                  </w:r>
                </w:p>
                <w:p w14:paraId="44A69F19" w14:textId="04C39E1D" w:rsidR="000B6C13" w:rsidRPr="000B6C13" w:rsidRDefault="000B6C13" w:rsidP="000B6C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6C13">
                    <w:rPr>
                      <w:rFonts w:ascii="ＭＳ 明朝" w:eastAsia="ＭＳ 明朝" w:hAnsi="ＭＳ 明朝" w:cs="ＭＳ 明朝" w:hint="eastAsia"/>
                      <w:spacing w:val="6"/>
                      <w:kern w:val="0"/>
                      <w:szCs w:val="21"/>
                    </w:rPr>
                    <w:t>（</w:t>
                  </w:r>
                  <w:r w:rsidR="00A07038" w:rsidRPr="00A07038">
                    <w:rPr>
                      <w:rFonts w:ascii="ＭＳ 明朝" w:eastAsia="ＭＳ 明朝" w:hAnsi="ＭＳ 明朝" w:cs="ＭＳ 明朝"/>
                      <w:spacing w:val="6"/>
                      <w:kern w:val="0"/>
                      <w:szCs w:val="21"/>
                    </w:rPr>
                    <w:t>https://www.njc.co.jp/company/njc_dx/goal/</w:t>
                  </w:r>
                  <w:r w:rsidRPr="000B6C13">
                    <w:rPr>
                      <w:rFonts w:ascii="ＭＳ 明朝" w:eastAsia="ＭＳ 明朝" w:hAnsi="ＭＳ 明朝" w:cs="ＭＳ 明朝" w:hint="eastAsia"/>
                      <w:spacing w:val="6"/>
                      <w:kern w:val="0"/>
                      <w:szCs w:val="21"/>
                    </w:rPr>
                    <w:t>）</w:t>
                  </w:r>
                </w:p>
                <w:p w14:paraId="0AF707E1" w14:textId="643C4EC7" w:rsidR="00D1302E" w:rsidRPr="00E577BF" w:rsidRDefault="000B6C1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6C13">
                    <w:rPr>
                      <w:rFonts w:ascii="ＭＳ 明朝" w:eastAsia="ＭＳ 明朝" w:hAnsi="ＭＳ 明朝" w:cs="ＭＳ 明朝" w:hint="eastAsia"/>
                      <w:spacing w:val="6"/>
                      <w:kern w:val="0"/>
                      <w:szCs w:val="21"/>
                    </w:rPr>
                    <w:t>記載箇所：「達成目標」ページ内の全般</w:t>
                  </w:r>
                </w:p>
              </w:tc>
            </w:tr>
            <w:tr w:rsidR="00D1302E" w:rsidRPr="00E577BF" w14:paraId="3219FCF2" w14:textId="77777777" w:rsidTr="00D3550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6049" w:type="dxa"/>
                  <w:shd w:val="clear" w:color="auto" w:fill="auto"/>
                </w:tcPr>
                <w:p w14:paraId="0A75B575" w14:textId="77777777" w:rsidR="00A07038" w:rsidRPr="00A07038" w:rsidRDefault="00A07038" w:rsidP="00A070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t>弊社では、DX戦略を推進するために、以下のような指標・目標を定め、取り組んでおります。</w:t>
                  </w:r>
                </w:p>
                <w:p w14:paraId="60BEF449" w14:textId="77777777" w:rsidR="00A07038" w:rsidRPr="00A07038" w:rsidRDefault="00A07038" w:rsidP="00A070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8AE89DC" w14:textId="77777777" w:rsidR="00A07038" w:rsidRPr="00A07038" w:rsidRDefault="00A07038" w:rsidP="00A070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t>■ 顧客理解の深化によるお客様起点での価値創造</w:t>
                  </w:r>
                </w:p>
                <w:p w14:paraId="7AEB81A1" w14:textId="77777777" w:rsidR="00A07038" w:rsidRPr="00A07038" w:rsidRDefault="00A07038" w:rsidP="0096429B">
                  <w:pPr>
                    <w:suppressAutoHyphens/>
                    <w:kinsoku w:val="0"/>
                    <w:overflowPunct w:val="0"/>
                    <w:adjustRightInd w:val="0"/>
                    <w:spacing w:afterLines="50" w:after="120" w:line="238" w:lineRule="exact"/>
                    <w:ind w:leftChars="126" w:left="270"/>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t>【指標】主要なサービスプロダクトのデジタルマーケティングプロセスにおけるデータ活用率</w:t>
                  </w:r>
                </w:p>
                <w:p w14:paraId="37D8ECFB" w14:textId="77777777" w:rsidR="00A07038" w:rsidRPr="00A07038" w:rsidRDefault="00A07038" w:rsidP="002B27BF">
                  <w:pPr>
                    <w:suppressAutoHyphens/>
                    <w:kinsoku w:val="0"/>
                    <w:overflowPunct w:val="0"/>
                    <w:adjustRightInd w:val="0"/>
                    <w:spacing w:afterLines="50" w:after="120" w:line="238" w:lineRule="exact"/>
                    <w:ind w:leftChars="126" w:left="270"/>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lastRenderedPageBreak/>
                    <w:t>【目標】100%（2025年度）</w:t>
                  </w:r>
                </w:p>
                <w:p w14:paraId="18083DD1" w14:textId="77777777" w:rsidR="00A07038" w:rsidRPr="00A07038" w:rsidRDefault="00A07038" w:rsidP="00A070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382C3B" w14:textId="77777777" w:rsidR="00A07038" w:rsidRPr="00A07038" w:rsidRDefault="00A07038" w:rsidP="00A070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t>■ パーソナライズされたコミュニケーションによるデジタル時代の「新たな繋がり」の構築と良質な顧客体験（価値）の提供</w:t>
                  </w:r>
                </w:p>
                <w:p w14:paraId="79059AD6" w14:textId="77777777" w:rsidR="00A07038" w:rsidRPr="00A07038" w:rsidRDefault="00A07038" w:rsidP="002B27BF">
                  <w:pPr>
                    <w:suppressAutoHyphens/>
                    <w:kinsoku w:val="0"/>
                    <w:overflowPunct w:val="0"/>
                    <w:adjustRightInd w:val="0"/>
                    <w:spacing w:afterLines="50" w:after="120" w:line="238" w:lineRule="exact"/>
                    <w:ind w:leftChars="126" w:left="270"/>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t>【指標】お客様へのデジタルコミュニケーション基盤の活用度（活用率）</w:t>
                  </w:r>
                </w:p>
                <w:p w14:paraId="671207EA" w14:textId="77777777" w:rsidR="00A07038" w:rsidRPr="00A07038" w:rsidRDefault="00A07038" w:rsidP="002B27BF">
                  <w:pPr>
                    <w:suppressAutoHyphens/>
                    <w:kinsoku w:val="0"/>
                    <w:overflowPunct w:val="0"/>
                    <w:adjustRightInd w:val="0"/>
                    <w:spacing w:afterLines="50" w:after="120" w:line="238" w:lineRule="exact"/>
                    <w:ind w:leftChars="126" w:left="270"/>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t>【目標】100%（2027年度）</w:t>
                  </w:r>
                </w:p>
                <w:p w14:paraId="39C685BB" w14:textId="77777777" w:rsidR="00A07038" w:rsidRPr="00A07038" w:rsidRDefault="00A07038" w:rsidP="00A070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0053C17" w14:textId="77777777" w:rsidR="00A07038" w:rsidRPr="00A07038" w:rsidRDefault="00A07038" w:rsidP="00A070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t>■ デジタル時代に即した業務プロセスの確立によるお客様への継続的な価値提供の実現</w:t>
                  </w:r>
                </w:p>
                <w:p w14:paraId="33DEFA13" w14:textId="77777777" w:rsidR="00A07038" w:rsidRPr="00A07038" w:rsidRDefault="00A07038" w:rsidP="002B27BF">
                  <w:pPr>
                    <w:suppressAutoHyphens/>
                    <w:kinsoku w:val="0"/>
                    <w:overflowPunct w:val="0"/>
                    <w:adjustRightIn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t>【指標】サブスクリプションビジネス運用プラットフォームで運用する製品サービス数</w:t>
                  </w:r>
                </w:p>
                <w:p w14:paraId="0C2C7BD4" w14:textId="77777777" w:rsidR="00A07038" w:rsidRPr="00A07038" w:rsidRDefault="00A07038" w:rsidP="002B27BF">
                  <w:pPr>
                    <w:suppressAutoHyphens/>
                    <w:kinsoku w:val="0"/>
                    <w:overflowPunct w:val="0"/>
                    <w:adjustRightIn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t>【目標】27サービス（2025年度）</w:t>
                  </w:r>
                </w:p>
                <w:p w14:paraId="21972E16" w14:textId="77777777" w:rsidR="00A07038" w:rsidRPr="00A07038" w:rsidRDefault="00A07038" w:rsidP="00A070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CFD311" w14:textId="77777777" w:rsidR="00A07038" w:rsidRPr="00A07038" w:rsidRDefault="00A07038" w:rsidP="00A070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t>■ 全社共通IT環境の整備</w:t>
                  </w:r>
                </w:p>
                <w:p w14:paraId="22E0FB2F" w14:textId="77777777" w:rsidR="00A07038" w:rsidRPr="00A07038" w:rsidRDefault="00A07038" w:rsidP="002B27BF">
                  <w:pPr>
                    <w:suppressAutoHyphens/>
                    <w:kinsoku w:val="0"/>
                    <w:overflowPunct w:val="0"/>
                    <w:adjustRightIn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t>【指標】主要な社内システムのクラウド化比率</w:t>
                  </w:r>
                </w:p>
                <w:p w14:paraId="2C1102E8" w14:textId="77777777" w:rsidR="00A07038" w:rsidRPr="00A07038" w:rsidRDefault="00A07038" w:rsidP="002B27BF">
                  <w:pPr>
                    <w:suppressAutoHyphens/>
                    <w:kinsoku w:val="0"/>
                    <w:overflowPunct w:val="0"/>
                    <w:adjustRightIn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t>【目標】100%（2025年度）</w:t>
                  </w:r>
                </w:p>
                <w:p w14:paraId="23A9470A" w14:textId="77777777" w:rsidR="00A07038" w:rsidRPr="00A07038" w:rsidRDefault="00A07038" w:rsidP="00A070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170C6C" w14:textId="77777777" w:rsidR="00A07038" w:rsidRPr="00A07038" w:rsidRDefault="00A07038" w:rsidP="002B27BF">
                  <w:pPr>
                    <w:suppressAutoHyphens/>
                    <w:kinsoku w:val="0"/>
                    <w:overflowPunct w:val="0"/>
                    <w:adjustRightIn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t>【指標】次世代ネットワーク（セキュアアクセスネットワーク）の構築</w:t>
                  </w:r>
                </w:p>
                <w:p w14:paraId="7F445124" w14:textId="77777777" w:rsidR="00A07038" w:rsidRPr="00A07038" w:rsidRDefault="00A07038" w:rsidP="002B27BF">
                  <w:pPr>
                    <w:suppressAutoHyphens/>
                    <w:kinsoku w:val="0"/>
                    <w:overflowPunct w:val="0"/>
                    <w:adjustRightIn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t>【目標】100%（2025年度）</w:t>
                  </w:r>
                </w:p>
                <w:p w14:paraId="7AE9BDF9" w14:textId="77777777" w:rsidR="00A07038" w:rsidRPr="00A07038" w:rsidRDefault="00A07038" w:rsidP="00A070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29E8DF" w14:textId="77777777" w:rsidR="00A07038" w:rsidRPr="00A07038" w:rsidRDefault="00A07038" w:rsidP="002B27BF">
                  <w:pPr>
                    <w:suppressAutoHyphens/>
                    <w:kinsoku w:val="0"/>
                    <w:overflowPunct w:val="0"/>
                    <w:adjustRightIn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t>【指標】主要業務システムのモダナイズ化</w:t>
                  </w:r>
                </w:p>
                <w:p w14:paraId="23D9403F" w14:textId="77777777" w:rsidR="00D1302E" w:rsidRDefault="00A07038" w:rsidP="002B27BF">
                  <w:pPr>
                    <w:suppressAutoHyphens/>
                    <w:kinsoku w:val="0"/>
                    <w:overflowPunct w:val="0"/>
                    <w:adjustRightIn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t>【目標】100%（2027年度）</w:t>
                  </w:r>
                </w:p>
                <w:p w14:paraId="05E0CEFF" w14:textId="77777777" w:rsidR="00A07038" w:rsidRDefault="00A07038" w:rsidP="00A070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1F4BB83" w14:textId="77777777" w:rsidR="00A07038" w:rsidRPr="00A07038" w:rsidRDefault="00A07038" w:rsidP="00A070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t>■ AIやロボットの活用分野と活用方法の確立</w:t>
                  </w:r>
                </w:p>
                <w:p w14:paraId="74CA4C74" w14:textId="77777777" w:rsidR="00A07038" w:rsidRPr="00A07038" w:rsidRDefault="00A07038" w:rsidP="002B27BF">
                  <w:pPr>
                    <w:suppressAutoHyphens/>
                    <w:kinsoku w:val="0"/>
                    <w:overflowPunct w:val="0"/>
                    <w:adjustRightIn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t>【指標】社内AIツールの利用率</w:t>
                  </w:r>
                </w:p>
                <w:p w14:paraId="66ADBC34" w14:textId="0FE4035E" w:rsidR="00A07038" w:rsidRPr="00E577BF" w:rsidRDefault="00A07038" w:rsidP="002B27BF">
                  <w:pPr>
                    <w:suppressAutoHyphens/>
                    <w:kinsoku w:val="0"/>
                    <w:overflowPunct w:val="0"/>
                    <w:adjustRightInd w:val="0"/>
                    <w:spacing w:afterLines="50" w:after="120" w:line="238" w:lineRule="exact"/>
                    <w:ind w:leftChars="59" w:left="126"/>
                    <w:jc w:val="left"/>
                    <w:textAlignment w:val="center"/>
                    <w:rPr>
                      <w:rFonts w:ascii="ＭＳ 明朝" w:eastAsia="ＭＳ 明朝" w:hAnsi="ＭＳ 明朝" w:cs="ＭＳ 明朝"/>
                      <w:spacing w:val="6"/>
                      <w:kern w:val="0"/>
                      <w:szCs w:val="21"/>
                    </w:rPr>
                  </w:pPr>
                  <w:r w:rsidRPr="00A07038">
                    <w:rPr>
                      <w:rFonts w:ascii="ＭＳ 明朝" w:eastAsia="ＭＳ 明朝" w:hAnsi="ＭＳ 明朝" w:cs="ＭＳ 明朝" w:hint="eastAsia"/>
                      <w:spacing w:val="6"/>
                      <w:kern w:val="0"/>
                      <w:szCs w:val="21"/>
                    </w:rPr>
                    <w:t>【目標】100%（2025年度）</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5BC2821F" w:rsidR="00D1302E" w:rsidRPr="00E577BF" w:rsidRDefault="002B27B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２０２５年５月３０</w:t>
                  </w:r>
                  <w:r w:rsidR="000B6C13" w:rsidRPr="000B6C13">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192B63D8" w14:textId="77777777" w:rsidR="000B6C13" w:rsidRPr="000B6C13" w:rsidRDefault="000B6C13" w:rsidP="000B6C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6C13">
                    <w:rPr>
                      <w:rFonts w:ascii="ＭＳ 明朝" w:eastAsia="ＭＳ 明朝" w:hAnsi="ＭＳ 明朝" w:cs="ＭＳ 明朝" w:hint="eastAsia"/>
                      <w:spacing w:val="6"/>
                      <w:kern w:val="0"/>
                      <w:szCs w:val="21"/>
                    </w:rPr>
                    <w:t>「達成目標」ページ内にて、「弊社のDX戦略と進捗状況について」のPDFを設置しております。</w:t>
                  </w:r>
                </w:p>
                <w:p w14:paraId="67F41979" w14:textId="743CFA37" w:rsidR="00D1302E" w:rsidRPr="00E577BF" w:rsidRDefault="000B6C1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6C13">
                    <w:rPr>
                      <w:rFonts w:ascii="ＭＳ 明朝" w:eastAsia="ＭＳ 明朝" w:hAnsi="ＭＳ 明朝" w:cs="ＭＳ 明朝" w:hint="eastAsia"/>
                      <w:spacing w:val="6"/>
                      <w:kern w:val="0"/>
                      <w:szCs w:val="21"/>
                    </w:rPr>
                    <w:t>（</w:t>
                  </w:r>
                  <w:r w:rsidR="00A07038" w:rsidRPr="00A07038">
                    <w:rPr>
                      <w:rFonts w:ascii="ＭＳ 明朝" w:eastAsia="ＭＳ 明朝" w:hAnsi="ＭＳ 明朝" w:cs="ＭＳ 明朝"/>
                      <w:spacing w:val="6"/>
                      <w:kern w:val="0"/>
                      <w:szCs w:val="21"/>
                    </w:rPr>
                    <w:t>https://www.njc.co.jp/wp-content/uploads/2025/06/20250530_dx_progress.pdf</w:t>
                  </w:r>
                  <w:r w:rsidRPr="000B6C13">
                    <w:rPr>
                      <w:rFonts w:ascii="ＭＳ 明朝" w:eastAsia="ＭＳ 明朝" w:hAnsi="ＭＳ 明朝" w:cs="ＭＳ 明朝" w:hint="eastAsia"/>
                      <w:spacing w:val="6"/>
                      <w:kern w:val="0"/>
                      <w:szCs w:val="21"/>
                    </w:rPr>
                    <w:t>）</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2144E8CB" w14:textId="1052481E" w:rsidR="000B6C13" w:rsidRPr="000B6C13" w:rsidRDefault="000B6C13" w:rsidP="000B6C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6C13">
                    <w:rPr>
                      <w:rFonts w:ascii="ＭＳ 明朝" w:eastAsia="ＭＳ 明朝" w:hAnsi="ＭＳ 明朝" w:cs="ＭＳ 明朝" w:hint="eastAsia"/>
                      <w:spacing w:val="6"/>
                      <w:kern w:val="0"/>
                      <w:szCs w:val="21"/>
                    </w:rPr>
                    <w:t>弊社が掲げるDX戦略及び</w:t>
                  </w:r>
                  <w:r w:rsidR="00A07038">
                    <w:rPr>
                      <w:rFonts w:ascii="ＭＳ 明朝" w:eastAsia="ＭＳ 明朝" w:hAnsi="ＭＳ 明朝" w:cs="ＭＳ 明朝" w:hint="eastAsia"/>
                      <w:spacing w:val="6"/>
                      <w:kern w:val="0"/>
                      <w:szCs w:val="21"/>
                    </w:rPr>
                    <w:t>2025</w:t>
                  </w:r>
                  <w:r w:rsidRPr="000B6C13">
                    <w:rPr>
                      <w:rFonts w:ascii="ＭＳ 明朝" w:eastAsia="ＭＳ 明朝" w:hAnsi="ＭＳ 明朝" w:cs="ＭＳ 明朝" w:hint="eastAsia"/>
                      <w:spacing w:val="6"/>
                      <w:kern w:val="0"/>
                      <w:szCs w:val="21"/>
                    </w:rPr>
                    <w:t>年</w:t>
                  </w:r>
                  <w:r w:rsidR="00A07038">
                    <w:rPr>
                      <w:rFonts w:ascii="ＭＳ 明朝" w:eastAsia="ＭＳ 明朝" w:hAnsi="ＭＳ 明朝" w:cs="ＭＳ 明朝" w:hint="eastAsia"/>
                      <w:spacing w:val="6"/>
                      <w:kern w:val="0"/>
                      <w:szCs w:val="21"/>
                    </w:rPr>
                    <w:t>3</w:t>
                  </w:r>
                  <w:r w:rsidRPr="000B6C13">
                    <w:rPr>
                      <w:rFonts w:ascii="ＭＳ 明朝" w:eastAsia="ＭＳ 明朝" w:hAnsi="ＭＳ 明朝" w:cs="ＭＳ 明朝" w:hint="eastAsia"/>
                      <w:spacing w:val="6"/>
                      <w:kern w:val="0"/>
                      <w:szCs w:val="21"/>
                    </w:rPr>
                    <w:t>月末時点の進捗状況について以下の通り、お知らせしております。</w:t>
                  </w:r>
                </w:p>
                <w:p w14:paraId="6BA3747B" w14:textId="77777777" w:rsidR="000B6C13" w:rsidRPr="000B6C13" w:rsidRDefault="000B6C13" w:rsidP="000B6C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6C13">
                    <w:rPr>
                      <w:rFonts w:ascii="ＭＳ 明朝" w:eastAsia="ＭＳ 明朝" w:hAnsi="ＭＳ 明朝" w:cs="ＭＳ 明朝" w:hint="eastAsia"/>
                      <w:spacing w:val="6"/>
                      <w:kern w:val="0"/>
                      <w:szCs w:val="21"/>
                    </w:rPr>
                    <w:t>DX戦略推進の指標の進捗状況について</w:t>
                  </w:r>
                </w:p>
                <w:p w14:paraId="052C604F" w14:textId="20C41B8D" w:rsidR="00D1302E" w:rsidRPr="00E577BF" w:rsidRDefault="000B6C1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6C13">
                    <w:rPr>
                      <w:rFonts w:ascii="ＭＳ 明朝" w:eastAsia="ＭＳ 明朝" w:hAnsi="ＭＳ 明朝" w:cs="ＭＳ 明朝" w:hint="eastAsia"/>
                      <w:spacing w:val="6"/>
                      <w:kern w:val="0"/>
                      <w:szCs w:val="21"/>
                    </w:rPr>
                    <w:t>ITシステム・デジタル技術活用環境の整備状況について</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67E9A70E" w14:textId="77C53C4F" w:rsidR="00D1302E" w:rsidRPr="00191AD9" w:rsidRDefault="00A07038" w:rsidP="00DD56DC">
                  <w:pPr>
                    <w:suppressAutoHyphens/>
                    <w:kinsoku w:val="0"/>
                    <w:overflowPunct w:val="0"/>
                    <w:adjustRightInd w:val="0"/>
                    <w:spacing w:afterLines="50" w:after="120" w:line="238" w:lineRule="exact"/>
                    <w:jc w:val="left"/>
                    <w:textAlignment w:val="center"/>
                    <w:rPr>
                      <w:rFonts w:ascii="ＭＳ 明朝" w:eastAsia="PMingLiU"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２０２</w:t>
                  </w:r>
                  <w:r>
                    <w:rPr>
                      <w:rFonts w:ascii="ＭＳ 明朝" w:eastAsia="ＭＳ 明朝" w:hAnsi="ＭＳ 明朝" w:cs="ＭＳ 明朝" w:hint="eastAsia"/>
                      <w:spacing w:val="6"/>
                      <w:kern w:val="0"/>
                      <w:szCs w:val="21"/>
                    </w:rPr>
                    <w:t>５</w:t>
                  </w:r>
                  <w:r>
                    <w:rPr>
                      <w:rFonts w:ascii="ＭＳ 明朝" w:eastAsia="ＭＳ 明朝" w:hAnsi="ＭＳ 明朝" w:cs="ＭＳ 明朝" w:hint="eastAsia"/>
                      <w:spacing w:val="6"/>
                      <w:kern w:val="0"/>
                      <w:szCs w:val="21"/>
                      <w:lang w:eastAsia="zh-TW"/>
                    </w:rPr>
                    <w:t>年</w:t>
                  </w:r>
                  <w:r>
                    <w:rPr>
                      <w:rFonts w:ascii="ＭＳ 明朝" w:eastAsia="ＭＳ 明朝" w:hAnsi="ＭＳ 明朝" w:cs="ＭＳ 明朝" w:hint="eastAsia"/>
                      <w:spacing w:val="6"/>
                      <w:kern w:val="0"/>
                      <w:szCs w:val="21"/>
                    </w:rPr>
                    <w:t>５</w:t>
                  </w:r>
                  <w:r w:rsidRPr="00A07038">
                    <w:rPr>
                      <w:rFonts w:ascii="ＭＳ 明朝" w:eastAsia="ＭＳ 明朝" w:hAnsi="ＭＳ 明朝" w:cs="ＭＳ 明朝" w:hint="eastAsia"/>
                      <w:spacing w:val="6"/>
                      <w:kern w:val="0"/>
                      <w:szCs w:val="21"/>
                      <w:lang w:eastAsia="zh-TW"/>
                    </w:rPr>
                    <w:t>月</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11B33ECE" w:rsidR="00D1302E" w:rsidRPr="00E577BF" w:rsidRDefault="000B6C1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6C13">
                    <w:rPr>
                      <w:rFonts w:ascii="ＭＳ 明朝" w:eastAsia="ＭＳ 明朝" w:hAnsi="ＭＳ 明朝" w:cs="ＭＳ 明朝" w:hint="eastAsia"/>
                      <w:spacing w:val="6"/>
                      <w:kern w:val="0"/>
                      <w:szCs w:val="21"/>
                    </w:rPr>
                    <w:t>DX推進指標による自己分析を実施し、IPA自己診断フォーマットに入力しております。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057AB780" w:rsidR="00D1302E" w:rsidRPr="00E577BF" w:rsidRDefault="000B6C1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0B6C13">
                    <w:rPr>
                      <w:rFonts w:ascii="ＭＳ 明朝" w:eastAsia="ＭＳ 明朝" w:hAnsi="ＭＳ 明朝" w:cs="ＭＳ 明朝" w:hint="eastAsia"/>
                      <w:spacing w:val="6"/>
                      <w:kern w:val="0"/>
                      <w:szCs w:val="21"/>
                      <w:lang w:eastAsia="zh-TW"/>
                    </w:rPr>
                    <w:t>２００４年１１月頃　～　以降現在</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835A9E4" w14:textId="77777777" w:rsidR="00D3550D" w:rsidRPr="00D3550D" w:rsidRDefault="00D3550D" w:rsidP="00D355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550D">
                    <w:rPr>
                      <w:rFonts w:ascii="ＭＳ 明朝" w:eastAsia="ＭＳ 明朝" w:hAnsi="ＭＳ 明朝" w:cs="ＭＳ 明朝" w:hint="eastAsia"/>
                      <w:spacing w:val="6"/>
                      <w:kern w:val="0"/>
                      <w:szCs w:val="21"/>
                    </w:rPr>
                    <w:t>2004年11月29日に情報セキュリティ基本方針を制定し、2004年11月頃～現在に至るまで、定期的なセキュリティ監査（内部監査・外部監査）を実施しております。</w:t>
                  </w:r>
                </w:p>
                <w:p w14:paraId="1DC37A3B" w14:textId="77777777" w:rsidR="00D3550D" w:rsidRPr="00D3550D" w:rsidRDefault="00D3550D" w:rsidP="00D355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550D">
                    <w:rPr>
                      <w:rFonts w:ascii="ＭＳ 明朝" w:eastAsia="ＭＳ 明朝" w:hAnsi="ＭＳ 明朝" w:cs="ＭＳ 明朝" w:hint="eastAsia"/>
                      <w:spacing w:val="6"/>
                      <w:kern w:val="0"/>
                      <w:szCs w:val="21"/>
                    </w:rPr>
                    <w:t>また、毎年、全役員と全従業員に向けたセキュリティ研修も実施しております。</w:t>
                  </w:r>
                </w:p>
                <w:p w14:paraId="6F34DA36" w14:textId="77777777" w:rsidR="00D3550D" w:rsidRPr="00D3550D" w:rsidRDefault="00D3550D" w:rsidP="00D355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9A42CF9" w14:textId="77777777" w:rsidR="00D3550D" w:rsidRPr="00D3550D" w:rsidRDefault="00D3550D" w:rsidP="00D355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550D">
                    <w:rPr>
                      <w:rFonts w:ascii="ＭＳ 明朝" w:eastAsia="ＭＳ 明朝" w:hAnsi="ＭＳ 明朝" w:cs="ＭＳ 明朝" w:hint="eastAsia"/>
                      <w:spacing w:val="6"/>
                      <w:kern w:val="0"/>
                      <w:szCs w:val="21"/>
                    </w:rPr>
                    <w:t>■ 情報セキュリティマネジメントシステムの維持・推進活動</w:t>
                  </w:r>
                </w:p>
                <w:p w14:paraId="0A5E20E8" w14:textId="77777777" w:rsidR="00D3550D" w:rsidRPr="00D3550D" w:rsidRDefault="00D3550D" w:rsidP="002B27BF">
                  <w:pPr>
                    <w:suppressAutoHyphens/>
                    <w:kinsoku w:val="0"/>
                    <w:overflowPunct w:val="0"/>
                    <w:adjustRightInd w:val="0"/>
                    <w:spacing w:afterLines="50" w:after="120" w:line="238" w:lineRule="exact"/>
                    <w:ind w:leftChars="192" w:left="411"/>
                    <w:jc w:val="left"/>
                    <w:textAlignment w:val="center"/>
                    <w:rPr>
                      <w:rFonts w:ascii="ＭＳ 明朝" w:eastAsia="ＭＳ 明朝" w:hAnsi="ＭＳ 明朝" w:cs="ＭＳ 明朝"/>
                      <w:spacing w:val="6"/>
                      <w:kern w:val="0"/>
                      <w:szCs w:val="21"/>
                      <w:lang w:eastAsia="zh-TW"/>
                    </w:rPr>
                  </w:pPr>
                  <w:r w:rsidRPr="00D3550D">
                    <w:rPr>
                      <w:rFonts w:ascii="ＭＳ 明朝" w:eastAsia="ＭＳ 明朝" w:hAnsi="ＭＳ 明朝" w:cs="ＭＳ 明朝" w:hint="eastAsia"/>
                      <w:spacing w:val="6"/>
                      <w:kern w:val="0"/>
                      <w:szCs w:val="21"/>
                      <w:lang w:eastAsia="zh-TW"/>
                    </w:rPr>
                    <w:t>適用規格：ISO/IEC27001</w:t>
                  </w:r>
                </w:p>
                <w:p w14:paraId="58210C97" w14:textId="77777777" w:rsidR="00D3550D" w:rsidRPr="00D3550D" w:rsidRDefault="00D3550D" w:rsidP="002B27BF">
                  <w:pPr>
                    <w:suppressAutoHyphens/>
                    <w:kinsoku w:val="0"/>
                    <w:overflowPunct w:val="0"/>
                    <w:adjustRightInd w:val="0"/>
                    <w:spacing w:afterLines="50" w:after="120" w:line="238" w:lineRule="exact"/>
                    <w:ind w:leftChars="192" w:left="411"/>
                    <w:jc w:val="left"/>
                    <w:textAlignment w:val="center"/>
                    <w:rPr>
                      <w:rFonts w:ascii="ＭＳ 明朝" w:eastAsia="ＭＳ 明朝" w:hAnsi="ＭＳ 明朝" w:cs="ＭＳ 明朝"/>
                      <w:spacing w:val="6"/>
                      <w:kern w:val="0"/>
                      <w:szCs w:val="21"/>
                      <w:lang w:eastAsia="zh-TW"/>
                    </w:rPr>
                  </w:pPr>
                  <w:r w:rsidRPr="00D3550D">
                    <w:rPr>
                      <w:rFonts w:ascii="ＭＳ 明朝" w:eastAsia="ＭＳ 明朝" w:hAnsi="ＭＳ 明朝" w:cs="ＭＳ 明朝" w:hint="eastAsia"/>
                      <w:spacing w:val="6"/>
                      <w:kern w:val="0"/>
                      <w:szCs w:val="21"/>
                      <w:lang w:eastAsia="zh-TW"/>
                    </w:rPr>
                    <w:t>登録証番号：IC05J0118</w:t>
                  </w:r>
                </w:p>
                <w:p w14:paraId="06ECF26C" w14:textId="77777777" w:rsidR="00D3550D" w:rsidRPr="00D3550D" w:rsidRDefault="00D3550D" w:rsidP="002B27BF">
                  <w:pPr>
                    <w:suppressAutoHyphens/>
                    <w:kinsoku w:val="0"/>
                    <w:overflowPunct w:val="0"/>
                    <w:adjustRightInd w:val="0"/>
                    <w:spacing w:afterLines="50" w:after="120" w:line="238" w:lineRule="exact"/>
                    <w:ind w:leftChars="192" w:left="411"/>
                    <w:jc w:val="left"/>
                    <w:textAlignment w:val="center"/>
                    <w:rPr>
                      <w:rFonts w:ascii="ＭＳ 明朝" w:eastAsia="ＭＳ 明朝" w:hAnsi="ＭＳ 明朝" w:cs="ＭＳ 明朝"/>
                      <w:spacing w:val="6"/>
                      <w:kern w:val="0"/>
                      <w:szCs w:val="21"/>
                      <w:lang w:eastAsia="zh-TW"/>
                    </w:rPr>
                  </w:pPr>
                  <w:r w:rsidRPr="00D3550D">
                    <w:rPr>
                      <w:rFonts w:ascii="ＭＳ 明朝" w:eastAsia="ＭＳ 明朝" w:hAnsi="ＭＳ 明朝" w:cs="ＭＳ 明朝" w:hint="eastAsia"/>
                      <w:spacing w:val="6"/>
                      <w:kern w:val="0"/>
                      <w:szCs w:val="21"/>
                      <w:lang w:eastAsia="zh-TW"/>
                    </w:rPr>
                    <w:t xml:space="preserve">登録日：2005年12月22日　</w:t>
                  </w:r>
                </w:p>
                <w:p w14:paraId="4B1CCC7C" w14:textId="77777777" w:rsidR="00D3550D" w:rsidRPr="00D3550D" w:rsidRDefault="00D3550D" w:rsidP="002B27BF">
                  <w:pPr>
                    <w:suppressAutoHyphens/>
                    <w:kinsoku w:val="0"/>
                    <w:overflowPunct w:val="0"/>
                    <w:adjustRightInd w:val="0"/>
                    <w:spacing w:afterLines="50" w:after="120" w:line="238" w:lineRule="exact"/>
                    <w:ind w:leftChars="192" w:left="411"/>
                    <w:jc w:val="left"/>
                    <w:textAlignment w:val="center"/>
                    <w:rPr>
                      <w:rFonts w:ascii="ＭＳ 明朝" w:eastAsia="ＭＳ 明朝" w:hAnsi="ＭＳ 明朝" w:cs="ＭＳ 明朝"/>
                      <w:spacing w:val="6"/>
                      <w:kern w:val="0"/>
                      <w:szCs w:val="21"/>
                      <w:lang w:eastAsia="zh-TW"/>
                    </w:rPr>
                  </w:pPr>
                  <w:r w:rsidRPr="00D3550D">
                    <w:rPr>
                      <w:rFonts w:ascii="ＭＳ 明朝" w:eastAsia="ＭＳ 明朝" w:hAnsi="ＭＳ 明朝" w:cs="ＭＳ 明朝" w:hint="eastAsia"/>
                      <w:spacing w:val="6"/>
                      <w:kern w:val="0"/>
                      <w:szCs w:val="21"/>
                      <w:lang w:eastAsia="zh-TW"/>
                    </w:rPr>
                    <w:t>以降継続審査、認定取得</w:t>
                  </w:r>
                </w:p>
                <w:p w14:paraId="2ADD942E" w14:textId="77777777" w:rsidR="00D3550D" w:rsidRPr="00D3550D" w:rsidRDefault="00D3550D" w:rsidP="00D355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p w14:paraId="118A681A" w14:textId="77777777" w:rsidR="00D3550D" w:rsidRPr="00D3550D" w:rsidRDefault="00D3550D" w:rsidP="00D355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550D">
                    <w:rPr>
                      <w:rFonts w:ascii="ＭＳ 明朝" w:eastAsia="ＭＳ 明朝" w:hAnsi="ＭＳ 明朝" w:cs="ＭＳ 明朝" w:hint="eastAsia"/>
                      <w:spacing w:val="6"/>
                      <w:kern w:val="0"/>
                      <w:szCs w:val="21"/>
                    </w:rPr>
                    <w:t>■ 個人情報保護マネジメントシステムの維持・推進活動</w:t>
                  </w:r>
                </w:p>
                <w:p w14:paraId="05C87A8D" w14:textId="77777777" w:rsidR="00D3550D" w:rsidRPr="00D3550D" w:rsidRDefault="00D3550D" w:rsidP="002B27BF">
                  <w:pPr>
                    <w:suppressAutoHyphens/>
                    <w:kinsoku w:val="0"/>
                    <w:overflowPunct w:val="0"/>
                    <w:adjustRightInd w:val="0"/>
                    <w:spacing w:afterLines="50" w:after="120" w:line="238" w:lineRule="exact"/>
                    <w:ind w:leftChars="192" w:left="411"/>
                    <w:jc w:val="left"/>
                    <w:textAlignment w:val="center"/>
                    <w:rPr>
                      <w:rFonts w:ascii="ＭＳ 明朝" w:eastAsia="ＭＳ 明朝" w:hAnsi="ＭＳ 明朝" w:cs="ＭＳ 明朝"/>
                      <w:spacing w:val="6"/>
                      <w:kern w:val="0"/>
                      <w:szCs w:val="21"/>
                      <w:lang w:eastAsia="zh-TW"/>
                    </w:rPr>
                  </w:pPr>
                  <w:r w:rsidRPr="00D3550D">
                    <w:rPr>
                      <w:rFonts w:ascii="ＭＳ 明朝" w:eastAsia="ＭＳ 明朝" w:hAnsi="ＭＳ 明朝" w:cs="ＭＳ 明朝" w:hint="eastAsia"/>
                      <w:spacing w:val="6"/>
                      <w:kern w:val="0"/>
                      <w:szCs w:val="21"/>
                      <w:lang w:eastAsia="zh-TW"/>
                    </w:rPr>
                    <w:t>適用規格：JISQ15001:2023</w:t>
                  </w:r>
                </w:p>
                <w:p w14:paraId="7712232C" w14:textId="77777777" w:rsidR="00D3550D" w:rsidRPr="00D3550D" w:rsidRDefault="00D3550D" w:rsidP="002B27BF">
                  <w:pPr>
                    <w:suppressAutoHyphens/>
                    <w:kinsoku w:val="0"/>
                    <w:overflowPunct w:val="0"/>
                    <w:adjustRightInd w:val="0"/>
                    <w:spacing w:afterLines="50" w:after="120" w:line="238" w:lineRule="exact"/>
                    <w:ind w:leftChars="192" w:left="411"/>
                    <w:jc w:val="left"/>
                    <w:textAlignment w:val="center"/>
                    <w:rPr>
                      <w:rFonts w:ascii="ＭＳ 明朝" w:eastAsia="ＭＳ 明朝" w:hAnsi="ＭＳ 明朝" w:cs="ＭＳ 明朝"/>
                      <w:spacing w:val="6"/>
                      <w:kern w:val="0"/>
                      <w:szCs w:val="21"/>
                      <w:lang w:eastAsia="zh-TW"/>
                    </w:rPr>
                  </w:pPr>
                  <w:r w:rsidRPr="00D3550D">
                    <w:rPr>
                      <w:rFonts w:ascii="ＭＳ 明朝" w:eastAsia="ＭＳ 明朝" w:hAnsi="ＭＳ 明朝" w:cs="ＭＳ 明朝" w:hint="eastAsia"/>
                      <w:spacing w:val="6"/>
                      <w:kern w:val="0"/>
                      <w:szCs w:val="21"/>
                      <w:lang w:eastAsia="zh-TW"/>
                    </w:rPr>
                    <w:t>登録番号：10822333（12）</w:t>
                  </w:r>
                </w:p>
                <w:p w14:paraId="0DDC58C8" w14:textId="77777777" w:rsidR="00D3550D" w:rsidRPr="00D3550D" w:rsidRDefault="00D3550D" w:rsidP="002B27BF">
                  <w:pPr>
                    <w:suppressAutoHyphens/>
                    <w:kinsoku w:val="0"/>
                    <w:overflowPunct w:val="0"/>
                    <w:adjustRightInd w:val="0"/>
                    <w:spacing w:afterLines="50" w:after="120" w:line="238" w:lineRule="exact"/>
                    <w:ind w:leftChars="192" w:left="411"/>
                    <w:jc w:val="left"/>
                    <w:textAlignment w:val="center"/>
                    <w:rPr>
                      <w:rFonts w:ascii="ＭＳ 明朝" w:eastAsia="ＭＳ 明朝" w:hAnsi="ＭＳ 明朝" w:cs="ＭＳ 明朝"/>
                      <w:spacing w:val="6"/>
                      <w:kern w:val="0"/>
                      <w:szCs w:val="21"/>
                      <w:lang w:eastAsia="zh-TW"/>
                    </w:rPr>
                  </w:pPr>
                  <w:r w:rsidRPr="00D3550D">
                    <w:rPr>
                      <w:rFonts w:ascii="ＭＳ 明朝" w:eastAsia="ＭＳ 明朝" w:hAnsi="ＭＳ 明朝" w:cs="ＭＳ 明朝" w:hint="eastAsia"/>
                      <w:spacing w:val="6"/>
                      <w:kern w:val="0"/>
                      <w:szCs w:val="21"/>
                      <w:lang w:eastAsia="zh-TW"/>
                    </w:rPr>
                    <w:t>認証登録日：2003年2月19日</w:t>
                  </w:r>
                </w:p>
                <w:p w14:paraId="5946A5A1" w14:textId="77777777" w:rsidR="00D3550D" w:rsidRPr="00D3550D" w:rsidRDefault="00D3550D" w:rsidP="002B27BF">
                  <w:pPr>
                    <w:suppressAutoHyphens/>
                    <w:kinsoku w:val="0"/>
                    <w:overflowPunct w:val="0"/>
                    <w:adjustRightInd w:val="0"/>
                    <w:spacing w:afterLines="50" w:after="120" w:line="238" w:lineRule="exact"/>
                    <w:ind w:leftChars="192" w:left="411"/>
                    <w:jc w:val="left"/>
                    <w:textAlignment w:val="center"/>
                    <w:rPr>
                      <w:rFonts w:ascii="ＭＳ 明朝" w:eastAsia="ＭＳ 明朝" w:hAnsi="ＭＳ 明朝" w:cs="ＭＳ 明朝"/>
                      <w:spacing w:val="6"/>
                      <w:kern w:val="0"/>
                      <w:szCs w:val="21"/>
                      <w:lang w:eastAsia="zh-TW"/>
                    </w:rPr>
                  </w:pPr>
                  <w:r w:rsidRPr="00D3550D">
                    <w:rPr>
                      <w:rFonts w:ascii="ＭＳ 明朝" w:eastAsia="ＭＳ 明朝" w:hAnsi="ＭＳ 明朝" w:cs="ＭＳ 明朝" w:hint="eastAsia"/>
                      <w:spacing w:val="6"/>
                      <w:kern w:val="0"/>
                      <w:szCs w:val="21"/>
                      <w:lang w:eastAsia="zh-TW"/>
                    </w:rPr>
                    <w:t>以降継続審査、認定取得</w:t>
                  </w:r>
                </w:p>
                <w:p w14:paraId="064CFB71" w14:textId="77777777" w:rsidR="00D3550D" w:rsidRPr="00D3550D" w:rsidRDefault="00D3550D" w:rsidP="00D355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p w14:paraId="5256CB62" w14:textId="77777777" w:rsidR="00D3550D" w:rsidRPr="00D3550D" w:rsidRDefault="00D3550D" w:rsidP="00D355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550D">
                    <w:rPr>
                      <w:rFonts w:ascii="ＭＳ 明朝" w:eastAsia="ＭＳ 明朝" w:hAnsi="ＭＳ 明朝" w:cs="ＭＳ 明朝" w:hint="eastAsia"/>
                      <w:spacing w:val="6"/>
                      <w:kern w:val="0"/>
                      <w:szCs w:val="21"/>
                    </w:rPr>
                    <w:t>■ セキュリティ監査の実施</w:t>
                  </w:r>
                </w:p>
                <w:p w14:paraId="66C54451" w14:textId="77777777" w:rsidR="00D3550D" w:rsidRPr="00D3550D" w:rsidRDefault="00D3550D" w:rsidP="002B27BF">
                  <w:pPr>
                    <w:suppressAutoHyphens/>
                    <w:kinsoku w:val="0"/>
                    <w:overflowPunct w:val="0"/>
                    <w:adjustRightInd w:val="0"/>
                    <w:spacing w:afterLines="50" w:after="120" w:line="238" w:lineRule="exact"/>
                    <w:ind w:leftChars="126" w:left="270"/>
                    <w:jc w:val="left"/>
                    <w:textAlignment w:val="center"/>
                    <w:rPr>
                      <w:rFonts w:ascii="ＭＳ 明朝" w:eastAsia="ＭＳ 明朝" w:hAnsi="ＭＳ 明朝" w:cs="ＭＳ 明朝"/>
                      <w:spacing w:val="6"/>
                      <w:kern w:val="0"/>
                      <w:szCs w:val="21"/>
                    </w:rPr>
                  </w:pPr>
                  <w:r w:rsidRPr="00D3550D">
                    <w:rPr>
                      <w:rFonts w:ascii="ＭＳ 明朝" w:eastAsia="ＭＳ 明朝" w:hAnsi="ＭＳ 明朝" w:cs="ＭＳ 明朝" w:hint="eastAsia"/>
                      <w:spacing w:val="6"/>
                      <w:kern w:val="0"/>
                      <w:szCs w:val="21"/>
                    </w:rPr>
                    <w:t>ISO/IEC27001にの要求事項に準拠したPDCAの実施。外部監査及び内部監査を定期的に実施。</w:t>
                  </w:r>
                </w:p>
                <w:p w14:paraId="38DACFD6" w14:textId="77777777" w:rsidR="00D3550D" w:rsidRPr="00D3550D" w:rsidRDefault="00D3550D" w:rsidP="002B27BF">
                  <w:pPr>
                    <w:suppressAutoHyphens/>
                    <w:kinsoku w:val="0"/>
                    <w:overflowPunct w:val="0"/>
                    <w:adjustRightInd w:val="0"/>
                    <w:spacing w:afterLines="50" w:after="120" w:line="238" w:lineRule="exact"/>
                    <w:ind w:leftChars="126" w:left="270"/>
                    <w:jc w:val="left"/>
                    <w:textAlignment w:val="center"/>
                    <w:rPr>
                      <w:rFonts w:ascii="ＭＳ 明朝" w:eastAsia="ＭＳ 明朝" w:hAnsi="ＭＳ 明朝" w:cs="ＭＳ 明朝"/>
                      <w:spacing w:val="6"/>
                      <w:kern w:val="0"/>
                      <w:szCs w:val="21"/>
                      <w:lang w:eastAsia="zh-TW"/>
                    </w:rPr>
                  </w:pPr>
                  <w:r w:rsidRPr="00D3550D">
                    <w:rPr>
                      <w:rFonts w:ascii="ＭＳ 明朝" w:eastAsia="ＭＳ 明朝" w:hAnsi="ＭＳ 明朝" w:cs="ＭＳ 明朝" w:hint="eastAsia"/>
                      <w:spacing w:val="6"/>
                      <w:kern w:val="0"/>
                      <w:szCs w:val="21"/>
                      <w:lang w:eastAsia="zh-TW"/>
                    </w:rPr>
                    <w:t>（直近　外部監査：2025年1月）</w:t>
                  </w:r>
                </w:p>
                <w:p w14:paraId="3D641A9C" w14:textId="77777777" w:rsidR="00D3550D" w:rsidRPr="00D3550D" w:rsidRDefault="00D3550D" w:rsidP="002B27BF">
                  <w:pPr>
                    <w:suppressAutoHyphens/>
                    <w:kinsoku w:val="0"/>
                    <w:overflowPunct w:val="0"/>
                    <w:adjustRightInd w:val="0"/>
                    <w:spacing w:afterLines="50" w:after="120" w:line="238" w:lineRule="exact"/>
                    <w:ind w:leftChars="126" w:left="270"/>
                    <w:jc w:val="left"/>
                    <w:textAlignment w:val="center"/>
                    <w:rPr>
                      <w:rFonts w:ascii="ＭＳ 明朝" w:eastAsia="ＭＳ 明朝" w:hAnsi="ＭＳ 明朝" w:cs="ＭＳ 明朝"/>
                      <w:spacing w:val="6"/>
                      <w:kern w:val="0"/>
                      <w:szCs w:val="21"/>
                    </w:rPr>
                  </w:pPr>
                  <w:r w:rsidRPr="00D3550D">
                    <w:rPr>
                      <w:rFonts w:ascii="ＭＳ 明朝" w:eastAsia="ＭＳ 明朝" w:hAnsi="ＭＳ 明朝" w:cs="ＭＳ 明朝" w:hint="eastAsia"/>
                      <w:spacing w:val="6"/>
                      <w:kern w:val="0"/>
                      <w:szCs w:val="21"/>
                    </w:rPr>
                    <w:t>JIS Q 15001:2023 の要求事項に準拠したPDCAの実施。外部審査及び内部監査を定期的に実施。</w:t>
                  </w:r>
                </w:p>
                <w:p w14:paraId="445DB2A8" w14:textId="77777777" w:rsidR="00D3550D" w:rsidRPr="00D3550D" w:rsidRDefault="00D3550D" w:rsidP="002B27BF">
                  <w:pPr>
                    <w:suppressAutoHyphens/>
                    <w:kinsoku w:val="0"/>
                    <w:overflowPunct w:val="0"/>
                    <w:adjustRightInd w:val="0"/>
                    <w:spacing w:afterLines="50" w:after="120" w:line="238" w:lineRule="exact"/>
                    <w:ind w:leftChars="126" w:left="270"/>
                    <w:jc w:val="left"/>
                    <w:textAlignment w:val="center"/>
                    <w:rPr>
                      <w:rFonts w:ascii="ＭＳ 明朝" w:eastAsia="ＭＳ 明朝" w:hAnsi="ＭＳ 明朝" w:cs="ＭＳ 明朝"/>
                      <w:spacing w:val="6"/>
                      <w:kern w:val="0"/>
                      <w:szCs w:val="21"/>
                      <w:lang w:eastAsia="zh-TW"/>
                    </w:rPr>
                  </w:pPr>
                  <w:r w:rsidRPr="00D3550D">
                    <w:rPr>
                      <w:rFonts w:ascii="ＭＳ 明朝" w:eastAsia="ＭＳ 明朝" w:hAnsi="ＭＳ 明朝" w:cs="ＭＳ 明朝" w:hint="eastAsia"/>
                      <w:spacing w:val="6"/>
                      <w:kern w:val="0"/>
                      <w:szCs w:val="21"/>
                      <w:lang w:eastAsia="zh-TW"/>
                    </w:rPr>
                    <w:t>（直近　外部審査：2025年2月）</w:t>
                  </w:r>
                </w:p>
                <w:p w14:paraId="599BA4A8" w14:textId="77777777" w:rsidR="00D3550D" w:rsidRPr="00D3550D" w:rsidRDefault="00D3550D" w:rsidP="00D355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p w14:paraId="4308A1C4" w14:textId="77777777" w:rsidR="00D3550D" w:rsidRPr="00D3550D" w:rsidRDefault="00D3550D" w:rsidP="00D355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550D">
                    <w:rPr>
                      <w:rFonts w:ascii="ＭＳ 明朝" w:eastAsia="ＭＳ 明朝" w:hAnsi="ＭＳ 明朝" w:cs="ＭＳ 明朝" w:hint="eastAsia"/>
                      <w:spacing w:val="6"/>
                      <w:kern w:val="0"/>
                      <w:szCs w:val="21"/>
                    </w:rPr>
                    <w:t>■ 情報処理安全確保支援士の在籍数</w:t>
                  </w:r>
                </w:p>
                <w:p w14:paraId="55510B03" w14:textId="3D32A2C9" w:rsidR="00350A8C" w:rsidRPr="00E577BF" w:rsidRDefault="00D3550D" w:rsidP="002B27BF">
                  <w:pPr>
                    <w:suppressAutoHyphens/>
                    <w:kinsoku w:val="0"/>
                    <w:overflowPunct w:val="0"/>
                    <w:adjustRightInd w:val="0"/>
                    <w:spacing w:afterLines="50" w:after="120" w:line="238" w:lineRule="exact"/>
                    <w:ind w:leftChars="126" w:left="270"/>
                    <w:jc w:val="left"/>
                    <w:textAlignment w:val="center"/>
                    <w:rPr>
                      <w:rFonts w:ascii="ＭＳ 明朝" w:eastAsia="ＭＳ 明朝" w:hAnsi="ＭＳ 明朝" w:cs="ＭＳ 明朝"/>
                      <w:spacing w:val="6"/>
                      <w:kern w:val="0"/>
                      <w:szCs w:val="21"/>
                    </w:rPr>
                  </w:pPr>
                  <w:r w:rsidRPr="00D3550D">
                    <w:rPr>
                      <w:rFonts w:ascii="ＭＳ 明朝" w:eastAsia="ＭＳ 明朝" w:hAnsi="ＭＳ 明朝" w:cs="ＭＳ 明朝" w:hint="eastAsia"/>
                      <w:spacing w:val="6"/>
                      <w:kern w:val="0"/>
                      <w:szCs w:val="21"/>
                    </w:rPr>
                    <w:t>14名</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w:t>
            </w:r>
            <w:r w:rsidR="00C3670A" w:rsidRPr="00E577BF">
              <w:rPr>
                <w:rFonts w:ascii="ＭＳ 明朝" w:hAnsi="ＭＳ 明朝" w:cs="ＭＳ 明朝" w:hint="eastAsia"/>
                <w:spacing w:val="6"/>
                <w:kern w:val="0"/>
                <w:szCs w:val="21"/>
              </w:rPr>
              <w:lastRenderedPageBreak/>
              <w:t>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lang w:eastAsia="zh-TW"/>
        </w:rPr>
      </w:pPr>
      <w:r w:rsidRPr="00E577BF">
        <w:rPr>
          <w:rFonts w:ascii="ＭＳ 明朝" w:eastAsia="ＭＳ 明朝" w:hAnsi="ＭＳ 明朝" w:cs="ＭＳ 明朝"/>
          <w:szCs w:val="21"/>
          <w:lang w:eastAsia="zh-TW"/>
        </w:rPr>
        <w:br w:type="page"/>
      </w:r>
      <w:r w:rsidR="00D1302E" w:rsidRPr="00E577BF">
        <w:rPr>
          <w:rFonts w:ascii="ＭＳ 明朝" w:eastAsia="ＭＳ 明朝" w:hAnsi="ＭＳ 明朝" w:cs="ＭＳ 明朝" w:hint="eastAsia"/>
          <w:spacing w:val="6"/>
          <w:kern w:val="0"/>
          <w:szCs w:val="21"/>
          <w:lang w:eastAsia="zh-TW"/>
        </w:rPr>
        <w:lastRenderedPageBreak/>
        <w:t>様式第１７</w:t>
      </w:r>
      <w:r w:rsidR="00F513A5" w:rsidRPr="00E577BF">
        <w:rPr>
          <w:rFonts w:ascii="ＭＳ 明朝" w:eastAsia="ＭＳ 明朝" w:hAnsi="ＭＳ 明朝" w:cs="ＭＳ 明朝" w:hint="eastAsia"/>
          <w:spacing w:val="6"/>
          <w:kern w:val="0"/>
          <w:szCs w:val="21"/>
          <w:lang w:eastAsia="zh-TW"/>
        </w:rPr>
        <w:t>（第４２</w:t>
      </w:r>
      <w:r w:rsidR="00D1302E" w:rsidRPr="00E577BF">
        <w:rPr>
          <w:rFonts w:ascii="ＭＳ 明朝" w:eastAsia="ＭＳ 明朝" w:hAnsi="ＭＳ 明朝" w:cs="ＭＳ 明朝" w:hint="eastAsia"/>
          <w:spacing w:val="6"/>
          <w:kern w:val="0"/>
          <w:szCs w:val="21"/>
          <w:lang w:eastAsia="zh-TW"/>
        </w:rPr>
        <w:t>条関係）（第</w:t>
      </w:r>
      <w:r w:rsidRPr="00E577BF">
        <w:rPr>
          <w:rFonts w:ascii="ＭＳ 明朝" w:eastAsia="ＭＳ 明朝" w:hAnsi="ＭＳ 明朝" w:cs="ＭＳ 明朝" w:hint="eastAsia"/>
          <w:spacing w:val="6"/>
          <w:kern w:val="0"/>
          <w:szCs w:val="21"/>
          <w:lang w:eastAsia="zh-TW"/>
        </w:rPr>
        <w:t>六</w:t>
      </w:r>
      <w:r w:rsidR="00D1302E" w:rsidRPr="00E577BF">
        <w:rPr>
          <w:rFonts w:ascii="ＭＳ 明朝" w:eastAsia="ＭＳ 明朝" w:hAnsi="ＭＳ 明朝" w:cs="ＭＳ 明朝" w:hint="eastAsia"/>
          <w:spacing w:val="6"/>
          <w:kern w:val="0"/>
          <w:szCs w:val="21"/>
          <w:lang w:eastAsia="zh-TW"/>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lang w:eastAsia="zh-TW"/>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F47AD6" w14:textId="77777777" w:rsidR="00C56584" w:rsidRDefault="00C56584">
      <w:r>
        <w:separator/>
      </w:r>
    </w:p>
  </w:endnote>
  <w:endnote w:type="continuationSeparator" w:id="0">
    <w:p w14:paraId="6ECE9BA9" w14:textId="77777777" w:rsidR="00C56584" w:rsidRDefault="00C56584">
      <w:r>
        <w:continuationSeparator/>
      </w:r>
    </w:p>
  </w:endnote>
  <w:endnote w:type="continuationNotice" w:id="1">
    <w:p w14:paraId="53E951D8" w14:textId="77777777" w:rsidR="00C56584" w:rsidRDefault="00C5658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PMingLiU">
    <w:altName w:val="新細明體"/>
    <w:panose1 w:val="02020500000000000000"/>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442406" w14:textId="77777777" w:rsidR="00C56584" w:rsidRDefault="00C56584">
      <w:r>
        <w:separator/>
      </w:r>
    </w:p>
  </w:footnote>
  <w:footnote w:type="continuationSeparator" w:id="0">
    <w:p w14:paraId="3CAEC955" w14:textId="77777777" w:rsidR="00C56584" w:rsidRDefault="00C56584">
      <w:r>
        <w:continuationSeparator/>
      </w:r>
    </w:p>
  </w:footnote>
  <w:footnote w:type="continuationNotice" w:id="1">
    <w:p w14:paraId="65B7BAC2" w14:textId="77777777" w:rsidR="00C56584" w:rsidRDefault="00C5658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B6C13"/>
    <w:rsid w:val="000D2F84"/>
    <w:rsid w:val="000D7B32"/>
    <w:rsid w:val="000D7DA5"/>
    <w:rsid w:val="000E3674"/>
    <w:rsid w:val="000F25B5"/>
    <w:rsid w:val="00101FB4"/>
    <w:rsid w:val="0010563A"/>
    <w:rsid w:val="001104B4"/>
    <w:rsid w:val="001104E6"/>
    <w:rsid w:val="00112642"/>
    <w:rsid w:val="00115C6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1AD9"/>
    <w:rsid w:val="00194809"/>
    <w:rsid w:val="001B1C31"/>
    <w:rsid w:val="001B2D37"/>
    <w:rsid w:val="001B376A"/>
    <w:rsid w:val="001B409B"/>
    <w:rsid w:val="001C130D"/>
    <w:rsid w:val="001C19DC"/>
    <w:rsid w:val="002026A5"/>
    <w:rsid w:val="00203C71"/>
    <w:rsid w:val="00207705"/>
    <w:rsid w:val="00215478"/>
    <w:rsid w:val="00221EF5"/>
    <w:rsid w:val="002231B4"/>
    <w:rsid w:val="0024317B"/>
    <w:rsid w:val="00246783"/>
    <w:rsid w:val="00247501"/>
    <w:rsid w:val="00252385"/>
    <w:rsid w:val="00256836"/>
    <w:rsid w:val="00261B17"/>
    <w:rsid w:val="00270A21"/>
    <w:rsid w:val="0027635A"/>
    <w:rsid w:val="00277C81"/>
    <w:rsid w:val="00280930"/>
    <w:rsid w:val="00291E04"/>
    <w:rsid w:val="002A27BF"/>
    <w:rsid w:val="002B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42FAE"/>
    <w:rsid w:val="00350A8C"/>
    <w:rsid w:val="00355435"/>
    <w:rsid w:val="0035572F"/>
    <w:rsid w:val="00357A93"/>
    <w:rsid w:val="0036151D"/>
    <w:rsid w:val="0036755C"/>
    <w:rsid w:val="00370869"/>
    <w:rsid w:val="00372877"/>
    <w:rsid w:val="00373F03"/>
    <w:rsid w:val="00380319"/>
    <w:rsid w:val="00384C06"/>
    <w:rsid w:val="003A0B83"/>
    <w:rsid w:val="003A0C1A"/>
    <w:rsid w:val="003A372E"/>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29B"/>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07038"/>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C546D"/>
    <w:rsid w:val="00BD603A"/>
    <w:rsid w:val="00BF3517"/>
    <w:rsid w:val="00C05662"/>
    <w:rsid w:val="00C11209"/>
    <w:rsid w:val="00C23001"/>
    <w:rsid w:val="00C24949"/>
    <w:rsid w:val="00C3670A"/>
    <w:rsid w:val="00C4669E"/>
    <w:rsid w:val="00C56584"/>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50D"/>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B6651"/>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9A550F8"/>
  <w15:chartTrackingRefBased/>
  <w:writeProtection w:cryptProviderType="rsaAES" w:cryptAlgorithmClass="hash" w:cryptAlgorithmType="typeAny" w:cryptAlgorithmSid="14" w:cryptSpinCount="100000" w:hash="wVpbrVy1XJ23e9PE69o0ntpvnl6UJiOv97USmw+ZfRtxXZJby5INllt0mSi/b3/fee2tMGLhPc5Mqh2SqBIakA==" w:salt="OROYZtPMn0+EpF0CZgPks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lang w:bidi="ar-SA"/>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lang w:bidi="ar-SA"/>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B6B38-2EA6-462F-9969-7EBEAA2E4122}">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12</ap:Pages>
  <ap:Words>1381</ap:Words>
  <ap:Characters>7877</ap:Characters>
  <ap:Application/>
  <ap:Lines>65</ap:Lines>
  <ap:Paragraphs>18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9240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