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2EDCF5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053A5B">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53A5B">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111C16">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86764EF"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53A5B">
              <w:rPr>
                <w:rFonts w:ascii="ＭＳ 明朝" w:eastAsia="ＭＳ 明朝" w:hAnsi="ＭＳ 明朝" w:hint="eastAsia"/>
                <w:spacing w:val="6"/>
                <w:kern w:val="0"/>
                <w:szCs w:val="21"/>
              </w:rPr>
              <w:t>かぶしきかいしゃあいでん</w:t>
            </w:r>
            <w:r w:rsidR="00FB5182" w:rsidRPr="00E577BF">
              <w:rPr>
                <w:rFonts w:ascii="ＭＳ 明朝" w:eastAsia="ＭＳ 明朝" w:hAnsi="ＭＳ 明朝" w:hint="eastAsia"/>
                <w:spacing w:val="6"/>
                <w:kern w:val="0"/>
                <w:szCs w:val="21"/>
              </w:rPr>
              <w:t xml:space="preserve"> </w:t>
            </w:r>
          </w:p>
          <w:p w14:paraId="1EE5CAB5" w14:textId="0BFB311E"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E25406">
              <w:rPr>
                <w:rFonts w:ascii="ＭＳ 明朝" w:eastAsia="ＭＳ 明朝" w:hAnsi="ＭＳ 明朝" w:cs="ＭＳ 明朝" w:hint="eastAsia"/>
                <w:spacing w:val="6"/>
                <w:kern w:val="0"/>
                <w:szCs w:val="21"/>
              </w:rPr>
              <w:t>株式会社アイデン</w:t>
            </w:r>
          </w:p>
          <w:p w14:paraId="709E4A6F" w14:textId="629D4E0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25406">
              <w:rPr>
                <w:rFonts w:ascii="ＭＳ 明朝" w:eastAsia="ＭＳ 明朝" w:hAnsi="ＭＳ 明朝" w:hint="eastAsia"/>
                <w:spacing w:val="6"/>
                <w:kern w:val="0"/>
                <w:szCs w:val="21"/>
              </w:rPr>
              <w:t>いけうち　やすろう</w:t>
            </w:r>
          </w:p>
          <w:p w14:paraId="039A6583" w14:textId="52CEB5B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E25406">
              <w:rPr>
                <w:rFonts w:ascii="ＭＳ 明朝" w:eastAsia="ＭＳ 明朝" w:hAnsi="ＭＳ 明朝" w:cs="ＭＳ 明朝" w:hint="eastAsia"/>
                <w:spacing w:val="6"/>
                <w:kern w:val="0"/>
                <w:szCs w:val="21"/>
              </w:rPr>
              <w:t>池内　保朗</w:t>
            </w:r>
          </w:p>
          <w:p w14:paraId="5534F654" w14:textId="1805087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179AE">
              <w:rPr>
                <w:rFonts w:ascii="ＭＳ 明朝" w:eastAsia="ＭＳ 明朝" w:hAnsi="ＭＳ 明朝" w:cs="ＭＳ 明朝" w:hint="eastAsia"/>
                <w:spacing w:val="6"/>
                <w:kern w:val="0"/>
                <w:szCs w:val="21"/>
              </w:rPr>
              <w:t>920-0219</w:t>
            </w:r>
          </w:p>
          <w:p w14:paraId="6BDAE701" w14:textId="0DD0C7F0" w:rsidR="00D1302E" w:rsidRPr="00E577BF" w:rsidRDefault="008179AE" w:rsidP="00F66735">
            <w:pPr>
              <w:spacing w:afterLines="50" w:after="120" w:line="260" w:lineRule="exact"/>
              <w:ind w:leftChars="1261" w:left="2699"/>
              <w:rPr>
                <w:rFonts w:ascii="ＭＳ 明朝" w:eastAsia="ＭＳ 明朝" w:hAnsi="ＭＳ 明朝"/>
                <w:spacing w:val="14"/>
                <w:kern w:val="0"/>
                <w:szCs w:val="21"/>
              </w:rPr>
            </w:pPr>
            <w:r w:rsidRPr="008179AE">
              <w:rPr>
                <w:rFonts w:ascii="ＭＳ 明朝" w:eastAsia="ＭＳ 明朝" w:hAnsi="ＭＳ 明朝" w:hint="eastAsia"/>
                <w:spacing w:val="14"/>
                <w:kern w:val="0"/>
                <w:szCs w:val="21"/>
              </w:rPr>
              <w:t>石川県金沢市かたつ３番地</w:t>
            </w:r>
          </w:p>
          <w:p w14:paraId="47DD002F" w14:textId="62478D7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179AE" w:rsidRPr="008179AE">
              <w:rPr>
                <w:rFonts w:ascii="ＭＳ 明朝" w:eastAsia="ＭＳ 明朝" w:hAnsi="ＭＳ 明朝" w:cs="ＭＳ 明朝"/>
                <w:kern w:val="0"/>
                <w:szCs w:val="21"/>
              </w:rPr>
              <w:t>3220001001039</w:t>
            </w:r>
          </w:p>
          <w:p w14:paraId="045CD76E" w14:textId="7D3EE56C" w:rsidR="00D1302E" w:rsidRPr="00E577BF" w:rsidRDefault="00111C1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0F45C2A">
                <v:oval id="_x0000_s2050" style="position:absolute;left:0;text-align:left;margin-left:104.25pt;margin-top:13.25pt;width:54.75pt;height:13.5pt;z-index:251658240" filled="f">
                  <v:textbox inset="5.85pt,.7pt,5.85pt,.7pt"/>
                  <w10:wrap anchorx="page" anchory="page"/>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313A12E" w:rsidR="00D1302E" w:rsidRPr="00E577BF" w:rsidRDefault="008179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9AE">
                    <w:rPr>
                      <w:rFonts w:ascii="ＭＳ 明朝" w:eastAsia="ＭＳ 明朝" w:hAnsi="ＭＳ 明朝" w:cs="ＭＳ 明朝" w:hint="eastAsia"/>
                      <w:spacing w:val="6"/>
                      <w:kern w:val="0"/>
                      <w:szCs w:val="21"/>
                    </w:rPr>
                    <w:t>ＤＸ宣言　－　株式会社アイデン公式ＨＰ</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E4202BA" w:rsidR="00D1302E" w:rsidRPr="00E577BF" w:rsidRDefault="008179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9AE">
                    <w:rPr>
                      <w:rFonts w:ascii="ＭＳ 明朝" w:eastAsia="ＭＳ 明朝" w:hAnsi="ＭＳ 明朝" w:cs="ＭＳ 明朝" w:hint="eastAsia"/>
                      <w:spacing w:val="6"/>
                      <w:kern w:val="0"/>
                      <w:szCs w:val="21"/>
                    </w:rPr>
                    <w:t>2023年6月14日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431228" w14:textId="77777777" w:rsidR="008179AE" w:rsidRPr="008179AE" w:rsidRDefault="008179AE" w:rsidP="00817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9AE">
                    <w:rPr>
                      <w:rFonts w:ascii="ＭＳ 明朝" w:eastAsia="ＭＳ 明朝" w:hAnsi="ＭＳ 明朝" w:cs="ＭＳ 明朝" w:hint="eastAsia"/>
                      <w:spacing w:val="6"/>
                      <w:kern w:val="0"/>
                      <w:szCs w:val="21"/>
                    </w:rPr>
                    <w:t>ホームページ掲載</w:t>
                  </w:r>
                </w:p>
                <w:p w14:paraId="181C5689" w14:textId="77777777" w:rsidR="008179AE" w:rsidRPr="008179AE" w:rsidRDefault="008179AE" w:rsidP="00817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9AE">
                    <w:rPr>
                      <w:rFonts w:ascii="ＭＳ 明朝" w:eastAsia="ＭＳ 明朝" w:hAnsi="ＭＳ 明朝" w:cs="ＭＳ 明朝"/>
                      <w:spacing w:val="6"/>
                      <w:kern w:val="0"/>
                      <w:szCs w:val="21"/>
                    </w:rPr>
                    <w:t>https://ai-den.jp/news/1751/</w:t>
                  </w:r>
                </w:p>
                <w:p w14:paraId="2BFD86E1" w14:textId="072FEAF5" w:rsidR="00D1302E" w:rsidRPr="00E577BF" w:rsidRDefault="008179AE" w:rsidP="00817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9AE">
                    <w:rPr>
                      <w:rFonts w:ascii="ＭＳ 明朝" w:eastAsia="ＭＳ 明朝" w:hAnsi="ＭＳ 明朝" w:cs="ＭＳ 明朝" w:hint="eastAsia"/>
                      <w:spacing w:val="6"/>
                      <w:kern w:val="0"/>
                      <w:szCs w:val="21"/>
                    </w:rPr>
                    <w:t>「（１） 企業経営の方向性及び情報処理技術の活用の方向性の決定」</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6ADB02ED" w:rsidR="00D1302E" w:rsidRPr="00E577BF" w:rsidRDefault="008179AE" w:rsidP="008E34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9AE">
                    <w:rPr>
                      <w:rFonts w:ascii="ＭＳ 明朝" w:eastAsia="ＭＳ 明朝" w:hAnsi="ＭＳ 明朝" w:cs="ＭＳ 明朝" w:hint="eastAsia"/>
                      <w:spacing w:val="6"/>
                      <w:kern w:val="0"/>
                      <w:szCs w:val="21"/>
                    </w:rPr>
                    <w:t>約50年にわたり培ってきた制御技術に新たなデジタル技術を融合し社会のＤＸ化に貢献していくとともに、日本の制御盤技術の競争力強化に貢献していく。</w:t>
                  </w:r>
                  <w:r w:rsidR="008E3489">
                    <w:rPr>
                      <w:rFonts w:ascii="ＭＳ 明朝" w:eastAsia="ＭＳ 明朝" w:hAnsi="ＭＳ 明朝" w:cs="ＭＳ 明朝"/>
                      <w:spacing w:val="6"/>
                      <w:kern w:val="0"/>
                      <w:szCs w:val="21"/>
                    </w:rPr>
                    <w:br/>
                  </w:r>
                  <w:r w:rsidRPr="008179AE">
                    <w:rPr>
                      <w:rFonts w:ascii="ＭＳ 明朝" w:eastAsia="ＭＳ 明朝" w:hAnsi="ＭＳ 明朝" w:cs="ＭＳ 明朝" w:hint="eastAsia"/>
                      <w:spacing w:val="6"/>
                      <w:kern w:val="0"/>
                      <w:szCs w:val="21"/>
                    </w:rPr>
                    <w:t>そのために、当社独自の生産システムであるＩＷＳ生産方式（デジタルデータを活用した生産方式で、詳細は、当社のホームページhttps://ai-den.jp/iws/に掲載）にＡＩやＩｏＴの機能を加えることで更に進化させ、制御盤づくりの新たなモデルを構築していく。</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2A5441A" w14:textId="77777777" w:rsidR="008179AE" w:rsidRPr="008179AE" w:rsidRDefault="008179AE" w:rsidP="00817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9AE">
                    <w:rPr>
                      <w:rFonts w:ascii="ＭＳ 明朝" w:eastAsia="ＭＳ 明朝" w:hAnsi="ＭＳ 明朝" w:cs="ＭＳ 明朝" w:hint="eastAsia"/>
                      <w:spacing w:val="6"/>
                      <w:kern w:val="0"/>
                      <w:szCs w:val="21"/>
                    </w:rPr>
                    <w:t>代表取締役による決裁に基づき公表</w:t>
                  </w:r>
                </w:p>
                <w:p w14:paraId="55B7A7ED" w14:textId="6F3A4B5D" w:rsidR="00D1302E" w:rsidRPr="00E577BF" w:rsidRDefault="008179AE" w:rsidP="00817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9AE">
                    <w:rPr>
                      <w:rFonts w:ascii="ＭＳ 明朝" w:eastAsia="ＭＳ 明朝" w:hAnsi="ＭＳ 明朝" w:cs="ＭＳ 明朝" w:hint="eastAsia"/>
                      <w:spacing w:val="6"/>
                      <w:kern w:val="0"/>
                      <w:szCs w:val="21"/>
                    </w:rPr>
                    <w:t>（取締役会非設置会社）</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25F5E0BE" w:rsidR="00D1302E" w:rsidRPr="00E577BF" w:rsidRDefault="008E34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3489">
                    <w:rPr>
                      <w:rFonts w:ascii="ＭＳ 明朝" w:eastAsia="ＭＳ 明朝" w:hAnsi="ＭＳ 明朝" w:cs="ＭＳ 明朝" w:hint="eastAsia"/>
                      <w:spacing w:val="6"/>
                      <w:kern w:val="0"/>
                      <w:szCs w:val="21"/>
                    </w:rPr>
                    <w:t>ＤＸ宣言　－　株式会社アイデン公式ＨＰ</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4DE40045" w:rsidR="00D1302E" w:rsidRPr="00E577BF" w:rsidRDefault="008E34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3489">
                    <w:rPr>
                      <w:rFonts w:ascii="ＭＳ 明朝" w:eastAsia="ＭＳ 明朝" w:hAnsi="ＭＳ 明朝" w:cs="ＭＳ 明朝" w:hint="eastAsia"/>
                      <w:spacing w:val="6"/>
                      <w:kern w:val="0"/>
                      <w:szCs w:val="21"/>
                    </w:rPr>
                    <w:t>2023年6月14日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3066B0A1" w14:textId="77777777" w:rsidR="008E3489" w:rsidRPr="008E3489" w:rsidRDefault="008E3489" w:rsidP="008E34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3489">
                    <w:rPr>
                      <w:rFonts w:ascii="ＭＳ 明朝" w:eastAsia="ＭＳ 明朝" w:hAnsi="ＭＳ 明朝" w:cs="ＭＳ 明朝" w:hint="eastAsia"/>
                      <w:spacing w:val="6"/>
                      <w:kern w:val="0"/>
                      <w:szCs w:val="21"/>
                    </w:rPr>
                    <w:t>ホームページ掲載</w:t>
                  </w:r>
                </w:p>
                <w:p w14:paraId="5B0D401D" w14:textId="4FC61D9C" w:rsidR="00D1302E" w:rsidRDefault="00273016" w:rsidP="008E34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spacing w:val="6"/>
                      <w:kern w:val="0"/>
                      <w:szCs w:val="21"/>
                    </w:rPr>
                    <w:t>https://ai-den.jp/news/1751/</w:t>
                  </w:r>
                </w:p>
                <w:p w14:paraId="62A5AF69" w14:textId="77777777" w:rsidR="00273016" w:rsidRDefault="00273016" w:rsidP="008E34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「（２） 企業経営及び情報処理技術の活用の具体的な方策（戦略）の決定」</w:t>
                  </w:r>
                </w:p>
                <w:p w14:paraId="3089902A" w14:textId="77777777" w:rsidR="00A50AC1" w:rsidRDefault="00A50AC1" w:rsidP="008E34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AC1">
                    <w:rPr>
                      <w:rFonts w:ascii="ＭＳ 明朝" w:eastAsia="ＭＳ 明朝" w:hAnsi="ＭＳ 明朝" w:cs="ＭＳ 明朝" w:hint="eastAsia"/>
                      <w:spacing w:val="6"/>
                      <w:kern w:val="0"/>
                      <w:szCs w:val="21"/>
                    </w:rPr>
                    <w:t>「（３）① 戦略を効果的に進めるための体制の提示」</w:t>
                  </w:r>
                </w:p>
                <w:p w14:paraId="1FE4DE1F" w14:textId="014CB039" w:rsidR="00A50AC1" w:rsidRPr="00273016" w:rsidRDefault="00A50AC1" w:rsidP="008E34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AC1">
                    <w:rPr>
                      <w:rFonts w:ascii="ＭＳ 明朝" w:eastAsia="ＭＳ 明朝" w:hAnsi="ＭＳ 明朝" w:cs="ＭＳ 明朝" w:hint="eastAsia"/>
                      <w:spacing w:val="6"/>
                      <w:kern w:val="0"/>
                      <w:szCs w:val="21"/>
                    </w:rPr>
                    <w:t>「（３）② 最新の情報処理技術を活用するための環境整備の具体的方策の提示」</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703D9B" w14:textId="77777777" w:rsidR="00273016" w:rsidRPr="00273016" w:rsidRDefault="00273016" w:rsidP="00273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次の方策（戦略）を実施することで、更なるデジタル技術を用いたデータ活用を図り、生産性の向上、働き方改革、ＤＸ、ＧＸを推進する。</w:t>
                  </w:r>
                </w:p>
                <w:p w14:paraId="27F85F64" w14:textId="77777777" w:rsidR="00273016" w:rsidRPr="00273016" w:rsidRDefault="00273016" w:rsidP="00273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1．業務オペレーション改革</w:t>
                  </w:r>
                </w:p>
                <w:p w14:paraId="7E70515F" w14:textId="77777777" w:rsidR="00273016" w:rsidRPr="00273016" w:rsidRDefault="00273016" w:rsidP="00273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 xml:space="preserve">　これまで人力を使い、アナログで行ってきた電気回路図の読解に、ＡＩ－ＯＣＲとプログラムを組み合わせ、独自のベクターデータ変換手法を用いることで、専門知識がなくても、配線に必要なデータにデジタル変換できる仕組みを構築する。その結果、専門技術が属人化することなくデジタル化され、生産性が向上されると共に、広く専門人材以外の人材を活用して生産量を増やすことができる体制に変革する。</w:t>
                  </w:r>
                </w:p>
                <w:p w14:paraId="35EEA5BE" w14:textId="77777777" w:rsidR="00273016" w:rsidRPr="00273016" w:rsidRDefault="00273016" w:rsidP="00273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2.ＩＷＳ生産方式の進化による競争力向上</w:t>
                  </w:r>
                </w:p>
                <w:p w14:paraId="0848987C" w14:textId="102187F4" w:rsidR="00D1302E" w:rsidRPr="00E577BF" w:rsidRDefault="00273016" w:rsidP="00273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 xml:space="preserve">　　これまで蓄積してきた作業者毎の配線時間などのデータをＡＩ学習させ、より効率の良い人員配置や生産工程などを実現することで、制御盤メーカーの新たなモデルを構築する。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733C1FD" w14:textId="77777777" w:rsidR="00273016" w:rsidRPr="00273016" w:rsidRDefault="00273016" w:rsidP="00273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代表取締役による決裁に基づき公表</w:t>
                  </w:r>
                </w:p>
                <w:p w14:paraId="5FD596BB" w14:textId="73ED1CD2" w:rsidR="00D1302E" w:rsidRPr="00E577BF" w:rsidRDefault="00273016" w:rsidP="00273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（取締役会非設置会社）</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7E16DF29" w:rsidR="00D1302E" w:rsidRPr="00E577BF" w:rsidRDefault="00273016" w:rsidP="00273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「（３）① 戦略を効果的に進めるための体制の提示」</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25E9DEC" w14:textId="77777777" w:rsidR="00273016" w:rsidRPr="00273016" w:rsidRDefault="00273016" w:rsidP="00273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1.全社でのＤＸ推進をリードするための体制整備</w:t>
                  </w:r>
                </w:p>
                <w:p w14:paraId="12DD3FE7" w14:textId="77777777" w:rsidR="00273016" w:rsidRPr="00273016" w:rsidRDefault="00273016" w:rsidP="00273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2.ＤＸ推進を牽引するための人材育成</w:t>
                  </w:r>
                </w:p>
                <w:p w14:paraId="4CE93A3D" w14:textId="77777777" w:rsidR="00273016" w:rsidRPr="00273016" w:rsidRDefault="00273016" w:rsidP="00273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3.各部の運用担当者との連携強化</w:t>
                  </w:r>
                </w:p>
                <w:p w14:paraId="310CB9CA" w14:textId="7AEE56EF" w:rsidR="00D1302E" w:rsidRPr="00E577BF" w:rsidRDefault="00273016" w:rsidP="00273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016">
                    <w:rPr>
                      <w:rFonts w:ascii="ＭＳ 明朝" w:eastAsia="ＭＳ 明朝" w:hAnsi="ＭＳ 明朝" w:cs="ＭＳ 明朝" w:hint="eastAsia"/>
                      <w:spacing w:val="6"/>
                      <w:kern w:val="0"/>
                      <w:szCs w:val="21"/>
                    </w:rPr>
                    <w:t>4.外部パートナー企業との協業</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4549C7D7" w:rsidR="00D1302E" w:rsidRPr="00E577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「（３）② 最新の情報処理技術を活用するための環境整備の具体的方策の提示」</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E685FCD"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1.無線ネットワーク環境を工場内すべてに設置することで、全社員がタブレット端末を活用することが可能となった。</w:t>
                  </w:r>
                </w:p>
                <w:p w14:paraId="7B1BCC4F" w14:textId="41EC6963" w:rsidR="00D1302E" w:rsidRPr="00E577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2.ＯＴセキュリティ対策として国際規格IEC62443に準拠したネットワークを構築した。</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70AB04F3" w:rsidR="00D1302E" w:rsidRPr="00E577BF" w:rsidRDefault="00CC49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ＤＸ宣言　－　株式会社アイデン公式ＨＰ</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AF060AB" w14:textId="3D686634" w:rsidR="00D1302E" w:rsidRPr="00E577BF" w:rsidRDefault="00CC49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2023年6月14日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B2F6CF"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ホームページ掲載</w:t>
                  </w:r>
                </w:p>
                <w:p w14:paraId="1CB34BBA"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spacing w:val="6"/>
                      <w:kern w:val="0"/>
                      <w:szCs w:val="21"/>
                    </w:rPr>
                    <w:t>https://ai-den.jp/news/1751/</w:t>
                  </w:r>
                </w:p>
                <w:p w14:paraId="0AF707E1" w14:textId="58E95E63" w:rsidR="00D1302E" w:rsidRPr="00E577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「(４)③ 戦略の達成状況に係る指標の決定」</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7898D38"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1.売り上げに占めるデジタル投資の金額</w:t>
                  </w:r>
                </w:p>
                <w:p w14:paraId="62FB52EA"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2.デジタル化による業務改善時間</w:t>
                  </w:r>
                </w:p>
                <w:p w14:paraId="66ADBC34" w14:textId="79DD5679" w:rsidR="00D1302E" w:rsidRPr="00E577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3.生産性（過去との工数比較）</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118FDCC1" w:rsidR="00D1302E" w:rsidRPr="00E577BF" w:rsidRDefault="00CC49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2023年6月14日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AC17CFD"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ホームページ掲載</w:t>
                  </w:r>
                </w:p>
                <w:p w14:paraId="2BE4DA2A"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spacing w:val="6"/>
                      <w:kern w:val="0"/>
                      <w:szCs w:val="21"/>
                    </w:rPr>
                    <w:t>https://ai-den.jp/news/1751/</w:t>
                  </w:r>
                </w:p>
                <w:p w14:paraId="67F41979" w14:textId="770D1ABC" w:rsidR="00D1302E" w:rsidRPr="00E577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「（５）実務執行統括責任者による効果的な戦略の推進を図るために必要な情報発信」</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45C402F"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実務執行統括責任者（代表取締役）により、次の内容を情報発信している。</w:t>
                  </w:r>
                </w:p>
                <w:p w14:paraId="7217274F"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現在までのデジタル化の取組</w:t>
                  </w:r>
                </w:p>
                <w:p w14:paraId="7D4BF28A"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2017年 新工場建設時、工場のユーティリティ、PV、使用</w:t>
                  </w:r>
                </w:p>
                <w:p w14:paraId="65A48740"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電力の見える化及びデマンドによる空調制御を開始。</w:t>
                  </w:r>
                </w:p>
                <w:p w14:paraId="73E58A79"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2019年 全社員が共通で使用できるグループウエア、BIツ</w:t>
                  </w:r>
                </w:p>
                <w:p w14:paraId="47FE3732"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ールを導入し、情報の共有、社員のITリテラシーの向上を図る。</w:t>
                  </w:r>
                </w:p>
                <w:p w14:paraId="7E986116"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2020年 Teamsを活用したリモートワーク体制の構築及び</w:t>
                  </w:r>
                </w:p>
                <w:p w14:paraId="36D186B9"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データのクラウド化開始。</w:t>
                  </w:r>
                </w:p>
                <w:p w14:paraId="1F2A3941"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2021年 社内に専属のIT技術者を選任し、RPAやPythonプ</w:t>
                  </w:r>
                </w:p>
                <w:p w14:paraId="31E3487B"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ログラムを使用した事務所業務のデジタル化に着手。生産工数入力アプリを開発導入。</w:t>
                  </w:r>
                </w:p>
                <w:p w14:paraId="776076AA"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2022年 OTセキュリティ制御盤の共同開発に着手。及び社</w:t>
                  </w:r>
                </w:p>
                <w:p w14:paraId="4AB54BBF"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内のネットワークをIEC62443対応にする。</w:t>
                  </w:r>
                </w:p>
                <w:p w14:paraId="2827BF1F" w14:textId="77777777" w:rsidR="00CC49BF" w:rsidRPr="00CC49BF" w:rsidRDefault="00CC49BF" w:rsidP="00CC4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 xml:space="preserve">2023年 基幹システム入替え（EDI対応） </w:t>
                  </w:r>
                  <w:proofErr w:type="spellStart"/>
                  <w:r w:rsidRPr="00CC49BF">
                    <w:rPr>
                      <w:rFonts w:ascii="ＭＳ 明朝" w:eastAsia="ＭＳ 明朝" w:hAnsi="ＭＳ 明朝" w:cs="ＭＳ 明朝" w:hint="eastAsia"/>
                      <w:spacing w:val="6"/>
                      <w:kern w:val="0"/>
                      <w:szCs w:val="21"/>
                    </w:rPr>
                    <w:t>PowerBI</w:t>
                  </w:r>
                  <w:proofErr w:type="spellEnd"/>
                  <w:r w:rsidRPr="00CC49BF">
                    <w:rPr>
                      <w:rFonts w:ascii="ＭＳ 明朝" w:eastAsia="ＭＳ 明朝" w:hAnsi="ＭＳ 明朝" w:cs="ＭＳ 明朝" w:hint="eastAsia"/>
                      <w:spacing w:val="6"/>
                      <w:kern w:val="0"/>
                      <w:szCs w:val="21"/>
                    </w:rPr>
                    <w:t>を導入</w:t>
                  </w:r>
                </w:p>
                <w:p w14:paraId="052C604F" w14:textId="38DAFA36" w:rsidR="00D1302E" w:rsidRPr="00E577BF" w:rsidRDefault="00CC49BF" w:rsidP="00EC1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9BF">
                    <w:rPr>
                      <w:rFonts w:ascii="ＭＳ 明朝" w:eastAsia="ＭＳ 明朝" w:hAnsi="ＭＳ 明朝" w:cs="ＭＳ 明朝" w:hint="eastAsia"/>
                      <w:spacing w:val="6"/>
                      <w:kern w:val="0"/>
                      <w:szCs w:val="21"/>
                    </w:rPr>
                    <w:t>し情報分析に着手。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0C3C26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C1251">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FC4041">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月頃　～</w:t>
                  </w:r>
                  <w:r w:rsidR="00EC1251">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FC4041">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月頃</w:t>
                  </w:r>
                </w:p>
                <w:p w14:paraId="67E9A70E" w14:textId="77777777" w:rsidR="00D1302E" w:rsidRPr="00EC125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200A775" w:rsidR="00D1302E" w:rsidRPr="00E577BF" w:rsidRDefault="00EC1251" w:rsidP="00EC1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251">
                    <w:rPr>
                      <w:rFonts w:ascii="ＭＳ 明朝" w:eastAsia="ＭＳ 明朝" w:hAnsi="ＭＳ 明朝" w:cs="ＭＳ 明朝" w:hint="eastAsia"/>
                      <w:spacing w:val="6"/>
                      <w:kern w:val="0"/>
                      <w:szCs w:val="21"/>
                    </w:rPr>
                    <w:t>「ＤＸ推進指標」</w:t>
                  </w:r>
                  <w:r w:rsidR="002F7CC6">
                    <w:rPr>
                      <w:rFonts w:ascii="ＭＳ 明朝" w:eastAsia="ＭＳ 明朝" w:hAnsi="ＭＳ 明朝" w:cs="ＭＳ 明朝" w:hint="eastAsia"/>
                      <w:spacing w:val="6"/>
                      <w:kern w:val="0"/>
                      <w:szCs w:val="21"/>
                    </w:rPr>
                    <w:t>による自己分析を行い、所定フォーマットの資料を添付して申請</w:t>
                  </w:r>
                  <w:r w:rsidRPr="00EC1251">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0A6F6CB" w14:textId="106DBC13" w:rsidR="00D1302E" w:rsidRPr="00E577BF" w:rsidRDefault="00EC12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251">
                    <w:rPr>
                      <w:rFonts w:ascii="ＭＳ 明朝" w:eastAsia="ＭＳ 明朝" w:hAnsi="ＭＳ 明朝" w:cs="ＭＳ 明朝" w:hint="eastAsia"/>
                      <w:spacing w:val="6"/>
                      <w:kern w:val="0"/>
                      <w:szCs w:val="21"/>
                    </w:rPr>
                    <w:t xml:space="preserve">2007年1月頃　～　</w:t>
                  </w:r>
                  <w:r w:rsidR="00A10CC6">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6485C65E" w:rsidR="00350A8C" w:rsidRPr="00E577BF" w:rsidRDefault="00EC1251" w:rsidP="00EC1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251">
                    <w:rPr>
                      <w:rFonts w:ascii="ＭＳ 明朝" w:eastAsia="ＭＳ 明朝" w:hAnsi="ＭＳ 明朝" w:cs="ＭＳ 明朝" w:hint="eastAsia"/>
                      <w:spacing w:val="6"/>
                      <w:kern w:val="0"/>
                      <w:szCs w:val="21"/>
                    </w:rPr>
                    <w:t>定期的に情報セキュリティに関する自己診断を実施し、対策を実施している。また、社内での定期的なセキュリティ教育（ｅラーニングを含む）に加え、C2サーバ（Command and Control Server - コマンド アンド コントロール サーバ -の事で、悪意のあるハッカーが不正なマルウェアを感染させたPCを操作する為に遠隔して使用するコンピュータ）との不正な通信を検知して、即時自動遮断できる装置を導入し、より精度の高いセキュリティ対策を講じている。尚、SECURITY ACTION制度に基づき、二つ星の宣言を行っている</w:t>
                  </w:r>
                  <w:r>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3A5B"/>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1C1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3016"/>
    <w:rsid w:val="0027635A"/>
    <w:rsid w:val="00277C81"/>
    <w:rsid w:val="00280930"/>
    <w:rsid w:val="00291E04"/>
    <w:rsid w:val="002A27BF"/>
    <w:rsid w:val="002C3C35"/>
    <w:rsid w:val="002E3758"/>
    <w:rsid w:val="002F5008"/>
    <w:rsid w:val="002F5580"/>
    <w:rsid w:val="002F7CC6"/>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A7907"/>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00A39"/>
    <w:rsid w:val="00514854"/>
    <w:rsid w:val="0051532F"/>
    <w:rsid w:val="00516839"/>
    <w:rsid w:val="0051732C"/>
    <w:rsid w:val="0052156A"/>
    <w:rsid w:val="00521BFC"/>
    <w:rsid w:val="00523C5F"/>
    <w:rsid w:val="00526508"/>
    <w:rsid w:val="0053255F"/>
    <w:rsid w:val="0053372B"/>
    <w:rsid w:val="00574324"/>
    <w:rsid w:val="00574B25"/>
    <w:rsid w:val="005755CD"/>
    <w:rsid w:val="00580E8C"/>
    <w:rsid w:val="0058161B"/>
    <w:rsid w:val="00590B9B"/>
    <w:rsid w:val="00591A8A"/>
    <w:rsid w:val="0059262C"/>
    <w:rsid w:val="00594AF7"/>
    <w:rsid w:val="005B62ED"/>
    <w:rsid w:val="005B7641"/>
    <w:rsid w:val="005F2E79"/>
    <w:rsid w:val="005F7A0C"/>
    <w:rsid w:val="00605E12"/>
    <w:rsid w:val="00611B3B"/>
    <w:rsid w:val="006136CB"/>
    <w:rsid w:val="00620169"/>
    <w:rsid w:val="006248AD"/>
    <w:rsid w:val="006313EB"/>
    <w:rsid w:val="00632325"/>
    <w:rsid w:val="0063260D"/>
    <w:rsid w:val="00632765"/>
    <w:rsid w:val="00651528"/>
    <w:rsid w:val="00655019"/>
    <w:rsid w:val="006604E9"/>
    <w:rsid w:val="00661607"/>
    <w:rsid w:val="0066668A"/>
    <w:rsid w:val="00675DC2"/>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48C"/>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179AE"/>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3489"/>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10CC6"/>
    <w:rsid w:val="00A22980"/>
    <w:rsid w:val="00A24438"/>
    <w:rsid w:val="00A24614"/>
    <w:rsid w:val="00A3783B"/>
    <w:rsid w:val="00A45AE9"/>
    <w:rsid w:val="00A50183"/>
    <w:rsid w:val="00A50AC1"/>
    <w:rsid w:val="00A50B40"/>
    <w:rsid w:val="00A541C7"/>
    <w:rsid w:val="00A549F4"/>
    <w:rsid w:val="00A56E62"/>
    <w:rsid w:val="00A7349F"/>
    <w:rsid w:val="00A81F28"/>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C49BF"/>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25406"/>
    <w:rsid w:val="00E34612"/>
    <w:rsid w:val="00E363FE"/>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1251"/>
    <w:rsid w:val="00EC5A1D"/>
    <w:rsid w:val="00ED1863"/>
    <w:rsid w:val="00ED1AD0"/>
    <w:rsid w:val="00ED5D86"/>
    <w:rsid w:val="00EF3611"/>
    <w:rsid w:val="00F042B2"/>
    <w:rsid w:val="00F05BB8"/>
    <w:rsid w:val="00F07E06"/>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4041"/>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jhoA4gckvSwBGiLDbIZJh+B2UfF2P81hQeOCArWYw8t+2loSYPh0Hl+novqWDwOUEfKeDGeXtG5KsclPNk9Q==" w:salt="ul+Q9sI1hU+jgevpvgGQy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273016"/>
    <w:rPr>
      <w:color w:val="0563C1" w:themeColor="hyperlink"/>
      <w:u w:val="single"/>
    </w:rPr>
  </w:style>
  <w:style w:type="character" w:styleId="af7">
    <w:name w:val="Unresolved Mention"/>
    <w:basedOn w:val="a0"/>
    <w:uiPriority w:val="99"/>
    <w:semiHidden/>
    <w:unhideWhenUsed/>
    <w:rsid w:val="002730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668</ap:Words>
  <ap:Characters>3810</ap:Characters>
  <ap:Application/>
  <ap:Lines>31</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4470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