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1E56B9A"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450F1B">
              <w:rPr>
                <w:rFonts w:ascii="ＭＳ 明朝" w:eastAsia="ＭＳ 明朝" w:hAnsi="ＭＳ 明朝" w:cs="ＭＳ 明朝" w:hint="eastAsia"/>
                <w:spacing w:val="6"/>
                <w:kern w:val="0"/>
                <w:szCs w:val="21"/>
              </w:rPr>
              <w:t xml:space="preserve"> 2025</w:t>
            </w:r>
            <w:r w:rsidRPr="00E577BF">
              <w:rPr>
                <w:rFonts w:ascii="ＭＳ 明朝" w:eastAsia="ＭＳ 明朝" w:hAnsi="ＭＳ 明朝" w:cs="ＭＳ 明朝" w:hint="eastAsia"/>
                <w:spacing w:val="6"/>
                <w:kern w:val="0"/>
                <w:szCs w:val="21"/>
              </w:rPr>
              <w:t>年</w:t>
            </w:r>
            <w:r w:rsidR="00FE7822">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月</w:t>
            </w:r>
            <w:r w:rsidR="00FE7822">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A5D1F33"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50F1B" w:rsidRPr="00450F1B">
              <w:rPr>
                <w:rFonts w:ascii="ＭＳ 明朝" w:eastAsia="ＭＳ 明朝" w:hAnsi="ＭＳ 明朝" w:hint="eastAsia"/>
                <w:spacing w:val="6"/>
                <w:kern w:val="0"/>
                <w:szCs w:val="21"/>
              </w:rPr>
              <w:t>だいどーぐるーぷほーるでぃんぐすかぶしきがいしゃ</w:t>
            </w:r>
            <w:r w:rsidR="00FB5182" w:rsidRPr="00E577BF">
              <w:rPr>
                <w:rFonts w:ascii="ＭＳ 明朝" w:eastAsia="ＭＳ 明朝" w:hAnsi="ＭＳ 明朝" w:hint="eastAsia"/>
                <w:spacing w:val="6"/>
                <w:kern w:val="0"/>
                <w:szCs w:val="21"/>
              </w:rPr>
              <w:t xml:space="preserve"> </w:t>
            </w:r>
          </w:p>
          <w:p w14:paraId="1EE5CAB5" w14:textId="0D21DA34"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450F1B" w:rsidRPr="00450F1B">
              <w:rPr>
                <w:rFonts w:ascii="ＭＳ 明朝" w:eastAsia="ＭＳ 明朝" w:hAnsi="ＭＳ 明朝" w:cs="ＭＳ 明朝" w:hint="eastAsia"/>
                <w:spacing w:val="6"/>
                <w:kern w:val="0"/>
                <w:szCs w:val="21"/>
              </w:rPr>
              <w:t>ダイドーグループホールディングス株式会社</w:t>
            </w:r>
          </w:p>
          <w:p w14:paraId="709E4A6F" w14:textId="7D318B60"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450F1B" w:rsidRPr="00450F1B">
              <w:rPr>
                <w:rFonts w:ascii="ＭＳ 明朝" w:eastAsia="ＭＳ 明朝" w:hAnsi="ＭＳ 明朝" w:hint="eastAsia"/>
                <w:spacing w:val="6"/>
                <w:kern w:val="0"/>
                <w:szCs w:val="21"/>
              </w:rPr>
              <w:t>たかまつ　とみや</w:t>
            </w:r>
            <w:r w:rsidR="00FB5182" w:rsidRPr="00E577BF">
              <w:rPr>
                <w:rFonts w:ascii="ＭＳ 明朝" w:eastAsia="ＭＳ 明朝" w:hAnsi="ＭＳ 明朝" w:hint="eastAsia"/>
                <w:spacing w:val="6"/>
                <w:kern w:val="0"/>
                <w:szCs w:val="21"/>
              </w:rPr>
              <w:t xml:space="preserve"> </w:t>
            </w:r>
          </w:p>
          <w:p w14:paraId="039A6583" w14:textId="6340A5E1"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450F1B" w:rsidRPr="00450F1B">
              <w:rPr>
                <w:rFonts w:ascii="ＭＳ 明朝" w:eastAsia="ＭＳ 明朝" w:hAnsi="ＭＳ 明朝" w:cs="ＭＳ 明朝" w:hint="eastAsia"/>
                <w:spacing w:val="6"/>
                <w:kern w:val="0"/>
                <w:szCs w:val="21"/>
              </w:rPr>
              <w:t xml:space="preserve">髙松　富也 </w:t>
            </w:r>
          </w:p>
          <w:p w14:paraId="5534F654" w14:textId="54A937CB"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50F1B">
              <w:rPr>
                <w:rFonts w:ascii="ＭＳ 明朝" w:eastAsia="ＭＳ 明朝" w:hAnsi="ＭＳ 明朝" w:cs="ＭＳ 明朝" w:hint="eastAsia"/>
                <w:spacing w:val="6"/>
                <w:kern w:val="0"/>
                <w:szCs w:val="21"/>
              </w:rPr>
              <w:t>530-0005</w:t>
            </w:r>
          </w:p>
          <w:p w14:paraId="6BDAE701" w14:textId="1B075897" w:rsidR="00D1302E" w:rsidRPr="00E577BF" w:rsidRDefault="00450F1B" w:rsidP="00F66735">
            <w:pPr>
              <w:spacing w:afterLines="50" w:after="120" w:line="260" w:lineRule="exact"/>
              <w:ind w:leftChars="1261" w:left="2699"/>
              <w:rPr>
                <w:rFonts w:ascii="ＭＳ 明朝" w:eastAsia="ＭＳ 明朝" w:hAnsi="ＭＳ 明朝"/>
                <w:spacing w:val="14"/>
                <w:kern w:val="0"/>
                <w:szCs w:val="21"/>
              </w:rPr>
            </w:pPr>
            <w:r w:rsidRPr="00450F1B">
              <w:rPr>
                <w:rFonts w:ascii="ＭＳ 明朝" w:eastAsia="ＭＳ 明朝" w:hAnsi="ＭＳ 明朝" w:hint="eastAsia"/>
                <w:spacing w:val="14"/>
                <w:kern w:val="0"/>
                <w:szCs w:val="21"/>
              </w:rPr>
              <w:t>大阪市北区中之島2-2-7 中之島セントラルタワー18F</w:t>
            </w:r>
          </w:p>
          <w:p w14:paraId="47DD002F" w14:textId="09E5D2D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50F1B" w:rsidRPr="00450F1B">
              <w:rPr>
                <w:rFonts w:ascii="ＭＳ 明朝" w:eastAsia="ＭＳ 明朝" w:hAnsi="ＭＳ 明朝" w:cs="ＭＳ 明朝"/>
                <w:kern w:val="0"/>
                <w:szCs w:val="21"/>
              </w:rPr>
              <w:t>2120001083154</w:t>
            </w:r>
          </w:p>
          <w:p w14:paraId="045CD76E" w14:textId="42288F51"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0900A99">
                <v:oval id="_x0000_s2050" style="position:absolute;left:0;text-align:left;margin-left:102.9pt;margin-top:10.1pt;width:54.75pt;height:17.8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641529C" w14:textId="23E15FAB" w:rsidR="00D1302E" w:rsidRDefault="00BE53BA" w:rsidP="00BE53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1-1:</w:t>
                  </w:r>
                  <w:r w:rsidR="00450F1B" w:rsidRPr="00450F1B">
                    <w:rPr>
                      <w:rFonts w:ascii="ＭＳ 明朝" w:eastAsia="ＭＳ 明朝" w:hAnsi="ＭＳ 明朝" w:cs="ＭＳ 明朝" w:hint="eastAsia"/>
                      <w:spacing w:val="6"/>
                      <w:kern w:val="0"/>
                      <w:szCs w:val="21"/>
                    </w:rPr>
                    <w:t>当社公式サイト「DyDoグループのDX」</w:t>
                  </w:r>
                </w:p>
                <w:p w14:paraId="3984ABD9" w14:textId="181FF180" w:rsidR="00F17BBB" w:rsidRPr="00F17BBB" w:rsidRDefault="00F17BBB" w:rsidP="00F17B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BE53BA">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w:t>
                  </w:r>
                  <w:r w:rsidR="00BE53BA" w:rsidRPr="00450F1B">
                    <w:rPr>
                      <w:rFonts w:ascii="ＭＳ 明朝" w:eastAsia="ＭＳ 明朝" w:hAnsi="ＭＳ 明朝" w:cs="ＭＳ 明朝" w:hint="eastAsia"/>
                      <w:spacing w:val="6"/>
                      <w:kern w:val="0"/>
                      <w:szCs w:val="21"/>
                    </w:rPr>
                    <w:t>当社公式サイト「DyDoグループのDX」</w:t>
                  </w:r>
                </w:p>
                <w:p w14:paraId="200ADAF6" w14:textId="06287EC1" w:rsidR="00F17BBB" w:rsidRPr="00BE53BA" w:rsidRDefault="00F17B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BE53BA">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w:t>
                  </w:r>
                  <w:r w:rsidR="00BE53BA" w:rsidRPr="00450F1B">
                    <w:rPr>
                      <w:rFonts w:ascii="ＭＳ 明朝" w:eastAsia="ＭＳ 明朝" w:hAnsi="ＭＳ 明朝" w:cs="ＭＳ 明朝" w:hint="eastAsia"/>
                      <w:spacing w:val="6"/>
                      <w:kern w:val="0"/>
                      <w:szCs w:val="21"/>
                    </w:rPr>
                    <w:t>当社公式サイト「DyDoグループのDX」</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96D3709" w14:textId="56D48F98" w:rsidR="00D1302E" w:rsidRDefault="00F17B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1-1:2023年3月16日</w:t>
                  </w:r>
                </w:p>
                <w:p w14:paraId="39AA7EF2" w14:textId="2FCA4224" w:rsidR="00F17BBB" w:rsidRDefault="00F17B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1-2:2023年3月16日</w:t>
                  </w:r>
                </w:p>
                <w:p w14:paraId="5054374B" w14:textId="3395AB83" w:rsidR="00F17BBB" w:rsidRPr="00E577BF" w:rsidRDefault="00F17B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1-3:2023年3月16日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288086" w14:textId="77777777" w:rsidR="00BE53BA" w:rsidRDefault="008017EB" w:rsidP="00BE53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1-1</w:t>
                  </w:r>
                  <w:r w:rsidR="00387019">
                    <w:rPr>
                      <w:rFonts w:ascii="ＭＳ 明朝" w:eastAsia="ＭＳ 明朝" w:hAnsi="ＭＳ 明朝" w:cs="ＭＳ 明朝" w:hint="eastAsia"/>
                      <w:spacing w:val="6"/>
                      <w:kern w:val="0"/>
                      <w:szCs w:val="21"/>
                    </w:rPr>
                    <w:t>：</w:t>
                  </w:r>
                  <w:r w:rsidR="00BE53BA" w:rsidRPr="00BE53BA">
                    <w:rPr>
                      <w:rFonts w:ascii="ＭＳ 明朝" w:eastAsia="ＭＳ 明朝" w:hAnsi="ＭＳ 明朝" w:cs="ＭＳ 明朝" w:hint="eastAsia"/>
                      <w:spacing w:val="6"/>
                      <w:kern w:val="0"/>
                      <w:szCs w:val="21"/>
                    </w:rPr>
                    <w:t>DyDoグループのDX</w:t>
                  </w:r>
                  <w:r w:rsidR="00BE53BA">
                    <w:rPr>
                      <w:rFonts w:ascii="ＭＳ 明朝" w:eastAsia="ＭＳ 明朝" w:hAnsi="ＭＳ 明朝" w:cs="ＭＳ 明朝" w:hint="eastAsia"/>
                      <w:spacing w:val="6"/>
                      <w:kern w:val="0"/>
                      <w:szCs w:val="21"/>
                    </w:rPr>
                    <w:t>&gt;</w:t>
                  </w:r>
                  <w:r w:rsidR="00BE53BA" w:rsidRPr="00BE53BA">
                    <w:rPr>
                      <w:rFonts w:ascii="ＭＳ 明朝" w:eastAsia="ＭＳ 明朝" w:hAnsi="ＭＳ 明朝" w:cs="ＭＳ 明朝" w:hint="eastAsia"/>
                      <w:spacing w:val="6"/>
                      <w:kern w:val="0"/>
                      <w:szCs w:val="21"/>
                    </w:rPr>
                    <w:t>メッセージとDXの必要性</w:t>
                  </w:r>
                  <w:r w:rsidR="00BE53BA">
                    <w:rPr>
                      <w:rFonts w:ascii="ＭＳ 明朝" w:eastAsia="ＭＳ 明朝" w:hAnsi="ＭＳ 明朝" w:cs="ＭＳ 明朝" w:hint="eastAsia"/>
                      <w:spacing w:val="6"/>
                      <w:kern w:val="0"/>
                      <w:szCs w:val="21"/>
                    </w:rPr>
                    <w:t>&gt;</w:t>
                  </w:r>
                  <w:r w:rsidR="00BE53BA" w:rsidRPr="00BE53BA">
                    <w:rPr>
                      <w:rFonts w:ascii="ＭＳ 明朝" w:eastAsia="ＭＳ 明朝" w:hAnsi="ＭＳ 明朝" w:cs="ＭＳ 明朝" w:hint="eastAsia"/>
                      <w:spacing w:val="6"/>
                      <w:kern w:val="0"/>
                      <w:szCs w:val="21"/>
                    </w:rPr>
                    <w:t>メッセージ</w:t>
                  </w:r>
                </w:p>
                <w:p w14:paraId="5D3AD289" w14:textId="31404AD1" w:rsidR="008017EB" w:rsidRDefault="00BE53BA" w:rsidP="00BE53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DC0A58">
                      <w:rPr>
                        <w:rStyle w:val="af6"/>
                        <w:rFonts w:ascii="ＭＳ 明朝" w:eastAsia="ＭＳ 明朝" w:hAnsi="ＭＳ 明朝" w:cs="ＭＳ 明朝"/>
                        <w:spacing w:val="6"/>
                        <w:kern w:val="0"/>
                        <w:szCs w:val="21"/>
                      </w:rPr>
                      <w:t>https://www.dydo-ghd.co.jp/sustainability/innovation/dx/attempt/dx_message/</w:t>
                    </w:r>
                  </w:hyperlink>
                </w:p>
                <w:p w14:paraId="6BB90843" w14:textId="347EEF2C" w:rsidR="00A57E38" w:rsidRPr="00387019" w:rsidRDefault="008017EB" w:rsidP="00BE53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1-2</w:t>
                  </w:r>
                  <w:r w:rsidR="00387019">
                    <w:rPr>
                      <w:rFonts w:ascii="ＭＳ 明朝" w:eastAsia="ＭＳ 明朝" w:hAnsi="ＭＳ 明朝" w:cs="ＭＳ 明朝" w:hint="eastAsia"/>
                      <w:spacing w:val="6"/>
                      <w:kern w:val="0"/>
                      <w:szCs w:val="21"/>
                    </w:rPr>
                    <w:t>：</w:t>
                  </w:r>
                  <w:r w:rsidR="00BE53BA" w:rsidRPr="00BE53BA">
                    <w:rPr>
                      <w:rFonts w:ascii="ＭＳ 明朝" w:eastAsia="ＭＳ 明朝" w:hAnsi="ＭＳ 明朝" w:cs="ＭＳ 明朝" w:hint="eastAsia"/>
                      <w:spacing w:val="6"/>
                      <w:kern w:val="0"/>
                      <w:szCs w:val="21"/>
                    </w:rPr>
                    <w:t>DyDoグループのDX</w:t>
                  </w:r>
                  <w:r w:rsidR="00BE53BA">
                    <w:rPr>
                      <w:rFonts w:ascii="ＭＳ 明朝" w:eastAsia="ＭＳ 明朝" w:hAnsi="ＭＳ 明朝" w:cs="ＭＳ 明朝" w:hint="eastAsia"/>
                      <w:spacing w:val="6"/>
                      <w:kern w:val="0"/>
                      <w:szCs w:val="21"/>
                    </w:rPr>
                    <w:t>&gt;</w:t>
                  </w:r>
                  <w:r w:rsidR="00BE53BA" w:rsidRPr="00BE53BA">
                    <w:rPr>
                      <w:rFonts w:ascii="ＭＳ 明朝" w:eastAsia="ＭＳ 明朝" w:hAnsi="ＭＳ 明朝" w:cs="ＭＳ 明朝" w:hint="eastAsia"/>
                      <w:spacing w:val="6"/>
                      <w:kern w:val="0"/>
                      <w:szCs w:val="21"/>
                    </w:rPr>
                    <w:t>メッセージとDXの必要性</w:t>
                  </w:r>
                </w:p>
                <w:p w14:paraId="10EBBDAD" w14:textId="3ED84AF9" w:rsidR="00A57E38" w:rsidRPr="00A57E38" w:rsidRDefault="008017EB" w:rsidP="008017EB">
                  <w:pPr>
                    <w:suppressAutoHyphens/>
                    <w:kinsoku w:val="0"/>
                    <w:overflowPunct w:val="0"/>
                    <w:adjustRightInd w:val="0"/>
                    <w:spacing w:afterLines="50" w:after="120" w:line="238" w:lineRule="exact"/>
                    <w:jc w:val="left"/>
                    <w:textAlignment w:val="center"/>
                  </w:pPr>
                  <w:hyperlink r:id="rId9" w:history="1">
                    <w:r>
                      <w:rPr>
                        <w:rStyle w:val="af6"/>
                        <w:rFonts w:ascii="ＭＳ 明朝" w:eastAsia="ＭＳ 明朝" w:hAnsi="ＭＳ 明朝" w:cs="ＭＳ 明朝"/>
                        <w:spacing w:val="6"/>
                        <w:kern w:val="0"/>
                        <w:szCs w:val="21"/>
                      </w:rPr>
                      <w:t>https://www.dydo-ghd.co.jp/sustainability/innovation/dx/attempt/</w:t>
                    </w:r>
                  </w:hyperlink>
                </w:p>
                <w:p w14:paraId="670880EF" w14:textId="77777777" w:rsidR="00A57E38" w:rsidRDefault="008017EB" w:rsidP="00A57E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1-3</w:t>
                  </w:r>
                  <w:r w:rsidR="00387019">
                    <w:rPr>
                      <w:rFonts w:ascii="ＭＳ 明朝" w:eastAsia="ＭＳ 明朝" w:hAnsi="ＭＳ 明朝" w:cs="ＭＳ 明朝" w:hint="eastAsia"/>
                      <w:spacing w:val="6"/>
                      <w:kern w:val="0"/>
                      <w:szCs w:val="21"/>
                    </w:rPr>
                    <w:t>：</w:t>
                  </w:r>
                  <w:r w:rsidR="00A57E38" w:rsidRPr="00A57E38">
                    <w:rPr>
                      <w:rFonts w:ascii="ＭＳ 明朝" w:eastAsia="ＭＳ 明朝" w:hAnsi="ＭＳ 明朝" w:cs="ＭＳ 明朝" w:hint="eastAsia"/>
                      <w:spacing w:val="6"/>
                      <w:kern w:val="0"/>
                      <w:szCs w:val="21"/>
                    </w:rPr>
                    <w:t>DyDoグループのDX</w:t>
                  </w:r>
                  <w:r w:rsidR="00A57E38">
                    <w:rPr>
                      <w:rFonts w:ascii="ＭＳ 明朝" w:eastAsia="ＭＳ 明朝" w:hAnsi="ＭＳ 明朝" w:cs="ＭＳ 明朝" w:hint="eastAsia"/>
                      <w:spacing w:val="6"/>
                      <w:kern w:val="0"/>
                      <w:szCs w:val="21"/>
                    </w:rPr>
                    <w:t>&gt;</w:t>
                  </w:r>
                  <w:r w:rsidR="00A57E38" w:rsidRPr="00A57E38">
                    <w:rPr>
                      <w:rFonts w:ascii="ＭＳ 明朝" w:eastAsia="ＭＳ 明朝" w:hAnsi="ＭＳ 明朝" w:cs="ＭＳ 明朝" w:hint="eastAsia"/>
                      <w:spacing w:val="6"/>
                      <w:kern w:val="0"/>
                      <w:szCs w:val="21"/>
                    </w:rPr>
                    <w:t>ありたい姿への実現に向けたDX戦略</w:t>
                  </w:r>
                  <w:r w:rsidR="00A57E38">
                    <w:rPr>
                      <w:rFonts w:ascii="ＭＳ 明朝" w:eastAsia="ＭＳ 明朝" w:hAnsi="ＭＳ 明朝" w:cs="ＭＳ 明朝" w:hint="eastAsia"/>
                      <w:spacing w:val="6"/>
                      <w:kern w:val="0"/>
                      <w:szCs w:val="21"/>
                    </w:rPr>
                    <w:t>&gt;</w:t>
                  </w:r>
                  <w:r w:rsidR="00A57E38" w:rsidRPr="00A57E38">
                    <w:rPr>
                      <w:rFonts w:ascii="ＭＳ 明朝" w:eastAsia="ＭＳ 明朝" w:hAnsi="ＭＳ 明朝" w:cs="ＭＳ 明朝" w:hint="eastAsia"/>
                      <w:spacing w:val="6"/>
                      <w:kern w:val="0"/>
                      <w:szCs w:val="21"/>
                    </w:rPr>
                    <w:t>2030年 DXのゴールとDX戦略</w:t>
                  </w:r>
                </w:p>
                <w:p w14:paraId="2BFD86E1" w14:textId="51C438E4" w:rsidR="008017EB" w:rsidRPr="008017EB" w:rsidRDefault="00A57E38" w:rsidP="00A57E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DC0A58">
                      <w:rPr>
                        <w:rStyle w:val="af6"/>
                        <w:rFonts w:ascii="ＭＳ 明朝" w:eastAsia="ＭＳ 明朝" w:hAnsi="ＭＳ 明朝" w:cs="ＭＳ 明朝"/>
                        <w:spacing w:val="6"/>
                        <w:kern w:val="0"/>
                        <w:szCs w:val="21"/>
                      </w:rPr>
                      <w:t>https://www.dydo-ghd.co.jp/sustainability/innovation/dx/strategy/goal/</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796AF50" w14:textId="03A48ACA" w:rsidR="00F17BBB" w:rsidRDefault="008017E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1-1:</w:t>
                  </w:r>
                </w:p>
                <w:p w14:paraId="7EAAB6DE" w14:textId="65A5E031" w:rsidR="008017EB" w:rsidRDefault="008017E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 xml:space="preserve"> </w:t>
                  </w:r>
                  <w:r w:rsidRPr="008017EB">
                    <w:rPr>
                      <w:rFonts w:ascii="ＭＳ 明朝" w:eastAsia="ＭＳ 明朝" w:hAnsi="ＭＳ 明朝" w:cs="ＭＳ 明朝" w:hint="eastAsia"/>
                      <w:spacing w:val="6"/>
                      <w:kern w:val="0"/>
                      <w:szCs w:val="21"/>
                    </w:rPr>
                    <w:t>社会のデジタルの発展は、凄まじいスピードで進んでいます。このような経営環境の変化とデジタル技術を活用し、お客様や社会のニーズの変化に合わせ、私たちのビジネスモデルを進化させるとともに、業務プロセスや組織、企業文化・風土の変革により、競争優位性を確立することは重要となります</w:t>
                  </w:r>
                  <w:r>
                    <w:rPr>
                      <w:rFonts w:ascii="ＭＳ 明朝" w:eastAsia="ＭＳ 明朝" w:hAnsi="ＭＳ 明朝" w:cs="ＭＳ 明朝" w:hint="eastAsia"/>
                      <w:spacing w:val="6"/>
                      <w:kern w:val="0"/>
                      <w:szCs w:val="21"/>
                    </w:rPr>
                    <w:t>。</w:t>
                  </w:r>
                </w:p>
                <w:p w14:paraId="1E29BE6E" w14:textId="2827AA86" w:rsidR="00F17BBB" w:rsidRPr="00387019" w:rsidRDefault="00F17BBB" w:rsidP="00F17B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1-2：</w:t>
                  </w:r>
                  <w:r w:rsidR="00A57E38" w:rsidRPr="00387019">
                    <w:rPr>
                      <w:rFonts w:ascii="ＭＳ 明朝" w:eastAsia="ＭＳ 明朝" w:hAnsi="ＭＳ 明朝" w:cs="ＭＳ 明朝"/>
                      <w:spacing w:val="6"/>
                      <w:kern w:val="0"/>
                      <w:szCs w:val="21"/>
                    </w:rPr>
                    <w:t xml:space="preserve"> </w:t>
                  </w:r>
                </w:p>
                <w:p w14:paraId="13FA722F" w14:textId="365CB8C9" w:rsidR="008017EB" w:rsidRDefault="008017EB" w:rsidP="008017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17EB">
                    <w:rPr>
                      <w:rFonts w:ascii="ＭＳ 明朝" w:eastAsia="ＭＳ 明朝" w:hAnsi="ＭＳ 明朝" w:cs="ＭＳ 明朝" w:hint="eastAsia"/>
                      <w:spacing w:val="6"/>
                      <w:kern w:val="0"/>
                      <w:szCs w:val="21"/>
                    </w:rPr>
                    <w:lastRenderedPageBreak/>
                    <w:t>2019年１月に当グループのありたい姿を示すグループミッション2030「世界中の人々の楽しく健やかな暮らしをクリエイトするDyDoグループへ」を掲げ、同時に中期経営計画をスタートしました。</w:t>
                  </w:r>
                </w:p>
                <w:p w14:paraId="2A3A043E" w14:textId="7FEE545E" w:rsidR="008017EB" w:rsidRPr="00E577BF" w:rsidRDefault="008017E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17EB">
                    <w:rPr>
                      <w:rFonts w:ascii="ＭＳ 明朝" w:eastAsia="ＭＳ 明朝" w:hAnsi="ＭＳ 明朝" w:cs="ＭＳ 明朝" w:hint="eastAsia"/>
                      <w:spacing w:val="6"/>
                      <w:kern w:val="0"/>
                      <w:szCs w:val="21"/>
                    </w:rPr>
                    <w:t>そして、ありたい姿への実現に向けて中期経営計画2026では、重要な経営課題となる8つのマテリアリティを特定。その経営課題の1つに「DX推進とIT基盤の構築」を掲げました。</w:t>
                  </w:r>
                </w:p>
                <w:p w14:paraId="62291E04" w14:textId="7DF7FCA9" w:rsidR="00F17BBB" w:rsidRPr="008017EB" w:rsidRDefault="00F17BBB" w:rsidP="00F17B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1-3：</w:t>
                  </w:r>
                  <w:r w:rsidR="00A57E38" w:rsidRPr="008017EB">
                    <w:rPr>
                      <w:rFonts w:ascii="ＭＳ 明朝" w:eastAsia="ＭＳ 明朝" w:hAnsi="ＭＳ 明朝" w:cs="ＭＳ 明朝"/>
                      <w:spacing w:val="6"/>
                      <w:kern w:val="0"/>
                      <w:szCs w:val="21"/>
                    </w:rPr>
                    <w:t xml:space="preserve"> </w:t>
                  </w:r>
                </w:p>
                <w:p w14:paraId="22F916DE" w14:textId="0C563482" w:rsidR="008017EB" w:rsidRPr="008017EB" w:rsidRDefault="008017EB" w:rsidP="008017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17EB">
                    <w:rPr>
                      <w:rFonts w:ascii="ＭＳ 明朝" w:eastAsia="ＭＳ 明朝" w:hAnsi="ＭＳ 明朝" w:cs="ＭＳ 明朝" w:hint="eastAsia"/>
                      <w:spacing w:val="6"/>
                      <w:kern w:val="0"/>
                      <w:szCs w:val="21"/>
                    </w:rPr>
                    <w:t>グループミッション2030のありたい姿への実現に向けて、従業員ひとり1人が自発的にデジタル技術やデータを活用し、「新たな価値の創出」「プロセスの変革」「ビジネスの創造」を行っている姿をDX推進のゴールとしています。</w:t>
                  </w:r>
                </w:p>
                <w:p w14:paraId="4553E0C1" w14:textId="1DC9A53B" w:rsidR="008017EB" w:rsidRPr="00E577BF" w:rsidRDefault="008017E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17EB">
                    <w:rPr>
                      <w:rFonts w:ascii="ＭＳ 明朝" w:eastAsia="ＭＳ 明朝" w:hAnsi="ＭＳ 明朝" w:cs="ＭＳ 明朝" w:hint="eastAsia"/>
                      <w:spacing w:val="6"/>
                      <w:kern w:val="0"/>
                      <w:szCs w:val="21"/>
                    </w:rPr>
                    <w:t>※補足 ダイドーグループホールディングスとしてDXを経営課題として掲げ、DX推進を専任する部署「ビジネスイノベーショングループ」を設立。当部署が子会社のDXの戦略・ロードマップ・計画を作成、統制を取り子会社のDXを推進。</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5D6BBE7" w:rsidR="00D1302E" w:rsidRPr="00E577BF" w:rsidRDefault="008017E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17EB">
                    <w:rPr>
                      <w:rFonts w:ascii="ＭＳ 明朝" w:eastAsia="ＭＳ 明朝" w:hAnsi="ＭＳ 明朝" w:cs="ＭＳ 明朝" w:hint="eastAsia"/>
                      <w:spacing w:val="6"/>
                      <w:kern w:val="0"/>
                      <w:szCs w:val="21"/>
                    </w:rPr>
                    <w:t>取締役会、経営会議にて承認された内容に基づき作成</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3C2085F" w14:textId="6A3F7CD8" w:rsidR="00F17BBB" w:rsidRDefault="00F17BBB" w:rsidP="00A57E38">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0F1B">
                    <w:rPr>
                      <w:rFonts w:ascii="ＭＳ 明朝" w:eastAsia="ＭＳ 明朝" w:hAnsi="ＭＳ 明朝" w:cs="ＭＳ 明朝" w:hint="eastAsia"/>
                      <w:spacing w:val="6"/>
                      <w:kern w:val="0"/>
                      <w:szCs w:val="21"/>
                    </w:rPr>
                    <w:t>当社公式サイト「DyDoグループのDX</w:t>
                  </w:r>
                  <w:r w:rsidR="00E57196">
                    <w:rPr>
                      <w:rFonts w:ascii="ＭＳ 明朝" w:eastAsia="ＭＳ 明朝" w:hAnsi="ＭＳ 明朝" w:cs="ＭＳ 明朝" w:hint="eastAsia"/>
                      <w:spacing w:val="6"/>
                      <w:kern w:val="0"/>
                      <w:szCs w:val="21"/>
                    </w:rPr>
                    <w:t>」</w:t>
                  </w:r>
                </w:p>
                <w:p w14:paraId="3B75EEAE" w14:textId="2398C1F1" w:rsidR="00A57E38" w:rsidRDefault="00A57E38" w:rsidP="00A57E38">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0F1B">
                    <w:rPr>
                      <w:rFonts w:ascii="ＭＳ 明朝" w:eastAsia="ＭＳ 明朝" w:hAnsi="ＭＳ 明朝" w:cs="ＭＳ 明朝" w:hint="eastAsia"/>
                      <w:spacing w:val="6"/>
                      <w:kern w:val="0"/>
                      <w:szCs w:val="21"/>
                    </w:rPr>
                    <w:t>当社公式サイト「DyDoグループのDX</w:t>
                  </w:r>
                  <w:r>
                    <w:rPr>
                      <w:rFonts w:ascii="ＭＳ 明朝" w:eastAsia="ＭＳ 明朝" w:hAnsi="ＭＳ 明朝" w:cs="ＭＳ 明朝" w:hint="eastAsia"/>
                      <w:spacing w:val="6"/>
                      <w:kern w:val="0"/>
                      <w:szCs w:val="21"/>
                    </w:rPr>
                    <w:t>」</w:t>
                  </w:r>
                </w:p>
                <w:p w14:paraId="097FFA24" w14:textId="4F6682EB" w:rsidR="00A57E38" w:rsidRDefault="00A57E38" w:rsidP="00A57E38">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0F1B">
                    <w:rPr>
                      <w:rFonts w:ascii="ＭＳ 明朝" w:eastAsia="ＭＳ 明朝" w:hAnsi="ＭＳ 明朝" w:cs="ＭＳ 明朝" w:hint="eastAsia"/>
                      <w:spacing w:val="6"/>
                      <w:kern w:val="0"/>
                      <w:szCs w:val="21"/>
                    </w:rPr>
                    <w:t>当社公式サイト「DyDoグループのDX」</w:t>
                  </w:r>
                </w:p>
                <w:p w14:paraId="6087BD10" w14:textId="3654F0BA" w:rsidR="00A57E38" w:rsidRDefault="00A57E38" w:rsidP="00A57E38">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7E38">
                    <w:rPr>
                      <w:rFonts w:ascii="ＭＳ 明朝" w:eastAsia="ＭＳ 明朝" w:hAnsi="ＭＳ 明朝" w:cs="ＭＳ 明朝" w:hint="eastAsia"/>
                      <w:spacing w:val="6"/>
                      <w:kern w:val="0"/>
                      <w:szCs w:val="21"/>
                    </w:rPr>
                    <w:t>当社公式サイト「統合報告書」</w:t>
                  </w:r>
                </w:p>
                <w:p w14:paraId="6F3CF499" w14:textId="73A3CF8E" w:rsidR="00A57E38" w:rsidRDefault="00A57E38" w:rsidP="00A57E38">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0F1B">
                    <w:rPr>
                      <w:rFonts w:ascii="ＭＳ 明朝" w:eastAsia="ＭＳ 明朝" w:hAnsi="ＭＳ 明朝" w:cs="ＭＳ 明朝" w:hint="eastAsia"/>
                      <w:spacing w:val="6"/>
                      <w:kern w:val="0"/>
                      <w:szCs w:val="21"/>
                    </w:rPr>
                    <w:t>当社公式サイト「DyDoグループのDX」</w:t>
                  </w:r>
                </w:p>
                <w:p w14:paraId="10807DC8" w14:textId="79A4B695" w:rsidR="00A57E38" w:rsidRDefault="00A57E38" w:rsidP="00A57E38">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0F1B">
                    <w:rPr>
                      <w:rFonts w:ascii="ＭＳ 明朝" w:eastAsia="ＭＳ 明朝" w:hAnsi="ＭＳ 明朝" w:cs="ＭＳ 明朝" w:hint="eastAsia"/>
                      <w:spacing w:val="6"/>
                      <w:kern w:val="0"/>
                      <w:szCs w:val="21"/>
                    </w:rPr>
                    <w:t>当社公式サイト「DyDoグループのDX</w:t>
                  </w:r>
                  <w:r>
                    <w:rPr>
                      <w:rFonts w:ascii="ＭＳ 明朝" w:eastAsia="ＭＳ 明朝" w:hAnsi="ＭＳ 明朝" w:cs="ＭＳ 明朝" w:hint="eastAsia"/>
                      <w:spacing w:val="6"/>
                      <w:kern w:val="0"/>
                      <w:szCs w:val="21"/>
                    </w:rPr>
                    <w:t>」</w:t>
                  </w:r>
                </w:p>
                <w:p w14:paraId="5BF68E2D" w14:textId="3EFD6CC9" w:rsidR="00BF1F44" w:rsidRPr="00A57E38" w:rsidRDefault="00A57E38" w:rsidP="00BF1F44">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0F1B">
                    <w:rPr>
                      <w:rFonts w:ascii="ＭＳ 明朝" w:eastAsia="ＭＳ 明朝" w:hAnsi="ＭＳ 明朝" w:cs="ＭＳ 明朝" w:hint="eastAsia"/>
                      <w:spacing w:val="6"/>
                      <w:kern w:val="0"/>
                      <w:szCs w:val="21"/>
                    </w:rPr>
                    <w:t>当社公式サイト「DyDoグループのDX」</w:t>
                  </w:r>
                </w:p>
              </w:tc>
            </w:tr>
            <w:tr w:rsidR="00D1302E" w:rsidRPr="00E577BF" w14:paraId="15FFB657" w14:textId="77777777" w:rsidTr="00F5566D">
              <w:trPr>
                <w:trHeight w:val="697"/>
              </w:trPr>
              <w:tc>
                <w:tcPr>
                  <w:tcW w:w="2600" w:type="dxa"/>
                  <w:shd w:val="clear" w:color="auto" w:fill="auto"/>
                </w:tcPr>
                <w:p w14:paraId="09D6FA76" w14:textId="77777777" w:rsidR="00D1302E" w:rsidRPr="007B437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B4372">
                    <w:rPr>
                      <w:rFonts w:ascii="ＭＳ 明朝" w:eastAsia="ＭＳ 明朝" w:hAnsi="ＭＳ 明朝" w:cs="ＭＳ 明朝" w:hint="eastAsia"/>
                      <w:spacing w:val="6"/>
                      <w:kern w:val="0"/>
                      <w:szCs w:val="21"/>
                    </w:rPr>
                    <w:t>公表日</w:t>
                  </w:r>
                </w:p>
              </w:tc>
              <w:tc>
                <w:tcPr>
                  <w:tcW w:w="5890" w:type="dxa"/>
                  <w:shd w:val="clear" w:color="auto" w:fill="auto"/>
                </w:tcPr>
                <w:p w14:paraId="1647DFC2" w14:textId="77777777" w:rsidR="00A57E38" w:rsidRDefault="00585E29" w:rsidP="00A57E38">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4372">
                    <w:rPr>
                      <w:rFonts w:ascii="ＭＳ 明朝" w:eastAsia="ＭＳ 明朝" w:hAnsi="ＭＳ 明朝" w:cs="ＭＳ 明朝" w:hint="eastAsia"/>
                      <w:spacing w:val="6"/>
                      <w:kern w:val="0"/>
                      <w:szCs w:val="21"/>
                    </w:rPr>
                    <w:t>2022年3月16日</w:t>
                  </w:r>
                </w:p>
                <w:p w14:paraId="48E49685" w14:textId="77777777" w:rsidR="00A57E38" w:rsidRDefault="004C0984" w:rsidP="007B4372">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4372">
                    <w:rPr>
                      <w:rFonts w:ascii="ＭＳ 明朝" w:eastAsia="ＭＳ 明朝" w:hAnsi="ＭＳ 明朝" w:cs="ＭＳ 明朝" w:hint="eastAsia"/>
                      <w:spacing w:val="6"/>
                      <w:kern w:val="0"/>
                      <w:szCs w:val="21"/>
                    </w:rPr>
                    <w:t>2022年3月16日</w:t>
                  </w:r>
                </w:p>
                <w:p w14:paraId="6C0B8F52" w14:textId="77777777" w:rsidR="00A57E38" w:rsidRDefault="004C0984" w:rsidP="007B4372">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7E38">
                    <w:rPr>
                      <w:rFonts w:ascii="ＭＳ 明朝" w:eastAsia="ＭＳ 明朝" w:hAnsi="ＭＳ 明朝" w:cs="ＭＳ 明朝" w:hint="eastAsia"/>
                      <w:spacing w:val="6"/>
                      <w:kern w:val="0"/>
                      <w:szCs w:val="21"/>
                    </w:rPr>
                    <w:t>2022年3月16日</w:t>
                  </w:r>
                </w:p>
                <w:p w14:paraId="0C9FCB54" w14:textId="77777777" w:rsidR="00A57E38" w:rsidRDefault="004C0984" w:rsidP="007B4372">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7E38">
                    <w:rPr>
                      <w:rFonts w:ascii="ＭＳ 明朝" w:eastAsia="ＭＳ 明朝" w:hAnsi="ＭＳ 明朝" w:cs="ＭＳ 明朝" w:hint="eastAsia"/>
                      <w:spacing w:val="6"/>
                      <w:kern w:val="0"/>
                      <w:szCs w:val="21"/>
                    </w:rPr>
                    <w:t>2024年10月28日</w:t>
                  </w:r>
                </w:p>
                <w:p w14:paraId="4078935F" w14:textId="77777777" w:rsidR="00A57E38" w:rsidRDefault="004C0984" w:rsidP="007B4372">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7E38">
                    <w:rPr>
                      <w:rFonts w:ascii="ＭＳ 明朝" w:eastAsia="ＭＳ 明朝" w:hAnsi="ＭＳ 明朝" w:cs="ＭＳ 明朝" w:hint="eastAsia"/>
                      <w:spacing w:val="6"/>
                      <w:kern w:val="0"/>
                      <w:szCs w:val="21"/>
                    </w:rPr>
                    <w:t>2022年3月16日</w:t>
                  </w:r>
                </w:p>
                <w:p w14:paraId="4ADB8EDA" w14:textId="77777777" w:rsidR="00A57E38" w:rsidRDefault="004C0984" w:rsidP="00DD56DC">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7E38">
                    <w:rPr>
                      <w:rFonts w:ascii="ＭＳ 明朝" w:eastAsia="ＭＳ 明朝" w:hAnsi="ＭＳ 明朝" w:cs="ＭＳ 明朝" w:hint="eastAsia"/>
                      <w:spacing w:val="6"/>
                      <w:kern w:val="0"/>
                      <w:szCs w:val="21"/>
                    </w:rPr>
                    <w:t>2022年3月16日</w:t>
                  </w:r>
                </w:p>
                <w:p w14:paraId="7116E297" w14:textId="125E687F" w:rsidR="00D1302E" w:rsidRPr="00A57E38" w:rsidRDefault="004C0984" w:rsidP="00DD56DC">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7E38">
                    <w:rPr>
                      <w:rFonts w:ascii="ＭＳ 明朝" w:eastAsia="ＭＳ 明朝" w:hAnsi="ＭＳ 明朝" w:cs="ＭＳ 明朝" w:hint="eastAsia"/>
                      <w:spacing w:val="6"/>
                      <w:kern w:val="0"/>
                      <w:szCs w:val="21"/>
                    </w:rPr>
                    <w:t>2022年3月16日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8F26FA9" w14:textId="4FC0B6F6" w:rsidR="004C0984" w:rsidRPr="00A57E38" w:rsidRDefault="00FE7822" w:rsidP="00FE78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57E38" w:rsidRPr="00A57E38">
                    <w:rPr>
                      <w:rFonts w:ascii="ＭＳ 明朝" w:eastAsia="ＭＳ 明朝" w:hAnsi="ＭＳ 明朝" w:cs="ＭＳ 明朝" w:hint="eastAsia"/>
                      <w:spacing w:val="6"/>
                      <w:kern w:val="0"/>
                      <w:szCs w:val="21"/>
                    </w:rPr>
                    <w:t>DyDoグループのDX</w:t>
                  </w:r>
                  <w:r w:rsidR="00A57E38">
                    <w:rPr>
                      <w:rFonts w:ascii="ＭＳ 明朝" w:eastAsia="ＭＳ 明朝" w:hAnsi="ＭＳ 明朝" w:cs="ＭＳ 明朝" w:hint="eastAsia"/>
                      <w:spacing w:val="6"/>
                      <w:kern w:val="0"/>
                      <w:szCs w:val="21"/>
                    </w:rPr>
                    <w:t>&gt;</w:t>
                  </w:r>
                  <w:r w:rsidR="00A57E38" w:rsidRPr="00A57E38">
                    <w:rPr>
                      <w:rFonts w:ascii="ＭＳ 明朝" w:eastAsia="ＭＳ 明朝" w:hAnsi="ＭＳ 明朝" w:cs="ＭＳ 明朝" w:hint="eastAsia"/>
                      <w:spacing w:val="6"/>
                      <w:kern w:val="0"/>
                      <w:szCs w:val="21"/>
                    </w:rPr>
                    <w:t>ありたい姿への実現に向けたDX戦略</w:t>
                  </w:r>
                  <w:r w:rsidR="00A57E38">
                    <w:rPr>
                      <w:rFonts w:ascii="ＭＳ 明朝" w:eastAsia="ＭＳ 明朝" w:hAnsi="ＭＳ 明朝" w:cs="ＭＳ 明朝" w:hint="eastAsia"/>
                      <w:spacing w:val="6"/>
                      <w:kern w:val="0"/>
                      <w:szCs w:val="21"/>
                    </w:rPr>
                    <w:t>&gt;</w:t>
                  </w:r>
                  <w:r w:rsidR="00A57E38" w:rsidRPr="00A57E38">
                    <w:rPr>
                      <w:rFonts w:ascii="ＭＳ 明朝" w:eastAsia="ＭＳ 明朝" w:hAnsi="ＭＳ 明朝" w:cs="ＭＳ 明朝" w:hint="eastAsia"/>
                      <w:spacing w:val="6"/>
                      <w:kern w:val="0"/>
                      <w:szCs w:val="21"/>
                    </w:rPr>
                    <w:t>2030年 DXのゴールとDX戦略</w:t>
                  </w:r>
                </w:p>
                <w:p w14:paraId="16BC8078" w14:textId="1E5B9659" w:rsidR="004C0984" w:rsidRDefault="0072097D" w:rsidP="00A57E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C41754">
                      <w:rPr>
                        <w:rStyle w:val="af6"/>
                        <w:rFonts w:ascii="ＭＳ 明朝" w:eastAsia="ＭＳ 明朝" w:hAnsi="ＭＳ 明朝" w:cs="ＭＳ 明朝"/>
                        <w:spacing w:val="6"/>
                        <w:kern w:val="0"/>
                        <w:szCs w:val="21"/>
                      </w:rPr>
                      <w:t>https://www.dydo-ghd.co.jp/sustainability/innovation/dx/strategy/goal/</w:t>
                    </w:r>
                  </w:hyperlink>
                  <w:r>
                    <w:rPr>
                      <w:rFonts w:ascii="ＭＳ 明朝" w:eastAsia="ＭＳ 明朝" w:hAnsi="ＭＳ 明朝" w:cs="ＭＳ 明朝"/>
                      <w:spacing w:val="6"/>
                      <w:kern w:val="0"/>
                      <w:szCs w:val="21"/>
                    </w:rPr>
                    <w:br/>
                  </w:r>
                  <w:r w:rsidR="004C0984" w:rsidRPr="004C0984">
                    <w:rPr>
                      <w:rFonts w:ascii="ＭＳ 明朝" w:eastAsia="ＭＳ 明朝" w:hAnsi="ＭＳ 明朝" w:cs="ＭＳ 明朝" w:hint="eastAsia"/>
                      <w:spacing w:val="6"/>
                      <w:kern w:val="0"/>
                      <w:szCs w:val="21"/>
                    </w:rPr>
                    <w:t>②：</w:t>
                  </w:r>
                  <w:r w:rsidR="00A57E38" w:rsidRPr="00A57E38">
                    <w:rPr>
                      <w:rFonts w:ascii="ＭＳ 明朝" w:eastAsia="ＭＳ 明朝" w:hAnsi="ＭＳ 明朝" w:cs="ＭＳ 明朝" w:hint="eastAsia"/>
                      <w:spacing w:val="6"/>
                      <w:kern w:val="0"/>
                      <w:szCs w:val="21"/>
                    </w:rPr>
                    <w:t>DyDoグループのDX</w:t>
                  </w:r>
                  <w:r w:rsidR="00A57E38">
                    <w:rPr>
                      <w:rFonts w:ascii="ＭＳ 明朝" w:eastAsia="ＭＳ 明朝" w:hAnsi="ＭＳ 明朝" w:cs="ＭＳ 明朝" w:hint="eastAsia"/>
                      <w:spacing w:val="6"/>
                      <w:kern w:val="0"/>
                      <w:szCs w:val="21"/>
                    </w:rPr>
                    <w:t>&gt;</w:t>
                  </w:r>
                  <w:r w:rsidR="00A57E38" w:rsidRPr="00A57E38">
                    <w:rPr>
                      <w:rFonts w:ascii="ＭＳ 明朝" w:eastAsia="ＭＳ 明朝" w:hAnsi="ＭＳ 明朝" w:cs="ＭＳ 明朝" w:hint="eastAsia"/>
                      <w:spacing w:val="6"/>
                      <w:kern w:val="0"/>
                      <w:szCs w:val="21"/>
                    </w:rPr>
                    <w:t>変革への取り組み</w:t>
                  </w:r>
                </w:p>
                <w:p w14:paraId="16A82C32" w14:textId="1EEF9FDC" w:rsidR="004C0984" w:rsidRDefault="0072097D" w:rsidP="00A57E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C41754">
                      <w:rPr>
                        <w:rStyle w:val="af6"/>
                        <w:rFonts w:ascii="ＭＳ 明朝" w:eastAsia="ＭＳ 明朝" w:hAnsi="ＭＳ 明朝" w:cs="ＭＳ 明朝"/>
                        <w:spacing w:val="6"/>
                        <w:kern w:val="0"/>
                        <w:szCs w:val="21"/>
                      </w:rPr>
                      <w:t>https://www.dydo-ghd.co.jp/sustainability/innovation/dx/transformation/</w:t>
                    </w:r>
                  </w:hyperlink>
                  <w:r w:rsidR="00465513">
                    <w:rPr>
                      <w:rFonts w:ascii="ＭＳ 明朝" w:eastAsia="ＭＳ 明朝" w:hAnsi="ＭＳ 明朝" w:cs="ＭＳ 明朝"/>
                      <w:spacing w:val="6"/>
                      <w:kern w:val="0"/>
                      <w:szCs w:val="21"/>
                    </w:rPr>
                    <w:br/>
                  </w:r>
                  <w:r w:rsidR="004C0984" w:rsidRPr="004C0984">
                    <w:rPr>
                      <w:rFonts w:ascii="ＭＳ 明朝" w:eastAsia="ＭＳ 明朝" w:hAnsi="ＭＳ 明朝" w:cs="ＭＳ 明朝" w:hint="eastAsia"/>
                      <w:spacing w:val="6"/>
                      <w:kern w:val="0"/>
                      <w:szCs w:val="21"/>
                    </w:rPr>
                    <w:t>③：</w:t>
                  </w:r>
                  <w:r w:rsidR="00A57E38" w:rsidRPr="00A57E38">
                    <w:rPr>
                      <w:rFonts w:ascii="ＭＳ 明朝" w:eastAsia="ＭＳ 明朝" w:hAnsi="ＭＳ 明朝" w:cs="ＭＳ 明朝" w:hint="eastAsia"/>
                      <w:spacing w:val="6"/>
                      <w:kern w:val="0"/>
                      <w:szCs w:val="21"/>
                    </w:rPr>
                    <w:t>DyDoグループのDX</w:t>
                  </w:r>
                  <w:r w:rsidR="00A57E38">
                    <w:rPr>
                      <w:rFonts w:ascii="ＭＳ 明朝" w:eastAsia="ＭＳ 明朝" w:hAnsi="ＭＳ 明朝" w:cs="ＭＳ 明朝" w:hint="eastAsia"/>
                      <w:spacing w:val="6"/>
                      <w:kern w:val="0"/>
                      <w:szCs w:val="21"/>
                    </w:rPr>
                    <w:t>&gt;</w:t>
                  </w:r>
                  <w:r w:rsidR="00A57E38" w:rsidRPr="00A57E38">
                    <w:rPr>
                      <w:rFonts w:ascii="ＭＳ 明朝" w:eastAsia="ＭＳ 明朝" w:hAnsi="ＭＳ 明朝" w:cs="ＭＳ 明朝" w:hint="eastAsia"/>
                      <w:spacing w:val="6"/>
                      <w:kern w:val="0"/>
                      <w:szCs w:val="21"/>
                    </w:rPr>
                    <w:t>変革への取り組み</w:t>
                  </w:r>
                  <w:r w:rsidR="00A57E38">
                    <w:rPr>
                      <w:rFonts w:ascii="ＭＳ 明朝" w:eastAsia="ＭＳ 明朝" w:hAnsi="ＭＳ 明朝" w:cs="ＭＳ 明朝" w:hint="eastAsia"/>
                      <w:spacing w:val="6"/>
                      <w:kern w:val="0"/>
                      <w:szCs w:val="21"/>
                    </w:rPr>
                    <w:t>&gt;</w:t>
                  </w:r>
                  <w:r w:rsidR="00A57E38" w:rsidRPr="00A57E38">
                    <w:rPr>
                      <w:rFonts w:ascii="ＭＳ 明朝" w:eastAsia="ＭＳ 明朝" w:hAnsi="ＭＳ 明朝" w:cs="ＭＳ 明朝" w:hint="eastAsia"/>
                      <w:spacing w:val="6"/>
                      <w:kern w:val="0"/>
                      <w:szCs w:val="21"/>
                    </w:rPr>
                    <w:t>業務プロセスの変革</w:t>
                  </w:r>
                </w:p>
                <w:p w14:paraId="3EEE173A" w14:textId="3C800763" w:rsidR="00465513" w:rsidRDefault="0072097D" w:rsidP="004655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C41754">
                      <w:rPr>
                        <w:rStyle w:val="af6"/>
                        <w:rFonts w:ascii="ＭＳ 明朝" w:eastAsia="ＭＳ 明朝" w:hAnsi="ＭＳ 明朝" w:cs="ＭＳ 明朝"/>
                        <w:spacing w:val="6"/>
                        <w:kern w:val="0"/>
                        <w:szCs w:val="21"/>
                      </w:rPr>
                      <w:t>https://www.dydo-</w:t>
                    </w:r>
                    <w:r w:rsidRPr="00C41754">
                      <w:rPr>
                        <w:rStyle w:val="af6"/>
                        <w:rFonts w:ascii="ＭＳ 明朝" w:eastAsia="ＭＳ 明朝" w:hAnsi="ＭＳ 明朝" w:cs="ＭＳ 明朝"/>
                        <w:spacing w:val="6"/>
                        <w:kern w:val="0"/>
                        <w:szCs w:val="21"/>
                      </w:rPr>
                      <w:lastRenderedPageBreak/>
                      <w:t>ghd.co.jp/sustainability/innovation/dx/transformation/business_process/</w:t>
                    </w:r>
                  </w:hyperlink>
                </w:p>
                <w:p w14:paraId="2706F142" w14:textId="4BF71CDF" w:rsidR="00A57E38" w:rsidRDefault="004C0984" w:rsidP="004655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0984">
                    <w:rPr>
                      <w:rFonts w:ascii="ＭＳ 明朝" w:eastAsia="ＭＳ 明朝" w:hAnsi="ＭＳ 明朝" w:cs="ＭＳ 明朝" w:hint="eastAsia"/>
                      <w:spacing w:val="6"/>
                      <w:kern w:val="0"/>
                      <w:szCs w:val="21"/>
                    </w:rPr>
                    <w:t>④：</w:t>
                  </w:r>
                  <w:r w:rsidR="00C20486">
                    <w:rPr>
                      <w:rFonts w:ascii="ＭＳ 明朝" w:eastAsia="ＭＳ 明朝" w:hAnsi="ＭＳ 明朝" w:cs="ＭＳ 明朝" w:hint="eastAsia"/>
                      <w:spacing w:val="6"/>
                      <w:kern w:val="0"/>
                      <w:szCs w:val="21"/>
                    </w:rPr>
                    <w:t>統合報告書&gt;</w:t>
                  </w:r>
                  <w:r w:rsidRPr="004C0984">
                    <w:rPr>
                      <w:rFonts w:ascii="ＭＳ 明朝" w:eastAsia="ＭＳ 明朝" w:hAnsi="ＭＳ 明朝" w:cs="ＭＳ 明朝" w:hint="eastAsia"/>
                      <w:spacing w:val="6"/>
                      <w:kern w:val="0"/>
                      <w:szCs w:val="21"/>
                    </w:rPr>
                    <w:t>スマート・オペレーションの確立と展開先の拡大</w:t>
                  </w:r>
                  <w:r w:rsidR="00A57E38">
                    <w:rPr>
                      <w:rFonts w:ascii="ＭＳ 明朝" w:eastAsia="ＭＳ 明朝" w:hAnsi="ＭＳ 明朝" w:cs="ＭＳ 明朝" w:hint="eastAsia"/>
                      <w:spacing w:val="6"/>
                      <w:kern w:val="0"/>
                      <w:szCs w:val="21"/>
                    </w:rPr>
                    <w:t>(P 37-38)</w:t>
                  </w:r>
                </w:p>
                <w:p w14:paraId="6F3F29BB" w14:textId="77777777" w:rsidR="00C20486" w:rsidRDefault="00A57E38" w:rsidP="00C20486">
                  <w:pPr>
                    <w:suppressAutoHyphens/>
                    <w:kinsoku w:val="0"/>
                    <w:overflowPunct w:val="0"/>
                    <w:adjustRightInd w:val="0"/>
                    <w:spacing w:afterLines="50" w:after="120" w:line="238" w:lineRule="exact"/>
                    <w:jc w:val="left"/>
                    <w:textAlignment w:val="center"/>
                  </w:pPr>
                  <w:hyperlink r:id="rId14" w:history="1">
                    <w:r w:rsidRPr="00DC0A58">
                      <w:rPr>
                        <w:rStyle w:val="af6"/>
                      </w:rPr>
                      <w:t>https://ssl4.eir-parts.net/doc/2590/ir_material_for_fiscal_ym5/165762/00.pd</w:t>
                    </w:r>
                    <w:r w:rsidRPr="00DC0A58">
                      <w:rPr>
                        <w:rStyle w:val="af6"/>
                        <w:rFonts w:hint="eastAsia"/>
                      </w:rPr>
                      <w:t>f</w:t>
                    </w:r>
                  </w:hyperlink>
                </w:p>
                <w:p w14:paraId="604ED27A" w14:textId="01889169" w:rsidR="00C20486" w:rsidRDefault="00C20486" w:rsidP="00C20486">
                  <w:pPr>
                    <w:suppressAutoHyphens/>
                    <w:kinsoku w:val="0"/>
                    <w:overflowPunct w:val="0"/>
                    <w:adjustRightInd w:val="0"/>
                    <w:spacing w:afterLines="50" w:after="120" w:line="238" w:lineRule="exact"/>
                    <w:jc w:val="left"/>
                    <w:textAlignment w:val="center"/>
                    <w:rPr>
                      <w:rFonts w:hint="eastAsia"/>
                    </w:rPr>
                  </w:pPr>
                  <w:r>
                    <w:rPr>
                      <w:rFonts w:hint="eastAsia"/>
                    </w:rPr>
                    <w:t>⑤：</w:t>
                  </w:r>
                  <w:r>
                    <w:rPr>
                      <w:rFonts w:hint="eastAsia"/>
                    </w:rPr>
                    <w:t>DyDoグループのDX&gt;ありたい姿への実現に向けたDX戦略&gt;DX推進体制</w:t>
                  </w:r>
                </w:p>
                <w:p w14:paraId="1EBA6226" w14:textId="77777777" w:rsidR="00C20486" w:rsidRDefault="00C20486" w:rsidP="00C20486">
                  <w:pPr>
                    <w:suppressAutoHyphens/>
                    <w:kinsoku w:val="0"/>
                    <w:overflowPunct w:val="0"/>
                    <w:adjustRightInd w:val="0"/>
                    <w:spacing w:afterLines="50" w:after="120" w:line="238" w:lineRule="exact"/>
                    <w:jc w:val="left"/>
                    <w:textAlignment w:val="center"/>
                  </w:pPr>
                  <w:hyperlink r:id="rId15" w:history="1">
                    <w:r w:rsidRPr="00993835">
                      <w:rPr>
                        <w:rStyle w:val="af6"/>
                      </w:rPr>
                      <w:t>https://www.dydo-ghd.co.jp/sustainability/innovation/dx/strategy/promotion_system/</w:t>
                    </w:r>
                  </w:hyperlink>
                </w:p>
                <w:p w14:paraId="4D1717B4" w14:textId="1E46D732" w:rsidR="00C20486" w:rsidRDefault="00C20486" w:rsidP="00C20486">
                  <w:pPr>
                    <w:suppressAutoHyphens/>
                    <w:kinsoku w:val="0"/>
                    <w:overflowPunct w:val="0"/>
                    <w:adjustRightInd w:val="0"/>
                    <w:spacing w:afterLines="50" w:after="120" w:line="238" w:lineRule="exact"/>
                    <w:jc w:val="left"/>
                    <w:textAlignment w:val="center"/>
                  </w:pPr>
                  <w:r>
                    <w:rPr>
                      <w:rFonts w:hint="eastAsia"/>
                    </w:rPr>
                    <w:t>⑥</w:t>
                  </w:r>
                  <w:r>
                    <w:rPr>
                      <w:rFonts w:hint="eastAsia"/>
                    </w:rPr>
                    <w:t>：</w:t>
                  </w:r>
                  <w:r>
                    <w:rPr>
                      <w:rFonts w:hint="eastAsia"/>
                    </w:rPr>
                    <w:t>DyDoグループのDX&gt;変革への取り組み&gt;DXリテラシーの向上と人材教育</w:t>
                  </w:r>
                </w:p>
                <w:p w14:paraId="60B98537" w14:textId="77777777" w:rsidR="00C20486" w:rsidRDefault="00C20486" w:rsidP="00C20486">
                  <w:pPr>
                    <w:suppressAutoHyphens/>
                    <w:kinsoku w:val="0"/>
                    <w:overflowPunct w:val="0"/>
                    <w:adjustRightInd w:val="0"/>
                    <w:spacing w:afterLines="50" w:after="120" w:line="238" w:lineRule="exact"/>
                    <w:jc w:val="left"/>
                    <w:textAlignment w:val="center"/>
                  </w:pPr>
                  <w:hyperlink r:id="rId16" w:history="1">
                    <w:r w:rsidRPr="00993835">
                      <w:rPr>
                        <w:rStyle w:val="af6"/>
                      </w:rPr>
                      <w:t>https://www.dydo-ghd.co.jp/sustainability/innovation/dx/transformation/education/</w:t>
                    </w:r>
                  </w:hyperlink>
                </w:p>
                <w:p w14:paraId="7825BFD9" w14:textId="7BF0D21C" w:rsidR="00C20486" w:rsidRPr="00C20486" w:rsidRDefault="00C20486" w:rsidP="00C20486">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⑦：</w:t>
                  </w:r>
                  <w:r w:rsidRPr="00E57196">
                    <w:rPr>
                      <w:rFonts w:ascii="ＭＳ 明朝" w:eastAsia="ＭＳ 明朝" w:hAnsi="ＭＳ 明朝" w:cs="ＭＳ 明朝" w:hint="eastAsia"/>
                      <w:spacing w:val="6"/>
                      <w:kern w:val="0"/>
                      <w:szCs w:val="21"/>
                    </w:rPr>
                    <w:t>DyDoグループのDX</w:t>
                  </w:r>
                  <w:r>
                    <w:rPr>
                      <w:rFonts w:ascii="ＭＳ 明朝" w:eastAsia="ＭＳ 明朝" w:hAnsi="ＭＳ 明朝" w:cs="ＭＳ 明朝" w:hint="eastAsia"/>
                      <w:spacing w:val="6"/>
                      <w:kern w:val="0"/>
                      <w:szCs w:val="21"/>
                    </w:rPr>
                    <w:t>&gt;</w:t>
                  </w:r>
                  <w:r w:rsidRPr="00E57196">
                    <w:rPr>
                      <w:rFonts w:ascii="ＭＳ 明朝" w:eastAsia="ＭＳ 明朝" w:hAnsi="ＭＳ 明朝" w:cs="ＭＳ 明朝" w:hint="eastAsia"/>
                      <w:spacing w:val="6"/>
                      <w:kern w:val="0"/>
                      <w:szCs w:val="21"/>
                    </w:rPr>
                    <w:t>変革への取り組み</w:t>
                  </w:r>
                  <w:r>
                    <w:rPr>
                      <w:rFonts w:ascii="ＭＳ 明朝" w:eastAsia="ＭＳ 明朝" w:hAnsi="ＭＳ 明朝" w:cs="ＭＳ 明朝" w:hint="eastAsia"/>
                      <w:spacing w:val="6"/>
                      <w:kern w:val="0"/>
                      <w:szCs w:val="21"/>
                    </w:rPr>
                    <w:t>&gt;</w:t>
                  </w:r>
                  <w:r w:rsidRPr="00E57196">
                    <w:rPr>
                      <w:rFonts w:ascii="ＭＳ 明朝" w:eastAsia="ＭＳ 明朝" w:hAnsi="ＭＳ 明朝" w:cs="ＭＳ 明朝" w:hint="eastAsia"/>
                      <w:spacing w:val="6"/>
                      <w:kern w:val="0"/>
                      <w:szCs w:val="21"/>
                    </w:rPr>
                    <w:t>IT基盤の変革</w:t>
                  </w:r>
                </w:p>
                <w:p w14:paraId="1FE4DE1F" w14:textId="66C00FF4" w:rsidR="00C20486" w:rsidRPr="00C20486" w:rsidRDefault="00C20486" w:rsidP="00C2048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hyperlink r:id="rId17" w:history="1">
                    <w:r w:rsidRPr="00993835">
                      <w:rPr>
                        <w:rStyle w:val="af6"/>
                        <w:rFonts w:ascii="ＭＳ 明朝" w:eastAsia="ＭＳ 明朝" w:hAnsi="ＭＳ 明朝" w:cs="ＭＳ 明朝"/>
                        <w:spacing w:val="6"/>
                        <w:kern w:val="0"/>
                        <w:szCs w:val="21"/>
                      </w:rPr>
                      <w:t>https://www.dydo-ghd.co.jp/sustainability/innovation/dx/transformation/it_infrastructure/</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D18E24C" w14:textId="77777777" w:rsidR="00A57E38" w:rsidRDefault="00A57E38" w:rsidP="00A57E38">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698AD2" w14:textId="19159C46" w:rsidR="00465513" w:rsidRDefault="00465513" w:rsidP="00A57E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5513">
                    <w:rPr>
                      <w:rFonts w:ascii="ＭＳ 明朝" w:eastAsia="ＭＳ 明朝" w:hAnsi="ＭＳ 明朝" w:cs="ＭＳ 明朝" w:hint="eastAsia"/>
                      <w:spacing w:val="6"/>
                      <w:kern w:val="0"/>
                      <w:szCs w:val="21"/>
                    </w:rPr>
                    <w:t>人材や組織体制、IT基盤をはじめとする「DXを推進する体制・基盤」の構築に取り組んでいきます。そして、その先にある既存事業の価値向上、業務プロセスの変革、新規事業の創出チャレンジによる「DXを通じた価値創出・変革」に取り組むステップを戦略とし実行することで、社会の変化に柔軟に対応できる当社グループのビジネスモデルの変革に挑戦し続けます</w:t>
                  </w:r>
                  <w:r>
                    <w:rPr>
                      <w:rFonts w:ascii="ＭＳ 明朝" w:eastAsia="ＭＳ 明朝" w:hAnsi="ＭＳ 明朝" w:cs="ＭＳ 明朝" w:hint="eastAsia"/>
                      <w:spacing w:val="6"/>
                      <w:kern w:val="0"/>
                      <w:szCs w:val="21"/>
                    </w:rPr>
                    <w:t>。</w:t>
                  </w:r>
                </w:p>
                <w:p w14:paraId="34335B69" w14:textId="77777777" w:rsidR="00A57E38" w:rsidRDefault="004C0984" w:rsidP="004C0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p>
                <w:p w14:paraId="44BD673A" w14:textId="2E7A25BA" w:rsidR="00465513" w:rsidRDefault="00465513" w:rsidP="00465513">
                  <w:pPr>
                    <w:suppressAutoHyphens/>
                    <w:kinsoku w:val="0"/>
                    <w:overflowPunct w:val="0"/>
                    <w:adjustRightInd w:val="0"/>
                    <w:spacing w:afterLines="50" w:after="120" w:line="238" w:lineRule="exact"/>
                    <w:jc w:val="left"/>
                    <w:textAlignment w:val="center"/>
                  </w:pPr>
                  <w:r>
                    <w:rPr>
                      <w:rFonts w:hint="eastAsia"/>
                    </w:rPr>
                    <w:t>自由度と複数部署との連携が図りやすいSaaSの活用に切り替えて、各部署のDXエバンジェリストを通じて、スピード感を持った業務内容やプロセスの変革と生産性向上に取り組んでいます。</w:t>
                  </w:r>
                </w:p>
                <w:p w14:paraId="08AB39DD" w14:textId="77777777" w:rsidR="00465513" w:rsidRDefault="00465513" w:rsidP="004655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自販機オペレーションで</w:t>
                  </w:r>
                  <w:r w:rsidRPr="00465513">
                    <w:rPr>
                      <w:rFonts w:ascii="ＭＳ 明朝" w:eastAsia="ＭＳ 明朝" w:hAnsi="ＭＳ 明朝" w:cs="ＭＳ 明朝" w:hint="eastAsia"/>
                      <w:spacing w:val="6"/>
                      <w:kern w:val="0"/>
                      <w:szCs w:val="21"/>
                    </w:rPr>
                    <w:t>「スマート・オペレーション体制」を確立。自販機に通信機器を取り付けて訪問前に売上データ・商品毎の売上本数をリアルタイムで把握し、商品のピッキングと現地での補充作業を分業化を行っています。その結果、</w:t>
                  </w:r>
                  <w:r w:rsidRPr="00465513">
                    <w:rPr>
                      <w:rFonts w:ascii="ＭＳ 明朝" w:eastAsia="ＭＳ 明朝" w:hAnsi="ＭＳ 明朝" w:cs="ＭＳ 明朝"/>
                      <w:spacing w:val="6"/>
                      <w:kern w:val="0"/>
                      <w:szCs w:val="21"/>
                    </w:rPr>
                    <w:t>1</w:t>
                  </w:r>
                  <w:r w:rsidRPr="00465513">
                    <w:rPr>
                      <w:rFonts w:ascii="ＭＳ 明朝" w:eastAsia="ＭＳ 明朝" w:hAnsi="ＭＳ 明朝" w:cs="ＭＳ 明朝" w:hint="eastAsia"/>
                      <w:spacing w:val="6"/>
                      <w:kern w:val="0"/>
                      <w:szCs w:val="21"/>
                    </w:rPr>
                    <w:t>人当たりの自販機</w:t>
                  </w:r>
                  <w:r w:rsidRPr="00465513">
                    <w:rPr>
                      <w:rFonts w:ascii="ＭＳ 明朝" w:eastAsia="ＭＳ 明朝" w:hAnsi="ＭＳ 明朝" w:cs="ＭＳ 明朝"/>
                      <w:spacing w:val="6"/>
                      <w:kern w:val="0"/>
                      <w:szCs w:val="21"/>
                    </w:rPr>
                    <w:t>1</w:t>
                  </w:r>
                  <w:r w:rsidRPr="00465513">
                    <w:rPr>
                      <w:rFonts w:ascii="ＭＳ 明朝" w:eastAsia="ＭＳ 明朝" w:hAnsi="ＭＳ 明朝" w:cs="ＭＳ 明朝" w:hint="eastAsia"/>
                      <w:spacing w:val="6"/>
                      <w:kern w:val="0"/>
                      <w:szCs w:val="21"/>
                    </w:rPr>
                    <w:t>台当たりに掛かる作業時間を</w:t>
                  </w:r>
                  <w:r w:rsidRPr="00465513">
                    <w:rPr>
                      <w:rFonts w:ascii="ＭＳ 明朝" w:eastAsia="ＭＳ 明朝" w:hAnsi="ＭＳ 明朝" w:cs="ＭＳ 明朝"/>
                      <w:spacing w:val="6"/>
                      <w:kern w:val="0"/>
                      <w:szCs w:val="21"/>
                    </w:rPr>
                    <w:t>30%</w:t>
                  </w:r>
                  <w:r w:rsidRPr="00465513">
                    <w:rPr>
                      <w:rFonts w:ascii="ＭＳ 明朝" w:eastAsia="ＭＳ 明朝" w:hAnsi="ＭＳ 明朝" w:cs="ＭＳ 明朝" w:hint="eastAsia"/>
                      <w:spacing w:val="6"/>
                      <w:kern w:val="0"/>
                      <w:szCs w:val="21"/>
                    </w:rPr>
                    <w:t>以上短縮。さらに、</w:t>
                  </w:r>
                  <w:r w:rsidRPr="00465513">
                    <w:rPr>
                      <w:rFonts w:ascii="ＭＳ 明朝" w:eastAsia="ＭＳ 明朝" w:hAnsi="ＭＳ 明朝" w:cs="ＭＳ 明朝"/>
                      <w:spacing w:val="6"/>
                      <w:kern w:val="0"/>
                      <w:szCs w:val="21"/>
                    </w:rPr>
                    <w:t xml:space="preserve"> 1</w:t>
                  </w:r>
                  <w:r w:rsidRPr="00465513">
                    <w:rPr>
                      <w:rFonts w:ascii="ＭＳ 明朝" w:eastAsia="ＭＳ 明朝" w:hAnsi="ＭＳ 明朝" w:cs="ＭＳ 明朝" w:hint="eastAsia"/>
                      <w:spacing w:val="6"/>
                      <w:kern w:val="0"/>
                      <w:szCs w:val="21"/>
                    </w:rPr>
                    <w:t>人当たりの月間販売本数と販売</w:t>
                  </w:r>
                  <w:r w:rsidRPr="00465513">
                    <w:rPr>
                      <w:rFonts w:ascii="游ゴシック" w:eastAsia="游ゴシック" w:hAnsi="游ゴシック" w:cs="游ゴシック" w:hint="eastAsia"/>
                      <w:spacing w:val="6"/>
                      <w:kern w:val="0"/>
                      <w:szCs w:val="21"/>
                    </w:rPr>
                    <w:t>⾦</w:t>
                  </w:r>
                  <w:r w:rsidRPr="00465513">
                    <w:rPr>
                      <w:rFonts w:ascii="ＭＳ 明朝" w:eastAsia="ＭＳ 明朝" w:hAnsi="ＭＳ 明朝" w:cs="ＭＳ 明朝" w:hint="eastAsia"/>
                      <w:spacing w:val="6"/>
                      <w:kern w:val="0"/>
                      <w:szCs w:val="21"/>
                    </w:rPr>
                    <w:t>額は、約</w:t>
                  </w:r>
                  <w:r w:rsidRPr="00465513">
                    <w:rPr>
                      <w:rFonts w:ascii="ＭＳ 明朝" w:eastAsia="ＭＳ 明朝" w:hAnsi="ＭＳ 明朝" w:cs="ＭＳ 明朝"/>
                      <w:spacing w:val="6"/>
                      <w:kern w:val="0"/>
                      <w:szCs w:val="21"/>
                    </w:rPr>
                    <w:t>130</w:t>
                  </w:r>
                  <w:r w:rsidRPr="00465513">
                    <w:rPr>
                      <w:rFonts w:ascii="ＭＳ 明朝" w:eastAsia="ＭＳ 明朝" w:hAnsi="ＭＳ 明朝" w:cs="ＭＳ 明朝" w:hint="eastAsia"/>
                      <w:spacing w:val="6"/>
                      <w:kern w:val="0"/>
                      <w:szCs w:val="21"/>
                    </w:rPr>
                    <w:t>％～</w:t>
                  </w:r>
                  <w:r w:rsidRPr="00465513">
                    <w:rPr>
                      <w:rFonts w:ascii="ＭＳ 明朝" w:eastAsia="ＭＳ 明朝" w:hAnsi="ＭＳ 明朝" w:cs="ＭＳ 明朝"/>
                      <w:spacing w:val="6"/>
                      <w:kern w:val="0"/>
                      <w:szCs w:val="21"/>
                    </w:rPr>
                    <w:t>140</w:t>
                  </w:r>
                  <w:r w:rsidRPr="00465513">
                    <w:rPr>
                      <w:rFonts w:ascii="ＭＳ 明朝" w:eastAsia="ＭＳ 明朝" w:hAnsi="ＭＳ 明朝" w:cs="ＭＳ 明朝" w:hint="eastAsia"/>
                      <w:spacing w:val="6"/>
                      <w:kern w:val="0"/>
                      <w:szCs w:val="21"/>
                    </w:rPr>
                    <w:t>％に向上。</w:t>
                  </w:r>
                  <w:r w:rsidRPr="00465513">
                    <w:rPr>
                      <w:rFonts w:ascii="ＭＳ 明朝" w:eastAsia="ＭＳ 明朝" w:hAnsi="ＭＳ 明朝" w:cs="ＭＳ 明朝"/>
                      <w:spacing w:val="6"/>
                      <w:kern w:val="0"/>
                      <w:szCs w:val="21"/>
                    </w:rPr>
                    <w:t>1</w:t>
                  </w:r>
                  <w:r w:rsidRPr="00465513">
                    <w:rPr>
                      <w:rFonts w:ascii="ＭＳ 明朝" w:eastAsia="ＭＳ 明朝" w:hAnsi="ＭＳ 明朝" w:cs="ＭＳ 明朝" w:hint="eastAsia"/>
                      <w:spacing w:val="6"/>
                      <w:kern w:val="0"/>
                      <w:szCs w:val="21"/>
                    </w:rPr>
                    <w:t>人が担当する自販機台数も以前に比べて約</w:t>
                  </w:r>
                  <w:r w:rsidRPr="00465513">
                    <w:rPr>
                      <w:rFonts w:ascii="ＭＳ 明朝" w:eastAsia="ＭＳ 明朝" w:hAnsi="ＭＳ 明朝" w:cs="ＭＳ 明朝"/>
                      <w:spacing w:val="6"/>
                      <w:kern w:val="0"/>
                      <w:szCs w:val="21"/>
                    </w:rPr>
                    <w:t>165</w:t>
                  </w:r>
                  <w:r w:rsidRPr="00465513">
                    <w:rPr>
                      <w:rFonts w:ascii="ＭＳ 明朝" w:eastAsia="ＭＳ 明朝" w:hAnsi="ＭＳ 明朝" w:cs="ＭＳ 明朝" w:hint="eastAsia"/>
                      <w:spacing w:val="6"/>
                      <w:kern w:val="0"/>
                      <w:szCs w:val="21"/>
                    </w:rPr>
                    <w:t>％と生産性を大幅に向上。また、人工知能（AI）による商品の補充数量の算出や訪問ルートの最適化、訪問前の商品ピッキングの自動化の導入を開始しました。</w:t>
                  </w:r>
                </w:p>
                <w:p w14:paraId="2B33BFDE" w14:textId="0771BF20" w:rsidR="004C0984" w:rsidRDefault="00465513" w:rsidP="004C0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5513">
                    <w:rPr>
                      <w:rFonts w:ascii="ＭＳ 明朝" w:eastAsia="ＭＳ 明朝" w:hAnsi="ＭＳ 明朝" w:cs="ＭＳ 明朝" w:hint="eastAsia"/>
                      <w:spacing w:val="6"/>
                      <w:kern w:val="0"/>
                      <w:szCs w:val="21"/>
                    </w:rPr>
                    <w:t>お客様や社会のニーズの変化を捉え、デジタル技術やデータを活用して新たな事業を創出するイベント「アイデアキャンプ」を開催し、将来の新規事業創出に向けた挑戦を行っています。</w:t>
                  </w:r>
                </w:p>
                <w:p w14:paraId="635A1B1B" w14:textId="77777777" w:rsidR="00A57E38" w:rsidRDefault="004C0984" w:rsidP="00D93C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0984">
                    <w:rPr>
                      <w:rFonts w:ascii="ＭＳ 明朝" w:eastAsia="ＭＳ 明朝" w:hAnsi="ＭＳ 明朝" w:cs="ＭＳ 明朝" w:hint="eastAsia"/>
                      <w:spacing w:val="6"/>
                      <w:kern w:val="0"/>
                      <w:szCs w:val="21"/>
                    </w:rPr>
                    <w:t>③</w:t>
                  </w:r>
                </w:p>
                <w:p w14:paraId="7A6B3A9D" w14:textId="72312B61" w:rsidR="00D93C91" w:rsidRPr="00D93C91" w:rsidRDefault="00D93C91" w:rsidP="00D93C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3C91">
                    <w:rPr>
                      <w:rFonts w:ascii="ＭＳ 明朝" w:eastAsia="ＭＳ 明朝" w:hAnsi="ＭＳ 明朝" w:cs="ＭＳ 明朝" w:hint="eastAsia"/>
                      <w:spacing w:val="6"/>
                      <w:kern w:val="0"/>
                      <w:szCs w:val="21"/>
                    </w:rPr>
                    <w:t>部署最適型で管理されてた膨大な資料やデータを、サイボウズ株式会社の「</w:t>
                  </w:r>
                  <w:proofErr w:type="spellStart"/>
                  <w:r w:rsidRPr="00D93C91">
                    <w:rPr>
                      <w:rFonts w:ascii="ＭＳ 明朝" w:eastAsia="ＭＳ 明朝" w:hAnsi="ＭＳ 明朝" w:cs="ＭＳ 明朝" w:hint="eastAsia"/>
                      <w:spacing w:val="6"/>
                      <w:kern w:val="0"/>
                      <w:szCs w:val="21"/>
                    </w:rPr>
                    <w:t>kintone</w:t>
                  </w:r>
                  <w:proofErr w:type="spellEnd"/>
                  <w:r w:rsidRPr="00D93C91">
                    <w:rPr>
                      <w:rFonts w:ascii="ＭＳ 明朝" w:eastAsia="ＭＳ 明朝" w:hAnsi="ＭＳ 明朝" w:cs="ＭＳ 明朝" w:hint="eastAsia"/>
                      <w:spacing w:val="6"/>
                      <w:kern w:val="0"/>
                      <w:szCs w:val="21"/>
                    </w:rPr>
                    <w:t>」を利用することで、複数の部署が一斉に閲覧できる部署横断型の仕組みにシフト。また、特別なスキルや知識が必要無いため、自部門が抱える課題に向けて、従業員が自発的にアプリ開発を行い</w:t>
                  </w:r>
                  <w:r w:rsidRPr="00D93C91">
                    <w:rPr>
                      <w:rFonts w:ascii="ＭＳ 明朝" w:eastAsia="ＭＳ 明朝" w:hAnsi="ＭＳ 明朝" w:cs="ＭＳ 明朝" w:hint="eastAsia"/>
                      <w:spacing w:val="6"/>
                      <w:kern w:val="0"/>
                      <w:szCs w:val="21"/>
                    </w:rPr>
                    <w:lastRenderedPageBreak/>
                    <w:t>、スピード感を持って課題解決につなげています。</w:t>
                  </w:r>
                </w:p>
                <w:p w14:paraId="5722E7EF" w14:textId="4516F279" w:rsidR="00D93C91" w:rsidRDefault="00D93C91" w:rsidP="00D93C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3C91">
                    <w:rPr>
                      <w:rFonts w:ascii="ＭＳ 明朝" w:eastAsia="ＭＳ 明朝" w:hAnsi="ＭＳ 明朝" w:cs="ＭＳ 明朝" w:hint="eastAsia"/>
                      <w:spacing w:val="6"/>
                      <w:kern w:val="0"/>
                      <w:szCs w:val="21"/>
                    </w:rPr>
                    <w:t>自販機および流通部門における営業では、新たに「Salesforce」を導入。全国に配置された営業担当者の今のプロセス状況や営業活動を見える化し、適切なタイミングで営業PDCA、営業マネジメントを行っています。</w:t>
                  </w:r>
                </w:p>
                <w:p w14:paraId="4B0C8626" w14:textId="3A833885" w:rsidR="00A57E38" w:rsidRDefault="004C0984" w:rsidP="004C0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0984">
                    <w:rPr>
                      <w:rFonts w:ascii="ＭＳ 明朝" w:eastAsia="ＭＳ 明朝" w:hAnsi="ＭＳ 明朝" w:cs="ＭＳ 明朝" w:hint="eastAsia"/>
                      <w:spacing w:val="6"/>
                      <w:kern w:val="0"/>
                      <w:szCs w:val="21"/>
                    </w:rPr>
                    <w:t>④</w:t>
                  </w:r>
                </w:p>
                <w:p w14:paraId="2B96AA8A" w14:textId="0BF7BF2A" w:rsidR="00D93C91" w:rsidRPr="00D93C91" w:rsidRDefault="00D93C91" w:rsidP="00D93C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3C91">
                    <w:rPr>
                      <w:rFonts w:ascii="ＭＳ 明朝" w:eastAsia="ＭＳ 明朝" w:hAnsi="ＭＳ 明朝" w:cs="ＭＳ 明朝" w:hint="eastAsia"/>
                      <w:spacing w:val="6"/>
                      <w:kern w:val="0"/>
                      <w:szCs w:val="21"/>
                    </w:rPr>
                    <w:t>スマート・オペレーションでは営業所の倉庫 で各自販機ごとの補充商品を事前準備しておくため、幅広い 品目の取り扱いが可能です。自販機オペレーションの質を保ち、「求められるもの」の深化に努めることで、お客様の満足度を高め続けます。これにより設置先をはじめとする取引先 にとっての価値を生みだすこと、そして社会に受け入れられ る環境に配慮したビジネスへと変革し、自販機の社会インフ ラとしての価値を高めていきます。</w:t>
                  </w:r>
                </w:p>
                <w:p w14:paraId="0848987C" w14:textId="7A627E33" w:rsidR="00D93C91" w:rsidRPr="00D93C91" w:rsidRDefault="00D93C91" w:rsidP="00D93C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3C91">
                    <w:rPr>
                      <w:rFonts w:ascii="ＭＳ 明朝" w:eastAsia="ＭＳ 明朝" w:hAnsi="ＭＳ 明朝" w:cs="ＭＳ 明朝" w:hint="eastAsia"/>
                      <w:spacing w:val="6"/>
                      <w:kern w:val="0"/>
                      <w:szCs w:val="21"/>
                    </w:rPr>
                    <w:t>2023年度からはAI活用をスタートさせました。従来の自販機オペレーションでは、担当者の経験や勘をもとに判断していた業務にAIを活用していくことで、業務の平準化と効率化をめざしています。まずは、過去の販売実績や気温データなどをもとに各自販機の需要を予測し、社内の達成目標や自販機設置先からのご要望などの諸条件を加味しながら、その日巡回すべき訪問先・最適なルートの提案、各自販機に補充する商品とその数量を算出しています。さらに、2024年度からはAI機能を拡充し、季節の変化に応じたホット商品とコールド商品の切り替えタイミングの指示や、ロケーションの特性に応じた最適な商品ラインアップの提案を行う予定です。また、将来的には、倉庫内の在庫やさらに上流の生産量など、サプライチェーン全体を通じた最適化を視野に、さらなる機能の開発を進めていき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321F8A1C" w:rsidR="00D1302E" w:rsidRPr="00E577BF" w:rsidRDefault="00D93C9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3C91">
                    <w:rPr>
                      <w:rFonts w:ascii="ＭＳ 明朝" w:eastAsia="ＭＳ 明朝" w:hAnsi="ＭＳ 明朝" w:cs="ＭＳ 明朝" w:hint="eastAsia"/>
                      <w:spacing w:val="6"/>
                      <w:kern w:val="0"/>
                      <w:szCs w:val="21"/>
                    </w:rPr>
                    <w:t>取締役会にて報告した資料に基づく</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364BFE24" w:rsidR="00D1302E" w:rsidRPr="00E577BF" w:rsidRDefault="00D1302E" w:rsidP="00387019">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51036FA" w14:textId="25F9302A" w:rsidR="00E57196" w:rsidRDefault="00E57196" w:rsidP="00E57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196">
                    <w:rPr>
                      <w:rFonts w:ascii="ＭＳ 明朝" w:eastAsia="ＭＳ 明朝" w:hAnsi="ＭＳ 明朝" w:cs="ＭＳ 明朝" w:hint="eastAsia"/>
                      <w:spacing w:val="6"/>
                      <w:kern w:val="0"/>
                      <w:szCs w:val="21"/>
                    </w:rPr>
                    <w:t>当社公式サイト「DyDoグループのDX」</w:t>
                  </w:r>
                </w:p>
                <w:p w14:paraId="2F1FAC4D" w14:textId="35172C6E" w:rsidR="00E57196" w:rsidRDefault="00BE53BA" w:rsidP="00E57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E57196" w:rsidRPr="00E57196">
                    <w:rPr>
                      <w:rFonts w:ascii="ＭＳ 明朝" w:eastAsia="ＭＳ 明朝" w:hAnsi="ＭＳ 明朝" w:cs="ＭＳ 明朝" w:hint="eastAsia"/>
                      <w:spacing w:val="6"/>
                      <w:kern w:val="0"/>
                      <w:szCs w:val="21"/>
                    </w:rPr>
                    <w:t>DyDoグループのDX</w:t>
                  </w:r>
                  <w:r w:rsidR="00E57196">
                    <w:rPr>
                      <w:rFonts w:ascii="ＭＳ 明朝" w:eastAsia="ＭＳ 明朝" w:hAnsi="ＭＳ 明朝" w:cs="ＭＳ 明朝" w:hint="eastAsia"/>
                      <w:spacing w:val="6"/>
                      <w:kern w:val="0"/>
                      <w:szCs w:val="21"/>
                    </w:rPr>
                    <w:t>&gt;</w:t>
                  </w:r>
                  <w:r w:rsidR="00E57196" w:rsidRPr="00E57196">
                    <w:rPr>
                      <w:rFonts w:ascii="ＭＳ 明朝" w:eastAsia="ＭＳ 明朝" w:hAnsi="ＭＳ 明朝" w:cs="ＭＳ 明朝" w:hint="eastAsia"/>
                      <w:spacing w:val="6"/>
                      <w:kern w:val="0"/>
                      <w:szCs w:val="21"/>
                    </w:rPr>
                    <w:t>ありたい姿への実現に向けたDX戦略</w:t>
                  </w:r>
                  <w:r w:rsidR="00E57196">
                    <w:rPr>
                      <w:rFonts w:ascii="ＭＳ 明朝" w:eastAsia="ＭＳ 明朝" w:hAnsi="ＭＳ 明朝" w:cs="ＭＳ 明朝" w:hint="eastAsia"/>
                      <w:spacing w:val="6"/>
                      <w:kern w:val="0"/>
                      <w:szCs w:val="21"/>
                    </w:rPr>
                    <w:t>&gt;</w:t>
                  </w:r>
                  <w:r w:rsidR="00E57196" w:rsidRPr="00E57196">
                    <w:rPr>
                      <w:rFonts w:ascii="ＭＳ 明朝" w:eastAsia="ＭＳ 明朝" w:hAnsi="ＭＳ 明朝" w:cs="ＭＳ 明朝" w:hint="eastAsia"/>
                      <w:spacing w:val="6"/>
                      <w:kern w:val="0"/>
                      <w:szCs w:val="21"/>
                    </w:rPr>
                    <w:t>DX推進体制</w:t>
                  </w:r>
                </w:p>
                <w:p w14:paraId="47D9F1D0" w14:textId="7BC92490" w:rsidR="00D93C91" w:rsidRPr="00D93C91" w:rsidRDefault="00BE53BA" w:rsidP="00E57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53BA">
                    <w:rPr>
                      <w:rFonts w:ascii="ＭＳ 明朝" w:eastAsia="ＭＳ 明朝" w:hAnsi="ＭＳ 明朝" w:cs="ＭＳ 明朝" w:hint="eastAsia"/>
                      <w:spacing w:val="6"/>
                      <w:kern w:val="0"/>
                      <w:szCs w:val="21"/>
                    </w:rPr>
                    <w:t>⑥</w:t>
                  </w:r>
                  <w:r w:rsidR="00E57196" w:rsidRPr="00E57196">
                    <w:rPr>
                      <w:rFonts w:ascii="ＭＳ 明朝" w:eastAsia="ＭＳ 明朝" w:hAnsi="ＭＳ 明朝" w:cs="ＭＳ 明朝" w:hint="eastAsia"/>
                      <w:spacing w:val="6"/>
                      <w:kern w:val="0"/>
                      <w:szCs w:val="21"/>
                    </w:rPr>
                    <w:t>DyDoグループのDX</w:t>
                  </w:r>
                  <w:r w:rsidR="00E57196">
                    <w:rPr>
                      <w:rFonts w:ascii="ＭＳ 明朝" w:eastAsia="ＭＳ 明朝" w:hAnsi="ＭＳ 明朝" w:cs="ＭＳ 明朝" w:hint="eastAsia"/>
                      <w:spacing w:val="6"/>
                      <w:kern w:val="0"/>
                      <w:szCs w:val="21"/>
                    </w:rPr>
                    <w:t>&gt;</w:t>
                  </w:r>
                  <w:r w:rsidR="00E57196" w:rsidRPr="00E57196">
                    <w:rPr>
                      <w:rFonts w:ascii="ＭＳ 明朝" w:eastAsia="ＭＳ 明朝" w:hAnsi="ＭＳ 明朝" w:cs="ＭＳ 明朝" w:hint="eastAsia"/>
                      <w:spacing w:val="6"/>
                      <w:kern w:val="0"/>
                      <w:szCs w:val="21"/>
                    </w:rPr>
                    <w:t>変革への取り組み</w:t>
                  </w:r>
                  <w:r w:rsidR="00E57196">
                    <w:rPr>
                      <w:rFonts w:ascii="ＭＳ 明朝" w:eastAsia="ＭＳ 明朝" w:hAnsi="ＭＳ 明朝" w:cs="ＭＳ 明朝" w:hint="eastAsia"/>
                      <w:spacing w:val="6"/>
                      <w:kern w:val="0"/>
                      <w:szCs w:val="21"/>
                    </w:rPr>
                    <w:t>&gt;</w:t>
                  </w:r>
                  <w:r w:rsidR="00E57196" w:rsidRPr="00E57196">
                    <w:rPr>
                      <w:rFonts w:ascii="ＭＳ 明朝" w:eastAsia="ＭＳ 明朝" w:hAnsi="ＭＳ 明朝" w:cs="ＭＳ 明朝" w:hint="eastAsia"/>
                      <w:spacing w:val="6"/>
                      <w:kern w:val="0"/>
                      <w:szCs w:val="21"/>
                    </w:rPr>
                    <w:t>DXリテラシーの向上と人材教育</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36A536C" w14:textId="310F255C" w:rsidR="00E57196" w:rsidRDefault="00BE53BA" w:rsidP="00E57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p>
                <w:p w14:paraId="5441F55E" w14:textId="0B6AB1D1" w:rsidR="00D1302E" w:rsidRDefault="002A4C04" w:rsidP="00E57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4">
                    <w:rPr>
                      <w:rFonts w:ascii="ＭＳ 明朝" w:eastAsia="ＭＳ 明朝" w:hAnsi="ＭＳ 明朝" w:cs="ＭＳ 明朝" w:hint="eastAsia"/>
                      <w:spacing w:val="6"/>
                      <w:kern w:val="0"/>
                      <w:szCs w:val="21"/>
                    </w:rPr>
                    <w:t>体制においては、ビジネスイノベーショングループを中心に、本社・本部系部署や全国の拠点へ複数名のDXエバンジェリストとDX推進担当者を配置して、業務プロセスの見直しと業務効率改善に取り組んでいます。</w:t>
                  </w:r>
                </w:p>
                <w:p w14:paraId="1308415D" w14:textId="2D190D12" w:rsidR="00BE53BA" w:rsidRPr="00BE53BA" w:rsidRDefault="00BE53BA" w:rsidP="00BE53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53BA">
                    <w:rPr>
                      <w:rFonts w:ascii="ＭＳ 明朝" w:eastAsia="ＭＳ 明朝" w:hAnsi="ＭＳ 明朝" w:cs="ＭＳ 明朝" w:hint="eastAsia"/>
                      <w:spacing w:val="6"/>
                      <w:kern w:val="0"/>
                      <w:szCs w:val="21"/>
                    </w:rPr>
                    <w:t>⑥</w:t>
                  </w:r>
                </w:p>
                <w:p w14:paraId="310CB9CA" w14:textId="27AC2B5C" w:rsidR="002A4C04" w:rsidRPr="00E577BF" w:rsidRDefault="002A4C04" w:rsidP="00BE53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4">
                    <w:rPr>
                      <w:rFonts w:ascii="ＭＳ 明朝" w:eastAsia="ＭＳ 明朝" w:hAnsi="ＭＳ 明朝" w:cs="ＭＳ 明朝" w:hint="eastAsia"/>
                      <w:spacing w:val="6"/>
                      <w:kern w:val="0"/>
                      <w:szCs w:val="21"/>
                    </w:rPr>
                    <w:t>DX推進をさらに加速するためには、従業員トレーニングも重要だと考えます。ビジネスモデル変革の推進や課題発見、顧客ニーズの探索やイノベイティブな解決策など、変革に必要となる様々なトレーニングをDXエバンジェリストを中心に実施することで、変革のリーダーシップを目指してまい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673736C0" w14:textId="77777777" w:rsidR="00E57196" w:rsidRDefault="00E57196" w:rsidP="00E57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0F1B">
                    <w:rPr>
                      <w:rFonts w:ascii="ＭＳ 明朝" w:eastAsia="ＭＳ 明朝" w:hAnsi="ＭＳ 明朝" w:cs="ＭＳ 明朝" w:hint="eastAsia"/>
                      <w:spacing w:val="6"/>
                      <w:kern w:val="0"/>
                      <w:szCs w:val="21"/>
                    </w:rPr>
                    <w:t>当社公式サイト「DyDoグループのDX」</w:t>
                  </w:r>
                </w:p>
                <w:p w14:paraId="603C1BDA" w14:textId="6D805E14" w:rsidR="002A4C04" w:rsidRPr="00E57196" w:rsidRDefault="00E57196" w:rsidP="00E57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196">
                    <w:rPr>
                      <w:rFonts w:ascii="ＭＳ 明朝" w:eastAsia="ＭＳ 明朝" w:hAnsi="ＭＳ 明朝" w:cs="ＭＳ 明朝" w:hint="eastAsia"/>
                      <w:spacing w:val="6"/>
                      <w:kern w:val="0"/>
                      <w:szCs w:val="21"/>
                    </w:rPr>
                    <w:t>⑦DyDoグループのDX</w:t>
                  </w:r>
                  <w:r>
                    <w:rPr>
                      <w:rFonts w:ascii="ＭＳ 明朝" w:eastAsia="ＭＳ 明朝" w:hAnsi="ＭＳ 明朝" w:cs="ＭＳ 明朝" w:hint="eastAsia"/>
                      <w:spacing w:val="6"/>
                      <w:kern w:val="0"/>
                      <w:szCs w:val="21"/>
                    </w:rPr>
                    <w:t>&gt;</w:t>
                  </w:r>
                  <w:r w:rsidRPr="00E57196">
                    <w:rPr>
                      <w:rFonts w:ascii="ＭＳ 明朝" w:eastAsia="ＭＳ 明朝" w:hAnsi="ＭＳ 明朝" w:cs="ＭＳ 明朝" w:hint="eastAsia"/>
                      <w:spacing w:val="6"/>
                      <w:kern w:val="0"/>
                      <w:szCs w:val="21"/>
                    </w:rPr>
                    <w:t>変革への取り組み</w:t>
                  </w:r>
                  <w:r>
                    <w:rPr>
                      <w:rFonts w:ascii="ＭＳ 明朝" w:eastAsia="ＭＳ 明朝" w:hAnsi="ＭＳ 明朝" w:cs="ＭＳ 明朝" w:hint="eastAsia"/>
                      <w:spacing w:val="6"/>
                      <w:kern w:val="0"/>
                      <w:szCs w:val="21"/>
                    </w:rPr>
                    <w:t>&gt;</w:t>
                  </w:r>
                  <w:r w:rsidRPr="00E57196">
                    <w:rPr>
                      <w:rFonts w:ascii="ＭＳ 明朝" w:eastAsia="ＭＳ 明朝" w:hAnsi="ＭＳ 明朝" w:cs="ＭＳ 明朝" w:hint="eastAsia"/>
                      <w:spacing w:val="6"/>
                      <w:kern w:val="0"/>
                      <w:szCs w:val="21"/>
                    </w:rPr>
                    <w:t>IT基盤の変革</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36D1A46" w14:textId="4413BD12" w:rsidR="00C20486" w:rsidRPr="00C20486" w:rsidRDefault="00FE7822" w:rsidP="00C204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p>
                <w:p w14:paraId="7B1BCC4F" w14:textId="48AC4202" w:rsidR="00D1302E" w:rsidRPr="00C20486" w:rsidRDefault="002A4C04" w:rsidP="00C204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0486">
                    <w:rPr>
                      <w:rFonts w:ascii="ＭＳ 明朝" w:eastAsia="ＭＳ 明朝" w:hAnsi="ＭＳ 明朝" w:cs="ＭＳ 明朝" w:hint="eastAsia"/>
                      <w:spacing w:val="6"/>
                      <w:kern w:val="0"/>
                      <w:szCs w:val="21"/>
                    </w:rPr>
                    <w:t>当社グループの様々なデータを集約して、各事業部の業務効率化や新たな業務・ 新技術に柔軟に対応可能なシステム。さらに、そのデータを活用してデータドリブンによる迅速な意思決定、アクションにつなげていきます。また、サイバー攻撃によるリスクの軽減を図るためにも、ゼロトラスト型(オープン系)のネットワーク・セキュリティに移行し、多様化する働き方に対応可能な新たなIT環境・基盤構築を行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4C04" w:rsidRPr="00E577BF" w14:paraId="48690733" w14:textId="77777777" w:rsidTr="00F5566D">
              <w:trPr>
                <w:trHeight w:val="707"/>
              </w:trPr>
              <w:tc>
                <w:tcPr>
                  <w:tcW w:w="2600" w:type="dxa"/>
                  <w:shd w:val="clear" w:color="auto" w:fill="auto"/>
                </w:tcPr>
                <w:p w14:paraId="3ECA72EB" w14:textId="77777777" w:rsidR="002A4C04" w:rsidRPr="00E577BF" w:rsidRDefault="002A4C04" w:rsidP="002A4C0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6392D54A" w:rsidR="002A4C04" w:rsidRPr="00E577BF" w:rsidRDefault="002A4C04" w:rsidP="002A4C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中期経営計画2</w:t>
                  </w:r>
                  <w:r>
                    <w:rPr>
                      <w:rFonts w:ascii="ＭＳ 明朝" w:eastAsia="ＭＳ 明朝" w:hAnsi="ＭＳ 明朝" w:cs="ＭＳ 明朝"/>
                      <w:spacing w:val="6"/>
                      <w:kern w:val="0"/>
                      <w:szCs w:val="21"/>
                    </w:rPr>
                    <w:t>026</w:t>
                  </w:r>
                </w:p>
              </w:tc>
            </w:tr>
            <w:tr w:rsidR="002A4C04" w:rsidRPr="00E577BF" w14:paraId="655C5BE1" w14:textId="77777777" w:rsidTr="00F5566D">
              <w:trPr>
                <w:trHeight w:val="697"/>
              </w:trPr>
              <w:tc>
                <w:tcPr>
                  <w:tcW w:w="2600" w:type="dxa"/>
                  <w:shd w:val="clear" w:color="auto" w:fill="auto"/>
                </w:tcPr>
                <w:p w14:paraId="0046106A" w14:textId="77777777" w:rsidR="002A4C04" w:rsidRPr="00E577BF" w:rsidRDefault="002A4C04" w:rsidP="002A4C0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30D5FA9" w14:textId="77777777" w:rsidR="002A4C04" w:rsidRPr="00DD56DC" w:rsidRDefault="002A4C04" w:rsidP="002A4C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2年</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月1</w:t>
                  </w:r>
                  <w:r>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日</w:t>
                  </w:r>
                </w:p>
                <w:p w14:paraId="12B92F68" w14:textId="77777777" w:rsidR="002A4C04" w:rsidRPr="00E577BF" w:rsidRDefault="002A4C04" w:rsidP="002A4C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35A1EF" w14:textId="77777777" w:rsidR="002A4C04" w:rsidRPr="002A4C04" w:rsidRDefault="002A4C04" w:rsidP="002A4C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4">
                    <w:rPr>
                      <w:rFonts w:ascii="ＭＳ 明朝" w:eastAsia="ＭＳ 明朝" w:hAnsi="ＭＳ 明朝" w:cs="ＭＳ 明朝" w:hint="eastAsia"/>
                      <w:spacing w:val="6"/>
                      <w:kern w:val="0"/>
                      <w:szCs w:val="21"/>
                    </w:rPr>
                    <w:t>中期経営計画2026</w:t>
                  </w:r>
                </w:p>
                <w:p w14:paraId="74D0BCC8" w14:textId="77777777" w:rsidR="00D1302E" w:rsidRDefault="002A4C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Pr="00C41754">
                      <w:rPr>
                        <w:rStyle w:val="af6"/>
                        <w:rFonts w:ascii="ＭＳ 明朝" w:eastAsia="ＭＳ 明朝" w:hAnsi="ＭＳ 明朝" w:cs="ＭＳ 明朝"/>
                        <w:spacing w:val="6"/>
                        <w:kern w:val="0"/>
                        <w:szCs w:val="21"/>
                      </w:rPr>
                      <w:t>https://www.dydo-ghd.co.jp/ir/pdf/20220114_01.pdf</w:t>
                    </w:r>
                  </w:hyperlink>
                </w:p>
                <w:p w14:paraId="0AF707E1" w14:textId="37A72DBE" w:rsidR="002A4C04" w:rsidRPr="00E577BF" w:rsidRDefault="002A4C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4">
                    <w:rPr>
                      <w:rFonts w:ascii="ＭＳ 明朝" w:eastAsia="ＭＳ 明朝" w:hAnsi="ＭＳ 明朝" w:cs="ＭＳ 明朝" w:hint="eastAsia"/>
                      <w:spacing w:val="6"/>
                      <w:kern w:val="0"/>
                      <w:szCs w:val="21"/>
                    </w:rPr>
                    <w:t>該当ページ：P28</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7BC8587" w14:textId="77777777" w:rsidR="00A23021" w:rsidRPr="00A23021" w:rsidRDefault="00A23021" w:rsidP="00A230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021">
                    <w:rPr>
                      <w:rFonts w:ascii="ＭＳ 明朝" w:eastAsia="ＭＳ 明朝" w:hAnsi="ＭＳ 明朝" w:cs="ＭＳ 明朝" w:hint="eastAsia"/>
                      <w:spacing w:val="6"/>
                      <w:kern w:val="0"/>
                      <w:szCs w:val="21"/>
                    </w:rPr>
                    <w:t>戦略：スマート・オペレーションの早期確立と共栄会への展開</w:t>
                  </w:r>
                </w:p>
                <w:p w14:paraId="565B6D73" w14:textId="77777777" w:rsidR="00A23021" w:rsidRPr="00A23021" w:rsidRDefault="00A23021" w:rsidP="00A230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021">
                    <w:rPr>
                      <w:rFonts w:ascii="ＭＳ 明朝" w:eastAsia="ＭＳ 明朝" w:hAnsi="ＭＳ 明朝" w:cs="ＭＳ 明朝" w:hint="eastAsia"/>
                      <w:spacing w:val="6"/>
                      <w:kern w:val="0"/>
                      <w:szCs w:val="21"/>
                    </w:rPr>
                    <w:t>KPI：1人あたりの売上高※直販オペレーション担当者：2021年度比20%増</w:t>
                  </w:r>
                </w:p>
                <w:p w14:paraId="66ADBC34" w14:textId="686E1819" w:rsidR="00D1302E" w:rsidRPr="00E577BF" w:rsidRDefault="00A230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021">
                    <w:rPr>
                      <w:rFonts w:ascii="ＭＳ 明朝" w:eastAsia="ＭＳ 明朝" w:hAnsi="ＭＳ 明朝" w:cs="ＭＳ 明朝" w:hint="eastAsia"/>
                      <w:spacing w:val="6"/>
                      <w:kern w:val="0"/>
                      <w:szCs w:val="21"/>
                    </w:rPr>
                    <w:t>※業務効率化の推進状況については削減された時間をKPIとし、社内限定で報告。</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6F415E07" w:rsidR="00D1302E" w:rsidRPr="00E577BF" w:rsidRDefault="00A230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w:t>
                  </w:r>
                  <w:r w:rsidR="00D1302E"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4DA1071" w14:textId="0C9001B4" w:rsidR="00A23021" w:rsidRPr="00A23021" w:rsidRDefault="00A23021" w:rsidP="00A230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021">
                    <w:rPr>
                      <w:rFonts w:ascii="ＭＳ 明朝" w:eastAsia="ＭＳ 明朝" w:hAnsi="ＭＳ 明朝" w:cs="ＭＳ 明朝" w:hint="eastAsia"/>
                      <w:spacing w:val="6"/>
                      <w:kern w:val="0"/>
                      <w:szCs w:val="21"/>
                    </w:rPr>
                    <w:t>2024年統合報告書にて、代表取締役社長が</w:t>
                  </w:r>
                  <w:r>
                    <w:rPr>
                      <w:rFonts w:ascii="ＭＳ 明朝" w:eastAsia="ＭＳ 明朝" w:hAnsi="ＭＳ 明朝" w:cs="ＭＳ 明朝" w:hint="eastAsia"/>
                      <w:spacing w:val="6"/>
                      <w:kern w:val="0"/>
                      <w:szCs w:val="21"/>
                    </w:rPr>
                    <w:t>説明</w:t>
                  </w:r>
                </w:p>
                <w:p w14:paraId="6CB5A9F9" w14:textId="2D56139C" w:rsidR="00A23021" w:rsidRDefault="00387019" w:rsidP="00A230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Pr="00C41754">
                      <w:rPr>
                        <w:rStyle w:val="af6"/>
                        <w:rFonts w:ascii="ＭＳ 明朝" w:eastAsia="ＭＳ 明朝" w:hAnsi="ＭＳ 明朝" w:cs="ＭＳ 明朝"/>
                        <w:spacing w:val="6"/>
                        <w:kern w:val="0"/>
                        <w:szCs w:val="21"/>
                      </w:rPr>
                      <w:t>https://ssl4.eir-parts.net/doc/2590/ir_material_for_fiscal_ym5/165763/00.pdf</w:t>
                    </w:r>
                  </w:hyperlink>
                </w:p>
                <w:p w14:paraId="67F41979" w14:textId="10469718" w:rsidR="00D1302E" w:rsidRPr="00E577BF" w:rsidRDefault="00A23021" w:rsidP="00A230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021">
                    <w:rPr>
                      <w:rFonts w:ascii="ＭＳ 明朝" w:eastAsia="ＭＳ 明朝" w:hAnsi="ＭＳ 明朝" w:cs="ＭＳ 明朝" w:hint="eastAsia"/>
                      <w:spacing w:val="6"/>
                      <w:kern w:val="0"/>
                      <w:szCs w:val="21"/>
                    </w:rPr>
                    <w:t>※上記のP8 後半～P9 前半</w:t>
                  </w:r>
                </w:p>
              </w:tc>
            </w:tr>
            <w:tr w:rsidR="00D1302E" w:rsidRPr="00A23021"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D4D8E97" w14:textId="77777777" w:rsidR="00A23021" w:rsidRDefault="00A23021" w:rsidP="00A230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021">
                    <w:rPr>
                      <w:rFonts w:ascii="ＭＳ 明朝" w:eastAsia="ＭＳ 明朝" w:hAnsi="ＭＳ 明朝" w:cs="ＭＳ 明朝" w:hint="eastAsia"/>
                      <w:spacing w:val="6"/>
                      <w:kern w:val="0"/>
                      <w:szCs w:val="21"/>
                    </w:rPr>
                    <w:t>マテリアリティの「DX推進とIT基盤の構築」は、イノベーションにつながる重要な取り組みとして、特に注力したい分野です。象徴的な取り組みとして、スマート・オペレーションがありますが、デジタル技術などの活用により自販機オペレーションのプロセスを劇的に変え</w:t>
                  </w:r>
                  <w:r>
                    <w:rPr>
                      <w:rFonts w:ascii="ＭＳ 明朝" w:eastAsia="ＭＳ 明朝" w:hAnsi="ＭＳ 明朝" w:cs="ＭＳ 明朝" w:hint="eastAsia"/>
                      <w:spacing w:val="6"/>
                      <w:kern w:val="0"/>
                      <w:szCs w:val="21"/>
                    </w:rPr>
                    <w:t>、</w:t>
                  </w:r>
                  <w:r w:rsidRPr="00A23021">
                    <w:rPr>
                      <w:rFonts w:ascii="ＭＳ 明朝" w:eastAsia="ＭＳ 明朝" w:hAnsi="ＭＳ 明朝" w:cs="ＭＳ 明朝" w:hint="eastAsia"/>
                      <w:spacing w:val="6"/>
                      <w:kern w:val="0"/>
                      <w:szCs w:val="21"/>
                    </w:rPr>
                    <w:t>生産性を格段に高めることができました。ただ、それ以外の分野ではDXの浸透はまだまだこれからという状況です。</w:t>
                  </w:r>
                </w:p>
                <w:p w14:paraId="052C604F" w14:textId="208AE403" w:rsidR="00D1302E" w:rsidRPr="00E577BF" w:rsidRDefault="00A230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021">
                    <w:rPr>
                      <w:rFonts w:ascii="ＭＳ 明朝" w:eastAsia="ＭＳ 明朝" w:hAnsi="ＭＳ 明朝" w:cs="ＭＳ 明朝" w:hint="eastAsia"/>
                      <w:spacing w:val="6"/>
                      <w:kern w:val="0"/>
                      <w:szCs w:val="21"/>
                    </w:rPr>
                    <w:t>そこで、各部門でDXエバンジェリストを任命し、まずは身の回りの業務改善から着手してもらっています。例えば、海外事業部のDXエバンジェリストが「</w:t>
                  </w:r>
                  <w:proofErr w:type="spellStart"/>
                  <w:r w:rsidRPr="00A23021">
                    <w:rPr>
                      <w:rFonts w:ascii="ＭＳ 明朝" w:eastAsia="ＭＳ 明朝" w:hAnsi="ＭＳ 明朝" w:cs="ＭＳ 明朝" w:hint="eastAsia"/>
                      <w:spacing w:val="6"/>
                      <w:kern w:val="0"/>
                      <w:szCs w:val="21"/>
                    </w:rPr>
                    <w:t>kintone</w:t>
                  </w:r>
                  <w:proofErr w:type="spellEnd"/>
                  <w:r w:rsidRPr="00A23021">
                    <w:rPr>
                      <w:rFonts w:ascii="ＭＳ 明朝" w:eastAsia="ＭＳ 明朝" w:hAnsi="ＭＳ 明朝" w:cs="ＭＳ 明朝" w:hint="eastAsia"/>
                      <w:spacing w:val="6"/>
                      <w:kern w:val="0"/>
                      <w:szCs w:val="21"/>
                    </w:rPr>
                    <w:t>」を活用して輸出商品の見積書作成アプリを開発し、作業時間を２時間から５分に短縮したり、人事総務部のDXエバンジェリストが社内からの問い合わせ窓口用にチャットボットを開発して、問い合わせ側と対応側の双方の時間を短縮したことなどが成果として挙げられます。生まれた</w:t>
                  </w:r>
                  <w:r w:rsidRPr="00A23021">
                    <w:rPr>
                      <w:rFonts w:ascii="ＭＳ 明朝" w:eastAsia="ＭＳ 明朝" w:hAnsi="ＭＳ 明朝" w:cs="ＭＳ 明朝" w:hint="eastAsia"/>
                      <w:spacing w:val="6"/>
                      <w:kern w:val="0"/>
                      <w:szCs w:val="21"/>
                    </w:rPr>
                    <w:lastRenderedPageBreak/>
                    <w:t>時間を付加価値の創出にあて</w:t>
                  </w:r>
                  <w:r>
                    <w:rPr>
                      <w:rFonts w:ascii="ＭＳ 明朝" w:eastAsia="ＭＳ 明朝" w:hAnsi="ＭＳ 明朝" w:cs="ＭＳ 明朝" w:hint="eastAsia"/>
                      <w:spacing w:val="6"/>
                      <w:kern w:val="0"/>
                      <w:szCs w:val="21"/>
                    </w:rPr>
                    <w:t>、</w:t>
                  </w:r>
                  <w:r w:rsidRPr="00A23021">
                    <w:rPr>
                      <w:rFonts w:ascii="ＭＳ 明朝" w:eastAsia="ＭＳ 明朝" w:hAnsi="ＭＳ 明朝" w:cs="ＭＳ 明朝" w:hint="eastAsia"/>
                      <w:spacing w:val="6"/>
                      <w:kern w:val="0"/>
                      <w:szCs w:val="21"/>
                    </w:rPr>
                    <w:t>それをさらにデジタル化していくことで、最終的にはDXによるイノベーションが生まれると考えて取り組みを進めています。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761AD542" w:rsidR="00D1302E" w:rsidRPr="00E577BF" w:rsidRDefault="00A230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月頃</w:t>
                  </w:r>
                </w:p>
              </w:tc>
            </w:tr>
            <w:tr w:rsidR="00D1302E" w:rsidRPr="00A23021"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E09947D" w:rsidR="00D1302E" w:rsidRPr="00E577BF" w:rsidRDefault="00A230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3021">
                    <w:rPr>
                      <w:rFonts w:ascii="ＭＳ 明朝" w:eastAsia="ＭＳ 明朝" w:hAnsi="ＭＳ 明朝" w:cs="ＭＳ 明朝" w:hint="eastAsia"/>
                      <w:spacing w:val="6"/>
                      <w:kern w:val="0"/>
                      <w:szCs w:val="21"/>
                    </w:rPr>
                    <w:t>DX推進指標による自己分析を実施し、IPAの自己診断結果入力サイトの入力している。（</w:t>
                  </w:r>
                  <w:r>
                    <w:rPr>
                      <w:rFonts w:ascii="ＭＳ 明朝" w:eastAsia="ＭＳ 明朝" w:hAnsi="ＭＳ 明朝" w:cs="ＭＳ 明朝" w:hint="eastAsia"/>
                      <w:spacing w:val="6"/>
                      <w:kern w:val="0"/>
                      <w:szCs w:val="21"/>
                    </w:rPr>
                    <w:t>最新は</w:t>
                  </w:r>
                  <w:r w:rsidRPr="00A23021">
                    <w:rPr>
                      <w:rFonts w:ascii="ＭＳ 明朝" w:eastAsia="ＭＳ 明朝" w:hAnsi="ＭＳ 明朝" w:cs="ＭＳ 明朝" w:hint="eastAsia"/>
                      <w:spacing w:val="6"/>
                      <w:kern w:val="0"/>
                      <w:szCs w:val="21"/>
                    </w:rPr>
                    <w:t>2025年3月提出済）</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3E21BBB" w14:textId="49804B7B" w:rsidR="00B16028" w:rsidRPr="00DD56DC" w:rsidRDefault="00B16028" w:rsidP="00B160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021</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spacing w:val="6"/>
                      <w:kern w:val="0"/>
                      <w:szCs w:val="21"/>
                    </w:rPr>
                    <w:t>継続実施中</w:t>
                  </w:r>
                </w:p>
                <w:p w14:paraId="20566CAA" w14:textId="144E8BDC" w:rsidR="00D1302E" w:rsidRPr="00B1602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E1D1533" w14:textId="45B64722" w:rsidR="00B16028" w:rsidRPr="00B16028" w:rsidRDefault="00B16028" w:rsidP="00B160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6028">
                    <w:rPr>
                      <w:rFonts w:ascii="ＭＳ 明朝" w:eastAsia="ＭＳ 明朝" w:hAnsi="ＭＳ 明朝" w:cs="ＭＳ 明朝" w:hint="eastAsia"/>
                      <w:spacing w:val="6"/>
                      <w:kern w:val="0"/>
                      <w:szCs w:val="21"/>
                    </w:rPr>
                    <w:t>当社公式サイト</w:t>
                  </w:r>
                  <w:r>
                    <w:rPr>
                      <w:rFonts w:ascii="ＭＳ 明朝" w:eastAsia="ＭＳ 明朝" w:hAnsi="ＭＳ 明朝" w:cs="ＭＳ 明朝" w:hint="eastAsia"/>
                      <w:spacing w:val="6"/>
                      <w:kern w:val="0"/>
                      <w:szCs w:val="21"/>
                    </w:rPr>
                    <w:t>内</w:t>
                  </w:r>
                  <w:r w:rsidRPr="00B16028">
                    <w:rPr>
                      <w:rFonts w:ascii="ＭＳ 明朝" w:eastAsia="ＭＳ 明朝" w:hAnsi="ＭＳ 明朝" w:cs="ＭＳ 明朝" w:hint="eastAsia"/>
                      <w:spacing w:val="6"/>
                      <w:kern w:val="0"/>
                      <w:szCs w:val="21"/>
                    </w:rPr>
                    <w:t>IR情報 &gt; コーポレートガバナンス &gt; リスクマネジメント</w:t>
                  </w:r>
                </w:p>
                <w:p w14:paraId="5722F777" w14:textId="7C1A6C6F" w:rsidR="00350A8C" w:rsidRDefault="00B16028"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Pr="00C41754">
                      <w:rPr>
                        <w:rStyle w:val="af6"/>
                        <w:rFonts w:ascii="ＭＳ 明朝" w:eastAsia="ＭＳ 明朝" w:hAnsi="ＭＳ 明朝" w:cs="ＭＳ 明朝"/>
                        <w:spacing w:val="6"/>
                        <w:kern w:val="0"/>
                        <w:szCs w:val="21"/>
                      </w:rPr>
                      <w:t>https://www.dydo-ghd.co.jp/ir/governance/risk_management.html</w:t>
                    </w:r>
                  </w:hyperlink>
                </w:p>
                <w:p w14:paraId="1BA98AD9" w14:textId="77777777" w:rsidR="00B16028" w:rsidRDefault="00B16028"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6028">
                    <w:rPr>
                      <w:rFonts w:ascii="ＭＳ 明朝" w:eastAsia="ＭＳ 明朝" w:hAnsi="ＭＳ 明朝" w:cs="ＭＳ 明朝" w:hint="eastAsia"/>
                      <w:spacing w:val="6"/>
                      <w:kern w:val="0"/>
                      <w:szCs w:val="21"/>
                    </w:rPr>
                    <w:t>当社グループでは「情報セキュリティ基本方針」に基づき、「情報セキュリティ活動マニュアル」を整備し、各活動ポイントにおけるガイドライン設定や社員教育の実施を通じて、情報管理体制の強化を図っています。</w:t>
                  </w:r>
                </w:p>
                <w:p w14:paraId="55510B03" w14:textId="7FB7ABA5" w:rsidR="00B16028" w:rsidRPr="00B16028" w:rsidRDefault="00B16028"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※ゼロトラストセキュリティは、社内で</w:t>
                  </w:r>
                  <w:r w:rsidRPr="00B16028">
                    <w:rPr>
                      <w:rFonts w:ascii="ＭＳ 明朝" w:eastAsia="ＭＳ 明朝" w:hAnsi="ＭＳ 明朝" w:cs="ＭＳ 明朝" w:hint="eastAsia"/>
                      <w:spacing w:val="6"/>
                      <w:kern w:val="0"/>
                      <w:szCs w:val="21"/>
                    </w:rPr>
                    <w:t>段階的に強化対策を実施</w:t>
                  </w:r>
                  <w:r>
                    <w:rPr>
                      <w:rFonts w:ascii="ＭＳ 明朝" w:eastAsia="ＭＳ 明朝" w:hAnsi="ＭＳ 明朝" w:cs="ＭＳ 明朝" w:hint="eastAsia"/>
                      <w:spacing w:val="6"/>
                      <w:kern w:val="0"/>
                      <w:szCs w:val="21"/>
                    </w:rPr>
                    <w:t>。また定期的なIT診断を社内で実施。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CAFD02" w14:textId="77777777" w:rsidR="0049132B" w:rsidRDefault="0049132B">
      <w:r>
        <w:separator/>
      </w:r>
    </w:p>
  </w:endnote>
  <w:endnote w:type="continuationSeparator" w:id="0">
    <w:p w14:paraId="048BE14B" w14:textId="77777777" w:rsidR="0049132B" w:rsidRDefault="0049132B">
      <w:r>
        <w:continuationSeparator/>
      </w:r>
    </w:p>
  </w:endnote>
  <w:endnote w:type="continuationNotice" w:id="1">
    <w:p w14:paraId="341E1E64" w14:textId="77777777" w:rsidR="0049132B" w:rsidRDefault="004913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BD690" w14:textId="77777777" w:rsidR="0049132B" w:rsidRDefault="0049132B">
      <w:r>
        <w:separator/>
      </w:r>
    </w:p>
  </w:footnote>
  <w:footnote w:type="continuationSeparator" w:id="0">
    <w:p w14:paraId="46217614" w14:textId="77777777" w:rsidR="0049132B" w:rsidRDefault="0049132B">
      <w:r>
        <w:continuationSeparator/>
      </w:r>
    </w:p>
  </w:footnote>
  <w:footnote w:type="continuationNotice" w:id="1">
    <w:p w14:paraId="18BFB4BC" w14:textId="77777777" w:rsidR="0049132B" w:rsidRDefault="0049132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B0EA1"/>
    <w:multiLevelType w:val="hybridMultilevel"/>
    <w:tmpl w:val="6D886096"/>
    <w:lvl w:ilvl="0" w:tplc="DA10572A">
      <w:start w:val="1"/>
      <w:numFmt w:val="decimal"/>
      <w:lvlText w:val="%1-"/>
      <w:lvlJc w:val="left"/>
      <w:pPr>
        <w:ind w:left="451" w:hanging="451"/>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2D768D5"/>
    <w:multiLevelType w:val="hybridMultilevel"/>
    <w:tmpl w:val="66B83764"/>
    <w:lvl w:ilvl="0" w:tplc="3F7C06AC">
      <w:start w:val="1"/>
      <w:numFmt w:val="decimalEnclosedCircle"/>
      <w:lvlText w:val="%1"/>
      <w:lvlJc w:val="left"/>
      <w:pPr>
        <w:ind w:left="798" w:hanging="360"/>
      </w:pPr>
      <w:rPr>
        <w:rFonts w:hint="default"/>
      </w:rPr>
    </w:lvl>
    <w:lvl w:ilvl="1" w:tplc="04090017" w:tentative="1">
      <w:start w:val="1"/>
      <w:numFmt w:val="aiueoFullWidth"/>
      <w:lvlText w:val="(%2)"/>
      <w:lvlJc w:val="left"/>
      <w:pPr>
        <w:ind w:left="1318" w:hanging="440"/>
      </w:pPr>
    </w:lvl>
    <w:lvl w:ilvl="2" w:tplc="04090011" w:tentative="1">
      <w:start w:val="1"/>
      <w:numFmt w:val="decimalEnclosedCircle"/>
      <w:lvlText w:val="%3"/>
      <w:lvlJc w:val="left"/>
      <w:pPr>
        <w:ind w:left="1758" w:hanging="440"/>
      </w:pPr>
    </w:lvl>
    <w:lvl w:ilvl="3" w:tplc="0409000F" w:tentative="1">
      <w:start w:val="1"/>
      <w:numFmt w:val="decimal"/>
      <w:lvlText w:val="%4."/>
      <w:lvlJc w:val="left"/>
      <w:pPr>
        <w:ind w:left="2198" w:hanging="440"/>
      </w:pPr>
    </w:lvl>
    <w:lvl w:ilvl="4" w:tplc="04090017" w:tentative="1">
      <w:start w:val="1"/>
      <w:numFmt w:val="aiueoFullWidth"/>
      <w:lvlText w:val="(%5)"/>
      <w:lvlJc w:val="left"/>
      <w:pPr>
        <w:ind w:left="2638" w:hanging="440"/>
      </w:pPr>
    </w:lvl>
    <w:lvl w:ilvl="5" w:tplc="04090011" w:tentative="1">
      <w:start w:val="1"/>
      <w:numFmt w:val="decimalEnclosedCircle"/>
      <w:lvlText w:val="%6"/>
      <w:lvlJc w:val="left"/>
      <w:pPr>
        <w:ind w:left="3078" w:hanging="440"/>
      </w:pPr>
    </w:lvl>
    <w:lvl w:ilvl="6" w:tplc="0409000F" w:tentative="1">
      <w:start w:val="1"/>
      <w:numFmt w:val="decimal"/>
      <w:lvlText w:val="%7."/>
      <w:lvlJc w:val="left"/>
      <w:pPr>
        <w:ind w:left="3518" w:hanging="440"/>
      </w:pPr>
    </w:lvl>
    <w:lvl w:ilvl="7" w:tplc="04090017" w:tentative="1">
      <w:start w:val="1"/>
      <w:numFmt w:val="aiueoFullWidth"/>
      <w:lvlText w:val="(%8)"/>
      <w:lvlJc w:val="left"/>
      <w:pPr>
        <w:ind w:left="3958" w:hanging="440"/>
      </w:pPr>
    </w:lvl>
    <w:lvl w:ilvl="8" w:tplc="04090011" w:tentative="1">
      <w:start w:val="1"/>
      <w:numFmt w:val="decimalEnclosedCircle"/>
      <w:lvlText w:val="%9"/>
      <w:lvlJc w:val="left"/>
      <w:pPr>
        <w:ind w:left="4398" w:hanging="440"/>
      </w:pPr>
    </w:lvl>
  </w:abstractNum>
  <w:abstractNum w:abstractNumId="3" w15:restartNumberingAfterBreak="0">
    <w:nsid w:val="1459482F"/>
    <w:multiLevelType w:val="hybridMultilevel"/>
    <w:tmpl w:val="E1344944"/>
    <w:lvl w:ilvl="0" w:tplc="47DE9594">
      <w:start w:val="7"/>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D073BB6"/>
    <w:multiLevelType w:val="hybridMultilevel"/>
    <w:tmpl w:val="FA1813D4"/>
    <w:lvl w:ilvl="0" w:tplc="7DE2A6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40F4F3A"/>
    <w:multiLevelType w:val="hybridMultilevel"/>
    <w:tmpl w:val="9CE0AF1C"/>
    <w:lvl w:ilvl="0" w:tplc="57224A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539199B"/>
    <w:multiLevelType w:val="hybridMultilevel"/>
    <w:tmpl w:val="5630C394"/>
    <w:lvl w:ilvl="0" w:tplc="553C2EA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DA810AA"/>
    <w:multiLevelType w:val="hybridMultilevel"/>
    <w:tmpl w:val="376C898E"/>
    <w:lvl w:ilvl="0" w:tplc="8EEC6B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2CA10BC"/>
    <w:multiLevelType w:val="hybridMultilevel"/>
    <w:tmpl w:val="AF5020A0"/>
    <w:lvl w:ilvl="0" w:tplc="7A4653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2CB3529"/>
    <w:multiLevelType w:val="hybridMultilevel"/>
    <w:tmpl w:val="1C80B982"/>
    <w:lvl w:ilvl="0" w:tplc="345CF49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9254236"/>
    <w:multiLevelType w:val="hybridMultilevel"/>
    <w:tmpl w:val="C3C879E8"/>
    <w:lvl w:ilvl="0" w:tplc="F6D2645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E8D4DB7"/>
    <w:multiLevelType w:val="hybridMultilevel"/>
    <w:tmpl w:val="79AE6A24"/>
    <w:lvl w:ilvl="0" w:tplc="815C2E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3A067CA"/>
    <w:multiLevelType w:val="hybridMultilevel"/>
    <w:tmpl w:val="D3726466"/>
    <w:lvl w:ilvl="0" w:tplc="3348DC1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3C15A7D"/>
    <w:multiLevelType w:val="hybridMultilevel"/>
    <w:tmpl w:val="DFEE623E"/>
    <w:lvl w:ilvl="0" w:tplc="3D66FA3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7AB08F3"/>
    <w:multiLevelType w:val="hybridMultilevel"/>
    <w:tmpl w:val="BE2AE8CA"/>
    <w:lvl w:ilvl="0" w:tplc="04C074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7EF4595"/>
    <w:multiLevelType w:val="hybridMultilevel"/>
    <w:tmpl w:val="72C0AE08"/>
    <w:lvl w:ilvl="0" w:tplc="B9DCCE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B923847"/>
    <w:multiLevelType w:val="hybridMultilevel"/>
    <w:tmpl w:val="D756B7EC"/>
    <w:lvl w:ilvl="0" w:tplc="8B42C3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D5D7287"/>
    <w:multiLevelType w:val="hybridMultilevel"/>
    <w:tmpl w:val="37EE0E70"/>
    <w:lvl w:ilvl="0" w:tplc="A32EBE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FAF13E7"/>
    <w:multiLevelType w:val="multilevel"/>
    <w:tmpl w:val="5CFC9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73055903"/>
    <w:multiLevelType w:val="hybridMultilevel"/>
    <w:tmpl w:val="69AE9D66"/>
    <w:lvl w:ilvl="0" w:tplc="092AF7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45820B9"/>
    <w:multiLevelType w:val="hybridMultilevel"/>
    <w:tmpl w:val="25B0387C"/>
    <w:lvl w:ilvl="0" w:tplc="2862BCB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753367FA"/>
    <w:multiLevelType w:val="hybridMultilevel"/>
    <w:tmpl w:val="793E9B30"/>
    <w:lvl w:ilvl="0" w:tplc="EAA8C2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75B902E3"/>
    <w:multiLevelType w:val="hybridMultilevel"/>
    <w:tmpl w:val="0FA0B78C"/>
    <w:lvl w:ilvl="0" w:tplc="4D7C02EA">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FBE6952"/>
    <w:multiLevelType w:val="hybridMultilevel"/>
    <w:tmpl w:val="C6683B9C"/>
    <w:lvl w:ilvl="0" w:tplc="F62A51E2">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0"/>
  </w:num>
  <w:num w:numId="2" w16cid:durableId="587278146">
    <w:abstractNumId w:val="21"/>
  </w:num>
  <w:num w:numId="3" w16cid:durableId="1711954363">
    <w:abstractNumId w:val="1"/>
  </w:num>
  <w:num w:numId="4" w16cid:durableId="1189491815">
    <w:abstractNumId w:val="20"/>
  </w:num>
  <w:num w:numId="5" w16cid:durableId="1878420785">
    <w:abstractNumId w:val="7"/>
  </w:num>
  <w:num w:numId="6" w16cid:durableId="238517784">
    <w:abstractNumId w:val="2"/>
  </w:num>
  <w:num w:numId="7" w16cid:durableId="449318896">
    <w:abstractNumId w:val="19"/>
  </w:num>
  <w:num w:numId="8" w16cid:durableId="1996228141">
    <w:abstractNumId w:val="5"/>
  </w:num>
  <w:num w:numId="9" w16cid:durableId="376244586">
    <w:abstractNumId w:val="16"/>
  </w:num>
  <w:num w:numId="10" w16cid:durableId="467894048">
    <w:abstractNumId w:val="4"/>
  </w:num>
  <w:num w:numId="11" w16cid:durableId="1406369509">
    <w:abstractNumId w:val="26"/>
  </w:num>
  <w:num w:numId="12" w16cid:durableId="2069378685">
    <w:abstractNumId w:val="25"/>
  </w:num>
  <w:num w:numId="13" w16cid:durableId="4482154">
    <w:abstractNumId w:val="11"/>
  </w:num>
  <w:num w:numId="14" w16cid:durableId="1894388203">
    <w:abstractNumId w:val="23"/>
  </w:num>
  <w:num w:numId="15" w16cid:durableId="1519004169">
    <w:abstractNumId w:val="18"/>
  </w:num>
  <w:num w:numId="16" w16cid:durableId="415827254">
    <w:abstractNumId w:val="9"/>
  </w:num>
  <w:num w:numId="17" w16cid:durableId="94374850">
    <w:abstractNumId w:val="17"/>
  </w:num>
  <w:num w:numId="18" w16cid:durableId="303433768">
    <w:abstractNumId w:val="22"/>
  </w:num>
  <w:num w:numId="19" w16cid:durableId="1570388099">
    <w:abstractNumId w:val="6"/>
  </w:num>
  <w:num w:numId="20" w16cid:durableId="1838572843">
    <w:abstractNumId w:val="0"/>
  </w:num>
  <w:num w:numId="21" w16cid:durableId="946742453">
    <w:abstractNumId w:val="24"/>
  </w:num>
  <w:num w:numId="22" w16cid:durableId="1909803177">
    <w:abstractNumId w:val="12"/>
  </w:num>
  <w:num w:numId="23" w16cid:durableId="861823246">
    <w:abstractNumId w:val="13"/>
  </w:num>
  <w:num w:numId="24" w16cid:durableId="670138090">
    <w:abstractNumId w:val="14"/>
  </w:num>
  <w:num w:numId="25" w16cid:durableId="941493923">
    <w:abstractNumId w:val="8"/>
  </w:num>
  <w:num w:numId="26" w16cid:durableId="1238175147">
    <w:abstractNumId w:val="15"/>
  </w:num>
  <w:num w:numId="27" w16cid:durableId="16351409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1797"/>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D0912"/>
    <w:rsid w:val="002026A5"/>
    <w:rsid w:val="00203C71"/>
    <w:rsid w:val="00207705"/>
    <w:rsid w:val="00215478"/>
    <w:rsid w:val="00221EF5"/>
    <w:rsid w:val="002231B4"/>
    <w:rsid w:val="0023072E"/>
    <w:rsid w:val="0024317B"/>
    <w:rsid w:val="00246783"/>
    <w:rsid w:val="00247501"/>
    <w:rsid w:val="00252385"/>
    <w:rsid w:val="00261B17"/>
    <w:rsid w:val="00270A21"/>
    <w:rsid w:val="0027635A"/>
    <w:rsid w:val="00277C81"/>
    <w:rsid w:val="00280930"/>
    <w:rsid w:val="00291E04"/>
    <w:rsid w:val="002A27BF"/>
    <w:rsid w:val="002A4C04"/>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36C"/>
    <w:rsid w:val="00355435"/>
    <w:rsid w:val="0035572F"/>
    <w:rsid w:val="00357A93"/>
    <w:rsid w:val="0036151D"/>
    <w:rsid w:val="0036755C"/>
    <w:rsid w:val="00370869"/>
    <w:rsid w:val="00372877"/>
    <w:rsid w:val="00380319"/>
    <w:rsid w:val="00384C06"/>
    <w:rsid w:val="00387019"/>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0F1B"/>
    <w:rsid w:val="004519BF"/>
    <w:rsid w:val="0045289C"/>
    <w:rsid w:val="00462146"/>
    <w:rsid w:val="004651FB"/>
    <w:rsid w:val="00465513"/>
    <w:rsid w:val="0046628F"/>
    <w:rsid w:val="00483F63"/>
    <w:rsid w:val="00486113"/>
    <w:rsid w:val="0049132B"/>
    <w:rsid w:val="004B0BD4"/>
    <w:rsid w:val="004B38A3"/>
    <w:rsid w:val="004C0984"/>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85E29"/>
    <w:rsid w:val="00590B9B"/>
    <w:rsid w:val="00591A8A"/>
    <w:rsid w:val="0059262C"/>
    <w:rsid w:val="00594AF7"/>
    <w:rsid w:val="005B3F22"/>
    <w:rsid w:val="005B62ED"/>
    <w:rsid w:val="005B7641"/>
    <w:rsid w:val="005F2E79"/>
    <w:rsid w:val="005F7A0C"/>
    <w:rsid w:val="00611B3B"/>
    <w:rsid w:val="006136CB"/>
    <w:rsid w:val="00620169"/>
    <w:rsid w:val="006248AD"/>
    <w:rsid w:val="006313EB"/>
    <w:rsid w:val="00632325"/>
    <w:rsid w:val="0063260D"/>
    <w:rsid w:val="00632765"/>
    <w:rsid w:val="00634894"/>
    <w:rsid w:val="00651528"/>
    <w:rsid w:val="00655019"/>
    <w:rsid w:val="006604E9"/>
    <w:rsid w:val="00661607"/>
    <w:rsid w:val="0066668A"/>
    <w:rsid w:val="006766F3"/>
    <w:rsid w:val="00680033"/>
    <w:rsid w:val="00682B2D"/>
    <w:rsid w:val="00684B17"/>
    <w:rsid w:val="00696A0C"/>
    <w:rsid w:val="006B104F"/>
    <w:rsid w:val="006C0F01"/>
    <w:rsid w:val="006C13EE"/>
    <w:rsid w:val="006C38BC"/>
    <w:rsid w:val="006D3861"/>
    <w:rsid w:val="006E6FEF"/>
    <w:rsid w:val="006F2BB7"/>
    <w:rsid w:val="006F6B2A"/>
    <w:rsid w:val="0071191E"/>
    <w:rsid w:val="0072097D"/>
    <w:rsid w:val="00720D00"/>
    <w:rsid w:val="00726DDB"/>
    <w:rsid w:val="007276ED"/>
    <w:rsid w:val="00730B06"/>
    <w:rsid w:val="0074112C"/>
    <w:rsid w:val="0074688D"/>
    <w:rsid w:val="00760625"/>
    <w:rsid w:val="00762B94"/>
    <w:rsid w:val="007675DC"/>
    <w:rsid w:val="00775A16"/>
    <w:rsid w:val="007769C5"/>
    <w:rsid w:val="00783D16"/>
    <w:rsid w:val="007877A8"/>
    <w:rsid w:val="007877B8"/>
    <w:rsid w:val="007913BB"/>
    <w:rsid w:val="007A5C44"/>
    <w:rsid w:val="007A7DF5"/>
    <w:rsid w:val="007B4372"/>
    <w:rsid w:val="007B55A4"/>
    <w:rsid w:val="007C43CE"/>
    <w:rsid w:val="007C4AB9"/>
    <w:rsid w:val="007E048E"/>
    <w:rsid w:val="007E1049"/>
    <w:rsid w:val="007E11B8"/>
    <w:rsid w:val="007E360B"/>
    <w:rsid w:val="007E5250"/>
    <w:rsid w:val="008017EB"/>
    <w:rsid w:val="00804B3B"/>
    <w:rsid w:val="008050C0"/>
    <w:rsid w:val="00816759"/>
    <w:rsid w:val="00822DA9"/>
    <w:rsid w:val="00834A57"/>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3021"/>
    <w:rsid w:val="00A24438"/>
    <w:rsid w:val="00A24614"/>
    <w:rsid w:val="00A3783B"/>
    <w:rsid w:val="00A45AE9"/>
    <w:rsid w:val="00A50183"/>
    <w:rsid w:val="00A50B40"/>
    <w:rsid w:val="00A541C7"/>
    <w:rsid w:val="00A549F4"/>
    <w:rsid w:val="00A56E62"/>
    <w:rsid w:val="00A57E38"/>
    <w:rsid w:val="00A7349F"/>
    <w:rsid w:val="00A8301F"/>
    <w:rsid w:val="00A8306B"/>
    <w:rsid w:val="00A84C8E"/>
    <w:rsid w:val="00A932DE"/>
    <w:rsid w:val="00AA16AF"/>
    <w:rsid w:val="00AA47A2"/>
    <w:rsid w:val="00AB5A63"/>
    <w:rsid w:val="00AD39FB"/>
    <w:rsid w:val="00AD4077"/>
    <w:rsid w:val="00AE6A68"/>
    <w:rsid w:val="00B02404"/>
    <w:rsid w:val="00B16028"/>
    <w:rsid w:val="00B278A5"/>
    <w:rsid w:val="00B300D5"/>
    <w:rsid w:val="00B3363C"/>
    <w:rsid w:val="00B33D14"/>
    <w:rsid w:val="00B35E61"/>
    <w:rsid w:val="00B36536"/>
    <w:rsid w:val="00B3679F"/>
    <w:rsid w:val="00B43900"/>
    <w:rsid w:val="00B45C60"/>
    <w:rsid w:val="00B50A0A"/>
    <w:rsid w:val="00B705FB"/>
    <w:rsid w:val="00B72957"/>
    <w:rsid w:val="00B86108"/>
    <w:rsid w:val="00B94488"/>
    <w:rsid w:val="00B9474D"/>
    <w:rsid w:val="00BA1D54"/>
    <w:rsid w:val="00BB6C25"/>
    <w:rsid w:val="00BB79CF"/>
    <w:rsid w:val="00BD603A"/>
    <w:rsid w:val="00BE53BA"/>
    <w:rsid w:val="00BF1F44"/>
    <w:rsid w:val="00BF3517"/>
    <w:rsid w:val="00C05662"/>
    <w:rsid w:val="00C11209"/>
    <w:rsid w:val="00C20486"/>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B0844"/>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1C00"/>
    <w:rsid w:val="00D453DF"/>
    <w:rsid w:val="00D45461"/>
    <w:rsid w:val="00D53036"/>
    <w:rsid w:val="00D54089"/>
    <w:rsid w:val="00D57293"/>
    <w:rsid w:val="00D65899"/>
    <w:rsid w:val="00D717B1"/>
    <w:rsid w:val="00D72780"/>
    <w:rsid w:val="00D762AF"/>
    <w:rsid w:val="00D937A5"/>
    <w:rsid w:val="00D93C91"/>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099A"/>
    <w:rsid w:val="00E2355C"/>
    <w:rsid w:val="00E34612"/>
    <w:rsid w:val="00E36F86"/>
    <w:rsid w:val="00E42952"/>
    <w:rsid w:val="00E469EA"/>
    <w:rsid w:val="00E51414"/>
    <w:rsid w:val="00E532A0"/>
    <w:rsid w:val="00E53685"/>
    <w:rsid w:val="00E5651A"/>
    <w:rsid w:val="00E57196"/>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D609D"/>
    <w:rsid w:val="00EF3611"/>
    <w:rsid w:val="00F042B2"/>
    <w:rsid w:val="00F05BB8"/>
    <w:rsid w:val="00F15056"/>
    <w:rsid w:val="00F17BBB"/>
    <w:rsid w:val="00F22EA9"/>
    <w:rsid w:val="00F25975"/>
    <w:rsid w:val="00F27E54"/>
    <w:rsid w:val="00F27F9A"/>
    <w:rsid w:val="00F37424"/>
    <w:rsid w:val="00F41912"/>
    <w:rsid w:val="00F47775"/>
    <w:rsid w:val="00F513A5"/>
    <w:rsid w:val="00F51A9D"/>
    <w:rsid w:val="00F51FF6"/>
    <w:rsid w:val="00F5566D"/>
    <w:rsid w:val="00F62187"/>
    <w:rsid w:val="00F66735"/>
    <w:rsid w:val="00F7212F"/>
    <w:rsid w:val="00F73072"/>
    <w:rsid w:val="00F7387C"/>
    <w:rsid w:val="00F82AA6"/>
    <w:rsid w:val="00FA7D73"/>
    <w:rsid w:val="00FB5182"/>
    <w:rsid w:val="00FB5900"/>
    <w:rsid w:val="00FC304B"/>
    <w:rsid w:val="00FC34BA"/>
    <w:rsid w:val="00FC6B98"/>
    <w:rsid w:val="00FD6959"/>
    <w:rsid w:val="00FE7822"/>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17B18BCD-EC41-4C0C-9D3D-2D7357F5F603}"/>
  <w:writeProtection w:cryptProviderType="rsaAES" w:cryptAlgorithmClass="hash" w:cryptAlgorithmType="typeAny" w:cryptAlgorithmSid="14" w:cryptSpinCount="100000" w:hash="WYx3ke4A3vaz0TUQKqXIrAVthxZcmD82oVvTpem+XU/sT0eOc/BZ2jCHT321OylVTi8Uowg5nVuIBXJpvhhGBQ==" w:salt="hAR9hLD0tkCS1Av7QaZB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196"/>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8017EB"/>
    <w:rPr>
      <w:color w:val="0563C1"/>
      <w:u w:val="single"/>
    </w:rPr>
  </w:style>
  <w:style w:type="character" w:styleId="af7">
    <w:name w:val="Unresolved Mention"/>
    <w:uiPriority w:val="99"/>
    <w:semiHidden/>
    <w:unhideWhenUsed/>
    <w:rsid w:val="008017EB"/>
    <w:rPr>
      <w:color w:val="605E5C"/>
      <w:shd w:val="clear" w:color="auto" w:fill="E1DFDD"/>
    </w:rPr>
  </w:style>
  <w:style w:type="character" w:styleId="af8">
    <w:name w:val="FollowedHyperlink"/>
    <w:uiPriority w:val="99"/>
    <w:semiHidden/>
    <w:unhideWhenUsed/>
    <w:rsid w:val="00F17BBB"/>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229566">
      <w:bodyDiv w:val="1"/>
      <w:marLeft w:val="0"/>
      <w:marRight w:val="0"/>
      <w:marTop w:val="0"/>
      <w:marBottom w:val="0"/>
      <w:divBdr>
        <w:top w:val="none" w:sz="0" w:space="0" w:color="auto"/>
        <w:left w:val="none" w:sz="0" w:space="0" w:color="auto"/>
        <w:bottom w:val="none" w:sz="0" w:space="0" w:color="auto"/>
        <w:right w:val="none" w:sz="0" w:space="0" w:color="auto"/>
      </w:divBdr>
    </w:div>
    <w:div w:id="373697818">
      <w:bodyDiv w:val="1"/>
      <w:marLeft w:val="0"/>
      <w:marRight w:val="0"/>
      <w:marTop w:val="0"/>
      <w:marBottom w:val="0"/>
      <w:divBdr>
        <w:top w:val="none" w:sz="0" w:space="0" w:color="auto"/>
        <w:left w:val="none" w:sz="0" w:space="0" w:color="auto"/>
        <w:bottom w:val="none" w:sz="0" w:space="0" w:color="auto"/>
        <w:right w:val="none" w:sz="0" w:space="0" w:color="auto"/>
      </w:divBdr>
    </w:div>
    <w:div w:id="483276899">
      <w:bodyDiv w:val="1"/>
      <w:marLeft w:val="0"/>
      <w:marRight w:val="0"/>
      <w:marTop w:val="0"/>
      <w:marBottom w:val="0"/>
      <w:divBdr>
        <w:top w:val="none" w:sz="0" w:space="0" w:color="auto"/>
        <w:left w:val="none" w:sz="0" w:space="0" w:color="auto"/>
        <w:bottom w:val="none" w:sz="0" w:space="0" w:color="auto"/>
        <w:right w:val="none" w:sz="0" w:space="0" w:color="auto"/>
      </w:divBdr>
    </w:div>
    <w:div w:id="1138305532">
      <w:bodyDiv w:val="1"/>
      <w:marLeft w:val="0"/>
      <w:marRight w:val="0"/>
      <w:marTop w:val="0"/>
      <w:marBottom w:val="0"/>
      <w:divBdr>
        <w:top w:val="none" w:sz="0" w:space="0" w:color="auto"/>
        <w:left w:val="none" w:sz="0" w:space="0" w:color="auto"/>
        <w:bottom w:val="none" w:sz="0" w:space="0" w:color="auto"/>
        <w:right w:val="none" w:sz="0" w:space="0" w:color="auto"/>
      </w:divBdr>
    </w:div>
    <w:div w:id="1321494497">
      <w:bodyDiv w:val="1"/>
      <w:marLeft w:val="0"/>
      <w:marRight w:val="0"/>
      <w:marTop w:val="0"/>
      <w:marBottom w:val="0"/>
      <w:divBdr>
        <w:top w:val="none" w:sz="0" w:space="0" w:color="auto"/>
        <w:left w:val="none" w:sz="0" w:space="0" w:color="auto"/>
        <w:bottom w:val="none" w:sz="0" w:space="0" w:color="auto"/>
        <w:right w:val="none" w:sz="0" w:space="0" w:color="auto"/>
      </w:divBdr>
    </w:div>
    <w:div w:id="146769710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09349205">
      <w:bodyDiv w:val="1"/>
      <w:marLeft w:val="0"/>
      <w:marRight w:val="0"/>
      <w:marTop w:val="0"/>
      <w:marBottom w:val="0"/>
      <w:divBdr>
        <w:top w:val="none" w:sz="0" w:space="0" w:color="auto"/>
        <w:left w:val="none" w:sz="0" w:space="0" w:color="auto"/>
        <w:bottom w:val="none" w:sz="0" w:space="0" w:color="auto"/>
        <w:right w:val="none" w:sz="0" w:space="0" w:color="auto"/>
      </w:divBdr>
    </w:div>
    <w:div w:id="203904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ydo-ghd.co.jp/sustainability/innovation/dx/attempt/dx_message/" TargetMode="External"/><Relationship Id="rId13" Type="http://schemas.openxmlformats.org/officeDocument/2006/relationships/hyperlink" Target="https://www.dydo-ghd.co.jp/sustainability/innovation/dx/transformation/business_process/" TargetMode="External"/><Relationship Id="rId18" Type="http://schemas.openxmlformats.org/officeDocument/2006/relationships/hyperlink" Target="https://www.dydo-ghd.co.jp/ir/pdf/20220114_01.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dydo-ghd.co.jp/sustainability/innovation/dx/transformation/" TargetMode="External"/><Relationship Id="rId17" Type="http://schemas.openxmlformats.org/officeDocument/2006/relationships/hyperlink" Target="https://www.dydo-ghd.co.jp/sustainability/innovation/dx/transformation/it_infrastructure/" TargetMode="External"/><Relationship Id="rId2" Type="http://schemas.openxmlformats.org/officeDocument/2006/relationships/numbering" Target="numbering.xml"/><Relationship Id="rId16" Type="http://schemas.openxmlformats.org/officeDocument/2006/relationships/hyperlink" Target="https://www.dydo-ghd.co.jp/sustainability/innovation/dx/transformation/education/" TargetMode="External"/><Relationship Id="rId20" Type="http://schemas.openxmlformats.org/officeDocument/2006/relationships/hyperlink" Target="https://www.dydo-ghd.co.jp/ir/governance/risk_management.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ydo-ghd.co.jp/sustainability/innovation/dx/strategy/goal/" TargetMode="External"/><Relationship Id="rId5" Type="http://schemas.openxmlformats.org/officeDocument/2006/relationships/webSettings" Target="webSettings.xml"/><Relationship Id="rId15" Type="http://schemas.openxmlformats.org/officeDocument/2006/relationships/hyperlink" Target="https://www.dydo-ghd.co.jp/sustainability/innovation/dx/strategy/promotion_system/" TargetMode="External"/><Relationship Id="rId10" Type="http://schemas.openxmlformats.org/officeDocument/2006/relationships/hyperlink" Target="https://www.dydo-ghd.co.jp/sustainability/innovation/dx/strategy/goal/" TargetMode="External"/><Relationship Id="rId19" Type="http://schemas.openxmlformats.org/officeDocument/2006/relationships/hyperlink" Target="https://ssl4.eir-parts.net/doc/2590/ir_material_for_fiscal_ym5/165763/00.pdf" TargetMode="External"/><Relationship Id="rId4" Type="http://schemas.openxmlformats.org/officeDocument/2006/relationships/settings" Target="settings.xml"/><Relationship Id="rId9" Type="http://schemas.openxmlformats.org/officeDocument/2006/relationships/hyperlink" Target="https://www.dydo-ghd.co.jp/sustainability/innovation/dx/attempt/" TargetMode="External"/><Relationship Id="rId14" Type="http://schemas.openxmlformats.org/officeDocument/2006/relationships/hyperlink" Target="https://ssl4.eir-parts.net/doc/2590/ir_material_for_fiscal_ym5/165762/00.pdf"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1316</ap:Words>
  <ap:Characters>7507</ap:Characters>
  <ap:Application/>
  <ap:Lines>62</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8806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