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3D1520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E64A71">
              <w:rPr>
                <w:rFonts w:ascii="ＭＳ 明朝" w:eastAsia="ＭＳ 明朝" w:hAnsi="ＭＳ 明朝" w:hint="eastAsia"/>
                <w:spacing w:val="6"/>
                <w:kern w:val="0"/>
                <w:szCs w:val="21"/>
              </w:rPr>
              <w:t>2025</w:t>
            </w:r>
            <w:r w:rsidR="00E64A71">
              <w:rPr>
                <w:rFonts w:ascii="ＭＳ 明朝" w:eastAsia="ＭＳ 明朝" w:hAnsi="ＭＳ 明朝" w:cs="ＭＳ 明朝" w:hint="eastAsia"/>
                <w:spacing w:val="6"/>
                <w:kern w:val="0"/>
                <w:szCs w:val="21"/>
              </w:rPr>
              <w:t xml:space="preserve">年　</w:t>
            </w:r>
            <w:r w:rsidR="00672CDC">
              <w:rPr>
                <w:rFonts w:ascii="ＭＳ 明朝" w:eastAsia="ＭＳ 明朝" w:hAnsi="ＭＳ 明朝" w:cs="ＭＳ 明朝" w:hint="eastAsia"/>
                <w:spacing w:val="6"/>
                <w:kern w:val="0"/>
                <w:szCs w:val="21"/>
              </w:rPr>
              <w:t>5</w:t>
            </w:r>
            <w:r w:rsidR="00124663">
              <w:rPr>
                <w:rFonts w:ascii="ＭＳ 明朝" w:eastAsia="ＭＳ 明朝" w:hAnsi="ＭＳ 明朝" w:cs="ＭＳ 明朝" w:hint="eastAsia"/>
                <w:spacing w:val="6"/>
                <w:kern w:val="0"/>
                <w:szCs w:val="21"/>
              </w:rPr>
              <w:t>月</w:t>
            </w:r>
            <w:r w:rsidR="00672CDC">
              <w:rPr>
                <w:rFonts w:ascii="ＭＳ 明朝" w:eastAsia="ＭＳ 明朝" w:hAnsi="ＭＳ 明朝" w:cs="ＭＳ 明朝" w:hint="eastAsia"/>
                <w:spacing w:val="6"/>
                <w:kern w:val="0"/>
                <w:szCs w:val="21"/>
              </w:rPr>
              <w:t xml:space="preserve"> 9</w:t>
            </w:r>
            <w:bookmarkStart w:id="0" w:name="_GoBack"/>
            <w:bookmarkEnd w:id="0"/>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5D8C5B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64A71">
              <w:rPr>
                <w:rFonts w:ascii="ＭＳ 明朝" w:eastAsia="ＭＳ 明朝" w:hAnsi="ＭＳ 明朝" w:hint="eastAsia"/>
                <w:spacing w:val="6"/>
                <w:kern w:val="0"/>
                <w:szCs w:val="21"/>
              </w:rPr>
              <w:t xml:space="preserve">へきかいしんようきんこ　</w:t>
            </w:r>
          </w:p>
          <w:p w14:paraId="1EE5CAB5" w14:textId="1825DFD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64A71">
              <w:rPr>
                <w:rFonts w:ascii="ＭＳ 明朝" w:eastAsia="ＭＳ 明朝" w:hAnsi="ＭＳ 明朝" w:cs="ＭＳ 明朝" w:hint="eastAsia"/>
                <w:spacing w:val="6"/>
                <w:kern w:val="0"/>
                <w:szCs w:val="21"/>
              </w:rPr>
              <w:t xml:space="preserve">　碧海信用金庫　</w:t>
            </w:r>
          </w:p>
          <w:p w14:paraId="709E4A6F" w14:textId="0009F35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64A71">
              <w:rPr>
                <w:rFonts w:ascii="ＭＳ 明朝" w:eastAsia="ＭＳ 明朝" w:hAnsi="ＭＳ 明朝" w:hint="eastAsia"/>
                <w:spacing w:val="6"/>
                <w:kern w:val="0"/>
                <w:szCs w:val="21"/>
              </w:rPr>
              <w:t xml:space="preserve">ふかや　まこと　</w:t>
            </w:r>
          </w:p>
          <w:p w14:paraId="039A6583" w14:textId="18C8D9C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64A71">
              <w:rPr>
                <w:rFonts w:ascii="ＭＳ 明朝" w:eastAsia="ＭＳ 明朝" w:hAnsi="ＭＳ 明朝" w:hint="eastAsia"/>
                <w:spacing w:val="6"/>
                <w:kern w:val="0"/>
                <w:szCs w:val="21"/>
              </w:rPr>
              <w:t xml:space="preserve">　深谷　誠　</w:t>
            </w:r>
          </w:p>
          <w:p w14:paraId="5534F654" w14:textId="46EF9BC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6716F">
              <w:rPr>
                <w:rFonts w:ascii="ＭＳ 明朝" w:eastAsia="ＭＳ 明朝" w:hAnsi="ＭＳ 明朝" w:cs="ＭＳ 明朝" w:hint="eastAsia"/>
                <w:spacing w:val="588"/>
                <w:kern w:val="0"/>
                <w:szCs w:val="21"/>
                <w:fitText w:val="1596" w:id="-2095224320"/>
              </w:rPr>
              <w:t>住</w:t>
            </w:r>
            <w:r w:rsidRPr="00F6716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64A71">
              <w:rPr>
                <w:rFonts w:ascii="ＭＳ 明朝" w:eastAsia="ＭＳ 明朝" w:hAnsi="ＭＳ 明朝" w:cs="ＭＳ 明朝" w:hint="eastAsia"/>
                <w:spacing w:val="6"/>
                <w:kern w:val="0"/>
                <w:szCs w:val="21"/>
              </w:rPr>
              <w:t>4</w:t>
            </w:r>
            <w:r w:rsidR="00E64A71">
              <w:rPr>
                <w:rFonts w:ascii="ＭＳ 明朝" w:eastAsia="ＭＳ 明朝" w:hAnsi="ＭＳ 明朝" w:cs="ＭＳ 明朝"/>
                <w:spacing w:val="6"/>
                <w:kern w:val="0"/>
                <w:szCs w:val="21"/>
              </w:rPr>
              <w:t>46-8686</w:t>
            </w:r>
          </w:p>
          <w:p w14:paraId="6BDAE701" w14:textId="0BD166AF" w:rsidR="00D1302E" w:rsidRPr="00E577BF" w:rsidRDefault="00E64A7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愛知県安城市御幸本町15番1号</w:t>
            </w:r>
          </w:p>
          <w:p w14:paraId="47DD002F" w14:textId="6700604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64A71">
              <w:rPr>
                <w:rFonts w:ascii="ＭＳ 明朝" w:eastAsia="ＭＳ 明朝" w:hAnsi="ＭＳ 明朝" w:cs="ＭＳ 明朝" w:hint="eastAsia"/>
                <w:kern w:val="0"/>
                <w:szCs w:val="21"/>
              </w:rPr>
              <w:t>8180305004588</w:t>
            </w:r>
          </w:p>
          <w:p w14:paraId="045CD76E" w14:textId="1479CD8C" w:rsidR="00D1302E" w:rsidRPr="00E577BF" w:rsidRDefault="00672CD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FCF3A38">
                <v:oval id="_x0000_s2050" style="position:absolute;left:0;text-align:left;margin-left:97.1pt;margin-top:12pt;width:66.25pt;height:18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2688C9" w14:textId="73837E0B" w:rsidR="00E64A71" w:rsidRDefault="00E64A71" w:rsidP="00E64A71">
                  <w:pPr>
                    <w:pStyle w:val="af"/>
                    <w:numPr>
                      <w:ilvl w:val="0"/>
                      <w:numId w:val="5"/>
                    </w:numPr>
                    <w:suppressAutoHyphens/>
                    <w:kinsoku w:val="0"/>
                    <w:overflowPunct w:val="0"/>
                    <w:adjustRightInd w:val="0"/>
                    <w:spacing w:after="100" w:afterAutospacing="1"/>
                    <w:ind w:leftChars="0"/>
                    <w:textAlignment w:val="center"/>
                    <w:rPr>
                      <w:rFonts w:ascii="ＭＳ 明朝" w:hAnsi="ＭＳ 明朝" w:cs="ＭＳ 明朝"/>
                      <w:spacing w:val="6"/>
                      <w:kern w:val="0"/>
                      <w:szCs w:val="21"/>
                    </w:rPr>
                  </w:pPr>
                  <w:r w:rsidRPr="005E7C95">
                    <w:rPr>
                      <w:rFonts w:ascii="ＭＳ 明朝" w:hAnsi="ＭＳ 明朝" w:cs="ＭＳ 明朝" w:hint="eastAsia"/>
                      <w:spacing w:val="6"/>
                      <w:kern w:val="0"/>
                      <w:szCs w:val="21"/>
                    </w:rPr>
                    <w:t>「ＤＸ戦略」</w:t>
                  </w:r>
                  <w:r>
                    <w:rPr>
                      <w:rFonts w:ascii="ＭＳ 明朝" w:hAnsi="ＭＳ 明朝" w:cs="ＭＳ 明朝" w:hint="eastAsia"/>
                      <w:spacing w:val="6"/>
                      <w:kern w:val="0"/>
                      <w:szCs w:val="21"/>
                    </w:rPr>
                    <w:t>の改定</w:t>
                  </w:r>
                  <w:r w:rsidRPr="005E7C95">
                    <w:rPr>
                      <w:rFonts w:ascii="ＭＳ 明朝" w:hAnsi="ＭＳ 明朝" w:cs="ＭＳ 明朝" w:hint="eastAsia"/>
                      <w:spacing w:val="6"/>
                      <w:kern w:val="0"/>
                      <w:szCs w:val="21"/>
                    </w:rPr>
                    <w:t>について</w:t>
                  </w:r>
                </w:p>
                <w:p w14:paraId="200ADAF6" w14:textId="561E5FF4" w:rsidR="00D1302E" w:rsidRPr="00E577BF" w:rsidRDefault="00E64A71" w:rsidP="00E64A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ＤＸ戦略</w:t>
                  </w:r>
                </w:p>
              </w:tc>
            </w:tr>
            <w:tr w:rsidR="00D1302E" w:rsidRPr="00E577BF" w14:paraId="49DA1E39" w14:textId="77777777" w:rsidTr="00E64A71">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05FDEEC4" w14:textId="77777777" w:rsidR="00D1302E" w:rsidRDefault="00E64A71" w:rsidP="00C67D0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3月</w:t>
                  </w:r>
                  <w:r w:rsidR="003E773A">
                    <w:rPr>
                      <w:rFonts w:ascii="ＭＳ 明朝" w:eastAsia="ＭＳ 明朝" w:hAnsi="ＭＳ 明朝" w:cs="ＭＳ 明朝" w:hint="eastAsia"/>
                      <w:spacing w:val="6"/>
                      <w:kern w:val="0"/>
                      <w:szCs w:val="21"/>
                    </w:rPr>
                    <w:t>26</w:t>
                  </w:r>
                  <w:r w:rsidR="00D1302E" w:rsidRPr="00E577BF">
                    <w:rPr>
                      <w:rFonts w:ascii="ＭＳ 明朝" w:eastAsia="ＭＳ 明朝" w:hAnsi="ＭＳ 明朝" w:cs="ＭＳ 明朝" w:hint="eastAsia"/>
                      <w:spacing w:val="6"/>
                      <w:kern w:val="0"/>
                      <w:szCs w:val="21"/>
                    </w:rPr>
                    <w:t>日</w:t>
                  </w:r>
                </w:p>
                <w:p w14:paraId="5054374B" w14:textId="11290CC0" w:rsidR="00C67D0F" w:rsidRPr="00E577BF" w:rsidRDefault="00C67D0F" w:rsidP="00C67D0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3月26日</w:t>
                  </w:r>
                </w:p>
              </w:tc>
            </w:tr>
            <w:tr w:rsidR="00E64A71" w:rsidRPr="00E577BF" w14:paraId="382C3670" w14:textId="77777777" w:rsidTr="000460A0">
              <w:trPr>
                <w:trHeight w:val="3194"/>
              </w:trPr>
              <w:tc>
                <w:tcPr>
                  <w:tcW w:w="2600" w:type="dxa"/>
                  <w:shd w:val="clear" w:color="auto" w:fill="auto"/>
                </w:tcPr>
                <w:p w14:paraId="4FC652B6" w14:textId="77777777" w:rsidR="00E64A71" w:rsidRPr="00E577BF" w:rsidRDefault="00E64A71" w:rsidP="00E64A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3D543C56" w14:textId="77777777" w:rsidR="00E64A71" w:rsidRDefault="00E64A71" w:rsidP="000460A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639B7167" w14:textId="77777777" w:rsidR="00E64A71" w:rsidRDefault="00672CDC" w:rsidP="000460A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hyperlink r:id="rId8" w:history="1">
                    <w:r w:rsidR="00E64A71" w:rsidRPr="00170FE4">
                      <w:rPr>
                        <w:rStyle w:val="af6"/>
                        <w:rFonts w:ascii="ＭＳ 明朝" w:eastAsia="ＭＳ 明朝" w:hAnsi="ＭＳ 明朝" w:cs="ＭＳ 明朝" w:hint="eastAsia"/>
                        <w:spacing w:val="6"/>
                        <w:kern w:val="0"/>
                        <w:szCs w:val="21"/>
                      </w:rPr>
                      <w:t>h</w:t>
                    </w:r>
                    <w:r w:rsidR="00E64A71" w:rsidRPr="00170FE4">
                      <w:rPr>
                        <w:rStyle w:val="af6"/>
                        <w:rFonts w:ascii="ＭＳ 明朝" w:eastAsia="ＭＳ 明朝" w:hAnsi="ＭＳ 明朝" w:cs="ＭＳ 明朝"/>
                        <w:spacing w:val="6"/>
                        <w:kern w:val="0"/>
                        <w:szCs w:val="21"/>
                      </w:rPr>
                      <w:t>ttps://www.hekishin.jp</w:t>
                    </w:r>
                  </w:hyperlink>
                </w:p>
                <w:p w14:paraId="5D5A652B" w14:textId="42FF53A4" w:rsidR="00E64A71" w:rsidRDefault="00E64A71" w:rsidP="000460A0">
                  <w:pPr>
                    <w:pStyle w:val="af"/>
                    <w:numPr>
                      <w:ilvl w:val="0"/>
                      <w:numId w:val="7"/>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E30796">
                    <w:rPr>
                      <w:rFonts w:ascii="ＭＳ 明朝" w:hAnsi="ＭＳ 明朝" w:cs="ＭＳ 明朝" w:hint="eastAsia"/>
                      <w:spacing w:val="6"/>
                      <w:kern w:val="0"/>
                      <w:szCs w:val="21"/>
                    </w:rPr>
                    <w:t>5</w:t>
                  </w:r>
                  <w:r>
                    <w:rPr>
                      <w:rFonts w:ascii="ＭＳ 明朝" w:hAnsi="ＭＳ 明朝" w:cs="ＭＳ 明朝" w:hint="eastAsia"/>
                      <w:spacing w:val="6"/>
                      <w:kern w:val="0"/>
                      <w:szCs w:val="21"/>
                    </w:rPr>
                    <w:t>年のお知らせ一覧</w:t>
                  </w:r>
                  <w:r>
                    <w:rPr>
                      <w:rFonts w:ascii="ＭＳ 明朝" w:hAnsi="ＭＳ 明朝" w:cs="ＭＳ 明朝"/>
                      <w:spacing w:val="6"/>
                      <w:kern w:val="0"/>
                      <w:szCs w:val="21"/>
                    </w:rPr>
                    <w:br/>
                  </w:r>
                  <w:hyperlink r:id="rId9" w:history="1">
                    <w:r w:rsidR="003E773A" w:rsidRPr="007E781E">
                      <w:rPr>
                        <w:rStyle w:val="af6"/>
                        <w:rFonts w:ascii="ＭＳ 明朝" w:hAnsi="ＭＳ 明朝" w:cs="ＭＳ 明朝" w:hint="eastAsia"/>
                        <w:spacing w:val="6"/>
                        <w:kern w:val="0"/>
                        <w:szCs w:val="21"/>
                      </w:rPr>
                      <w:t>https://www.hekishin.jp/news/2025.php</w:t>
                    </w:r>
                  </w:hyperlink>
                </w:p>
                <w:p w14:paraId="6FE7F9E9" w14:textId="44A58131" w:rsidR="00E64A71" w:rsidRDefault="00E30796" w:rsidP="000460A0">
                  <w:pPr>
                    <w:pStyle w:val="af"/>
                    <w:numPr>
                      <w:ilvl w:val="0"/>
                      <w:numId w:val="8"/>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ニュースリリース：「ＤＸ戦略」の改定</w:t>
                  </w:r>
                  <w:r w:rsidR="00E64A71" w:rsidRPr="00A30A2B">
                    <w:rPr>
                      <w:rFonts w:ascii="ＭＳ 明朝" w:hAnsi="ＭＳ 明朝" w:cs="ＭＳ 明朝" w:hint="eastAsia"/>
                      <w:spacing w:val="6"/>
                      <w:kern w:val="0"/>
                      <w:szCs w:val="21"/>
                    </w:rPr>
                    <w:t>について</w:t>
                  </w:r>
                  <w:r w:rsidR="00E64A71">
                    <w:rPr>
                      <w:rFonts w:ascii="ＭＳ 明朝" w:hAnsi="ＭＳ 明朝" w:cs="ＭＳ 明朝"/>
                      <w:spacing w:val="6"/>
                      <w:kern w:val="0"/>
                      <w:szCs w:val="21"/>
                    </w:rPr>
                    <w:br/>
                  </w:r>
                  <w:r w:rsidR="00E64A71">
                    <w:rPr>
                      <w:rFonts w:ascii="ＭＳ 明朝" w:hAnsi="ＭＳ 明朝" w:cs="ＭＳ 明朝" w:hint="eastAsia"/>
                      <w:spacing w:val="6"/>
                      <w:kern w:val="0"/>
                      <w:szCs w:val="21"/>
                    </w:rPr>
                    <w:t>（</w:t>
                  </w:r>
                  <w:r w:rsidR="00E64A71" w:rsidRPr="00FA4EDE">
                    <w:rPr>
                      <w:rFonts w:ascii="ＭＳ 明朝" w:hAnsi="ＭＳ 明朝" w:cs="ＭＳ 明朝" w:hint="eastAsia"/>
                      <w:spacing w:val="6"/>
                      <w:kern w:val="0"/>
                      <w:szCs w:val="21"/>
                    </w:rPr>
                    <w:t>1ページ目</w:t>
                  </w:r>
                  <w:r w:rsidR="00E64A71">
                    <w:rPr>
                      <w:rFonts w:ascii="ＭＳ 明朝" w:hAnsi="ＭＳ 明朝" w:cs="ＭＳ 明朝" w:hint="eastAsia"/>
                      <w:spacing w:val="6"/>
                      <w:kern w:val="0"/>
                      <w:szCs w:val="21"/>
                    </w:rPr>
                    <w:t>）</w:t>
                  </w:r>
                </w:p>
                <w:p w14:paraId="316B50F0" w14:textId="5F6E6813" w:rsidR="00E64A71" w:rsidRPr="0062586D" w:rsidRDefault="00672CDC" w:rsidP="000460A0">
                  <w:pPr>
                    <w:pStyle w:val="af"/>
                    <w:suppressAutoHyphens/>
                    <w:kinsoku w:val="0"/>
                    <w:overflowPunct w:val="0"/>
                    <w:adjustRightInd w:val="0"/>
                    <w:ind w:leftChars="0" w:left="360"/>
                    <w:textAlignment w:val="center"/>
                    <w:rPr>
                      <w:rFonts w:ascii="ＭＳ 明朝" w:hAnsi="ＭＳ 明朝" w:cs="ＭＳ 明朝"/>
                      <w:spacing w:val="6"/>
                      <w:kern w:val="0"/>
                      <w:szCs w:val="21"/>
                    </w:rPr>
                  </w:pPr>
                  <w:hyperlink r:id="rId10" w:history="1">
                    <w:r w:rsidR="003E773A" w:rsidRPr="003E773A">
                      <w:rPr>
                        <w:rStyle w:val="af6"/>
                        <w:rFonts w:ascii="ＭＳ 明朝" w:hAnsi="ＭＳ 明朝" w:hint="eastAsia"/>
                      </w:rPr>
                      <w:t>https</w:t>
                    </w:r>
                    <w:r w:rsidR="003E773A" w:rsidRPr="003E773A">
                      <w:rPr>
                        <w:rStyle w:val="af6"/>
                        <w:rFonts w:ascii="ＭＳ 明朝" w:hAnsi="ＭＳ 明朝"/>
                      </w:rPr>
                      <w:t>://www.hekishin.jp/news/files/20250326_3.pdf</w:t>
                    </w:r>
                  </w:hyperlink>
                </w:p>
                <w:p w14:paraId="7D0CD33C" w14:textId="6C3B88D4" w:rsidR="00E64A71" w:rsidRDefault="003E773A" w:rsidP="000460A0">
                  <w:pPr>
                    <w:pStyle w:val="af"/>
                    <w:numPr>
                      <w:ilvl w:val="0"/>
                      <w:numId w:val="6"/>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DXへの取り組みについて</w:t>
                  </w:r>
                  <w:r w:rsidR="00E64A71">
                    <w:rPr>
                      <w:rFonts w:ascii="ＭＳ 明朝" w:hAnsi="ＭＳ 明朝" w:cs="ＭＳ 明朝"/>
                      <w:spacing w:val="6"/>
                      <w:kern w:val="0"/>
                      <w:szCs w:val="21"/>
                    </w:rPr>
                    <w:br/>
                  </w:r>
                  <w:hyperlink r:id="rId11" w:history="1">
                    <w:r w:rsidRPr="003E773A">
                      <w:rPr>
                        <w:rStyle w:val="af6"/>
                        <w:rFonts w:ascii="ＭＳ 明朝" w:hAnsi="ＭＳ 明朝" w:cs="ＭＳ 明朝"/>
                        <w:spacing w:val="6"/>
                        <w:kern w:val="0"/>
                        <w:szCs w:val="21"/>
                      </w:rPr>
                      <w:t>https://www.hekishin.jp/torikumi/dx.php</w:t>
                    </w:r>
                  </w:hyperlink>
                </w:p>
                <w:p w14:paraId="2BFD86E1" w14:textId="051E7622" w:rsidR="00E64A71" w:rsidRPr="00E577BF" w:rsidRDefault="00E64A71" w:rsidP="000460A0">
                  <w:pPr>
                    <w:pStyle w:val="af"/>
                    <w:numPr>
                      <w:ilvl w:val="0"/>
                      <w:numId w:val="8"/>
                    </w:numPr>
                    <w:suppressAutoHyphens/>
                    <w:kinsoku w:val="0"/>
                    <w:overflowPunct w:val="0"/>
                    <w:adjustRightInd w:val="0"/>
                    <w:ind w:leftChars="0"/>
                    <w:textAlignment w:val="center"/>
                    <w:rPr>
                      <w:rFonts w:ascii="ＭＳ 明朝" w:hAnsi="ＭＳ 明朝" w:cs="ＭＳ 明朝"/>
                      <w:spacing w:val="6"/>
                      <w:kern w:val="0"/>
                      <w:szCs w:val="21"/>
                    </w:rPr>
                  </w:pPr>
                  <w:r w:rsidRPr="00F573A6">
                    <w:rPr>
                      <w:rFonts w:ascii="ＭＳ 明朝" w:hAnsi="ＭＳ 明朝" w:cs="ＭＳ 明朝" w:hint="eastAsia"/>
                      <w:spacing w:val="6"/>
                      <w:kern w:val="0"/>
                      <w:szCs w:val="21"/>
                    </w:rPr>
                    <w:t>「ＤＸ戦略」</w:t>
                  </w:r>
                  <w:r>
                    <w:rPr>
                      <w:rFonts w:ascii="ＭＳ 明朝" w:hAnsi="ＭＳ 明朝" w:cs="ＭＳ 明朝" w:hint="eastAsia"/>
                      <w:spacing w:val="6"/>
                      <w:kern w:val="0"/>
                      <w:szCs w:val="21"/>
                    </w:rPr>
                    <w:t>（</w:t>
                  </w:r>
                  <w:r>
                    <w:rPr>
                      <w:rFonts w:ascii="ＭＳ 明朝" w:hAnsi="ＭＳ 明朝" w:cs="ＭＳ 明朝"/>
                      <w:spacing w:val="6"/>
                      <w:kern w:val="0"/>
                      <w:szCs w:val="21"/>
                    </w:rPr>
                    <w:t>1</w:t>
                  </w:r>
                  <w:r w:rsidRPr="00A30A2B">
                    <w:rPr>
                      <w:rFonts w:ascii="ＭＳ 明朝" w:hAnsi="ＭＳ 明朝" w:cs="ＭＳ 明朝" w:hint="eastAsia"/>
                      <w:spacing w:val="6"/>
                      <w:kern w:val="0"/>
                      <w:szCs w:val="21"/>
                    </w:rPr>
                    <w:t>ページ目</w:t>
                  </w:r>
                  <w:r>
                    <w:rPr>
                      <w:rFonts w:ascii="ＭＳ 明朝" w:hAnsi="ＭＳ 明朝" w:cs="ＭＳ 明朝"/>
                      <w:spacing w:val="6"/>
                      <w:kern w:val="0"/>
                      <w:szCs w:val="21"/>
                    </w:rPr>
                    <w:t>）</w:t>
                  </w:r>
                  <w:r w:rsidR="003E773A">
                    <w:rPr>
                      <w:rFonts w:ascii="ＭＳ 明朝" w:hAnsi="ＭＳ 明朝" w:cs="ＭＳ 明朝"/>
                      <w:spacing w:val="6"/>
                      <w:kern w:val="0"/>
                      <w:szCs w:val="21"/>
                    </w:rPr>
                    <w:br/>
                  </w:r>
                  <w:hyperlink r:id="rId12" w:history="1">
                    <w:r w:rsidRPr="00912975">
                      <w:rPr>
                        <w:rStyle w:val="af6"/>
                        <w:rFonts w:ascii="ＭＳ 明朝" w:hAnsi="ＭＳ 明朝" w:hint="eastAsia"/>
                      </w:rPr>
                      <w:t>https</w:t>
                    </w:r>
                    <w:r w:rsidRPr="00912975">
                      <w:rPr>
                        <w:rStyle w:val="af6"/>
                        <w:rFonts w:ascii="ＭＳ 明朝" w:hAnsi="ＭＳ 明朝"/>
                      </w:rPr>
                      <w:t>://www.hekishin.jp/houshin/files/DX.pdf</w:t>
                    </w:r>
                  </w:hyperlink>
                </w:p>
              </w:tc>
            </w:tr>
            <w:tr w:rsidR="00E64A71" w:rsidRPr="00E577BF" w14:paraId="3DE21F82" w14:textId="77777777" w:rsidTr="000460A0">
              <w:trPr>
                <w:trHeight w:val="1264"/>
              </w:trPr>
              <w:tc>
                <w:tcPr>
                  <w:tcW w:w="2600" w:type="dxa"/>
                  <w:shd w:val="clear" w:color="auto" w:fill="auto"/>
                </w:tcPr>
                <w:p w14:paraId="13313238" w14:textId="77777777" w:rsidR="00E64A71" w:rsidRPr="00E577BF" w:rsidRDefault="00E64A71" w:rsidP="00E64A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9E63DD" w14:textId="5F15AF0A" w:rsidR="00E30796" w:rsidRDefault="00E30796" w:rsidP="000460A0">
                  <w:pPr>
                    <w:suppressAutoHyphens/>
                    <w:kinsoku w:val="0"/>
                    <w:overflowPunct w:val="0"/>
                    <w:adjustRightInd w:val="0"/>
                    <w:spacing w:line="240" w:lineRule="auto"/>
                    <w:jc w:val="left"/>
                    <w:textAlignment w:val="center"/>
                    <w:rPr>
                      <w:rFonts w:ascii="ＭＳ 明朝" w:eastAsia="ＭＳ 明朝" w:hAnsi="ＭＳ 明朝"/>
                      <w:spacing w:val="0"/>
                      <w:szCs w:val="21"/>
                    </w:rPr>
                  </w:pPr>
                  <w:r>
                    <w:rPr>
                      <w:rFonts w:ascii="ＭＳ 明朝" w:eastAsia="ＭＳ 明朝" w:hAnsi="ＭＳ 明朝" w:cs="ＭＳ 明朝" w:hint="eastAsia"/>
                      <w:spacing w:val="6"/>
                      <w:kern w:val="0"/>
                      <w:szCs w:val="21"/>
                    </w:rPr>
                    <w:t>(1)DX-Vision　（①1ページ目、②</w:t>
                  </w:r>
                  <w:r w:rsidR="000A1C38">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ページ目）</w:t>
                  </w:r>
                </w:p>
                <w:p w14:paraId="0B69ED8E" w14:textId="77777777" w:rsidR="00E30796" w:rsidRDefault="00E30796" w:rsidP="000460A0">
                  <w:pPr>
                    <w:spacing w:line="240" w:lineRule="auto"/>
                    <w:ind w:firstLineChars="100" w:firstLine="214"/>
                    <w:rPr>
                      <w:rFonts w:ascii="ＭＳ 明朝" w:eastAsia="ＭＳ 明朝" w:hAnsi="ＭＳ 明朝"/>
                      <w:szCs w:val="21"/>
                    </w:rPr>
                  </w:pPr>
                  <w:r w:rsidRPr="008F763D">
                    <w:rPr>
                      <w:rFonts w:ascii="ＭＳ 明朝" w:eastAsia="ＭＳ 明朝" w:hAnsi="ＭＳ 明朝" w:hint="eastAsia"/>
                      <w:szCs w:val="21"/>
                    </w:rPr>
                    <w:t>デジタル技術による社会及び競争環境の変化を踏まえ、ＤＸの推進に向けたビジョンを「</w:t>
                  </w:r>
                  <w:r w:rsidRPr="008F763D">
                    <w:rPr>
                      <w:rFonts w:ascii="ＭＳ 明朝" w:eastAsia="ＭＳ 明朝" w:hAnsi="ＭＳ 明朝"/>
                      <w:szCs w:val="21"/>
                    </w:rPr>
                    <w:t>DX-Vision</w:t>
                  </w:r>
                  <w:r w:rsidRPr="008F763D">
                    <w:rPr>
                      <w:rFonts w:ascii="ＭＳ 明朝" w:eastAsia="ＭＳ 明朝" w:hAnsi="ＭＳ 明朝" w:hint="eastAsia"/>
                      <w:szCs w:val="21"/>
                    </w:rPr>
                    <w:t>」として下記のとおり定め、経営ビジョン及びビジネスモデルの方向性と連携したＤＸ戦略の指針とする。</w:t>
                  </w:r>
                </w:p>
                <w:p w14:paraId="79CB1302" w14:textId="77777777" w:rsidR="00E30796" w:rsidRDefault="00E30796" w:rsidP="000460A0">
                  <w:pPr>
                    <w:spacing w:line="240" w:lineRule="auto"/>
                    <w:ind w:firstLineChars="100" w:firstLine="214"/>
                    <w:rPr>
                      <w:rFonts w:ascii="ＭＳ 明朝" w:eastAsia="ＭＳ 明朝" w:hAnsi="ＭＳ 明朝"/>
                      <w:szCs w:val="21"/>
                    </w:rPr>
                  </w:pPr>
                </w:p>
                <w:p w14:paraId="7EA53D4B" w14:textId="77777777" w:rsidR="00E30796" w:rsidRPr="0006092D" w:rsidRDefault="00E30796" w:rsidP="000460A0">
                  <w:pPr>
                    <w:spacing w:line="240" w:lineRule="auto"/>
                    <w:rPr>
                      <w:rFonts w:ascii="ＭＳ 明朝" w:eastAsia="ＭＳ 明朝" w:hAnsi="ＭＳ 明朝"/>
                      <w:szCs w:val="21"/>
                    </w:rPr>
                  </w:pPr>
                  <w:r w:rsidRPr="0006092D">
                    <w:rPr>
                      <w:rFonts w:ascii="ＭＳ 明朝" w:eastAsia="ＭＳ 明朝" w:hAnsi="ＭＳ 明朝" w:hint="eastAsia"/>
                      <w:szCs w:val="21"/>
                    </w:rPr>
                    <w:t>「DX-Vision」</w:t>
                  </w:r>
                </w:p>
                <w:p w14:paraId="242D52F8" w14:textId="77777777" w:rsidR="00E30796" w:rsidRPr="00BF5C29" w:rsidRDefault="00E30796" w:rsidP="000460A0">
                  <w:pPr>
                    <w:spacing w:line="240" w:lineRule="auto"/>
                    <w:jc w:val="center"/>
                    <w:rPr>
                      <w:rFonts w:ascii="ＭＳ Ｐ明朝" w:eastAsia="ＭＳ Ｐ明朝" w:hAnsi="ＭＳ Ｐ明朝"/>
                      <w:szCs w:val="21"/>
                    </w:rPr>
                  </w:pPr>
                  <w:r w:rsidRPr="009211CB">
                    <w:rPr>
                      <w:rFonts w:ascii="ＭＳ Ｐ明朝" w:eastAsia="ＭＳ Ｐ明朝" w:hAnsi="ＭＳ Ｐ明朝" w:hint="eastAsia"/>
                      <w:szCs w:val="21"/>
                    </w:rPr>
                    <w:t>新しいＦａｃｅ ｔｏ Ｆａｃｅを実現し、より身近な信用金庫へ</w:t>
                  </w:r>
                  <w:r>
                    <w:rPr>
                      <w:rFonts w:ascii="ＭＳ Ｐ明朝" w:eastAsia="ＭＳ Ｐ明朝" w:hAnsi="ＭＳ Ｐ明朝"/>
                      <w:szCs w:val="21"/>
                    </w:rPr>
                    <w:br/>
                  </w:r>
                  <w:r w:rsidRPr="009211CB">
                    <w:rPr>
                      <w:rFonts w:ascii="ＭＳ Ｐ明朝" w:eastAsia="ＭＳ Ｐ明朝" w:hAnsi="ＭＳ Ｐ明朝" w:hint="eastAsia"/>
                      <w:sz w:val="20"/>
                      <w:szCs w:val="21"/>
                    </w:rPr>
                    <w:t>～サービスや業務へのデジタルの活用と、組織のＤＸリテラシーの底上げを通じて、非対面・対面サービスの相乗効果を発揮する～</w:t>
                  </w:r>
                </w:p>
                <w:p w14:paraId="79D4BD25" w14:textId="77777777" w:rsidR="00E30796" w:rsidRDefault="00E30796" w:rsidP="000460A0">
                  <w:pPr>
                    <w:spacing w:line="240" w:lineRule="auto"/>
                    <w:rPr>
                      <w:rFonts w:ascii="ＭＳ 明朝" w:eastAsia="ＭＳ 明朝" w:hAnsi="ＭＳ 明朝"/>
                      <w:szCs w:val="21"/>
                    </w:rPr>
                  </w:pPr>
                </w:p>
                <w:p w14:paraId="71693876" w14:textId="77777777" w:rsidR="00E30796" w:rsidRDefault="00E30796" w:rsidP="000460A0">
                  <w:pPr>
                    <w:spacing w:line="240" w:lineRule="auto"/>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Pr>
                      <w:rFonts w:ascii="ＭＳ 明朝" w:eastAsia="ＭＳ 明朝" w:hAnsi="ＭＳ 明朝" w:hint="eastAsia"/>
                      <w:szCs w:val="21"/>
                    </w:rPr>
                    <w:t>ビジネスモデルの方向性（②1ページ目）</w:t>
                  </w:r>
                </w:p>
                <w:p w14:paraId="4553E0C1" w14:textId="47BC2F4E" w:rsidR="00E64A71" w:rsidRPr="000A1C38" w:rsidRDefault="000A1C38" w:rsidP="000460A0">
                  <w:pPr>
                    <w:spacing w:line="240" w:lineRule="auto"/>
                    <w:ind w:firstLineChars="100" w:firstLine="214"/>
                    <w:rPr>
                      <w:rFonts w:ascii="ＭＳ 明朝" w:eastAsia="ＭＳ 明朝" w:hAnsi="ＭＳ 明朝"/>
                      <w:szCs w:val="21"/>
                    </w:rPr>
                  </w:pPr>
                  <w:r>
                    <w:rPr>
                      <w:rFonts w:ascii="ＭＳ 明朝" w:eastAsia="ＭＳ 明朝" w:hAnsi="ＭＳ 明朝" w:hint="eastAsia"/>
                      <w:szCs w:val="21"/>
                    </w:rPr>
                    <w:t>「</w:t>
                  </w:r>
                  <w:r w:rsidRPr="000A1C38">
                    <w:rPr>
                      <w:rFonts w:ascii="ＭＳ 明朝" w:eastAsia="ＭＳ 明朝" w:hAnsi="ＭＳ 明朝" w:hint="eastAsia"/>
                      <w:szCs w:val="21"/>
                    </w:rPr>
                    <w:t>対面・非対面接点の融合×データ利活用により、お客</w:t>
                  </w:r>
                  <w:r w:rsidRPr="000A1C38">
                    <w:rPr>
                      <w:rFonts w:ascii="ＭＳ 明朝" w:eastAsia="ＭＳ 明朝" w:hAnsi="ＭＳ 明朝" w:hint="eastAsia"/>
                      <w:szCs w:val="21"/>
                    </w:rPr>
                    <w:lastRenderedPageBreak/>
                    <w:t>さまサービスの質・量・提供スピードを向上させる！</w:t>
                  </w:r>
                  <w:r>
                    <w:rPr>
                      <w:rFonts w:ascii="ＭＳ 明朝" w:eastAsia="ＭＳ 明朝" w:hAnsi="ＭＳ 明朝" w:hint="eastAsia"/>
                      <w:szCs w:val="21"/>
                    </w:rPr>
                    <w:t>」「</w:t>
                  </w:r>
                  <w:r w:rsidRPr="000A1C38">
                    <w:rPr>
                      <w:rFonts w:ascii="ＭＳ 明朝" w:eastAsia="ＭＳ 明朝" w:hAnsi="ＭＳ 明朝" w:hint="eastAsia"/>
                      <w:szCs w:val="21"/>
                    </w:rPr>
                    <w:t>多様化するお客さまニーズへの対応、職員の業務効率化・生産性向上に向けた業務プロセス変革・意識変革・環境構築にチャレンジする！</w:t>
                  </w:r>
                  <w:r>
                    <w:rPr>
                      <w:rFonts w:ascii="ＭＳ 明朝" w:eastAsia="ＭＳ 明朝" w:hAnsi="ＭＳ 明朝" w:hint="eastAsia"/>
                      <w:szCs w:val="21"/>
                    </w:rPr>
                    <w:t>」をDX戦略の方向性としている。</w:t>
                  </w:r>
                </w:p>
              </w:tc>
            </w:tr>
            <w:tr w:rsidR="00E64A71" w:rsidRPr="00E577BF" w14:paraId="01B21D52" w14:textId="77777777" w:rsidTr="00F5566D">
              <w:trPr>
                <w:trHeight w:val="707"/>
              </w:trPr>
              <w:tc>
                <w:tcPr>
                  <w:tcW w:w="2600" w:type="dxa"/>
                  <w:shd w:val="clear" w:color="auto" w:fill="auto"/>
                </w:tcPr>
                <w:p w14:paraId="26DF9E70" w14:textId="77777777" w:rsidR="00E64A71" w:rsidRPr="00E577BF" w:rsidRDefault="00E64A71" w:rsidP="00E64A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DCCDA14" w14:textId="20DCFD29" w:rsidR="00E30796" w:rsidRDefault="00AB77A7" w:rsidP="000460A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E30796">
                    <w:rPr>
                      <w:rFonts w:ascii="ＭＳ 明朝" w:eastAsia="ＭＳ 明朝" w:hAnsi="ＭＳ 明朝" w:cs="ＭＳ 明朝" w:hint="eastAsia"/>
                      <w:spacing w:val="6"/>
                      <w:kern w:val="0"/>
                      <w:szCs w:val="21"/>
                    </w:rPr>
                    <w:t>2025年3月25日開催の碧海信用金庫理事会（取締役会に準ずる機関）に以下の議案を付議、上程通り決議</w:t>
                  </w:r>
                  <w:r>
                    <w:rPr>
                      <w:rFonts w:ascii="ＭＳ 明朝" w:eastAsia="ＭＳ 明朝" w:hAnsi="ＭＳ 明朝" w:cs="ＭＳ 明朝" w:hint="eastAsia"/>
                      <w:spacing w:val="6"/>
                      <w:kern w:val="0"/>
                      <w:szCs w:val="21"/>
                    </w:rPr>
                    <w:t>し公表</w:t>
                  </w:r>
                  <w:r w:rsidR="00E30796">
                    <w:rPr>
                      <w:rFonts w:ascii="ＭＳ 明朝" w:eastAsia="ＭＳ 明朝" w:hAnsi="ＭＳ 明朝" w:cs="ＭＳ 明朝" w:hint="eastAsia"/>
                      <w:spacing w:val="6"/>
                      <w:kern w:val="0"/>
                      <w:szCs w:val="21"/>
                    </w:rPr>
                    <w:t>。</w:t>
                  </w:r>
                </w:p>
                <w:p w14:paraId="55B7A7ED" w14:textId="4A25C544" w:rsidR="00E30796" w:rsidRPr="00E30796" w:rsidRDefault="000460A0" w:rsidP="000460A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0796">
                    <w:rPr>
                      <w:rFonts w:ascii="ＭＳ 明朝" w:eastAsia="ＭＳ 明朝" w:hAnsi="ＭＳ 明朝" w:cs="ＭＳ 明朝" w:hint="eastAsia"/>
                      <w:spacing w:val="6"/>
                      <w:kern w:val="0"/>
                      <w:szCs w:val="21"/>
                    </w:rPr>
                    <w:t>ＤＸ戦略1.1の策定について</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30796" w:rsidRPr="00E577BF" w14:paraId="1CB93FF2" w14:textId="77777777" w:rsidTr="004F3F39">
              <w:trPr>
                <w:trHeight w:val="707"/>
              </w:trPr>
              <w:tc>
                <w:tcPr>
                  <w:tcW w:w="2600" w:type="dxa"/>
                  <w:shd w:val="clear" w:color="auto" w:fill="auto"/>
                </w:tcPr>
                <w:p w14:paraId="14883672" w14:textId="77777777" w:rsidR="00E30796" w:rsidRPr="00E577BF" w:rsidRDefault="00E30796" w:rsidP="00E307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68C97E8" w14:textId="4725E771" w:rsidR="00C661AF" w:rsidRDefault="00C07C77" w:rsidP="00C661AF">
                  <w:pPr>
                    <w:pStyle w:val="af"/>
                    <w:numPr>
                      <w:ilvl w:val="0"/>
                      <w:numId w:val="9"/>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「ＤＸ戦略」の改定</w:t>
                  </w:r>
                  <w:r w:rsidR="00E30796" w:rsidRPr="005E7C95">
                    <w:rPr>
                      <w:rFonts w:ascii="ＭＳ 明朝" w:hAnsi="ＭＳ 明朝" w:cs="ＭＳ 明朝" w:hint="eastAsia"/>
                      <w:spacing w:val="6"/>
                      <w:kern w:val="0"/>
                      <w:szCs w:val="21"/>
                    </w:rPr>
                    <w:t>について</w:t>
                  </w:r>
                </w:p>
                <w:p w14:paraId="5BF68E2D" w14:textId="2B884A06" w:rsidR="00E30796" w:rsidRPr="00C661AF" w:rsidRDefault="00E30796" w:rsidP="00C661AF">
                  <w:pPr>
                    <w:pStyle w:val="af"/>
                    <w:numPr>
                      <w:ilvl w:val="0"/>
                      <w:numId w:val="9"/>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C661AF">
                    <w:rPr>
                      <w:rFonts w:ascii="ＭＳ 明朝" w:hAnsi="ＭＳ 明朝" w:cs="ＭＳ 明朝" w:hint="eastAsia"/>
                      <w:spacing w:val="6"/>
                      <w:kern w:val="0"/>
                      <w:szCs w:val="21"/>
                    </w:rPr>
                    <w:t>ＤＸ戦略</w:t>
                  </w:r>
                </w:p>
              </w:tc>
            </w:tr>
            <w:tr w:rsidR="00E30796" w:rsidRPr="00E577BF" w14:paraId="15FFB657" w14:textId="77777777" w:rsidTr="000E0633">
              <w:trPr>
                <w:trHeight w:val="697"/>
              </w:trPr>
              <w:tc>
                <w:tcPr>
                  <w:tcW w:w="2600" w:type="dxa"/>
                  <w:shd w:val="clear" w:color="auto" w:fill="auto"/>
                </w:tcPr>
                <w:p w14:paraId="09D6FA76" w14:textId="77777777" w:rsidR="00E30796" w:rsidRPr="00E577BF" w:rsidRDefault="00E30796" w:rsidP="00E307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35E34CF5" w14:textId="77777777" w:rsidR="00E30796" w:rsidRDefault="00E30796" w:rsidP="00C67D0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0E0633">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0E0633">
                    <w:rPr>
                      <w:rFonts w:ascii="ＭＳ 明朝" w:eastAsia="ＭＳ 明朝" w:hAnsi="ＭＳ 明朝" w:cs="ＭＳ 明朝" w:hint="eastAsia"/>
                      <w:spacing w:val="6"/>
                      <w:kern w:val="0"/>
                      <w:szCs w:val="21"/>
                    </w:rPr>
                    <w:t>月26</w:t>
                  </w:r>
                  <w:r w:rsidRPr="00E577BF">
                    <w:rPr>
                      <w:rFonts w:ascii="ＭＳ 明朝" w:eastAsia="ＭＳ 明朝" w:hAnsi="ＭＳ 明朝" w:cs="ＭＳ 明朝" w:hint="eastAsia"/>
                      <w:spacing w:val="6"/>
                      <w:kern w:val="0"/>
                      <w:szCs w:val="21"/>
                    </w:rPr>
                    <w:t>日</w:t>
                  </w:r>
                </w:p>
                <w:p w14:paraId="7116E297" w14:textId="7D0BE8B9" w:rsidR="00C67D0F" w:rsidRPr="00E577BF" w:rsidRDefault="00C67D0F" w:rsidP="00C67D0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3月26日</w:t>
                  </w:r>
                </w:p>
              </w:tc>
            </w:tr>
            <w:tr w:rsidR="00BE5C88" w:rsidRPr="00E577BF" w14:paraId="2A2A0EB3" w14:textId="77777777" w:rsidTr="000460A0">
              <w:trPr>
                <w:trHeight w:val="3236"/>
              </w:trPr>
              <w:tc>
                <w:tcPr>
                  <w:tcW w:w="2600" w:type="dxa"/>
                  <w:shd w:val="clear" w:color="auto" w:fill="auto"/>
                </w:tcPr>
                <w:p w14:paraId="0E02E846" w14:textId="77777777" w:rsidR="00BE5C88" w:rsidRPr="00E577BF" w:rsidRDefault="00BE5C88" w:rsidP="00BE5C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7681708F" w14:textId="77777777" w:rsidR="00BE5C88" w:rsidRDefault="00BE5C88" w:rsidP="000460A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5EC80679" w14:textId="77777777" w:rsidR="00BE5C88" w:rsidRDefault="00672CDC" w:rsidP="000460A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hyperlink r:id="rId13" w:history="1">
                    <w:r w:rsidR="00BE5C88" w:rsidRPr="00170FE4">
                      <w:rPr>
                        <w:rStyle w:val="af6"/>
                        <w:rFonts w:ascii="ＭＳ 明朝" w:eastAsia="ＭＳ 明朝" w:hAnsi="ＭＳ 明朝" w:cs="ＭＳ 明朝" w:hint="eastAsia"/>
                        <w:spacing w:val="6"/>
                        <w:kern w:val="0"/>
                        <w:szCs w:val="21"/>
                      </w:rPr>
                      <w:t>h</w:t>
                    </w:r>
                    <w:r w:rsidR="00BE5C88" w:rsidRPr="00170FE4">
                      <w:rPr>
                        <w:rStyle w:val="af6"/>
                        <w:rFonts w:ascii="ＭＳ 明朝" w:eastAsia="ＭＳ 明朝" w:hAnsi="ＭＳ 明朝" w:cs="ＭＳ 明朝"/>
                        <w:spacing w:val="6"/>
                        <w:kern w:val="0"/>
                        <w:szCs w:val="21"/>
                      </w:rPr>
                      <w:t>ttps://www.hekishin.jp</w:t>
                    </w:r>
                  </w:hyperlink>
                </w:p>
                <w:p w14:paraId="3AAD38C8" w14:textId="77777777" w:rsidR="00BE5C88" w:rsidRDefault="00BE5C88" w:rsidP="000460A0">
                  <w:pPr>
                    <w:pStyle w:val="af"/>
                    <w:numPr>
                      <w:ilvl w:val="0"/>
                      <w:numId w:val="7"/>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2025年のお知らせ一覧</w:t>
                  </w:r>
                  <w:r>
                    <w:rPr>
                      <w:rFonts w:ascii="ＭＳ 明朝" w:hAnsi="ＭＳ 明朝" w:cs="ＭＳ 明朝"/>
                      <w:spacing w:val="6"/>
                      <w:kern w:val="0"/>
                      <w:szCs w:val="21"/>
                    </w:rPr>
                    <w:br/>
                  </w:r>
                  <w:hyperlink r:id="rId14" w:history="1">
                    <w:r w:rsidRPr="007E781E">
                      <w:rPr>
                        <w:rStyle w:val="af6"/>
                        <w:rFonts w:ascii="ＭＳ 明朝" w:hAnsi="ＭＳ 明朝" w:cs="ＭＳ 明朝" w:hint="eastAsia"/>
                        <w:spacing w:val="6"/>
                        <w:kern w:val="0"/>
                        <w:szCs w:val="21"/>
                      </w:rPr>
                      <w:t>https://www.hekishin.jp/news/2025.php</w:t>
                    </w:r>
                  </w:hyperlink>
                </w:p>
                <w:p w14:paraId="22682EEB" w14:textId="6B9DEF78" w:rsidR="00BE5C88" w:rsidRDefault="00BE5C88" w:rsidP="000460A0">
                  <w:pPr>
                    <w:pStyle w:val="af"/>
                    <w:numPr>
                      <w:ilvl w:val="0"/>
                      <w:numId w:val="11"/>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ニュースリリース：「ＤＸ戦略」の改定</w:t>
                  </w:r>
                  <w:r w:rsidRPr="00A30A2B">
                    <w:rPr>
                      <w:rFonts w:ascii="ＭＳ 明朝" w:hAnsi="ＭＳ 明朝" w:cs="ＭＳ 明朝" w:hint="eastAsia"/>
                      <w:spacing w:val="6"/>
                      <w:kern w:val="0"/>
                      <w:szCs w:val="21"/>
                    </w:rPr>
                    <w:t>について</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00E3583B">
                    <w:rPr>
                      <w:rFonts w:ascii="ＭＳ 明朝" w:hAnsi="ＭＳ 明朝" w:cs="ＭＳ 明朝" w:hint="eastAsia"/>
                      <w:spacing w:val="6"/>
                      <w:kern w:val="0"/>
                      <w:szCs w:val="21"/>
                    </w:rPr>
                    <w:t>2</w:t>
                  </w:r>
                  <w:r w:rsidRPr="00FA4EDE">
                    <w:rPr>
                      <w:rFonts w:ascii="ＭＳ 明朝" w:hAnsi="ＭＳ 明朝" w:cs="ＭＳ 明朝" w:hint="eastAsia"/>
                      <w:spacing w:val="6"/>
                      <w:kern w:val="0"/>
                      <w:szCs w:val="21"/>
                    </w:rPr>
                    <w:t>ページ目</w:t>
                  </w:r>
                  <w:r>
                    <w:rPr>
                      <w:rFonts w:ascii="ＭＳ 明朝" w:hAnsi="ＭＳ 明朝" w:cs="ＭＳ 明朝" w:hint="eastAsia"/>
                      <w:spacing w:val="6"/>
                      <w:kern w:val="0"/>
                      <w:szCs w:val="21"/>
                    </w:rPr>
                    <w:t>）</w:t>
                  </w:r>
                </w:p>
                <w:p w14:paraId="11DCB42E" w14:textId="77777777" w:rsidR="00BE5C88" w:rsidRPr="0062586D" w:rsidRDefault="00672CDC" w:rsidP="000460A0">
                  <w:pPr>
                    <w:pStyle w:val="af"/>
                    <w:suppressAutoHyphens/>
                    <w:kinsoku w:val="0"/>
                    <w:overflowPunct w:val="0"/>
                    <w:adjustRightInd w:val="0"/>
                    <w:ind w:leftChars="0" w:left="360"/>
                    <w:textAlignment w:val="center"/>
                    <w:rPr>
                      <w:rFonts w:ascii="ＭＳ 明朝" w:hAnsi="ＭＳ 明朝" w:cs="ＭＳ 明朝"/>
                      <w:spacing w:val="6"/>
                      <w:kern w:val="0"/>
                      <w:szCs w:val="21"/>
                    </w:rPr>
                  </w:pPr>
                  <w:hyperlink r:id="rId15" w:history="1">
                    <w:r w:rsidR="00BE5C88" w:rsidRPr="003E773A">
                      <w:rPr>
                        <w:rStyle w:val="af6"/>
                        <w:rFonts w:ascii="ＭＳ 明朝" w:hAnsi="ＭＳ 明朝" w:hint="eastAsia"/>
                      </w:rPr>
                      <w:t>https</w:t>
                    </w:r>
                    <w:r w:rsidR="00BE5C88" w:rsidRPr="003E773A">
                      <w:rPr>
                        <w:rStyle w:val="af6"/>
                        <w:rFonts w:ascii="ＭＳ 明朝" w:hAnsi="ＭＳ 明朝"/>
                      </w:rPr>
                      <w:t>://www.hekishin.jp/news/files/20250326_3.pdf</w:t>
                    </w:r>
                  </w:hyperlink>
                </w:p>
                <w:p w14:paraId="5AF91523" w14:textId="77777777" w:rsidR="00BE5C88" w:rsidRDefault="00BE5C88" w:rsidP="000460A0">
                  <w:pPr>
                    <w:pStyle w:val="af"/>
                    <w:numPr>
                      <w:ilvl w:val="0"/>
                      <w:numId w:val="6"/>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DXへの取り組みについて</w:t>
                  </w:r>
                  <w:r>
                    <w:rPr>
                      <w:rFonts w:ascii="ＭＳ 明朝" w:hAnsi="ＭＳ 明朝" w:cs="ＭＳ 明朝"/>
                      <w:spacing w:val="6"/>
                      <w:kern w:val="0"/>
                      <w:szCs w:val="21"/>
                    </w:rPr>
                    <w:br/>
                  </w:r>
                  <w:hyperlink r:id="rId16" w:history="1">
                    <w:r w:rsidRPr="003E773A">
                      <w:rPr>
                        <w:rStyle w:val="af6"/>
                        <w:rFonts w:ascii="ＭＳ 明朝" w:hAnsi="ＭＳ 明朝" w:cs="ＭＳ 明朝"/>
                        <w:spacing w:val="6"/>
                        <w:kern w:val="0"/>
                        <w:szCs w:val="21"/>
                      </w:rPr>
                      <w:t>https://www.hekishin.jp/torikumi/dx.php</w:t>
                    </w:r>
                  </w:hyperlink>
                </w:p>
                <w:p w14:paraId="1FE4DE1F" w14:textId="031AE53C" w:rsidR="00BE5C88" w:rsidRPr="00E577BF" w:rsidRDefault="00BE5C88" w:rsidP="000460A0">
                  <w:pPr>
                    <w:numPr>
                      <w:ilvl w:val="0"/>
                      <w:numId w:val="11"/>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573A6">
                    <w:rPr>
                      <w:rFonts w:ascii="ＭＳ 明朝" w:hAnsi="ＭＳ 明朝" w:cs="ＭＳ 明朝" w:hint="eastAsia"/>
                      <w:spacing w:val="6"/>
                      <w:kern w:val="0"/>
                      <w:szCs w:val="21"/>
                    </w:rPr>
                    <w:t>「ＤＸ戦略」</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6</w:t>
                  </w:r>
                  <w:r w:rsidRPr="00A30A2B">
                    <w:rPr>
                      <w:rFonts w:ascii="ＭＳ 明朝" w:hAnsi="ＭＳ 明朝" w:cs="ＭＳ 明朝" w:hint="eastAsia"/>
                      <w:spacing w:val="6"/>
                      <w:kern w:val="0"/>
                      <w:szCs w:val="21"/>
                    </w:rPr>
                    <w:t>ページ目</w:t>
                  </w:r>
                  <w:r>
                    <w:rPr>
                      <w:rFonts w:ascii="ＭＳ 明朝" w:hAnsi="ＭＳ 明朝" w:cs="ＭＳ 明朝"/>
                      <w:spacing w:val="6"/>
                      <w:kern w:val="0"/>
                      <w:szCs w:val="21"/>
                    </w:rPr>
                    <w:t>）</w:t>
                  </w:r>
                  <w:r>
                    <w:rPr>
                      <w:rFonts w:ascii="ＭＳ 明朝" w:hAnsi="ＭＳ 明朝" w:cs="ＭＳ 明朝"/>
                      <w:spacing w:val="6"/>
                      <w:kern w:val="0"/>
                      <w:szCs w:val="21"/>
                    </w:rPr>
                    <w:br/>
                  </w:r>
                  <w:hyperlink r:id="rId17" w:history="1">
                    <w:r w:rsidRPr="00912975">
                      <w:rPr>
                        <w:rStyle w:val="af6"/>
                        <w:rFonts w:ascii="ＭＳ 明朝" w:hAnsi="ＭＳ 明朝" w:hint="eastAsia"/>
                      </w:rPr>
                      <w:t>https</w:t>
                    </w:r>
                    <w:r w:rsidRPr="00912975">
                      <w:rPr>
                        <w:rStyle w:val="af6"/>
                        <w:rFonts w:ascii="ＭＳ 明朝" w:hAnsi="ＭＳ 明朝"/>
                      </w:rPr>
                      <w:t>://www.hekishin.jp/houshin/files/DX.pdf</w:t>
                    </w:r>
                  </w:hyperlink>
                </w:p>
              </w:tc>
            </w:tr>
            <w:tr w:rsidR="00BE5C88" w:rsidRPr="00E577BF" w14:paraId="640E83AB" w14:textId="77777777" w:rsidTr="00E12E78">
              <w:trPr>
                <w:trHeight w:val="5354"/>
              </w:trPr>
              <w:tc>
                <w:tcPr>
                  <w:tcW w:w="2600" w:type="dxa"/>
                  <w:shd w:val="clear" w:color="auto" w:fill="auto"/>
                </w:tcPr>
                <w:p w14:paraId="2A82AECA" w14:textId="77777777" w:rsidR="00BE5C88" w:rsidRPr="00E577BF" w:rsidRDefault="00BE5C88" w:rsidP="00BE5C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9D422A" w14:textId="77777777" w:rsidR="007C30D3" w:rsidRPr="0059119C" w:rsidRDefault="007C30D3" w:rsidP="000460A0">
                  <w:pPr>
                    <w:suppressAutoHyphens/>
                    <w:kinsoku w:val="0"/>
                    <w:overflowPunct w:val="0"/>
                    <w:adjustRightInd w:val="0"/>
                    <w:spacing w:line="240" w:lineRule="auto"/>
                    <w:jc w:val="left"/>
                    <w:textAlignment w:val="center"/>
                    <w:rPr>
                      <w:rFonts w:ascii="ＭＳ 明朝" w:eastAsia="ＭＳ 明朝" w:hAnsi="ＭＳ 明朝"/>
                      <w:szCs w:val="21"/>
                    </w:rPr>
                  </w:pPr>
                  <w:r w:rsidRPr="0059119C">
                    <w:rPr>
                      <w:rFonts w:ascii="ＭＳ 明朝" w:eastAsia="ＭＳ 明朝" w:hAnsi="ＭＳ 明朝" w:cs="ＭＳ 明朝" w:hint="eastAsia"/>
                      <w:spacing w:val="6"/>
                      <w:kern w:val="0"/>
                      <w:szCs w:val="21"/>
                    </w:rPr>
                    <w:t xml:space="preserve">　</w:t>
                  </w:r>
                  <w:r>
                    <w:rPr>
                      <w:rFonts w:ascii="ＭＳ 明朝" w:eastAsia="ＭＳ 明朝" w:hAnsi="ＭＳ 明朝" w:hint="eastAsia"/>
                      <w:szCs w:val="21"/>
                    </w:rPr>
                    <w:t>DX-Visionの</w:t>
                  </w:r>
                  <w:r w:rsidRPr="0059119C">
                    <w:rPr>
                      <w:rFonts w:ascii="ＭＳ 明朝" w:eastAsia="ＭＳ 明朝" w:hAnsi="ＭＳ 明朝" w:hint="eastAsia"/>
                      <w:szCs w:val="21"/>
                    </w:rPr>
                    <w:t>実現に向け、３つの基本戦略を策定し、ＩＴガバナンスの発揮と共に取り組んでまいります。</w:t>
                  </w:r>
                </w:p>
                <w:p w14:paraId="44003E1E" w14:textId="77777777" w:rsidR="007C30D3" w:rsidRDefault="007C30D3" w:rsidP="000460A0">
                  <w:pPr>
                    <w:pStyle w:val="af"/>
                    <w:numPr>
                      <w:ilvl w:val="0"/>
                      <w:numId w:val="6"/>
                    </w:numPr>
                    <w:ind w:leftChars="0"/>
                    <w:rPr>
                      <w:rFonts w:ascii="ＭＳ 明朝" w:hAnsi="ＭＳ 明朝"/>
                      <w:szCs w:val="21"/>
                    </w:rPr>
                  </w:pPr>
                  <w:r w:rsidRPr="002A1909">
                    <w:rPr>
                      <w:rFonts w:ascii="ＭＳ 明朝" w:hAnsi="ＭＳ 明朝" w:hint="eastAsia"/>
                      <w:szCs w:val="21"/>
                    </w:rPr>
                    <w:t>戦略Ⅰ．お客さま</w:t>
                  </w:r>
                  <w:r w:rsidRPr="002A1909">
                    <w:rPr>
                      <w:rFonts w:ascii="ＭＳ 明朝" w:hAnsi="ＭＳ 明朝"/>
                      <w:szCs w:val="21"/>
                    </w:rPr>
                    <w:t>ファーストなサービス展開</w:t>
                  </w:r>
                </w:p>
                <w:p w14:paraId="585BDE49" w14:textId="77777777" w:rsidR="007C30D3" w:rsidRDefault="007C30D3" w:rsidP="000460A0">
                  <w:pPr>
                    <w:pStyle w:val="af"/>
                    <w:numPr>
                      <w:ilvl w:val="0"/>
                      <w:numId w:val="6"/>
                    </w:numPr>
                    <w:ind w:leftChars="0"/>
                    <w:rPr>
                      <w:rFonts w:ascii="ＭＳ 明朝" w:hAnsi="ＭＳ 明朝"/>
                      <w:szCs w:val="21"/>
                    </w:rPr>
                  </w:pPr>
                  <w:r w:rsidRPr="002A1909">
                    <w:rPr>
                      <w:rFonts w:ascii="ＭＳ 明朝" w:hAnsi="ＭＳ 明朝" w:hint="eastAsia"/>
                      <w:szCs w:val="21"/>
                    </w:rPr>
                    <w:t>戦略Ⅱ．業務効率化・生産性向上</w:t>
                  </w:r>
                </w:p>
                <w:p w14:paraId="576B8B1B" w14:textId="77777777" w:rsidR="007C30D3" w:rsidRPr="002A1909" w:rsidRDefault="007C30D3" w:rsidP="000460A0">
                  <w:pPr>
                    <w:pStyle w:val="af"/>
                    <w:numPr>
                      <w:ilvl w:val="0"/>
                      <w:numId w:val="6"/>
                    </w:numPr>
                    <w:ind w:leftChars="0"/>
                    <w:rPr>
                      <w:rFonts w:ascii="ＭＳ 明朝" w:hAnsi="ＭＳ 明朝"/>
                      <w:szCs w:val="21"/>
                    </w:rPr>
                  </w:pPr>
                  <w:r w:rsidRPr="002A1909">
                    <w:rPr>
                      <w:rFonts w:ascii="ＭＳ 明朝" w:hAnsi="ＭＳ 明朝" w:hint="eastAsia"/>
                      <w:szCs w:val="21"/>
                    </w:rPr>
                    <w:t>戦略Ⅲ．人材育成</w:t>
                  </w:r>
                </w:p>
                <w:p w14:paraId="53C47CEC" w14:textId="4A978038" w:rsidR="007C30D3" w:rsidRPr="00EB5C35" w:rsidRDefault="00E3583B" w:rsidP="00E3583B">
                  <w:pPr>
                    <w:pStyle w:val="af"/>
                    <w:ind w:leftChars="0" w:left="0" w:right="630"/>
                    <w:jc w:val="left"/>
                    <w:rPr>
                      <w:rFonts w:ascii="ＭＳ 明朝" w:hAnsi="ＭＳ 明朝"/>
                      <w:szCs w:val="21"/>
                    </w:rPr>
                  </w:pPr>
                  <w:r>
                    <w:rPr>
                      <w:rFonts w:ascii="ＭＳ 明朝" w:hAnsi="ＭＳ 明朝" w:hint="eastAsia"/>
                      <w:szCs w:val="21"/>
                    </w:rPr>
                    <w:t>（①2</w:t>
                  </w:r>
                  <w:r w:rsidR="007C30D3" w:rsidRPr="00EB5C35">
                    <w:rPr>
                      <w:rFonts w:ascii="ＭＳ 明朝" w:hAnsi="ＭＳ 明朝" w:hint="eastAsia"/>
                      <w:szCs w:val="21"/>
                    </w:rPr>
                    <w:t>ページ目、②</w:t>
                  </w:r>
                  <w:r w:rsidR="007C30D3">
                    <w:rPr>
                      <w:rFonts w:ascii="ＭＳ 明朝" w:hAnsi="ＭＳ 明朝" w:hint="eastAsia"/>
                      <w:spacing w:val="2"/>
                      <w:szCs w:val="21"/>
                    </w:rPr>
                    <w:t>3～6ページ目）</w:t>
                  </w:r>
                </w:p>
                <w:p w14:paraId="33F95C13" w14:textId="77777777" w:rsidR="007C30D3" w:rsidRPr="00E3583B" w:rsidRDefault="007C30D3" w:rsidP="000460A0">
                  <w:pPr>
                    <w:spacing w:line="240" w:lineRule="auto"/>
                    <w:rPr>
                      <w:rFonts w:ascii="ＭＳ 明朝" w:hAnsi="ＭＳ 明朝"/>
                      <w:szCs w:val="21"/>
                    </w:rPr>
                  </w:pPr>
                </w:p>
                <w:p w14:paraId="004E25CA" w14:textId="6AD1DBA2" w:rsidR="007C30D3" w:rsidRDefault="007C30D3" w:rsidP="000460A0">
                  <w:pPr>
                    <w:spacing w:line="240" w:lineRule="auto"/>
                    <w:rPr>
                      <w:rFonts w:ascii="ＭＳ 明朝" w:eastAsia="ＭＳ 明朝" w:hAnsi="ＭＳ 明朝"/>
                      <w:szCs w:val="21"/>
                    </w:rPr>
                  </w:pPr>
                  <w:r w:rsidRPr="002A1909">
                    <w:rPr>
                      <w:rFonts w:ascii="ＭＳ 明朝" w:eastAsia="ＭＳ 明朝" w:hAnsi="ＭＳ 明朝" w:hint="eastAsia"/>
                      <w:szCs w:val="21"/>
                    </w:rPr>
                    <w:t>〈具体的な</w:t>
                  </w:r>
                  <w:r>
                    <w:rPr>
                      <w:rFonts w:ascii="ＭＳ 明朝" w:eastAsia="ＭＳ 明朝" w:hAnsi="ＭＳ 明朝" w:hint="eastAsia"/>
                      <w:szCs w:val="21"/>
                    </w:rPr>
                    <w:t>方策（戦略）</w:t>
                  </w:r>
                  <w:r w:rsidRPr="002A1909">
                    <w:rPr>
                      <w:rFonts w:ascii="ＭＳ 明朝" w:eastAsia="ＭＳ 明朝" w:hAnsi="ＭＳ 明朝" w:hint="eastAsia"/>
                      <w:szCs w:val="21"/>
                    </w:rPr>
                    <w:t>〉</w:t>
                  </w:r>
                  <w:r>
                    <w:rPr>
                      <w:rFonts w:ascii="ＭＳ 明朝" w:eastAsia="ＭＳ 明朝" w:hAnsi="ＭＳ 明朝" w:hint="eastAsia"/>
                      <w:szCs w:val="21"/>
                    </w:rPr>
                    <w:t>（②</w:t>
                  </w:r>
                  <w:r w:rsidR="000460A0">
                    <w:rPr>
                      <w:rFonts w:ascii="ＭＳ 明朝" w:eastAsia="ＭＳ 明朝" w:hAnsi="ＭＳ 明朝" w:hint="eastAsia"/>
                      <w:szCs w:val="21"/>
                    </w:rPr>
                    <w:t>4</w:t>
                  </w:r>
                  <w:r>
                    <w:rPr>
                      <w:rFonts w:ascii="ＭＳ 明朝" w:eastAsia="ＭＳ 明朝" w:hAnsi="ＭＳ 明朝" w:hint="eastAsia"/>
                      <w:szCs w:val="21"/>
                    </w:rPr>
                    <w:t>ページ目）</w:t>
                  </w:r>
                </w:p>
                <w:p w14:paraId="630D161B" w14:textId="77777777" w:rsidR="00BE5C88" w:rsidRDefault="000460A0" w:rsidP="000460A0">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0460A0">
                    <w:rPr>
                      <w:rFonts w:ascii="ＭＳ 明朝" w:eastAsia="ＭＳ 明朝" w:hAnsi="ＭＳ 明朝" w:cs="ＭＳ 明朝" w:hint="eastAsia"/>
                      <w:spacing w:val="6"/>
                      <w:kern w:val="0"/>
                      <w:szCs w:val="21"/>
                    </w:rPr>
                    <w:t>デジタルサービスの更なる拡大を通じて、利用者と当金庫はより多くのコミュニケーションを図ることができるようになります。そこで取得できたデータを利活用し、より便利なサービスの提供に努めてまいります。</w:t>
                  </w:r>
                </w:p>
                <w:p w14:paraId="2746D456" w14:textId="77777777" w:rsidR="000460A0" w:rsidRDefault="000460A0" w:rsidP="000460A0">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w:t>
                  </w:r>
                  <w:r w:rsidRPr="000460A0">
                    <w:rPr>
                      <w:rFonts w:ascii="ＭＳ 明朝" w:eastAsia="ＭＳ 明朝" w:hAnsi="ＭＳ 明朝" w:cs="ＭＳ 明朝" w:hint="eastAsia"/>
                      <w:spacing w:val="6"/>
                      <w:kern w:val="0"/>
                      <w:szCs w:val="21"/>
                    </w:rPr>
                    <w:t>当金庫が取得できるデジタルサービスの利用状況や取引状況等のデータ化・分析を通じ、高度なニーズ把握やターゲティングを実現し、お客さまが真に求めるサービス提供に努めてまいります。</w:t>
                  </w:r>
                </w:p>
                <w:p w14:paraId="0848987C" w14:textId="0B8F33BC" w:rsidR="000460A0" w:rsidRPr="000460A0" w:rsidRDefault="000460A0" w:rsidP="000460A0">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0460A0">
                    <w:rPr>
                      <w:rFonts w:ascii="ＭＳ 明朝" w:eastAsia="ＭＳ 明朝" w:hAnsi="ＭＳ 明朝" w:cs="ＭＳ 明朝" w:hint="eastAsia"/>
                      <w:spacing w:val="6"/>
                      <w:kern w:val="0"/>
                      <w:szCs w:val="21"/>
                    </w:rPr>
                    <w:t>当金庫内部での情報共有を高度化することで、質が高く、スピード感のある提案活動・営業活動の展開を実現し、顧客体験(≒満足度)の向上へ繋げてまいります。</w:t>
                  </w:r>
                </w:p>
              </w:tc>
            </w:tr>
            <w:tr w:rsidR="00BE5C88" w:rsidRPr="00E577BF" w14:paraId="20047B99" w14:textId="77777777" w:rsidTr="00F5566D">
              <w:trPr>
                <w:trHeight w:val="697"/>
              </w:trPr>
              <w:tc>
                <w:tcPr>
                  <w:tcW w:w="2600" w:type="dxa"/>
                  <w:shd w:val="clear" w:color="auto" w:fill="auto"/>
                </w:tcPr>
                <w:p w14:paraId="1BDE20EC" w14:textId="77777777" w:rsidR="00BE5C88" w:rsidRPr="00E577BF" w:rsidRDefault="00BE5C88" w:rsidP="00BE5C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404F670" w14:textId="6C383317" w:rsidR="00E12E78" w:rsidRDefault="00AB77A7" w:rsidP="00AB77A7">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E12E78">
                    <w:rPr>
                      <w:rFonts w:ascii="ＭＳ 明朝" w:eastAsia="ＭＳ 明朝" w:hAnsi="ＭＳ 明朝" w:cs="ＭＳ 明朝" w:hint="eastAsia"/>
                      <w:spacing w:val="6"/>
                      <w:kern w:val="0"/>
                      <w:szCs w:val="21"/>
                    </w:rPr>
                    <w:t>2025年3月25日開催の碧海信用金庫理事会（取締役会に準ずる機関）に以下の議案を付議、上程通り決議</w:t>
                  </w:r>
                  <w:r>
                    <w:rPr>
                      <w:rFonts w:ascii="ＭＳ 明朝" w:eastAsia="ＭＳ 明朝" w:hAnsi="ＭＳ 明朝" w:cs="ＭＳ 明朝" w:hint="eastAsia"/>
                      <w:spacing w:val="6"/>
                      <w:kern w:val="0"/>
                      <w:szCs w:val="21"/>
                    </w:rPr>
                    <w:t>し公表</w:t>
                  </w:r>
                  <w:r w:rsidR="00E12E78">
                    <w:rPr>
                      <w:rFonts w:ascii="ＭＳ 明朝" w:eastAsia="ＭＳ 明朝" w:hAnsi="ＭＳ 明朝" w:cs="ＭＳ 明朝" w:hint="eastAsia"/>
                      <w:spacing w:val="6"/>
                      <w:kern w:val="0"/>
                      <w:szCs w:val="21"/>
                    </w:rPr>
                    <w:t>。</w:t>
                  </w:r>
                </w:p>
                <w:p w14:paraId="5FD596BB" w14:textId="1D6ED4FF" w:rsidR="00BE5C88" w:rsidRPr="00E577BF" w:rsidRDefault="00E12E78" w:rsidP="00E12E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・ＤＸ戦略1.1の策定について</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0410DC09" w:rsidR="00D1302E" w:rsidRPr="00E577BF" w:rsidRDefault="00D1302E" w:rsidP="00D34280">
            <w:pPr>
              <w:numPr>
                <w:ilvl w:val="1"/>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34280" w:rsidRPr="00E577BF" w14:paraId="0F1EA1FD" w14:textId="77777777" w:rsidTr="008D09EB">
              <w:trPr>
                <w:trHeight w:val="707"/>
              </w:trPr>
              <w:tc>
                <w:tcPr>
                  <w:tcW w:w="2600" w:type="dxa"/>
                  <w:shd w:val="clear" w:color="auto" w:fill="auto"/>
                </w:tcPr>
                <w:p w14:paraId="125C712C" w14:textId="77777777" w:rsidR="00D34280" w:rsidRPr="00E577BF" w:rsidRDefault="00D34280" w:rsidP="00D342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vAlign w:val="center"/>
                </w:tcPr>
                <w:p w14:paraId="3A5F05CD" w14:textId="77777777" w:rsidR="00D34280" w:rsidRDefault="00D34280" w:rsidP="00D3428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6A6E57FF" w14:textId="77777777" w:rsidR="00D34280" w:rsidRDefault="00672CDC" w:rsidP="00D34280">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hyperlink r:id="rId18" w:history="1">
                    <w:r w:rsidR="00D34280" w:rsidRPr="00170FE4">
                      <w:rPr>
                        <w:rStyle w:val="af6"/>
                        <w:rFonts w:ascii="ＭＳ 明朝" w:eastAsia="ＭＳ 明朝" w:hAnsi="ＭＳ 明朝" w:cs="ＭＳ 明朝" w:hint="eastAsia"/>
                        <w:spacing w:val="6"/>
                        <w:kern w:val="0"/>
                        <w:szCs w:val="21"/>
                      </w:rPr>
                      <w:t>h</w:t>
                    </w:r>
                    <w:r w:rsidR="00D34280" w:rsidRPr="00170FE4">
                      <w:rPr>
                        <w:rStyle w:val="af6"/>
                        <w:rFonts w:ascii="ＭＳ 明朝" w:eastAsia="ＭＳ 明朝" w:hAnsi="ＭＳ 明朝" w:cs="ＭＳ 明朝"/>
                        <w:spacing w:val="6"/>
                        <w:kern w:val="0"/>
                        <w:szCs w:val="21"/>
                      </w:rPr>
                      <w:t>ttps://www.hekishin.jp</w:t>
                    </w:r>
                  </w:hyperlink>
                </w:p>
                <w:p w14:paraId="2632B944" w14:textId="77777777" w:rsidR="00D34280" w:rsidRDefault="00D34280" w:rsidP="00D34280">
                  <w:pPr>
                    <w:pStyle w:val="af"/>
                    <w:numPr>
                      <w:ilvl w:val="0"/>
                      <w:numId w:val="7"/>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2025年のお知らせ一覧</w:t>
                  </w:r>
                  <w:r>
                    <w:rPr>
                      <w:rFonts w:ascii="ＭＳ 明朝" w:hAnsi="ＭＳ 明朝" w:cs="ＭＳ 明朝"/>
                      <w:spacing w:val="6"/>
                      <w:kern w:val="0"/>
                      <w:szCs w:val="21"/>
                    </w:rPr>
                    <w:br/>
                  </w:r>
                  <w:hyperlink r:id="rId19" w:history="1">
                    <w:r w:rsidRPr="007E781E">
                      <w:rPr>
                        <w:rStyle w:val="af6"/>
                        <w:rFonts w:ascii="ＭＳ 明朝" w:hAnsi="ＭＳ 明朝" w:cs="ＭＳ 明朝" w:hint="eastAsia"/>
                        <w:spacing w:val="6"/>
                        <w:kern w:val="0"/>
                        <w:szCs w:val="21"/>
                      </w:rPr>
                      <w:t>https://www.hekishin.jp/news/2025.php</w:t>
                    </w:r>
                  </w:hyperlink>
                </w:p>
                <w:p w14:paraId="02FA2133" w14:textId="34B14B1A" w:rsidR="00D34280" w:rsidRDefault="00D34280" w:rsidP="00D34280">
                  <w:pPr>
                    <w:pStyle w:val="af"/>
                    <w:numPr>
                      <w:ilvl w:val="0"/>
                      <w:numId w:val="14"/>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ニュースリリース：「ＤＸ戦略」の改定</w:t>
                  </w:r>
                  <w:r w:rsidRPr="00A30A2B">
                    <w:rPr>
                      <w:rFonts w:ascii="ＭＳ 明朝" w:hAnsi="ＭＳ 明朝" w:cs="ＭＳ 明朝" w:hint="eastAsia"/>
                      <w:spacing w:val="6"/>
                      <w:kern w:val="0"/>
                      <w:szCs w:val="21"/>
                    </w:rPr>
                    <w:t>について</w:t>
                  </w:r>
                  <w:r>
                    <w:rPr>
                      <w:rFonts w:ascii="ＭＳ 明朝" w:hAnsi="ＭＳ 明朝" w:cs="ＭＳ 明朝"/>
                      <w:spacing w:val="6"/>
                      <w:kern w:val="0"/>
                      <w:szCs w:val="21"/>
                    </w:rPr>
                    <w:br/>
                  </w:r>
                  <w:r>
                    <w:rPr>
                      <w:rFonts w:ascii="ＭＳ 明朝" w:hAnsi="ＭＳ 明朝" w:cs="ＭＳ 明朝" w:hint="eastAsia"/>
                      <w:spacing w:val="6"/>
                      <w:kern w:val="0"/>
                      <w:szCs w:val="21"/>
                    </w:rPr>
                    <w:t>（2</w:t>
                  </w:r>
                  <w:r w:rsidRPr="00FA4EDE">
                    <w:rPr>
                      <w:rFonts w:ascii="ＭＳ 明朝" w:hAnsi="ＭＳ 明朝" w:cs="ＭＳ 明朝" w:hint="eastAsia"/>
                      <w:spacing w:val="6"/>
                      <w:kern w:val="0"/>
                      <w:szCs w:val="21"/>
                    </w:rPr>
                    <w:t>ページ目</w:t>
                  </w:r>
                  <w:r>
                    <w:rPr>
                      <w:rFonts w:ascii="ＭＳ 明朝" w:hAnsi="ＭＳ 明朝" w:cs="ＭＳ 明朝" w:hint="eastAsia"/>
                      <w:spacing w:val="6"/>
                      <w:kern w:val="0"/>
                      <w:szCs w:val="21"/>
                    </w:rPr>
                    <w:t>）</w:t>
                  </w:r>
                </w:p>
                <w:p w14:paraId="50D85D8B" w14:textId="77777777" w:rsidR="00D34280" w:rsidRPr="0062586D" w:rsidRDefault="00672CDC" w:rsidP="00D34280">
                  <w:pPr>
                    <w:pStyle w:val="af"/>
                    <w:suppressAutoHyphens/>
                    <w:kinsoku w:val="0"/>
                    <w:overflowPunct w:val="0"/>
                    <w:adjustRightInd w:val="0"/>
                    <w:ind w:leftChars="0" w:left="360"/>
                    <w:textAlignment w:val="center"/>
                    <w:rPr>
                      <w:rFonts w:ascii="ＭＳ 明朝" w:hAnsi="ＭＳ 明朝" w:cs="ＭＳ 明朝"/>
                      <w:spacing w:val="6"/>
                      <w:kern w:val="0"/>
                      <w:szCs w:val="21"/>
                    </w:rPr>
                  </w:pPr>
                  <w:hyperlink r:id="rId20" w:history="1">
                    <w:r w:rsidR="00D34280" w:rsidRPr="003E773A">
                      <w:rPr>
                        <w:rStyle w:val="af6"/>
                        <w:rFonts w:ascii="ＭＳ 明朝" w:hAnsi="ＭＳ 明朝" w:hint="eastAsia"/>
                      </w:rPr>
                      <w:t>https</w:t>
                    </w:r>
                    <w:r w:rsidR="00D34280" w:rsidRPr="003E773A">
                      <w:rPr>
                        <w:rStyle w:val="af6"/>
                        <w:rFonts w:ascii="ＭＳ 明朝" w:hAnsi="ＭＳ 明朝"/>
                      </w:rPr>
                      <w:t>://www.hekishin.jp/news/files/20250326_3.pdf</w:t>
                    </w:r>
                  </w:hyperlink>
                </w:p>
                <w:p w14:paraId="17898A4C" w14:textId="77777777" w:rsidR="00D34280" w:rsidRDefault="00D34280" w:rsidP="00D34280">
                  <w:pPr>
                    <w:pStyle w:val="af"/>
                    <w:numPr>
                      <w:ilvl w:val="0"/>
                      <w:numId w:val="6"/>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DXへの取り組みについて</w:t>
                  </w:r>
                  <w:r>
                    <w:rPr>
                      <w:rFonts w:ascii="ＭＳ 明朝" w:hAnsi="ＭＳ 明朝" w:cs="ＭＳ 明朝"/>
                      <w:spacing w:val="6"/>
                      <w:kern w:val="0"/>
                      <w:szCs w:val="21"/>
                    </w:rPr>
                    <w:br/>
                  </w:r>
                  <w:hyperlink r:id="rId21" w:history="1">
                    <w:r w:rsidRPr="003E773A">
                      <w:rPr>
                        <w:rStyle w:val="af6"/>
                        <w:rFonts w:ascii="ＭＳ 明朝" w:hAnsi="ＭＳ 明朝" w:cs="ＭＳ 明朝"/>
                        <w:spacing w:val="6"/>
                        <w:kern w:val="0"/>
                        <w:szCs w:val="21"/>
                      </w:rPr>
                      <w:t>https://www.hekishin.jp/torikumi/dx.php</w:t>
                    </w:r>
                  </w:hyperlink>
                </w:p>
                <w:p w14:paraId="47D9F1D0" w14:textId="2F74E93F" w:rsidR="00D34280" w:rsidRPr="00E577BF" w:rsidRDefault="00D34280" w:rsidP="00D3428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3A6">
                    <w:rPr>
                      <w:rFonts w:ascii="ＭＳ 明朝" w:hAnsi="ＭＳ 明朝" w:cs="ＭＳ 明朝" w:hint="eastAsia"/>
                      <w:spacing w:val="6"/>
                      <w:kern w:val="0"/>
                      <w:szCs w:val="21"/>
                    </w:rPr>
                    <w:t>「ＤＸ戦略」</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7</w:t>
                  </w:r>
                  <w:r w:rsidRPr="00A30A2B">
                    <w:rPr>
                      <w:rFonts w:ascii="ＭＳ 明朝" w:hAnsi="ＭＳ 明朝" w:cs="ＭＳ 明朝" w:hint="eastAsia"/>
                      <w:spacing w:val="6"/>
                      <w:kern w:val="0"/>
                      <w:szCs w:val="21"/>
                    </w:rPr>
                    <w:t>ページ目</w:t>
                  </w:r>
                  <w:r>
                    <w:rPr>
                      <w:rFonts w:ascii="ＭＳ 明朝" w:hAnsi="ＭＳ 明朝" w:cs="ＭＳ 明朝"/>
                      <w:spacing w:val="6"/>
                      <w:kern w:val="0"/>
                      <w:szCs w:val="21"/>
                    </w:rPr>
                    <w:t>）</w:t>
                  </w:r>
                  <w:r>
                    <w:rPr>
                      <w:rFonts w:ascii="ＭＳ 明朝" w:hAnsi="ＭＳ 明朝" w:cs="ＭＳ 明朝"/>
                      <w:spacing w:val="6"/>
                      <w:kern w:val="0"/>
                      <w:szCs w:val="21"/>
                    </w:rPr>
                    <w:br/>
                  </w:r>
                  <w:hyperlink r:id="rId22" w:history="1">
                    <w:r w:rsidRPr="00912975">
                      <w:rPr>
                        <w:rStyle w:val="af6"/>
                        <w:rFonts w:ascii="ＭＳ 明朝" w:hAnsi="ＭＳ 明朝" w:hint="eastAsia"/>
                      </w:rPr>
                      <w:t>https</w:t>
                    </w:r>
                    <w:r w:rsidRPr="00912975">
                      <w:rPr>
                        <w:rStyle w:val="af6"/>
                        <w:rFonts w:ascii="ＭＳ 明朝" w:hAnsi="ＭＳ 明朝"/>
                      </w:rPr>
                      <w:t>://www.hekishin.jp/houshin/files/DX.pdf</w:t>
                    </w:r>
                  </w:hyperlink>
                </w:p>
              </w:tc>
            </w:tr>
            <w:tr w:rsidR="00D34280" w:rsidRPr="00E577BF" w14:paraId="5040428A" w14:textId="77777777" w:rsidTr="00F5566D">
              <w:trPr>
                <w:trHeight w:val="697"/>
              </w:trPr>
              <w:tc>
                <w:tcPr>
                  <w:tcW w:w="2600" w:type="dxa"/>
                  <w:shd w:val="clear" w:color="auto" w:fill="auto"/>
                </w:tcPr>
                <w:p w14:paraId="25393031" w14:textId="77777777" w:rsidR="00D34280" w:rsidRPr="00E577BF" w:rsidRDefault="00D34280" w:rsidP="00D342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34DCBAC" w14:textId="003F33A0" w:rsidR="00991868" w:rsidRPr="00405917" w:rsidRDefault="00991868" w:rsidP="00991868">
                  <w:pPr>
                    <w:spacing w:line="240" w:lineRule="auto"/>
                    <w:rPr>
                      <w:rFonts w:ascii="ＭＳ 明朝" w:eastAsia="ＭＳ 明朝" w:hAnsi="ＭＳ 明朝"/>
                      <w:szCs w:val="21"/>
                    </w:rPr>
                  </w:pPr>
                  <w:r w:rsidRPr="00405917">
                    <w:rPr>
                      <w:rFonts w:ascii="ＭＳ 明朝" w:eastAsia="ＭＳ 明朝" w:hAnsi="ＭＳ 明朝" w:hint="eastAsia"/>
                      <w:szCs w:val="21"/>
                    </w:rPr>
                    <w:t>1.体制・組織</w:t>
                  </w:r>
                  <w:r>
                    <w:rPr>
                      <w:rFonts w:ascii="ＭＳ 明朝" w:eastAsia="ＭＳ 明朝" w:hAnsi="ＭＳ 明朝" w:hint="eastAsia"/>
                      <w:szCs w:val="21"/>
                    </w:rPr>
                    <w:t>（①2ページ目、②7ページ目）</w:t>
                  </w:r>
                </w:p>
                <w:p w14:paraId="1455C6D7" w14:textId="7341A3E3" w:rsidR="00991868" w:rsidRPr="00991868" w:rsidRDefault="00991868" w:rsidP="00991868">
                  <w:pPr>
                    <w:spacing w:line="240" w:lineRule="auto"/>
                    <w:ind w:firstLineChars="100" w:firstLine="214"/>
                    <w:rPr>
                      <w:rFonts w:ascii="ＭＳ 明朝" w:eastAsia="ＭＳ 明朝" w:hAnsi="ＭＳ 明朝"/>
                      <w:szCs w:val="21"/>
                    </w:rPr>
                  </w:pPr>
                  <w:r w:rsidRPr="00991868">
                    <w:rPr>
                      <w:rFonts w:ascii="ＭＳ 明朝" w:eastAsia="ＭＳ 明朝" w:hAnsi="ＭＳ 明朝" w:hint="eastAsia"/>
                      <w:szCs w:val="21"/>
                    </w:rPr>
                    <w:t>2021 年4 月に新設した「デジタル戦略部」、同年11 月に設置した「ＤＸ推進委員会」、2024 年12 月に設置した「サイバーセキュリティ対策委員会」の運営の他、情報システ</w:t>
                  </w:r>
                  <w:r>
                    <w:rPr>
                      <w:rFonts w:ascii="ＭＳ 明朝" w:eastAsia="ＭＳ 明朝" w:hAnsi="ＭＳ 明朝" w:hint="eastAsia"/>
                      <w:szCs w:val="21"/>
                    </w:rPr>
                    <w:t>ム部門である事務統括部、外部機関と連携し、ＤＸの推進を図る。</w:t>
                  </w:r>
                </w:p>
                <w:p w14:paraId="716452D8" w14:textId="77777777" w:rsidR="00991868" w:rsidRPr="004007B1" w:rsidRDefault="00991868" w:rsidP="00991868">
                  <w:pPr>
                    <w:spacing w:line="240" w:lineRule="auto"/>
                    <w:ind w:firstLineChars="100" w:firstLine="214"/>
                    <w:rPr>
                      <w:rFonts w:ascii="ＭＳ 明朝" w:eastAsia="ＭＳ 明朝" w:hAnsi="ＭＳ 明朝"/>
                      <w:szCs w:val="21"/>
                    </w:rPr>
                  </w:pPr>
                </w:p>
                <w:p w14:paraId="30CB2AD8" w14:textId="52F96094" w:rsidR="00991868" w:rsidRPr="00405917" w:rsidRDefault="00991868" w:rsidP="00991868">
                  <w:pPr>
                    <w:spacing w:line="240" w:lineRule="auto"/>
                    <w:rPr>
                      <w:rFonts w:ascii="ＭＳ 明朝" w:eastAsia="ＭＳ 明朝" w:hAnsi="ＭＳ 明朝"/>
                      <w:szCs w:val="21"/>
                    </w:rPr>
                  </w:pPr>
                  <w:r w:rsidRPr="00405917">
                    <w:rPr>
                      <w:rFonts w:ascii="ＭＳ 明朝" w:eastAsia="ＭＳ 明朝" w:hAnsi="ＭＳ 明朝" w:hint="eastAsia"/>
                      <w:szCs w:val="21"/>
                    </w:rPr>
                    <w:t>2.人材育成・確保</w:t>
                  </w:r>
                  <w:r>
                    <w:rPr>
                      <w:rFonts w:ascii="ＭＳ 明朝" w:eastAsia="ＭＳ 明朝" w:hAnsi="ＭＳ 明朝" w:hint="eastAsia"/>
                      <w:szCs w:val="21"/>
                    </w:rPr>
                    <w:t>（②6ページ目）</w:t>
                  </w:r>
                </w:p>
                <w:p w14:paraId="58301BC9" w14:textId="60940BF6" w:rsidR="00991868" w:rsidRDefault="00991868" w:rsidP="00991868">
                  <w:pPr>
                    <w:spacing w:line="240" w:lineRule="auto"/>
                    <w:ind w:firstLineChars="100" w:firstLine="214"/>
                    <w:rPr>
                      <w:rFonts w:ascii="ＭＳ 明朝" w:eastAsia="ＭＳ 明朝" w:hAnsi="ＭＳ 明朝"/>
                      <w:szCs w:val="21"/>
                    </w:rPr>
                  </w:pPr>
                  <w:r w:rsidRPr="00991868">
                    <w:rPr>
                      <w:rFonts w:ascii="ＭＳ 明朝" w:eastAsia="ＭＳ 明朝" w:hAnsi="ＭＳ 明朝" w:hint="eastAsia"/>
                      <w:szCs w:val="21"/>
                    </w:rPr>
                    <w:t>金庫全体のリテラシーの底上げ、およびデジタルを活用する文化の醸成に取り組む他、システムインフラを支える人材の育成等に取り組む</w:t>
                  </w:r>
                  <w:r>
                    <w:rPr>
                      <w:rFonts w:ascii="ＭＳ 明朝" w:eastAsia="ＭＳ 明朝" w:hAnsi="ＭＳ 明朝" w:hint="eastAsia"/>
                      <w:szCs w:val="21"/>
                    </w:rPr>
                    <w:t>。</w:t>
                  </w:r>
                </w:p>
                <w:p w14:paraId="54AC76C0" w14:textId="62A324BB" w:rsidR="00991868" w:rsidRPr="00405917" w:rsidRDefault="00991868" w:rsidP="00991868">
                  <w:pPr>
                    <w:spacing w:line="240" w:lineRule="auto"/>
                    <w:rPr>
                      <w:rFonts w:ascii="ＭＳ 明朝" w:eastAsia="ＭＳ 明朝" w:hAnsi="ＭＳ 明朝"/>
                      <w:szCs w:val="21"/>
                    </w:rPr>
                  </w:pPr>
                  <w:r w:rsidRPr="00405917">
                    <w:rPr>
                      <w:rFonts w:ascii="ＭＳ 明朝" w:eastAsia="ＭＳ 明朝" w:hAnsi="ＭＳ 明朝" w:hint="eastAsia"/>
                      <w:szCs w:val="21"/>
                    </w:rPr>
                    <w:t>(1)</w:t>
                  </w:r>
                  <w:r w:rsidRPr="00991868">
                    <w:rPr>
                      <w:rFonts w:ascii="ＭＳ 明朝" w:eastAsia="ＭＳ 明朝" w:hAnsi="ＭＳ 明朝" w:hint="eastAsia"/>
                      <w:szCs w:val="21"/>
                    </w:rPr>
                    <w:t>全職員のデジタル人材</w:t>
                  </w:r>
                  <w:r>
                    <w:rPr>
                      <w:rFonts w:ascii="ＭＳ 明朝" w:eastAsia="ＭＳ 明朝" w:hAnsi="ＭＳ 明朝" w:hint="eastAsia"/>
                      <w:szCs w:val="21"/>
                    </w:rPr>
                    <w:t>化</w:t>
                  </w:r>
                </w:p>
                <w:p w14:paraId="77547CFD" w14:textId="196DEA0C" w:rsidR="00991868" w:rsidRDefault="00991868" w:rsidP="00991868">
                  <w:pPr>
                    <w:pStyle w:val="af"/>
                    <w:numPr>
                      <w:ilvl w:val="0"/>
                      <w:numId w:val="15"/>
                    </w:numPr>
                    <w:ind w:leftChars="0"/>
                    <w:rPr>
                      <w:rFonts w:ascii="ＭＳ 明朝" w:hAnsi="ＭＳ 明朝"/>
                      <w:szCs w:val="21"/>
                    </w:rPr>
                  </w:pPr>
                  <w:r w:rsidRPr="00991868">
                    <w:rPr>
                      <w:rFonts w:ascii="ＭＳ 明朝" w:hAnsi="ＭＳ 明朝" w:hint="eastAsia"/>
                      <w:szCs w:val="21"/>
                    </w:rPr>
                    <w:t>DX/ITリテラシーの底上げ</w:t>
                  </w:r>
                </w:p>
                <w:p w14:paraId="28B8983E" w14:textId="1243A08A" w:rsidR="00991868" w:rsidRPr="00991868" w:rsidRDefault="00991868" w:rsidP="005F5D1B">
                  <w:pPr>
                    <w:pStyle w:val="af"/>
                    <w:numPr>
                      <w:ilvl w:val="0"/>
                      <w:numId w:val="15"/>
                    </w:numPr>
                    <w:ind w:leftChars="0"/>
                    <w:rPr>
                      <w:rFonts w:ascii="ＭＳ 明朝" w:hAnsi="ＭＳ 明朝"/>
                      <w:szCs w:val="21"/>
                    </w:rPr>
                  </w:pPr>
                  <w:r w:rsidRPr="00991868">
                    <w:rPr>
                      <w:rFonts w:ascii="ＭＳ 明朝" w:hAnsi="ＭＳ 明朝" w:hint="eastAsia"/>
                      <w:szCs w:val="21"/>
                    </w:rPr>
                    <w:t>各種デジタルツールの利活用を通じた営業力強化と組織内コミュニケーションの活性化</w:t>
                  </w:r>
                </w:p>
                <w:p w14:paraId="1C595476" w14:textId="316FBEA2" w:rsidR="00991868" w:rsidRPr="00405917" w:rsidRDefault="00991868" w:rsidP="00991868">
                  <w:pPr>
                    <w:pStyle w:val="af"/>
                    <w:numPr>
                      <w:ilvl w:val="0"/>
                      <w:numId w:val="15"/>
                    </w:numPr>
                    <w:ind w:leftChars="0"/>
                    <w:rPr>
                      <w:rFonts w:ascii="ＭＳ 明朝" w:hAnsi="ＭＳ 明朝"/>
                      <w:szCs w:val="21"/>
                    </w:rPr>
                  </w:pPr>
                  <w:r w:rsidRPr="00991868">
                    <w:rPr>
                      <w:rFonts w:ascii="ＭＳ 明朝" w:hAnsi="ＭＳ 明朝" w:hint="eastAsia"/>
                      <w:szCs w:val="21"/>
                    </w:rPr>
                    <w:t>専門人材の営業店派遣による風土醸成</w:t>
                  </w:r>
                </w:p>
                <w:p w14:paraId="2A09E5BF" w14:textId="08027DDC" w:rsidR="00991868" w:rsidRPr="00405917" w:rsidRDefault="00991868" w:rsidP="00991868">
                  <w:pPr>
                    <w:spacing w:line="240" w:lineRule="auto"/>
                    <w:rPr>
                      <w:rFonts w:ascii="ＭＳ 明朝" w:eastAsia="ＭＳ 明朝" w:hAnsi="ＭＳ 明朝"/>
                      <w:szCs w:val="21"/>
                    </w:rPr>
                  </w:pPr>
                  <w:r w:rsidRPr="00405917">
                    <w:rPr>
                      <w:rFonts w:ascii="ＭＳ 明朝" w:eastAsia="ＭＳ 明朝" w:hAnsi="ＭＳ 明朝" w:hint="eastAsia"/>
                      <w:szCs w:val="21"/>
                    </w:rPr>
                    <w:t>(2)</w:t>
                  </w:r>
                  <w:r>
                    <w:rPr>
                      <w:rFonts w:hint="eastAsia"/>
                    </w:rPr>
                    <w:t>I</w:t>
                  </w:r>
                  <w:r w:rsidRPr="00991868">
                    <w:rPr>
                      <w:rFonts w:ascii="ＭＳ 明朝" w:eastAsia="ＭＳ 明朝" w:hAnsi="ＭＳ 明朝" w:hint="eastAsia"/>
                      <w:szCs w:val="21"/>
                    </w:rPr>
                    <w:t>T/デジタルビジネス人材確保・育成</w:t>
                  </w:r>
                </w:p>
                <w:p w14:paraId="2BB101B2" w14:textId="77777777" w:rsidR="00991868" w:rsidRDefault="00991868" w:rsidP="000E3A65">
                  <w:pPr>
                    <w:pStyle w:val="af"/>
                    <w:numPr>
                      <w:ilvl w:val="0"/>
                      <w:numId w:val="15"/>
                    </w:numPr>
                    <w:ind w:leftChars="0"/>
                    <w:rPr>
                      <w:rFonts w:ascii="ＭＳ 明朝" w:hAnsi="ＭＳ 明朝"/>
                      <w:szCs w:val="21"/>
                    </w:rPr>
                  </w:pPr>
                  <w:r w:rsidRPr="00991868">
                    <w:rPr>
                      <w:rFonts w:ascii="ＭＳ 明朝" w:hAnsi="ＭＳ 明朝" w:hint="eastAsia"/>
                      <w:szCs w:val="21"/>
                    </w:rPr>
                    <w:t>継続的な新卒採用の配置、即戦力となる中途採用者の積極的な採用、本部公募の活性化、人材獲得、確保のためのリソース投下</w:t>
                  </w:r>
                </w:p>
                <w:p w14:paraId="481E10D8" w14:textId="2E98762A" w:rsidR="00991868" w:rsidRDefault="00991868" w:rsidP="00991868">
                  <w:pPr>
                    <w:pStyle w:val="af"/>
                    <w:numPr>
                      <w:ilvl w:val="0"/>
                      <w:numId w:val="15"/>
                    </w:numPr>
                    <w:ind w:leftChars="0"/>
                    <w:rPr>
                      <w:rFonts w:ascii="ＭＳ 明朝" w:hAnsi="ＭＳ 明朝"/>
                      <w:szCs w:val="21"/>
                    </w:rPr>
                  </w:pPr>
                  <w:r w:rsidRPr="00991868">
                    <w:rPr>
                      <w:rFonts w:ascii="ＭＳ 明朝" w:hAnsi="ＭＳ 明朝" w:hint="eastAsia"/>
                      <w:szCs w:val="21"/>
                    </w:rPr>
                    <w:t>本部関係部署へのトレーニーの実施や外部企業への派遣等により、専門性の高い人材を育成</w:t>
                  </w:r>
                </w:p>
                <w:p w14:paraId="29F9F1F1" w14:textId="0A08ACB0" w:rsidR="00991868" w:rsidRDefault="00991868" w:rsidP="00991868">
                  <w:pPr>
                    <w:pStyle w:val="af"/>
                    <w:numPr>
                      <w:ilvl w:val="0"/>
                      <w:numId w:val="15"/>
                    </w:numPr>
                    <w:ind w:leftChars="0"/>
                    <w:rPr>
                      <w:rFonts w:ascii="ＭＳ 明朝" w:hAnsi="ＭＳ 明朝"/>
                      <w:szCs w:val="21"/>
                    </w:rPr>
                  </w:pPr>
                  <w:r>
                    <w:rPr>
                      <w:rFonts w:ascii="ＭＳ 明朝" w:hAnsi="ＭＳ 明朝" w:hint="eastAsia"/>
                      <w:szCs w:val="21"/>
                    </w:rPr>
                    <w:t>I</w:t>
                  </w:r>
                  <w:r w:rsidRPr="00991868">
                    <w:rPr>
                      <w:rFonts w:ascii="ＭＳ 明朝" w:hAnsi="ＭＳ 明朝" w:hint="eastAsia"/>
                      <w:szCs w:val="21"/>
                    </w:rPr>
                    <w:t>T/デジタルビジネス人材の交流活性化</w:t>
                  </w:r>
                </w:p>
                <w:p w14:paraId="09D59350" w14:textId="439F5F55" w:rsidR="00991868" w:rsidRPr="00991868" w:rsidRDefault="00991868" w:rsidP="00991868">
                  <w:pPr>
                    <w:pStyle w:val="af"/>
                    <w:numPr>
                      <w:ilvl w:val="0"/>
                      <w:numId w:val="15"/>
                    </w:numPr>
                    <w:ind w:leftChars="0"/>
                    <w:rPr>
                      <w:rFonts w:ascii="ＭＳ 明朝" w:hAnsi="ＭＳ 明朝"/>
                      <w:szCs w:val="21"/>
                    </w:rPr>
                  </w:pPr>
                  <w:r>
                    <w:rPr>
                      <w:rFonts w:ascii="ＭＳ 明朝" w:hAnsi="ＭＳ 明朝" w:hint="eastAsia"/>
                      <w:szCs w:val="21"/>
                    </w:rPr>
                    <w:t>外部リソースの活用</w:t>
                  </w:r>
                </w:p>
                <w:p w14:paraId="4478F9B2" w14:textId="0AB8E65C" w:rsidR="00991868" w:rsidRPr="00405917" w:rsidRDefault="00991868" w:rsidP="00991868">
                  <w:pPr>
                    <w:spacing w:line="240" w:lineRule="auto"/>
                    <w:rPr>
                      <w:rFonts w:ascii="ＭＳ 明朝" w:eastAsia="ＭＳ 明朝" w:hAnsi="ＭＳ 明朝"/>
                      <w:szCs w:val="21"/>
                    </w:rPr>
                  </w:pPr>
                  <w:r w:rsidRPr="00405917">
                    <w:rPr>
                      <w:rFonts w:ascii="ＭＳ 明朝" w:eastAsia="ＭＳ 明朝" w:hAnsi="ＭＳ 明朝" w:hint="eastAsia"/>
                      <w:szCs w:val="21"/>
                    </w:rPr>
                    <w:t>(3)</w:t>
                  </w:r>
                  <w:r w:rsidRPr="00991868">
                    <w:rPr>
                      <w:rFonts w:ascii="ＭＳ 明朝" w:eastAsia="ＭＳ 明朝" w:hAnsi="ＭＳ 明朝" w:hint="eastAsia"/>
                      <w:szCs w:val="21"/>
                    </w:rPr>
                    <w:t>専門人材の組織横断配置</w:t>
                  </w:r>
                </w:p>
                <w:p w14:paraId="6E3322C4" w14:textId="3625295C" w:rsidR="00D34280" w:rsidRDefault="00991868" w:rsidP="00A718C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91868">
                    <w:rPr>
                      <w:rFonts w:ascii="ＭＳ 明朝" w:eastAsia="ＭＳ 明朝" w:hAnsi="ＭＳ 明朝" w:cs="ＭＳ 明朝" w:hint="eastAsia"/>
                      <w:spacing w:val="6"/>
                      <w:kern w:val="0"/>
                      <w:szCs w:val="21"/>
                    </w:rPr>
                    <w:t>デジタルビジネス人材の分散配置</w:t>
                  </w:r>
                </w:p>
                <w:p w14:paraId="19A408AC" w14:textId="77777777" w:rsidR="00A718CE" w:rsidRDefault="00991868" w:rsidP="00A718C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91868">
                    <w:rPr>
                      <w:rFonts w:ascii="ＭＳ 明朝" w:eastAsia="ＭＳ 明朝" w:hAnsi="ＭＳ 明朝" w:cs="ＭＳ 明朝" w:hint="eastAsia"/>
                      <w:spacing w:val="6"/>
                      <w:kern w:val="0"/>
                      <w:szCs w:val="21"/>
                    </w:rPr>
                    <w:t>営業店DX支援人材の配置</w:t>
                  </w:r>
                </w:p>
                <w:p w14:paraId="310CB9CA" w14:textId="08A76A42" w:rsidR="00991868" w:rsidRPr="00A718CE" w:rsidRDefault="00A718CE" w:rsidP="00A718C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A718CE">
                    <w:rPr>
                      <w:rFonts w:ascii="ＭＳ 明朝" w:eastAsia="ＭＳ 明朝" w:hAnsi="ＭＳ 明朝" w:cs="ＭＳ 明朝" w:hint="eastAsia"/>
                      <w:spacing w:val="6"/>
                      <w:kern w:val="0"/>
                      <w:szCs w:val="21"/>
                    </w:rPr>
                    <w:t>専門人材活躍のための人事制度・営業戦略の見直しを実施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114E" w:rsidRPr="00E577BF" w14:paraId="7D056D5B" w14:textId="77777777" w:rsidTr="00860DB2">
              <w:trPr>
                <w:trHeight w:val="707"/>
              </w:trPr>
              <w:tc>
                <w:tcPr>
                  <w:tcW w:w="2600" w:type="dxa"/>
                  <w:shd w:val="clear" w:color="auto" w:fill="auto"/>
                </w:tcPr>
                <w:p w14:paraId="35DC78DD" w14:textId="77777777" w:rsidR="001A114E" w:rsidRPr="00E577BF" w:rsidRDefault="001A114E" w:rsidP="001A11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0A5C5F32" w14:textId="77777777" w:rsidR="001A114E" w:rsidRDefault="001A114E" w:rsidP="001A114E">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14BCBD1C" w14:textId="77777777" w:rsidR="001A114E" w:rsidRDefault="00672CDC" w:rsidP="001A114E">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hyperlink r:id="rId23" w:history="1">
                    <w:r w:rsidR="001A114E" w:rsidRPr="00170FE4">
                      <w:rPr>
                        <w:rStyle w:val="af6"/>
                        <w:rFonts w:ascii="ＭＳ 明朝" w:eastAsia="ＭＳ 明朝" w:hAnsi="ＭＳ 明朝" w:cs="ＭＳ 明朝" w:hint="eastAsia"/>
                        <w:spacing w:val="6"/>
                        <w:kern w:val="0"/>
                        <w:szCs w:val="21"/>
                      </w:rPr>
                      <w:t>h</w:t>
                    </w:r>
                    <w:r w:rsidR="001A114E" w:rsidRPr="00170FE4">
                      <w:rPr>
                        <w:rStyle w:val="af6"/>
                        <w:rFonts w:ascii="ＭＳ 明朝" w:eastAsia="ＭＳ 明朝" w:hAnsi="ＭＳ 明朝" w:cs="ＭＳ 明朝"/>
                        <w:spacing w:val="6"/>
                        <w:kern w:val="0"/>
                        <w:szCs w:val="21"/>
                      </w:rPr>
                      <w:t>ttps://www.hekishin.jp</w:t>
                    </w:r>
                  </w:hyperlink>
                </w:p>
                <w:p w14:paraId="603C1BDA" w14:textId="55263722" w:rsidR="001A114E" w:rsidRPr="001A114E" w:rsidRDefault="001A114E" w:rsidP="001A114E">
                  <w:pPr>
                    <w:pStyle w:val="af"/>
                    <w:numPr>
                      <w:ilvl w:val="0"/>
                      <w:numId w:val="6"/>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DXへの取り組みについて</w:t>
                  </w:r>
                  <w:r>
                    <w:rPr>
                      <w:rFonts w:ascii="ＭＳ 明朝" w:hAnsi="ＭＳ 明朝" w:cs="ＭＳ 明朝"/>
                      <w:spacing w:val="6"/>
                      <w:kern w:val="0"/>
                      <w:szCs w:val="21"/>
                    </w:rPr>
                    <w:br/>
                  </w:r>
                  <w:hyperlink r:id="rId24" w:history="1">
                    <w:r w:rsidRPr="003E773A">
                      <w:rPr>
                        <w:rStyle w:val="af6"/>
                        <w:rFonts w:ascii="ＭＳ 明朝" w:hAnsi="ＭＳ 明朝" w:cs="ＭＳ 明朝"/>
                        <w:spacing w:val="6"/>
                        <w:kern w:val="0"/>
                        <w:szCs w:val="21"/>
                      </w:rPr>
                      <w:t>https://www.hekishin.jp/torikumi/dx.php</w:t>
                    </w:r>
                  </w:hyperlink>
                  <w:r>
                    <w:rPr>
                      <w:rFonts w:ascii="ＭＳ 明朝" w:hAnsi="ＭＳ 明朝" w:cs="ＭＳ 明朝"/>
                      <w:spacing w:val="6"/>
                      <w:kern w:val="0"/>
                      <w:szCs w:val="21"/>
                    </w:rPr>
                    <w:br/>
                  </w:r>
                  <w:r w:rsidRPr="001A114E">
                    <w:rPr>
                      <w:rFonts w:ascii="ＭＳ 明朝" w:hAnsi="ＭＳ 明朝" w:cs="ＭＳ 明朝" w:hint="eastAsia"/>
                      <w:spacing w:val="6"/>
                      <w:kern w:val="0"/>
                      <w:szCs w:val="21"/>
                    </w:rPr>
                    <w:t>「ＤＸ戦略」（</w:t>
                  </w:r>
                  <w:r>
                    <w:rPr>
                      <w:rFonts w:ascii="ＭＳ 明朝" w:hAnsi="ＭＳ 明朝" w:cs="ＭＳ 明朝"/>
                      <w:spacing w:val="6"/>
                      <w:kern w:val="0"/>
                      <w:szCs w:val="21"/>
                    </w:rPr>
                    <w:t>5</w:t>
                  </w:r>
                  <w:r w:rsidRPr="001A114E">
                    <w:rPr>
                      <w:rFonts w:ascii="ＭＳ 明朝" w:hAnsi="ＭＳ 明朝" w:cs="ＭＳ 明朝" w:hint="eastAsia"/>
                      <w:spacing w:val="6"/>
                      <w:kern w:val="0"/>
                      <w:szCs w:val="21"/>
                    </w:rPr>
                    <w:t>ページ目</w:t>
                  </w:r>
                  <w:r w:rsidRPr="001A114E">
                    <w:rPr>
                      <w:rFonts w:ascii="ＭＳ 明朝" w:hAnsi="ＭＳ 明朝" w:cs="ＭＳ 明朝"/>
                      <w:spacing w:val="6"/>
                      <w:kern w:val="0"/>
                      <w:szCs w:val="21"/>
                    </w:rPr>
                    <w:t>）</w:t>
                  </w:r>
                  <w:r w:rsidRPr="001A114E">
                    <w:rPr>
                      <w:rFonts w:ascii="ＭＳ 明朝" w:hAnsi="ＭＳ 明朝" w:cs="ＭＳ 明朝"/>
                      <w:spacing w:val="6"/>
                      <w:kern w:val="0"/>
                      <w:szCs w:val="21"/>
                    </w:rPr>
                    <w:br/>
                  </w:r>
                  <w:hyperlink r:id="rId25" w:history="1">
                    <w:r w:rsidRPr="001A114E">
                      <w:rPr>
                        <w:rStyle w:val="af6"/>
                        <w:rFonts w:ascii="ＭＳ 明朝" w:hAnsi="ＭＳ 明朝" w:hint="eastAsia"/>
                      </w:rPr>
                      <w:t>https</w:t>
                    </w:r>
                    <w:r w:rsidRPr="001A114E">
                      <w:rPr>
                        <w:rStyle w:val="af6"/>
                        <w:rFonts w:ascii="ＭＳ 明朝" w:hAnsi="ＭＳ 明朝"/>
                      </w:rPr>
                      <w:t>://www.hekishin.jp/houshin/files/DX.pdf</w:t>
                    </w:r>
                  </w:hyperlink>
                </w:p>
              </w:tc>
            </w:tr>
            <w:tr w:rsidR="001A114E" w:rsidRPr="00E577BF" w14:paraId="7479E3C3" w14:textId="77777777" w:rsidTr="00F5566D">
              <w:trPr>
                <w:trHeight w:val="697"/>
              </w:trPr>
              <w:tc>
                <w:tcPr>
                  <w:tcW w:w="2600" w:type="dxa"/>
                  <w:shd w:val="clear" w:color="auto" w:fill="auto"/>
                </w:tcPr>
                <w:p w14:paraId="5441433A" w14:textId="77777777" w:rsidR="001A114E" w:rsidRPr="00E577BF" w:rsidRDefault="001A114E" w:rsidP="001A11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F032F9" w14:textId="77777777" w:rsidR="001A114E" w:rsidRPr="001A114E" w:rsidRDefault="001A114E" w:rsidP="001A114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戦略Ⅱ．業務効率化・生産性向上</w:t>
                  </w:r>
                </w:p>
                <w:p w14:paraId="159B06A3" w14:textId="1D350265" w:rsidR="001A114E" w:rsidRDefault="001A114E" w:rsidP="001A114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適切なシステム投資等により業務効率化を実現し、省力化・省人化による生産性向上および捻出したリソースの活用による営業効率の向上、組織力の強化に取り組む</w:t>
                  </w:r>
                  <w:r>
                    <w:rPr>
                      <w:rFonts w:ascii="ＭＳ 明朝" w:eastAsia="ＭＳ 明朝" w:hAnsi="ＭＳ 明朝" w:cs="ＭＳ 明朝" w:hint="eastAsia"/>
                      <w:spacing w:val="6"/>
                      <w:kern w:val="0"/>
                      <w:szCs w:val="21"/>
                    </w:rPr>
                    <w:t>。</w:t>
                  </w:r>
                </w:p>
                <w:p w14:paraId="15A991AB" w14:textId="0C19962F" w:rsidR="001A114E" w:rsidRDefault="001A114E" w:rsidP="001A114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〈具体的方策〉</w:t>
                  </w:r>
                </w:p>
                <w:p w14:paraId="4CA350DB" w14:textId="07A66EB4" w:rsid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対面営業の強みは活かしつつ、スマホ、チャット、</w:t>
                  </w:r>
                  <w:r w:rsidRPr="001A114E">
                    <w:rPr>
                      <w:rFonts w:ascii="ＭＳ 明朝" w:eastAsia="ＭＳ 明朝" w:hAnsi="ＭＳ 明朝" w:cs="ＭＳ 明朝" w:hint="eastAsia"/>
                      <w:spacing w:val="6"/>
                      <w:kern w:val="0"/>
                      <w:szCs w:val="21"/>
                    </w:rPr>
                    <w:lastRenderedPageBreak/>
                    <w:t>電子メール、Web面談ツール、スマート管理Bizを積極的に活用</w:t>
                  </w:r>
                </w:p>
                <w:p w14:paraId="785C9B88"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CRM等に蓄積された顧客情報や面談履歴の有効活用</w:t>
                  </w:r>
                </w:p>
                <w:p w14:paraId="1C095041" w14:textId="77777777" w:rsid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データ分析ツール（KI)の組織横断的な利活用</w:t>
                  </w:r>
                </w:p>
                <w:p w14:paraId="6BBDACD5"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生成AIを活用した情報の取扱方法の高度化</w:t>
                  </w:r>
                </w:p>
                <w:p w14:paraId="669C58D1"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各種インターネットサービスの利用によるEX向上</w:t>
                  </w:r>
                </w:p>
                <w:p w14:paraId="17084A6E"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スマホ、タブレット、パソコン等、デバイスの最適化</w:t>
                  </w:r>
                </w:p>
                <w:p w14:paraId="341C2525"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EXを損なわないスペックの確保</w:t>
                  </w:r>
                </w:p>
                <w:p w14:paraId="36C9C559"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用途が重複しているシステムを統合しコスト削減</w:t>
                  </w:r>
                </w:p>
                <w:p w14:paraId="10692810" w14:textId="77777777" w:rsid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サブシステム間の情報を連携させることで、システムを利用する職員の作業負荷を軽減</w:t>
                  </w:r>
                </w:p>
                <w:p w14:paraId="49CBBFE5"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ペーパレス化の促進、Web完結取引の拡充により、対顧客業務のレス化を推進</w:t>
                  </w:r>
                </w:p>
                <w:p w14:paraId="288DA376" w14:textId="77777777"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ワークフロー化、自動化等の促進により、金庫内業務のレス化を推進</w:t>
                  </w:r>
                </w:p>
                <w:p w14:paraId="57C0DBBF" w14:textId="77777777" w:rsid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営業店業務のバックオフィス化を促進し、営業店業務を省力化・省人化</w:t>
                  </w:r>
                </w:p>
                <w:p w14:paraId="003F827A" w14:textId="48CA9A24"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キッティング作業、開発作業をアウトソースし、リソースを管理業務から企画業務へシフト</w:t>
                  </w:r>
                </w:p>
                <w:p w14:paraId="7B1BCC4F" w14:textId="4565148B" w:rsidR="001A114E" w:rsidRPr="001A114E" w:rsidRDefault="001A114E" w:rsidP="001A114E">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A114E">
                    <w:rPr>
                      <w:rFonts w:ascii="ＭＳ 明朝" w:eastAsia="ＭＳ 明朝" w:hAnsi="ＭＳ 明朝" w:cs="ＭＳ 明朝" w:hint="eastAsia"/>
                      <w:spacing w:val="6"/>
                      <w:kern w:val="0"/>
                      <w:szCs w:val="21"/>
                    </w:rPr>
                    <w:t>ワークフローの作成権限拡大</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661AF" w:rsidRPr="00E577BF" w14:paraId="48690733" w14:textId="77777777" w:rsidTr="0083244F">
              <w:trPr>
                <w:trHeight w:val="707"/>
              </w:trPr>
              <w:tc>
                <w:tcPr>
                  <w:tcW w:w="2600" w:type="dxa"/>
                  <w:shd w:val="clear" w:color="auto" w:fill="auto"/>
                </w:tcPr>
                <w:p w14:paraId="3ECA72EB" w14:textId="77777777" w:rsidR="00C661AF" w:rsidRPr="00E577BF" w:rsidRDefault="00C661AF" w:rsidP="00C661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1849755" w14:textId="3639E028" w:rsidR="00C661AF" w:rsidRDefault="00C07C77" w:rsidP="00C661AF">
                  <w:pPr>
                    <w:pStyle w:val="af"/>
                    <w:numPr>
                      <w:ilvl w:val="0"/>
                      <w:numId w:val="1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「ＤＸ戦略」の改定</w:t>
                  </w:r>
                  <w:r w:rsidR="00C661AF" w:rsidRPr="005E7C95">
                    <w:rPr>
                      <w:rFonts w:ascii="ＭＳ 明朝" w:hAnsi="ＭＳ 明朝" w:cs="ＭＳ 明朝" w:hint="eastAsia"/>
                      <w:spacing w:val="6"/>
                      <w:kern w:val="0"/>
                      <w:szCs w:val="21"/>
                    </w:rPr>
                    <w:t>について</w:t>
                  </w:r>
                </w:p>
                <w:p w14:paraId="6D53F19D" w14:textId="3278A3DB" w:rsidR="00C661AF" w:rsidRPr="00E577BF" w:rsidRDefault="00C661AF" w:rsidP="00C661AF">
                  <w:pPr>
                    <w:pStyle w:val="af"/>
                    <w:numPr>
                      <w:ilvl w:val="0"/>
                      <w:numId w:val="1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ＤＸ戦略</w:t>
                  </w:r>
                </w:p>
              </w:tc>
            </w:tr>
            <w:tr w:rsidR="00C661AF" w:rsidRPr="00E577BF" w14:paraId="655C5BE1" w14:textId="77777777" w:rsidTr="0083244F">
              <w:trPr>
                <w:trHeight w:val="697"/>
              </w:trPr>
              <w:tc>
                <w:tcPr>
                  <w:tcW w:w="2600" w:type="dxa"/>
                  <w:shd w:val="clear" w:color="auto" w:fill="auto"/>
                </w:tcPr>
                <w:p w14:paraId="0046106A" w14:textId="77777777" w:rsidR="00C661AF" w:rsidRPr="00E577BF" w:rsidRDefault="00C661AF" w:rsidP="00C661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B8F625B" w14:textId="77777777" w:rsidR="00C661AF" w:rsidRDefault="00C661AF" w:rsidP="00C67D0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3月26</w:t>
                  </w:r>
                  <w:r w:rsidRPr="00E577BF">
                    <w:rPr>
                      <w:rFonts w:ascii="ＭＳ 明朝" w:eastAsia="ＭＳ 明朝" w:hAnsi="ＭＳ 明朝" w:cs="ＭＳ 明朝" w:hint="eastAsia"/>
                      <w:spacing w:val="6"/>
                      <w:kern w:val="0"/>
                      <w:szCs w:val="21"/>
                    </w:rPr>
                    <w:t>日</w:t>
                  </w:r>
                </w:p>
                <w:p w14:paraId="12B92F68" w14:textId="57678728" w:rsidR="00C67D0F" w:rsidRPr="00E577BF" w:rsidRDefault="00C67D0F" w:rsidP="00C67D0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3月26日</w:t>
                  </w:r>
                </w:p>
              </w:tc>
            </w:tr>
            <w:tr w:rsidR="00C661AF" w:rsidRPr="00E577BF" w14:paraId="41F5F9BC" w14:textId="77777777" w:rsidTr="0083244F">
              <w:trPr>
                <w:trHeight w:val="707"/>
              </w:trPr>
              <w:tc>
                <w:tcPr>
                  <w:tcW w:w="2600" w:type="dxa"/>
                  <w:shd w:val="clear" w:color="auto" w:fill="auto"/>
                </w:tcPr>
                <w:p w14:paraId="233DC24C" w14:textId="77777777" w:rsidR="00C661AF" w:rsidRPr="00E577BF" w:rsidRDefault="00C661AF" w:rsidP="00C661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2E78EBFF" w14:textId="77777777" w:rsidR="00C661AF" w:rsidRDefault="00C661AF" w:rsidP="00C661AF">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70025420" w14:textId="77777777" w:rsidR="00C661AF" w:rsidRDefault="00672CDC" w:rsidP="00C661AF">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hyperlink r:id="rId26" w:history="1">
                    <w:r w:rsidR="00C661AF" w:rsidRPr="00170FE4">
                      <w:rPr>
                        <w:rStyle w:val="af6"/>
                        <w:rFonts w:ascii="ＭＳ 明朝" w:eastAsia="ＭＳ 明朝" w:hAnsi="ＭＳ 明朝" w:cs="ＭＳ 明朝" w:hint="eastAsia"/>
                        <w:spacing w:val="6"/>
                        <w:kern w:val="0"/>
                        <w:szCs w:val="21"/>
                      </w:rPr>
                      <w:t>h</w:t>
                    </w:r>
                    <w:r w:rsidR="00C661AF" w:rsidRPr="00170FE4">
                      <w:rPr>
                        <w:rStyle w:val="af6"/>
                        <w:rFonts w:ascii="ＭＳ 明朝" w:eastAsia="ＭＳ 明朝" w:hAnsi="ＭＳ 明朝" w:cs="ＭＳ 明朝"/>
                        <w:spacing w:val="6"/>
                        <w:kern w:val="0"/>
                        <w:szCs w:val="21"/>
                      </w:rPr>
                      <w:t>ttps://www.hekishin.jp</w:t>
                    </w:r>
                  </w:hyperlink>
                </w:p>
                <w:p w14:paraId="24623C33" w14:textId="77777777" w:rsidR="00C661AF" w:rsidRDefault="00C661AF" w:rsidP="00C661AF">
                  <w:pPr>
                    <w:pStyle w:val="af"/>
                    <w:numPr>
                      <w:ilvl w:val="0"/>
                      <w:numId w:val="7"/>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2025年のお知らせ一覧</w:t>
                  </w:r>
                  <w:r>
                    <w:rPr>
                      <w:rFonts w:ascii="ＭＳ 明朝" w:hAnsi="ＭＳ 明朝" w:cs="ＭＳ 明朝"/>
                      <w:spacing w:val="6"/>
                      <w:kern w:val="0"/>
                      <w:szCs w:val="21"/>
                    </w:rPr>
                    <w:br/>
                  </w:r>
                  <w:hyperlink r:id="rId27" w:history="1">
                    <w:r w:rsidRPr="007E781E">
                      <w:rPr>
                        <w:rStyle w:val="af6"/>
                        <w:rFonts w:ascii="ＭＳ 明朝" w:hAnsi="ＭＳ 明朝" w:cs="ＭＳ 明朝" w:hint="eastAsia"/>
                        <w:spacing w:val="6"/>
                        <w:kern w:val="0"/>
                        <w:szCs w:val="21"/>
                      </w:rPr>
                      <w:t>https://www.hekishin.jp/news/2025.php</w:t>
                    </w:r>
                  </w:hyperlink>
                </w:p>
                <w:p w14:paraId="67AC2BA5" w14:textId="35C13716" w:rsidR="00C661AF" w:rsidRDefault="00C661AF" w:rsidP="00C661AF">
                  <w:pPr>
                    <w:pStyle w:val="af"/>
                    <w:numPr>
                      <w:ilvl w:val="0"/>
                      <w:numId w:val="18"/>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ニュースリリース：「ＤＸ戦略」の改定</w:t>
                  </w:r>
                  <w:r w:rsidRPr="00A30A2B">
                    <w:rPr>
                      <w:rFonts w:ascii="ＭＳ 明朝" w:hAnsi="ＭＳ 明朝" w:cs="ＭＳ 明朝" w:hint="eastAsia"/>
                      <w:spacing w:val="6"/>
                      <w:kern w:val="0"/>
                      <w:szCs w:val="21"/>
                    </w:rPr>
                    <w:t>について</w:t>
                  </w:r>
                  <w:r>
                    <w:rPr>
                      <w:rFonts w:ascii="ＭＳ 明朝" w:hAnsi="ＭＳ 明朝" w:cs="ＭＳ 明朝"/>
                      <w:spacing w:val="6"/>
                      <w:kern w:val="0"/>
                      <w:szCs w:val="21"/>
                    </w:rPr>
                    <w:br/>
                  </w:r>
                  <w:r>
                    <w:rPr>
                      <w:rFonts w:ascii="ＭＳ 明朝" w:hAnsi="ＭＳ 明朝" w:cs="ＭＳ 明朝" w:hint="eastAsia"/>
                      <w:spacing w:val="6"/>
                      <w:kern w:val="0"/>
                      <w:szCs w:val="21"/>
                    </w:rPr>
                    <w:t>（2</w:t>
                  </w:r>
                  <w:r w:rsidRPr="00FA4EDE">
                    <w:rPr>
                      <w:rFonts w:ascii="ＭＳ 明朝" w:hAnsi="ＭＳ 明朝" w:cs="ＭＳ 明朝" w:hint="eastAsia"/>
                      <w:spacing w:val="6"/>
                      <w:kern w:val="0"/>
                      <w:szCs w:val="21"/>
                    </w:rPr>
                    <w:t>ページ目</w:t>
                  </w:r>
                  <w:r>
                    <w:rPr>
                      <w:rFonts w:ascii="ＭＳ 明朝" w:hAnsi="ＭＳ 明朝" w:cs="ＭＳ 明朝" w:hint="eastAsia"/>
                      <w:spacing w:val="6"/>
                      <w:kern w:val="0"/>
                      <w:szCs w:val="21"/>
                    </w:rPr>
                    <w:t>）</w:t>
                  </w:r>
                </w:p>
                <w:p w14:paraId="53133ED8" w14:textId="77777777" w:rsidR="00C661AF" w:rsidRPr="0062586D" w:rsidRDefault="00672CDC" w:rsidP="00C661AF">
                  <w:pPr>
                    <w:pStyle w:val="af"/>
                    <w:suppressAutoHyphens/>
                    <w:kinsoku w:val="0"/>
                    <w:overflowPunct w:val="0"/>
                    <w:adjustRightInd w:val="0"/>
                    <w:ind w:leftChars="0" w:left="360"/>
                    <w:textAlignment w:val="center"/>
                    <w:rPr>
                      <w:rFonts w:ascii="ＭＳ 明朝" w:hAnsi="ＭＳ 明朝" w:cs="ＭＳ 明朝"/>
                      <w:spacing w:val="6"/>
                      <w:kern w:val="0"/>
                      <w:szCs w:val="21"/>
                    </w:rPr>
                  </w:pPr>
                  <w:hyperlink r:id="rId28" w:history="1">
                    <w:r w:rsidR="00C661AF" w:rsidRPr="003E773A">
                      <w:rPr>
                        <w:rStyle w:val="af6"/>
                        <w:rFonts w:ascii="ＭＳ 明朝" w:hAnsi="ＭＳ 明朝" w:hint="eastAsia"/>
                      </w:rPr>
                      <w:t>https</w:t>
                    </w:r>
                    <w:r w:rsidR="00C661AF" w:rsidRPr="003E773A">
                      <w:rPr>
                        <w:rStyle w:val="af6"/>
                        <w:rFonts w:ascii="ＭＳ 明朝" w:hAnsi="ＭＳ 明朝"/>
                      </w:rPr>
                      <w:t>://www.hekishin.jp/news/files/20250326_3.pdf</w:t>
                    </w:r>
                  </w:hyperlink>
                </w:p>
                <w:p w14:paraId="245EBF82" w14:textId="77777777" w:rsidR="00C661AF" w:rsidRDefault="00C661AF" w:rsidP="00C661AF">
                  <w:pPr>
                    <w:pStyle w:val="af"/>
                    <w:numPr>
                      <w:ilvl w:val="0"/>
                      <w:numId w:val="6"/>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DXへの取り組みについて</w:t>
                  </w:r>
                  <w:r>
                    <w:rPr>
                      <w:rFonts w:ascii="ＭＳ 明朝" w:hAnsi="ＭＳ 明朝" w:cs="ＭＳ 明朝"/>
                      <w:spacing w:val="6"/>
                      <w:kern w:val="0"/>
                      <w:szCs w:val="21"/>
                    </w:rPr>
                    <w:br/>
                  </w:r>
                  <w:hyperlink r:id="rId29" w:history="1">
                    <w:r w:rsidRPr="003E773A">
                      <w:rPr>
                        <w:rStyle w:val="af6"/>
                        <w:rFonts w:ascii="ＭＳ 明朝" w:hAnsi="ＭＳ 明朝" w:cs="ＭＳ 明朝"/>
                        <w:spacing w:val="6"/>
                        <w:kern w:val="0"/>
                        <w:szCs w:val="21"/>
                      </w:rPr>
                      <w:t>https://www.hekishin.jp/torikumi/dx.php</w:t>
                    </w:r>
                  </w:hyperlink>
                </w:p>
                <w:p w14:paraId="0AF707E1" w14:textId="68D5B37F" w:rsidR="00C661AF" w:rsidRPr="00E577BF" w:rsidRDefault="00C661AF" w:rsidP="00C661A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3A6">
                    <w:rPr>
                      <w:rFonts w:ascii="ＭＳ 明朝" w:hAnsi="ＭＳ 明朝" w:cs="ＭＳ 明朝" w:hint="eastAsia"/>
                      <w:spacing w:val="6"/>
                      <w:kern w:val="0"/>
                      <w:szCs w:val="21"/>
                    </w:rPr>
                    <w:t>「ＤＸ戦略」</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2</w:t>
                  </w:r>
                  <w:r w:rsidR="00F00DE6">
                    <w:rPr>
                      <w:rFonts w:ascii="ＭＳ 明朝" w:hAnsi="ＭＳ 明朝" w:cs="ＭＳ 明朝" w:hint="eastAsia"/>
                      <w:spacing w:val="6"/>
                      <w:kern w:val="0"/>
                      <w:szCs w:val="21"/>
                    </w:rPr>
                    <w:t>、</w:t>
                  </w:r>
                  <w:r w:rsidR="00F00DE6">
                    <w:rPr>
                      <w:rFonts w:ascii="ＭＳ 明朝" w:hAnsi="ＭＳ 明朝" w:cs="ＭＳ 明朝" w:hint="eastAsia"/>
                      <w:spacing w:val="6"/>
                      <w:kern w:val="0"/>
                      <w:szCs w:val="21"/>
                    </w:rPr>
                    <w:t>4</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6</w:t>
                  </w:r>
                  <w:r w:rsidRPr="00A30A2B">
                    <w:rPr>
                      <w:rFonts w:ascii="ＭＳ 明朝" w:hAnsi="ＭＳ 明朝" w:cs="ＭＳ 明朝" w:hint="eastAsia"/>
                      <w:spacing w:val="6"/>
                      <w:kern w:val="0"/>
                      <w:szCs w:val="21"/>
                    </w:rPr>
                    <w:t>ページ目</w:t>
                  </w:r>
                  <w:r>
                    <w:rPr>
                      <w:rFonts w:ascii="ＭＳ 明朝" w:hAnsi="ＭＳ 明朝" w:cs="ＭＳ 明朝"/>
                      <w:spacing w:val="6"/>
                      <w:kern w:val="0"/>
                      <w:szCs w:val="21"/>
                    </w:rPr>
                    <w:t>）</w:t>
                  </w:r>
                  <w:r>
                    <w:rPr>
                      <w:rFonts w:ascii="ＭＳ 明朝" w:hAnsi="ＭＳ 明朝" w:cs="ＭＳ 明朝"/>
                      <w:spacing w:val="6"/>
                      <w:kern w:val="0"/>
                      <w:szCs w:val="21"/>
                    </w:rPr>
                    <w:br/>
                  </w:r>
                  <w:hyperlink r:id="rId30" w:history="1">
                    <w:r w:rsidRPr="00912975">
                      <w:rPr>
                        <w:rStyle w:val="af6"/>
                        <w:rFonts w:ascii="ＭＳ 明朝" w:hAnsi="ＭＳ 明朝" w:hint="eastAsia"/>
                      </w:rPr>
                      <w:t>https</w:t>
                    </w:r>
                    <w:r w:rsidRPr="00912975">
                      <w:rPr>
                        <w:rStyle w:val="af6"/>
                        <w:rFonts w:ascii="ＭＳ 明朝" w:hAnsi="ＭＳ 明朝"/>
                      </w:rPr>
                      <w:t>://www.hekishin.jp/houshin/files/DX.pdf</w:t>
                    </w:r>
                  </w:hyperlink>
                </w:p>
              </w:tc>
            </w:tr>
            <w:tr w:rsidR="00C661AF" w:rsidRPr="00E577BF" w14:paraId="3219FCF2" w14:textId="77777777" w:rsidTr="00F5566D">
              <w:trPr>
                <w:trHeight w:val="697"/>
              </w:trPr>
              <w:tc>
                <w:tcPr>
                  <w:tcW w:w="2600" w:type="dxa"/>
                  <w:shd w:val="clear" w:color="auto" w:fill="auto"/>
                </w:tcPr>
                <w:p w14:paraId="147A8794" w14:textId="77777777" w:rsidR="00C661AF" w:rsidRPr="00E577BF" w:rsidRDefault="00C661AF" w:rsidP="00C661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58E588" w14:textId="11C5483A" w:rsidR="00C661AF" w:rsidRPr="008C63E0" w:rsidRDefault="00C661AF" w:rsidP="00C661AF">
                  <w:pPr>
                    <w:spacing w:line="240" w:lineRule="auto"/>
                    <w:ind w:firstLineChars="100" w:firstLine="214"/>
                    <w:rPr>
                      <w:rFonts w:ascii="ＭＳ 明朝" w:eastAsia="ＭＳ 明朝" w:hAnsi="ＭＳ 明朝"/>
                      <w:szCs w:val="21"/>
                    </w:rPr>
                  </w:pPr>
                  <w:r>
                    <w:rPr>
                      <w:rFonts w:ascii="ＭＳ 明朝" w:eastAsia="ＭＳ 明朝" w:hAnsi="ＭＳ 明朝" w:hint="eastAsia"/>
                      <w:bCs/>
                      <w:szCs w:val="21"/>
                    </w:rPr>
                    <w:t>基本戦略の進捗を総合的に計る</w:t>
                  </w:r>
                  <w:r w:rsidRPr="008C63E0">
                    <w:rPr>
                      <w:rFonts w:ascii="ＭＳ 明朝" w:eastAsia="ＭＳ 明朝" w:hAnsi="ＭＳ 明朝" w:hint="eastAsia"/>
                      <w:bCs/>
                      <w:szCs w:val="21"/>
                    </w:rPr>
                    <w:t>モノサシとして、４つのＫＰＩを設定。</w:t>
                  </w:r>
                  <w:r>
                    <w:rPr>
                      <w:rFonts w:ascii="ＭＳ 明朝" w:eastAsia="ＭＳ 明朝" w:hAnsi="ＭＳ 明朝" w:hint="eastAsia"/>
                      <w:bCs/>
                      <w:szCs w:val="21"/>
                    </w:rPr>
                    <w:t>（①2ページ目、②2ページ目）</w:t>
                  </w:r>
                </w:p>
                <w:p w14:paraId="1C6A8EDD" w14:textId="5C6ACBFE" w:rsidR="00C661AF" w:rsidRPr="005F490D" w:rsidRDefault="00C661AF" w:rsidP="00C661AF">
                  <w:pPr>
                    <w:pStyle w:val="af"/>
                    <w:numPr>
                      <w:ilvl w:val="0"/>
                      <w:numId w:val="19"/>
                    </w:numPr>
                    <w:ind w:leftChars="0"/>
                    <w:rPr>
                      <w:rFonts w:ascii="ＭＳ 明朝" w:hAnsi="ＭＳ 明朝"/>
                      <w:szCs w:val="21"/>
                    </w:rPr>
                  </w:pPr>
                  <w:r w:rsidRPr="008729C0">
                    <w:rPr>
                      <w:rFonts w:ascii="ＭＳ 明朝" w:hAnsi="ＭＳ 明朝" w:hint="eastAsia"/>
                      <w:szCs w:val="21"/>
                    </w:rPr>
                    <w:t>デジタルユーザー数</w:t>
                  </w:r>
                  <w:r>
                    <w:rPr>
                      <w:rFonts w:ascii="ＭＳ 明朝" w:hAnsi="ＭＳ 明朝"/>
                      <w:szCs w:val="21"/>
                    </w:rPr>
                    <w:br/>
                  </w:r>
                  <w:r w:rsidRPr="00C661AF">
                    <w:rPr>
                      <w:rFonts w:ascii="ＭＳ 明朝" w:hAnsi="ＭＳ 明朝" w:hint="eastAsia"/>
                      <w:szCs w:val="21"/>
                    </w:rPr>
                    <w:t>個人向けサービスの「へきしんアプリ」、事業者向けサービスの「スマート管理Biz」におけるアクティブユーザー数および、地域事業者におけるデジタル化支援相談数。</w:t>
                  </w:r>
                </w:p>
                <w:p w14:paraId="3EF782E3" w14:textId="77777777" w:rsidR="00C661AF" w:rsidRPr="00195FAE" w:rsidRDefault="00C661AF" w:rsidP="00C661AF">
                  <w:pPr>
                    <w:pStyle w:val="af"/>
                    <w:numPr>
                      <w:ilvl w:val="0"/>
                      <w:numId w:val="20"/>
                    </w:numPr>
                    <w:ind w:leftChars="0"/>
                    <w:jc w:val="left"/>
                    <w:rPr>
                      <w:rFonts w:ascii="ＭＳ 明朝" w:hAnsi="ＭＳ 明朝"/>
                      <w:szCs w:val="21"/>
                    </w:rPr>
                  </w:pPr>
                  <w:r w:rsidRPr="00195FAE">
                    <w:rPr>
                      <w:rFonts w:ascii="ＭＳ 明朝" w:hAnsi="ＭＳ 明朝" w:hint="eastAsia"/>
                      <w:szCs w:val="21"/>
                    </w:rPr>
                    <w:t>戦略Ⅰ「お客様ファーストなサービス展開」において掲げている、デジタル接点の拡大を主に計る指標として設定。</w:t>
                  </w:r>
                  <w:r>
                    <w:rPr>
                      <w:rFonts w:ascii="ＭＳ 明朝" w:hAnsi="ＭＳ 明朝" w:hint="eastAsia"/>
                      <w:szCs w:val="21"/>
                    </w:rPr>
                    <w:t>（②3ページ目）</w:t>
                  </w:r>
                </w:p>
                <w:p w14:paraId="386506B2" w14:textId="49FE4F3E" w:rsidR="00C661AF" w:rsidRPr="004201E4" w:rsidRDefault="004201E4" w:rsidP="001F58D2">
                  <w:pPr>
                    <w:pStyle w:val="af"/>
                    <w:numPr>
                      <w:ilvl w:val="0"/>
                      <w:numId w:val="19"/>
                    </w:numPr>
                    <w:ind w:leftChars="0"/>
                    <w:rPr>
                      <w:rFonts w:ascii="ＭＳ 明朝" w:hAnsi="ＭＳ 明朝"/>
                      <w:szCs w:val="21"/>
                    </w:rPr>
                  </w:pPr>
                  <w:r w:rsidRPr="004201E4">
                    <w:rPr>
                      <w:rFonts w:ascii="ＭＳ 明朝" w:hAnsi="ＭＳ 明朝" w:hint="eastAsia"/>
                      <w:szCs w:val="21"/>
                    </w:rPr>
                    <w:t>対面と非対面の融合による営業活動量</w:t>
                  </w:r>
                  <w:r w:rsidR="00C661AF" w:rsidRPr="004201E4">
                    <w:rPr>
                      <w:rFonts w:ascii="ＭＳ 明朝" w:hAnsi="ＭＳ 明朝"/>
                      <w:szCs w:val="21"/>
                    </w:rPr>
                    <w:br/>
                  </w:r>
                  <w:r w:rsidRPr="004201E4">
                    <w:rPr>
                      <w:rFonts w:ascii="ＭＳ 明朝" w:hAnsi="ＭＳ 明朝" w:hint="eastAsia"/>
                      <w:szCs w:val="21"/>
                    </w:rPr>
                    <w:t>訪問による面談に加え、デジタルツールやデータを活用した有効面談数。</w:t>
                  </w:r>
                </w:p>
                <w:p w14:paraId="16BEB867" w14:textId="3FADCEA5" w:rsidR="00C661AF" w:rsidRPr="00D162B7" w:rsidRDefault="004B71B0" w:rsidP="00C661AF">
                  <w:pPr>
                    <w:pStyle w:val="af"/>
                    <w:numPr>
                      <w:ilvl w:val="1"/>
                      <w:numId w:val="19"/>
                    </w:numPr>
                    <w:ind w:leftChars="0"/>
                    <w:rPr>
                      <w:rFonts w:ascii="ＭＳ 明朝" w:hAnsi="ＭＳ 明朝"/>
                      <w:szCs w:val="21"/>
                    </w:rPr>
                  </w:pPr>
                  <w:r>
                    <w:rPr>
                      <w:rFonts w:ascii="ＭＳ 明朝" w:hAnsi="ＭＳ 明朝" w:hint="eastAsia"/>
                      <w:szCs w:val="21"/>
                    </w:rPr>
                    <w:t>データに基づく活動を通してUX向上を図る</w:t>
                  </w:r>
                  <w:r w:rsidR="00C661AF" w:rsidRPr="00195FAE">
                    <w:rPr>
                      <w:rFonts w:ascii="ＭＳ 明朝" w:hAnsi="ＭＳ 明朝" w:hint="eastAsia"/>
                      <w:szCs w:val="21"/>
                    </w:rPr>
                    <w:t>、戦略Ⅰ「お客様ファーストなサービス展開」と、リ</w:t>
                  </w:r>
                  <w:r w:rsidR="00C661AF" w:rsidRPr="00195FAE">
                    <w:rPr>
                      <w:rFonts w:ascii="ＭＳ 明朝" w:hAnsi="ＭＳ 明朝" w:hint="eastAsia"/>
                      <w:szCs w:val="21"/>
                    </w:rPr>
                    <w:lastRenderedPageBreak/>
                    <w:t>ソースの活用による営業力の強化に取り組む、戦略Ⅱ「業務効率化・生産性向上」の進捗を総合的に計る指標として設定。</w:t>
                  </w:r>
                  <w:r w:rsidR="00C661AF">
                    <w:rPr>
                      <w:rFonts w:ascii="ＭＳ 明朝" w:hAnsi="ＭＳ 明朝" w:hint="eastAsia"/>
                      <w:szCs w:val="21"/>
                    </w:rPr>
                    <w:t>（②</w:t>
                  </w:r>
                  <w:r>
                    <w:rPr>
                      <w:rFonts w:ascii="ＭＳ 明朝" w:hAnsi="ＭＳ 明朝" w:hint="eastAsia"/>
                      <w:szCs w:val="21"/>
                    </w:rPr>
                    <w:t>4</w:t>
                  </w:r>
                  <w:r w:rsidR="00C661AF">
                    <w:rPr>
                      <w:rFonts w:ascii="ＭＳ 明朝" w:hAnsi="ＭＳ 明朝" w:hint="eastAsia"/>
                      <w:szCs w:val="21"/>
                    </w:rPr>
                    <w:t>～</w:t>
                  </w:r>
                  <w:r>
                    <w:rPr>
                      <w:rFonts w:ascii="ＭＳ 明朝" w:hAnsi="ＭＳ 明朝" w:hint="eastAsia"/>
                      <w:szCs w:val="21"/>
                    </w:rPr>
                    <w:t>5</w:t>
                  </w:r>
                  <w:r w:rsidR="00C661AF">
                    <w:rPr>
                      <w:rFonts w:ascii="ＭＳ 明朝" w:hAnsi="ＭＳ 明朝" w:hint="eastAsia"/>
                      <w:szCs w:val="21"/>
                    </w:rPr>
                    <w:t>ページ目）</w:t>
                  </w:r>
                </w:p>
                <w:p w14:paraId="2DB503D0" w14:textId="0308A795" w:rsidR="00C661AF" w:rsidRDefault="004B71B0" w:rsidP="004B71B0">
                  <w:pPr>
                    <w:pStyle w:val="af"/>
                    <w:numPr>
                      <w:ilvl w:val="0"/>
                      <w:numId w:val="19"/>
                    </w:numPr>
                    <w:ind w:leftChars="0"/>
                    <w:rPr>
                      <w:rFonts w:ascii="ＭＳ 明朝" w:hAnsi="ＭＳ 明朝"/>
                      <w:szCs w:val="21"/>
                    </w:rPr>
                  </w:pPr>
                  <w:r w:rsidRPr="004B71B0">
                    <w:rPr>
                      <w:rFonts w:ascii="ＭＳ 明朝" w:hAnsi="ＭＳ 明朝" w:hint="eastAsia"/>
                      <w:szCs w:val="21"/>
                    </w:rPr>
                    <w:t>業務効率化・生産性向上</w:t>
                  </w:r>
                  <w:r>
                    <w:rPr>
                      <w:rFonts w:ascii="ＭＳ 明朝" w:hAnsi="ＭＳ 明朝"/>
                      <w:szCs w:val="21"/>
                    </w:rPr>
                    <w:br/>
                  </w:r>
                  <w:r w:rsidRPr="004B71B0">
                    <w:rPr>
                      <w:rFonts w:ascii="ＭＳ 明朝" w:hAnsi="ＭＳ 明朝" w:hint="eastAsia"/>
                      <w:szCs w:val="21"/>
                    </w:rPr>
                    <w:t>各種デジタルツールの利活用、営業店事務処理削減時間</w:t>
                  </w:r>
                  <w:r w:rsidR="00C661AF" w:rsidRPr="00D162B7">
                    <w:rPr>
                      <w:rFonts w:ascii="ＭＳ 明朝" w:hAnsi="ＭＳ 明朝" w:hint="eastAsia"/>
                      <w:szCs w:val="21"/>
                    </w:rPr>
                    <w:t>。</w:t>
                  </w:r>
                </w:p>
                <w:p w14:paraId="1460057A" w14:textId="09ED40B7" w:rsidR="00C661AF" w:rsidRPr="00D162B7" w:rsidRDefault="00C661AF" w:rsidP="00C661AF">
                  <w:pPr>
                    <w:pStyle w:val="af"/>
                    <w:numPr>
                      <w:ilvl w:val="1"/>
                      <w:numId w:val="19"/>
                    </w:numPr>
                    <w:ind w:leftChars="0"/>
                    <w:rPr>
                      <w:rFonts w:ascii="ＭＳ 明朝" w:hAnsi="ＭＳ 明朝"/>
                      <w:szCs w:val="21"/>
                    </w:rPr>
                  </w:pPr>
                  <w:r w:rsidRPr="00195FAE">
                    <w:rPr>
                      <w:rFonts w:ascii="ＭＳ 明朝" w:hAnsi="ＭＳ 明朝" w:hint="eastAsia"/>
                      <w:szCs w:val="21"/>
                    </w:rPr>
                    <w:t>戦略Ⅱ「業務効率化・生産性向上」において、省力化・省人化による生産性の向上の進捗を計る指標として設定。</w:t>
                  </w:r>
                  <w:r>
                    <w:rPr>
                      <w:rFonts w:ascii="ＭＳ 明朝" w:hAnsi="ＭＳ 明朝" w:hint="eastAsia"/>
                      <w:szCs w:val="21"/>
                    </w:rPr>
                    <w:t>（②</w:t>
                  </w:r>
                  <w:r w:rsidR="004B71B0">
                    <w:rPr>
                      <w:rFonts w:ascii="ＭＳ 明朝" w:hAnsi="ＭＳ 明朝" w:hint="eastAsia"/>
                      <w:szCs w:val="21"/>
                    </w:rPr>
                    <w:t>5</w:t>
                  </w:r>
                  <w:r>
                    <w:rPr>
                      <w:rFonts w:ascii="ＭＳ 明朝" w:hAnsi="ＭＳ 明朝" w:hint="eastAsia"/>
                      <w:szCs w:val="21"/>
                    </w:rPr>
                    <w:t>ページ目）</w:t>
                  </w:r>
                </w:p>
                <w:p w14:paraId="42BED4AA" w14:textId="22B24BB6" w:rsidR="00C661AF" w:rsidRDefault="00526942" w:rsidP="00526942">
                  <w:pPr>
                    <w:pStyle w:val="af"/>
                    <w:numPr>
                      <w:ilvl w:val="0"/>
                      <w:numId w:val="19"/>
                    </w:numPr>
                    <w:ind w:leftChars="0"/>
                    <w:rPr>
                      <w:rFonts w:ascii="ＭＳ 明朝" w:hAnsi="ＭＳ 明朝"/>
                      <w:szCs w:val="21"/>
                    </w:rPr>
                  </w:pPr>
                  <w:r w:rsidRPr="00526942">
                    <w:rPr>
                      <w:rFonts w:ascii="ＭＳ 明朝" w:hAnsi="ＭＳ 明朝" w:hint="eastAsia"/>
                      <w:szCs w:val="21"/>
                    </w:rPr>
                    <w:t>デジタル人材数</w:t>
                  </w:r>
                  <w:r>
                    <w:rPr>
                      <w:rFonts w:ascii="ＭＳ 明朝" w:hAnsi="ＭＳ 明朝"/>
                      <w:szCs w:val="21"/>
                    </w:rPr>
                    <w:br/>
                  </w:r>
                  <w:r w:rsidRPr="00526942">
                    <w:rPr>
                      <w:rFonts w:ascii="ＭＳ 明朝" w:hAnsi="ＭＳ 明朝" w:hint="eastAsia"/>
                      <w:szCs w:val="21"/>
                    </w:rPr>
                    <w:t>所定の条件を満たした職員数</w:t>
                  </w:r>
                  <w:r w:rsidR="00C661AF" w:rsidRPr="00D162B7">
                    <w:rPr>
                      <w:rFonts w:ascii="ＭＳ 明朝" w:hAnsi="ＭＳ 明朝" w:hint="eastAsia"/>
                      <w:szCs w:val="21"/>
                    </w:rPr>
                    <w:t>。</w:t>
                  </w:r>
                </w:p>
                <w:p w14:paraId="2DF15234" w14:textId="76957FA6" w:rsidR="00C661AF" w:rsidRPr="00D162B7" w:rsidRDefault="00C661AF" w:rsidP="00C661AF">
                  <w:pPr>
                    <w:pStyle w:val="af"/>
                    <w:numPr>
                      <w:ilvl w:val="1"/>
                      <w:numId w:val="19"/>
                    </w:numPr>
                    <w:ind w:leftChars="0"/>
                    <w:rPr>
                      <w:rFonts w:ascii="ＭＳ 明朝" w:hAnsi="ＭＳ 明朝"/>
                      <w:szCs w:val="21"/>
                    </w:rPr>
                  </w:pPr>
                  <w:r w:rsidRPr="00195FAE">
                    <w:rPr>
                      <w:rFonts w:ascii="ＭＳ 明朝" w:hAnsi="ＭＳ 明朝" w:hint="eastAsia"/>
                      <w:szCs w:val="21"/>
                    </w:rPr>
                    <w:t>戦略Ⅲ「人材育成」において、金庫全体のリテラシーの底上げ等に取り組む進捗を計る指標として設定。</w:t>
                  </w:r>
                  <w:r>
                    <w:rPr>
                      <w:rFonts w:ascii="ＭＳ 明朝" w:hAnsi="ＭＳ 明朝" w:hint="eastAsia"/>
                      <w:szCs w:val="21"/>
                    </w:rPr>
                    <w:t>（②</w:t>
                  </w:r>
                  <w:r w:rsidR="00526942">
                    <w:rPr>
                      <w:rFonts w:ascii="ＭＳ 明朝" w:hAnsi="ＭＳ 明朝" w:hint="eastAsia"/>
                      <w:szCs w:val="21"/>
                    </w:rPr>
                    <w:t>6</w:t>
                  </w:r>
                  <w:r>
                    <w:rPr>
                      <w:rFonts w:ascii="ＭＳ 明朝" w:hAnsi="ＭＳ 明朝" w:hint="eastAsia"/>
                      <w:szCs w:val="21"/>
                    </w:rPr>
                    <w:t>ページ目）</w:t>
                  </w:r>
                </w:p>
                <w:p w14:paraId="1DEB6391" w14:textId="77777777" w:rsidR="00C661AF" w:rsidRPr="008C63E0" w:rsidRDefault="00C661AF" w:rsidP="00C661AF">
                  <w:pPr>
                    <w:spacing w:line="240" w:lineRule="auto"/>
                    <w:rPr>
                      <w:rFonts w:ascii="ＭＳ 明朝" w:eastAsia="ＭＳ 明朝" w:hAnsi="ＭＳ 明朝"/>
                      <w:szCs w:val="21"/>
                    </w:rPr>
                  </w:pPr>
                </w:p>
                <w:p w14:paraId="66ADBC34" w14:textId="0F1487C5" w:rsidR="00C661AF" w:rsidRPr="00E577BF" w:rsidRDefault="00C661AF" w:rsidP="00382F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92D50">
                    <w:rPr>
                      <w:rFonts w:ascii="ＭＳ 明朝" w:hAnsi="ＭＳ 明朝" w:hint="eastAsia"/>
                      <w:szCs w:val="21"/>
                    </w:rPr>
                    <w:t>各ＫＰＩの取組状況について、</w:t>
                  </w:r>
                  <w:r w:rsidR="00382F4C">
                    <w:rPr>
                      <w:rFonts w:ascii="ＭＳ 明朝" w:hAnsi="ＭＳ 明朝" w:hint="eastAsia"/>
                      <w:szCs w:val="21"/>
                    </w:rPr>
                    <w:t>当金庫ホームページ「ＤＸへの取り組みについて」内にて</w:t>
                  </w:r>
                  <w:r w:rsidRPr="00E92D50">
                    <w:rPr>
                      <w:rFonts w:ascii="ＭＳ 明朝" w:hAnsi="ＭＳ 明朝" w:hint="eastAsia"/>
                      <w:szCs w:val="21"/>
                    </w:rPr>
                    <w:t>定期的に公表する予定。</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067FD" w:rsidRPr="00E577BF" w14:paraId="1750D3B0" w14:textId="77777777" w:rsidTr="003775D7">
              <w:trPr>
                <w:trHeight w:val="697"/>
              </w:trPr>
              <w:tc>
                <w:tcPr>
                  <w:tcW w:w="2600" w:type="dxa"/>
                  <w:shd w:val="clear" w:color="auto" w:fill="auto"/>
                </w:tcPr>
                <w:p w14:paraId="5C79184D" w14:textId="77777777" w:rsidR="00C067FD" w:rsidRPr="00E577BF" w:rsidRDefault="00C067FD" w:rsidP="00C067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4FFF5B4C" w14:textId="11D1CDEA" w:rsidR="00C067FD" w:rsidRDefault="00E42257" w:rsidP="00E42257">
                  <w:pPr>
                    <w:numPr>
                      <w:ilvl w:val="1"/>
                      <w:numId w:val="7"/>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7月17日</w:t>
                  </w:r>
                </w:p>
                <w:p w14:paraId="7F5FBFDF" w14:textId="1CFF8659" w:rsidR="00E42257" w:rsidRPr="00E577BF" w:rsidRDefault="00E42257" w:rsidP="00E42257">
                  <w:pPr>
                    <w:numPr>
                      <w:ilvl w:val="1"/>
                      <w:numId w:val="7"/>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2024年11月27日</w:t>
                  </w:r>
                </w:p>
              </w:tc>
            </w:tr>
            <w:tr w:rsidR="00E42257" w:rsidRPr="00E577BF" w14:paraId="1A82348A" w14:textId="77777777" w:rsidTr="008135D8">
              <w:trPr>
                <w:trHeight w:val="707"/>
              </w:trPr>
              <w:tc>
                <w:tcPr>
                  <w:tcW w:w="2600" w:type="dxa"/>
                  <w:shd w:val="clear" w:color="auto" w:fill="auto"/>
                </w:tcPr>
                <w:p w14:paraId="12D5BC37" w14:textId="77777777" w:rsidR="00E42257" w:rsidRPr="00E577BF" w:rsidRDefault="00E42257" w:rsidP="00E422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vAlign w:val="center"/>
                </w:tcPr>
                <w:p w14:paraId="5E677C99" w14:textId="77777777" w:rsidR="00E42257" w:rsidRDefault="00E42257" w:rsidP="00E42257">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FA4EDE">
                    <w:rPr>
                      <w:rFonts w:ascii="ＭＳ 明朝" w:eastAsia="ＭＳ 明朝" w:hAnsi="ＭＳ 明朝" w:cs="ＭＳ 明朝" w:hint="eastAsia"/>
                      <w:spacing w:val="6"/>
                      <w:kern w:val="0"/>
                      <w:szCs w:val="21"/>
                    </w:rPr>
                    <w:t>碧海信用金庫ホームページ</w:t>
                  </w:r>
                  <w:r w:rsidRPr="00127F42">
                    <w:rPr>
                      <w:rFonts w:ascii="ＭＳ 明朝" w:eastAsia="ＭＳ 明朝" w:hAnsi="ＭＳ 明朝" w:cs="ＭＳ 明朝" w:hint="eastAsia"/>
                      <w:spacing w:val="6"/>
                      <w:kern w:val="0"/>
                      <w:szCs w:val="21"/>
                    </w:rPr>
                    <w:t>にて公表</w:t>
                  </w:r>
                </w:p>
                <w:p w14:paraId="4323E7A7" w14:textId="77777777" w:rsidR="00E42257" w:rsidRDefault="00672CDC" w:rsidP="00E42257">
                  <w:pPr>
                    <w:suppressAutoHyphens/>
                    <w:kinsoku w:val="0"/>
                    <w:overflowPunct w:val="0"/>
                    <w:adjustRightInd w:val="0"/>
                    <w:spacing w:line="240" w:lineRule="auto"/>
                    <w:textAlignment w:val="center"/>
                    <w:rPr>
                      <w:rStyle w:val="af6"/>
                      <w:rFonts w:ascii="ＭＳ 明朝" w:eastAsia="ＭＳ 明朝" w:hAnsi="ＭＳ 明朝" w:cs="ＭＳ 明朝"/>
                      <w:spacing w:val="6"/>
                      <w:kern w:val="0"/>
                      <w:szCs w:val="21"/>
                    </w:rPr>
                  </w:pPr>
                  <w:hyperlink r:id="rId31" w:history="1">
                    <w:r w:rsidR="00E42257" w:rsidRPr="00D363AC">
                      <w:rPr>
                        <w:rStyle w:val="af6"/>
                        <w:rFonts w:ascii="ＭＳ 明朝" w:eastAsia="ＭＳ 明朝" w:hAnsi="ＭＳ 明朝" w:cs="ＭＳ 明朝" w:hint="eastAsia"/>
                        <w:spacing w:val="6"/>
                        <w:kern w:val="0"/>
                        <w:szCs w:val="21"/>
                      </w:rPr>
                      <w:t>h</w:t>
                    </w:r>
                    <w:r w:rsidR="00E42257" w:rsidRPr="00D363AC">
                      <w:rPr>
                        <w:rStyle w:val="af6"/>
                        <w:rFonts w:ascii="ＭＳ 明朝" w:eastAsia="ＭＳ 明朝" w:hAnsi="ＭＳ 明朝" w:cs="ＭＳ 明朝"/>
                        <w:spacing w:val="6"/>
                        <w:kern w:val="0"/>
                        <w:szCs w:val="21"/>
                      </w:rPr>
                      <w:t>ttps://www.hekishin.jp</w:t>
                    </w:r>
                  </w:hyperlink>
                </w:p>
                <w:p w14:paraId="537AC4FD" w14:textId="77777777" w:rsidR="00E42257" w:rsidRDefault="00E42257" w:rsidP="00E42257">
                  <w:pPr>
                    <w:suppressAutoHyphens/>
                    <w:kinsoku w:val="0"/>
                    <w:overflowPunct w:val="0"/>
                    <w:adjustRightInd w:val="0"/>
                    <w:spacing w:line="240" w:lineRule="auto"/>
                    <w:textAlignment w:val="center"/>
                    <w:rPr>
                      <w:rStyle w:val="af6"/>
                      <w:rFonts w:ascii="ＭＳ 明朝" w:eastAsia="ＭＳ 明朝" w:hAnsi="ＭＳ 明朝" w:cs="ＭＳ 明朝"/>
                      <w:spacing w:val="6"/>
                      <w:kern w:val="0"/>
                      <w:szCs w:val="21"/>
                    </w:rPr>
                  </w:pPr>
                </w:p>
                <w:p w14:paraId="27E3F727" w14:textId="77777777" w:rsidR="00E42257" w:rsidRDefault="00E42257" w:rsidP="00E42257">
                  <w:pPr>
                    <w:pStyle w:val="af"/>
                    <w:numPr>
                      <w:ilvl w:val="0"/>
                      <w:numId w:val="7"/>
                    </w:numPr>
                    <w:suppressAutoHyphens/>
                    <w:kinsoku w:val="0"/>
                    <w:overflowPunct w:val="0"/>
                    <w:adjustRightInd w:val="0"/>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ディスクロージャー誌（年間）</w:t>
                  </w:r>
                  <w:r>
                    <w:rPr>
                      <w:rFonts w:ascii="ＭＳ 明朝" w:hAnsi="ＭＳ 明朝" w:cs="ＭＳ 明朝"/>
                      <w:spacing w:val="6"/>
                      <w:kern w:val="0"/>
                      <w:szCs w:val="21"/>
                    </w:rPr>
                    <w:br/>
                  </w:r>
                  <w:hyperlink r:id="rId32" w:history="1">
                    <w:r w:rsidRPr="00D363AC">
                      <w:rPr>
                        <w:rStyle w:val="af6"/>
                        <w:rFonts w:ascii="ＭＳ 明朝" w:hAnsi="ＭＳ 明朝" w:cs="ＭＳ 明朝"/>
                        <w:spacing w:val="6"/>
                        <w:kern w:val="0"/>
                        <w:szCs w:val="21"/>
                      </w:rPr>
                      <w:t>https://www.hekishin.jp/about/disclosure/nenkan.php</w:t>
                    </w:r>
                  </w:hyperlink>
                </w:p>
                <w:p w14:paraId="6F8D5374" w14:textId="20BAD5D4" w:rsidR="00E42257" w:rsidRPr="00C976C0" w:rsidRDefault="00E42257" w:rsidP="00E42257">
                  <w:pPr>
                    <w:pStyle w:val="af"/>
                    <w:numPr>
                      <w:ilvl w:val="0"/>
                      <w:numId w:val="21"/>
                    </w:numPr>
                    <w:suppressAutoHyphens/>
                    <w:kinsoku w:val="0"/>
                    <w:overflowPunct w:val="0"/>
                    <w:adjustRightInd w:val="0"/>
                    <w:ind w:leftChars="0"/>
                    <w:textAlignment w:val="center"/>
                    <w:rPr>
                      <w:rStyle w:val="af6"/>
                      <w:rFonts w:ascii="ＭＳ 明朝" w:hAnsi="ＭＳ 明朝"/>
                    </w:rPr>
                  </w:pPr>
                  <w:r>
                    <w:rPr>
                      <w:rFonts w:ascii="ＭＳ 明朝" w:hAnsi="ＭＳ 明朝" w:cs="ＭＳ 明朝" w:hint="eastAsia"/>
                      <w:spacing w:val="6"/>
                      <w:kern w:val="0"/>
                      <w:szCs w:val="21"/>
                    </w:rPr>
                    <w:t>へきしんディスクロージャー2024</w:t>
                  </w:r>
                  <w:r>
                    <w:rPr>
                      <w:rFonts w:ascii="ＭＳ 明朝" w:hAnsi="ＭＳ 明朝" w:cs="ＭＳ 明朝"/>
                      <w:spacing w:val="6"/>
                      <w:kern w:val="0"/>
                      <w:szCs w:val="21"/>
                    </w:rPr>
                    <w:br/>
                  </w:r>
                  <w:r>
                    <w:rPr>
                      <w:rFonts w:hint="eastAsia"/>
                    </w:rPr>
                    <w:t>ごあいさつ</w:t>
                  </w:r>
                  <w:r>
                    <w:rPr>
                      <w:rFonts w:ascii="ＭＳ 明朝" w:hAnsi="ＭＳ 明朝" w:cs="ＭＳ 明朝" w:hint="eastAsia"/>
                      <w:spacing w:val="6"/>
                      <w:kern w:val="0"/>
                      <w:szCs w:val="21"/>
                    </w:rPr>
                    <w:t>（１ページ目）</w:t>
                  </w:r>
                  <w:r>
                    <w:br/>
                  </w:r>
                  <w:hyperlink r:id="rId33" w:history="1">
                    <w:r w:rsidRPr="007E781E">
                      <w:rPr>
                        <w:rStyle w:val="af6"/>
                        <w:rFonts w:ascii="ＭＳ 明朝" w:hAnsi="ＭＳ 明朝"/>
                      </w:rPr>
                      <w:t>https://www.hekishin.jp/about/disclosure/files/dis2024.pdf</w:t>
                    </w:r>
                  </w:hyperlink>
                </w:p>
                <w:p w14:paraId="1BC78380" w14:textId="77777777" w:rsidR="00E42257" w:rsidRPr="00724ABC" w:rsidRDefault="00E42257" w:rsidP="00E42257">
                  <w:pPr>
                    <w:pStyle w:val="af"/>
                    <w:numPr>
                      <w:ilvl w:val="0"/>
                      <w:numId w:val="7"/>
                    </w:numPr>
                    <w:suppressAutoHyphens/>
                    <w:kinsoku w:val="0"/>
                    <w:overflowPunct w:val="0"/>
                    <w:adjustRightInd w:val="0"/>
                    <w:ind w:leftChars="0"/>
                    <w:textAlignment w:val="center"/>
                    <w:rPr>
                      <w:rStyle w:val="af6"/>
                    </w:rPr>
                  </w:pPr>
                  <w:r>
                    <w:rPr>
                      <w:rFonts w:ascii="ＭＳ 明朝" w:hAnsi="ＭＳ 明朝" w:cs="ＭＳ 明朝" w:hint="eastAsia"/>
                      <w:spacing w:val="6"/>
                      <w:kern w:val="0"/>
                      <w:szCs w:val="21"/>
                    </w:rPr>
                    <w:t>取り組み・活動</w:t>
                  </w:r>
                  <w:r>
                    <w:rPr>
                      <w:rFonts w:ascii="ＭＳ 明朝" w:hAnsi="ＭＳ 明朝" w:cs="ＭＳ 明朝"/>
                      <w:spacing w:val="6"/>
                      <w:kern w:val="0"/>
                      <w:szCs w:val="21"/>
                    </w:rPr>
                    <w:br/>
                  </w:r>
                  <w:hyperlink r:id="rId34" w:history="1">
                    <w:r w:rsidRPr="00760947">
                      <w:rPr>
                        <w:rStyle w:val="af6"/>
                        <w:rFonts w:ascii="ＭＳ 明朝" w:hAnsi="ＭＳ 明朝" w:cs="ＭＳ 明朝"/>
                        <w:spacing w:val="6"/>
                        <w:kern w:val="0"/>
                        <w:szCs w:val="21"/>
                      </w:rPr>
                      <w:t>https://www.hekishin.jp/</w:t>
                    </w:r>
                    <w:r w:rsidRPr="00760947">
                      <w:rPr>
                        <w:rStyle w:val="af6"/>
                        <w:rFonts w:ascii="ＭＳ 明朝" w:hAnsi="ＭＳ 明朝" w:cs="ＭＳ 明朝" w:hint="eastAsia"/>
                        <w:spacing w:val="6"/>
                        <w:kern w:val="0"/>
                        <w:szCs w:val="21"/>
                      </w:rPr>
                      <w:t>torikumi</w:t>
                    </w:r>
                    <w:r w:rsidRPr="00760947">
                      <w:rPr>
                        <w:rStyle w:val="af6"/>
                        <w:rFonts w:ascii="ＭＳ 明朝" w:hAnsi="ＭＳ 明朝" w:cs="ＭＳ 明朝"/>
                        <w:spacing w:val="6"/>
                        <w:kern w:val="0"/>
                        <w:szCs w:val="21"/>
                      </w:rPr>
                      <w:t>/</w:t>
                    </w:r>
                  </w:hyperlink>
                </w:p>
                <w:p w14:paraId="67F41979" w14:textId="3E9F5B6D" w:rsidR="00E42257" w:rsidRPr="00E577BF" w:rsidRDefault="00E42257" w:rsidP="00E42257">
                  <w:pPr>
                    <w:numPr>
                      <w:ilvl w:val="0"/>
                      <w:numId w:val="23"/>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143C0">
                    <w:rPr>
                      <w:rFonts w:hint="eastAsia"/>
                    </w:rPr>
                    <w:t>ＤＸへの取り組みについて</w:t>
                  </w:r>
                  <w:r w:rsidRPr="009143C0">
                    <w:br/>
                  </w:r>
                  <w:r w:rsidRPr="009143C0">
                    <w:rPr>
                      <w:rFonts w:hint="eastAsia"/>
                    </w:rPr>
                    <w:t>理事長メッセージ</w:t>
                  </w:r>
                  <w:r w:rsidRPr="009143C0">
                    <w:br/>
                  </w:r>
                  <w:hyperlink r:id="rId35" w:history="1">
                    <w:r w:rsidRPr="00E14A4A">
                      <w:rPr>
                        <w:rStyle w:val="af6"/>
                        <w:rFonts w:ascii="ＭＳ 明朝" w:hAnsi="ＭＳ 明朝" w:cs="ＭＳ 明朝"/>
                        <w:spacing w:val="6"/>
                        <w:kern w:val="0"/>
                        <w:szCs w:val="21"/>
                      </w:rPr>
                      <w:t>https://www.hekishin.jp/torikumi/dx</w:t>
                    </w:r>
                    <w:r w:rsidRPr="00E14A4A">
                      <w:rPr>
                        <w:rStyle w:val="af6"/>
                        <w:rFonts w:ascii="ＭＳ 明朝" w:hAnsi="ＭＳ 明朝" w:cs="ＭＳ 明朝" w:hint="eastAsia"/>
                        <w:spacing w:val="6"/>
                        <w:kern w:val="0"/>
                        <w:szCs w:val="21"/>
                      </w:rPr>
                      <w:t>.</w:t>
                    </w:r>
                    <w:r w:rsidRPr="00E14A4A">
                      <w:rPr>
                        <w:rStyle w:val="af6"/>
                        <w:rFonts w:ascii="ＭＳ 明朝" w:hAnsi="ＭＳ 明朝" w:cs="ＭＳ 明朝"/>
                        <w:spacing w:val="6"/>
                        <w:kern w:val="0"/>
                        <w:szCs w:val="21"/>
                      </w:rPr>
                      <w:t>php</w:t>
                    </w:r>
                  </w:hyperlink>
                </w:p>
              </w:tc>
            </w:tr>
            <w:tr w:rsidR="00E42257" w:rsidRPr="00E577BF" w14:paraId="12776442" w14:textId="77777777" w:rsidTr="008135D8">
              <w:trPr>
                <w:trHeight w:val="697"/>
              </w:trPr>
              <w:tc>
                <w:tcPr>
                  <w:tcW w:w="2600" w:type="dxa"/>
                  <w:shd w:val="clear" w:color="auto" w:fill="auto"/>
                </w:tcPr>
                <w:p w14:paraId="10265619" w14:textId="77777777" w:rsidR="00E42257" w:rsidRPr="00E577BF" w:rsidRDefault="00E42257" w:rsidP="00E422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4EDA466" w14:textId="77777777" w:rsidR="00E42257" w:rsidRDefault="00E42257" w:rsidP="00E42257">
                  <w:pPr>
                    <w:pStyle w:val="af"/>
                    <w:numPr>
                      <w:ilvl w:val="0"/>
                      <w:numId w:val="22"/>
                    </w:numPr>
                    <w:ind w:leftChars="0"/>
                    <w:rPr>
                      <w:rFonts w:ascii="ＭＳ 明朝" w:hAnsi="ＭＳ 明朝" w:cs="ＭＳ 明朝"/>
                      <w:spacing w:val="6"/>
                      <w:kern w:val="0"/>
                      <w:szCs w:val="21"/>
                    </w:rPr>
                  </w:pPr>
                  <w:r>
                    <w:rPr>
                      <w:rFonts w:ascii="ＭＳ 明朝" w:hAnsi="ＭＳ 明朝" w:cs="ＭＳ 明朝" w:hint="eastAsia"/>
                      <w:spacing w:val="6"/>
                      <w:kern w:val="0"/>
                      <w:szCs w:val="21"/>
                    </w:rPr>
                    <w:t>会長・</w:t>
                  </w:r>
                  <w:r w:rsidRPr="00A44093">
                    <w:rPr>
                      <w:rFonts w:ascii="ＭＳ 明朝" w:hAnsi="ＭＳ 明朝" w:cs="ＭＳ 明朝" w:hint="eastAsia"/>
                      <w:spacing w:val="6"/>
                      <w:kern w:val="0"/>
                      <w:szCs w:val="21"/>
                    </w:rPr>
                    <w:t>理事長メッセージとして、</w:t>
                  </w:r>
                  <w:r>
                    <w:rPr>
                      <w:rFonts w:ascii="ＭＳ 明朝" w:hAnsi="ＭＳ 明朝" w:cs="ＭＳ 明朝" w:hint="eastAsia"/>
                      <w:spacing w:val="6"/>
                      <w:kern w:val="0"/>
                      <w:szCs w:val="21"/>
                    </w:rPr>
                    <w:t>DX支援</w:t>
                  </w:r>
                  <w:r w:rsidRPr="00A44093">
                    <w:rPr>
                      <w:rFonts w:ascii="ＭＳ 明朝" w:hAnsi="ＭＳ 明朝" w:cs="ＭＳ 明朝" w:hint="eastAsia"/>
                      <w:spacing w:val="6"/>
                      <w:kern w:val="0"/>
                      <w:szCs w:val="21"/>
                    </w:rPr>
                    <w:t>に取り組んでいくことを発信。</w:t>
                  </w:r>
                </w:p>
                <w:p w14:paraId="2BC888F7" w14:textId="77777777" w:rsidR="00E42257" w:rsidRDefault="00E42257" w:rsidP="00E42257">
                  <w:pPr>
                    <w:pStyle w:val="af"/>
                    <w:numPr>
                      <w:ilvl w:val="0"/>
                      <w:numId w:val="22"/>
                    </w:numPr>
                    <w:ind w:leftChars="0"/>
                    <w:rPr>
                      <w:rFonts w:ascii="ＭＳ 明朝" w:hAnsi="ＭＳ 明朝" w:cs="ＭＳ 明朝"/>
                      <w:spacing w:val="6"/>
                      <w:kern w:val="0"/>
                      <w:szCs w:val="21"/>
                    </w:rPr>
                  </w:pPr>
                  <w:r>
                    <w:rPr>
                      <w:rFonts w:ascii="ＭＳ 明朝" w:hAnsi="ＭＳ 明朝" w:cs="ＭＳ 明朝" w:hint="eastAsia"/>
                      <w:spacing w:val="6"/>
                      <w:kern w:val="0"/>
                      <w:szCs w:val="21"/>
                    </w:rPr>
                    <w:t>2024年11月14日に開催した経営報告会において理事長自ら発言したＤＸ戦略の進捗状況を理事長メッセージとして発信。</w:t>
                  </w:r>
                </w:p>
                <w:p w14:paraId="473B3024" w14:textId="77777777" w:rsidR="00E42257" w:rsidRDefault="00E42257" w:rsidP="00E42257">
                  <w:pPr>
                    <w:pStyle w:val="af"/>
                    <w:ind w:leftChars="0" w:left="420"/>
                    <w:rPr>
                      <w:rFonts w:ascii="ＭＳ 明朝" w:hAnsi="ＭＳ 明朝" w:cs="ＭＳ 明朝"/>
                      <w:spacing w:val="6"/>
                      <w:kern w:val="0"/>
                      <w:szCs w:val="21"/>
                    </w:rPr>
                  </w:pPr>
                  <w:r>
                    <w:rPr>
                      <w:rFonts w:ascii="ＭＳ 明朝" w:hAnsi="ＭＳ 明朝" w:cs="ＭＳ 明朝" w:hint="eastAsia"/>
                      <w:spacing w:val="6"/>
                      <w:kern w:val="0"/>
                      <w:szCs w:val="21"/>
                    </w:rPr>
                    <w:t>～掲載内容～</w:t>
                  </w:r>
                </w:p>
                <w:p w14:paraId="44B2A8B3" w14:textId="77777777" w:rsidR="00E42257" w:rsidRPr="00E42257" w:rsidRDefault="00E42257" w:rsidP="00E42257">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E42257">
                    <w:rPr>
                      <w:rFonts w:ascii="ＭＳ 明朝" w:eastAsia="ＭＳ 明朝" w:hAnsi="ＭＳ 明朝" w:cs="ＭＳ 明朝" w:hint="eastAsia"/>
                      <w:spacing w:val="6"/>
                      <w:kern w:val="0"/>
                      <w:szCs w:val="21"/>
                    </w:rPr>
                    <w:t>碧海信用金庫は、2030年度に創立80周年を迎えるにあたり、長期的に目指すべき、ありたい姿を示した「ビジョン2030」を策定し、あわせて、ビジョン2030までの6年間、その前半の3年間を強固な土台をつくる期間と位置づけ、本年度より「第11次中期経営計画」をスタートいたしました。</w:t>
                  </w:r>
                </w:p>
                <w:p w14:paraId="14FEA9C8" w14:textId="77777777" w:rsidR="00E42257" w:rsidRPr="00E42257" w:rsidRDefault="00E42257" w:rsidP="00E42257">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E42257">
                    <w:rPr>
                      <w:rFonts w:ascii="ＭＳ 明朝" w:eastAsia="ＭＳ 明朝" w:hAnsi="ＭＳ 明朝" w:cs="ＭＳ 明朝" w:hint="eastAsia"/>
                      <w:spacing w:val="6"/>
                      <w:kern w:val="0"/>
                      <w:szCs w:val="21"/>
                    </w:rPr>
                    <w:t>人手不足や後継者不足、デジタル化対応、脱炭素化への取り組み加速など、社会経済活動の大きな変化により、地域のお客さまを取り巻く環境は厳しさを増すなか、当金庫では、お客さまのデジタル化支援として、4月より、地域事業者のデジタルを活用した業務効率化や経営改</w:t>
                  </w:r>
                  <w:r w:rsidRPr="00E42257">
                    <w:rPr>
                      <w:rFonts w:ascii="ＭＳ 明朝" w:eastAsia="ＭＳ 明朝" w:hAnsi="ＭＳ 明朝" w:cs="ＭＳ 明朝" w:hint="eastAsia"/>
                      <w:spacing w:val="6"/>
                      <w:kern w:val="0"/>
                      <w:szCs w:val="21"/>
                    </w:rPr>
                    <w:lastRenderedPageBreak/>
                    <w:t>善を目的としたコンサルティング支援を開始いたしました。</w:t>
                  </w:r>
                </w:p>
                <w:p w14:paraId="08C40D77" w14:textId="77777777" w:rsidR="00E42257" w:rsidRPr="00E42257" w:rsidRDefault="00E42257" w:rsidP="00E42257">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E42257">
                    <w:rPr>
                      <w:rFonts w:ascii="ＭＳ 明朝" w:eastAsia="ＭＳ 明朝" w:hAnsi="ＭＳ 明朝" w:cs="ＭＳ 明朝" w:hint="eastAsia"/>
                      <w:spacing w:val="6"/>
                      <w:kern w:val="0"/>
                      <w:szCs w:val="21"/>
                    </w:rPr>
                    <w:t>また、デジタルサービスを通じた利便性向上と、Face to Faceとデジタルの融合による営業活動の実現に向け、「へきしんビジネスポータル～スマート管理Biz～」を利用した信用保証協会へのWEB申込や、「スマート通帳」、「スマート定期預金」など、お客さまの利便性向上と事務効率化にも努めてまいりました。</w:t>
                  </w:r>
                </w:p>
                <w:p w14:paraId="052C604F" w14:textId="64453D5C" w:rsidR="00E42257" w:rsidRPr="00E577BF" w:rsidRDefault="00E42257" w:rsidP="00E422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257">
                    <w:rPr>
                      <w:rFonts w:ascii="ＭＳ 明朝" w:eastAsia="ＭＳ 明朝" w:hAnsi="ＭＳ 明朝" w:cs="ＭＳ 明朝" w:hint="eastAsia"/>
                      <w:spacing w:val="6"/>
                      <w:kern w:val="0"/>
                      <w:szCs w:val="21"/>
                    </w:rPr>
                    <w:t xml:space="preserve">　長期ビジョン「すまいるプロデュース Only One Bank」を目指し、地域金融機関として、役職員全員力をあわせ、お客さまの課題解決とともにDX推進に対しても積極的に取り組んでまいります。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365A" w:rsidRPr="00E577BF" w14:paraId="09BAAA71" w14:textId="77777777" w:rsidTr="001664E1">
              <w:trPr>
                <w:trHeight w:val="707"/>
              </w:trPr>
              <w:tc>
                <w:tcPr>
                  <w:tcW w:w="2600" w:type="dxa"/>
                  <w:shd w:val="clear" w:color="auto" w:fill="auto"/>
                </w:tcPr>
                <w:p w14:paraId="17FFB677" w14:textId="77777777" w:rsidR="00C4365A" w:rsidRPr="00E577BF" w:rsidRDefault="00C4365A" w:rsidP="00C436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57EE14A1" w:rsidR="00C4365A" w:rsidRPr="00E577BF" w:rsidRDefault="00C4365A" w:rsidP="00C436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年　3月　～　継続実施中</w:t>
                  </w:r>
                </w:p>
              </w:tc>
            </w:tr>
            <w:tr w:rsidR="00C4365A" w:rsidRPr="00E577BF" w14:paraId="664616CE" w14:textId="77777777" w:rsidTr="00C4365A">
              <w:trPr>
                <w:trHeight w:val="707"/>
              </w:trPr>
              <w:tc>
                <w:tcPr>
                  <w:tcW w:w="2600" w:type="dxa"/>
                  <w:shd w:val="clear" w:color="auto" w:fill="auto"/>
                </w:tcPr>
                <w:p w14:paraId="5929692C" w14:textId="77777777" w:rsidR="00C4365A" w:rsidRPr="00E577BF" w:rsidRDefault="00C4365A" w:rsidP="00C436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39A53E8" w14:textId="77777777" w:rsidR="00C4365A" w:rsidRDefault="00C4365A" w:rsidP="00C436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532C">
                    <w:rPr>
                      <w:rFonts w:ascii="ＭＳ 明朝" w:eastAsia="ＭＳ 明朝" w:hAnsi="ＭＳ 明朝" w:cs="ＭＳ 明朝" w:hint="eastAsia"/>
                      <w:spacing w:val="6"/>
                      <w:kern w:val="0"/>
                      <w:szCs w:val="21"/>
                    </w:rPr>
                    <w:t>「DX推進指標」による自己分析を行い、</w:t>
                  </w:r>
                  <w:r>
                    <w:rPr>
                      <w:rFonts w:ascii="ＭＳ 明朝" w:eastAsia="ＭＳ 明朝" w:hAnsi="ＭＳ 明朝" w:cs="ＭＳ 明朝" w:hint="eastAsia"/>
                      <w:spacing w:val="6"/>
                      <w:kern w:val="0"/>
                      <w:szCs w:val="21"/>
                    </w:rPr>
                    <w:t>自己診断結果入力サイトにてDX推進指標の自己診断フォーマット提出済み。</w:t>
                  </w:r>
                </w:p>
                <w:p w14:paraId="3F52CB17" w14:textId="3291C8F1" w:rsidR="00C4365A" w:rsidRPr="00E577BF" w:rsidRDefault="00C4365A" w:rsidP="00C436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（DX推進ポータル受付番号：202503AH00002587</w:t>
                  </w:r>
                  <w:r>
                    <w:rPr>
                      <w:rFonts w:ascii="ＭＳ 明朝" w:eastAsia="ＭＳ 明朝" w:hAnsi="ＭＳ 明朝" w:cs="ＭＳ 明朝"/>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365A" w:rsidRPr="00E577BF" w14:paraId="2E9381F6" w14:textId="77777777" w:rsidTr="00646098">
              <w:trPr>
                <w:trHeight w:val="707"/>
              </w:trPr>
              <w:tc>
                <w:tcPr>
                  <w:tcW w:w="2600" w:type="dxa"/>
                  <w:shd w:val="clear" w:color="auto" w:fill="auto"/>
                </w:tcPr>
                <w:p w14:paraId="1FB51302" w14:textId="77777777" w:rsidR="00C4365A" w:rsidRPr="00E577BF" w:rsidRDefault="00C4365A" w:rsidP="00C436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6DC36EED" w:rsidR="00C4365A" w:rsidRPr="00E577BF" w:rsidRDefault="00C4365A" w:rsidP="00C436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2018年9月　～　継続実施中</w:t>
                  </w:r>
                </w:p>
              </w:tc>
            </w:tr>
            <w:tr w:rsidR="00C4365A" w:rsidRPr="00E577BF" w14:paraId="21206362" w14:textId="77777777" w:rsidTr="00C4365A">
              <w:trPr>
                <w:trHeight w:val="697"/>
              </w:trPr>
              <w:tc>
                <w:tcPr>
                  <w:tcW w:w="2600" w:type="dxa"/>
                  <w:shd w:val="clear" w:color="auto" w:fill="auto"/>
                </w:tcPr>
                <w:p w14:paraId="6BED954A" w14:textId="77777777" w:rsidR="00C4365A" w:rsidRPr="00E577BF" w:rsidRDefault="00C4365A" w:rsidP="00C436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D836218" w14:textId="77777777" w:rsidR="00C4365A" w:rsidRPr="00883A26" w:rsidRDefault="00C4365A" w:rsidP="00C4365A">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883A26">
                    <w:rPr>
                      <w:rFonts w:ascii="ＭＳ 明朝" w:eastAsia="ＭＳ 明朝" w:hAnsi="ＭＳ 明朝" w:cs="ＭＳ 明朝" w:hint="eastAsia"/>
                      <w:spacing w:val="6"/>
                      <w:kern w:val="0"/>
                      <w:szCs w:val="21"/>
                    </w:rPr>
                    <w:t>当金庫へのサイバー攻撃による被害を防止、または影響を最小限に止めるため、サイバーセキュリティの管理態勢を定め、平時から行うべき事項ならびにサイバー攻撃発生時の対応策を定めておくことを目的として、サイバーセキュリティ管理マニュアルを整備している。</w:t>
                  </w:r>
                </w:p>
                <w:p w14:paraId="3457376B" w14:textId="77777777" w:rsidR="00C4365A" w:rsidRPr="00883A26" w:rsidRDefault="00C4365A" w:rsidP="00C4365A">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883A26">
                    <w:rPr>
                      <w:rFonts w:ascii="ＭＳ 明朝" w:eastAsia="ＭＳ 明朝" w:hAnsi="ＭＳ 明朝" w:cs="ＭＳ 明朝" w:hint="eastAsia"/>
                      <w:spacing w:val="6"/>
                      <w:kern w:val="0"/>
                      <w:szCs w:val="21"/>
                    </w:rPr>
                    <w:t>情報システム担当部門である事務統括部を主管部門と定め対策を実施するほか、サイバー攻撃によるインシデント対応を目的としたＣＳＩＲＴにおいて部門間連携を行う体制としている。</w:t>
                  </w:r>
                </w:p>
                <w:p w14:paraId="10F5D1BA" w14:textId="77777777" w:rsidR="00C4365A" w:rsidRDefault="00C4365A" w:rsidP="00C4365A">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883A26">
                    <w:rPr>
                      <w:rFonts w:ascii="ＭＳ 明朝" w:eastAsia="ＭＳ 明朝" w:hAnsi="ＭＳ 明朝" w:cs="ＭＳ 明朝" w:hint="eastAsia"/>
                      <w:spacing w:val="6"/>
                      <w:kern w:val="0"/>
                      <w:szCs w:val="21"/>
                    </w:rPr>
                    <w:t>ＣＳＩＲＴは、平常時からインシデントやセキュリティに関する情報収集、金庫システムセキュリティ対策の検討・策定、インシデント訓練など役職員教育を行い、インシデントに備えている。</w:t>
                  </w:r>
                </w:p>
                <w:p w14:paraId="417B757B" w14:textId="77777777" w:rsidR="00C4365A" w:rsidRPr="00883A26" w:rsidRDefault="00C4365A" w:rsidP="00C4365A">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2024年12月、ＣＳＩＲＴの上部組織としてサイバーセキュリティ対策委員会を設置し、経営陣が主体的に関与する体制を構築した。</w:t>
                  </w:r>
                </w:p>
                <w:p w14:paraId="55510B03" w14:textId="3856D044" w:rsidR="00C4365A" w:rsidRPr="00E577BF" w:rsidRDefault="00C4365A" w:rsidP="00C436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A26">
                    <w:rPr>
                      <w:rFonts w:ascii="ＭＳ 明朝" w:eastAsia="ＭＳ 明朝" w:hAnsi="ＭＳ 明朝" w:cs="ＭＳ 明朝" w:hint="eastAsia"/>
                      <w:spacing w:val="6"/>
                      <w:kern w:val="0"/>
                      <w:szCs w:val="21"/>
                    </w:rPr>
                    <w:t>また、定期的なセキュリティ監査・脆弱性診断を実施するほか、情報システム資産のリスク評価を実施するなど態勢強化に努めるとともに実効性を高めている。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577D"/>
    <w:multiLevelType w:val="hybridMultilevel"/>
    <w:tmpl w:val="7230F5F6"/>
    <w:lvl w:ilvl="0" w:tplc="A2AC52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C5B21AA"/>
    <w:multiLevelType w:val="hybridMultilevel"/>
    <w:tmpl w:val="66E25DA2"/>
    <w:lvl w:ilvl="0" w:tplc="04090011">
      <w:start w:val="1"/>
      <w:numFmt w:val="decimalEnclosedCircle"/>
      <w:lvlText w:val="%1"/>
      <w:lvlJc w:val="left"/>
      <w:pPr>
        <w:ind w:left="360" w:hanging="360"/>
      </w:pPr>
      <w:rPr>
        <w:rFonts w:hint="default"/>
        <w:color w:val="auto"/>
      </w:rPr>
    </w:lvl>
    <w:lvl w:ilvl="1" w:tplc="A638307C">
      <w:start w:val="1"/>
      <w:numFmt w:val="decimalEnclosedCircle"/>
      <w:lvlText w:val="%2"/>
      <w:lvlJc w:val="left"/>
      <w:pPr>
        <w:ind w:left="840" w:hanging="420"/>
      </w:pPr>
      <w:rPr>
        <w:rFonts w:ascii="ＭＳ 明朝" w:eastAsia="ＭＳ 明朝" w:hAnsi="ＭＳ 明朝" w:cs="ＭＳ 明朝"/>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6E5601"/>
    <w:multiLevelType w:val="hybridMultilevel"/>
    <w:tmpl w:val="9496B224"/>
    <w:lvl w:ilvl="0" w:tplc="CDDE7CCC">
      <w:start w:val="1"/>
      <w:numFmt w:val="decimalEnclosedCircle"/>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461AC3"/>
    <w:multiLevelType w:val="hybridMultilevel"/>
    <w:tmpl w:val="5EB25C86"/>
    <w:lvl w:ilvl="0" w:tplc="7C7E8E2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D54DCA"/>
    <w:multiLevelType w:val="hybridMultilevel"/>
    <w:tmpl w:val="284A165E"/>
    <w:lvl w:ilvl="0" w:tplc="CDDE7CCC">
      <w:start w:val="1"/>
      <w:numFmt w:val="decimalEnclosedCircle"/>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AC62F25"/>
    <w:multiLevelType w:val="hybridMultilevel"/>
    <w:tmpl w:val="56BE4138"/>
    <w:lvl w:ilvl="0" w:tplc="A9883FE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EC509B0"/>
    <w:multiLevelType w:val="hybridMultilevel"/>
    <w:tmpl w:val="0BE46AF8"/>
    <w:lvl w:ilvl="0" w:tplc="9D9C0A36">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359A1EB5"/>
    <w:multiLevelType w:val="hybridMultilevel"/>
    <w:tmpl w:val="E07A2C92"/>
    <w:lvl w:ilvl="0" w:tplc="42F058BE">
      <w:start w:val="1"/>
      <w:numFmt w:val="bullet"/>
      <w:lvlText w:val="…"/>
      <w:lvlJc w:val="left"/>
      <w:pPr>
        <w:ind w:left="990" w:hanging="420"/>
      </w:pPr>
      <w:rPr>
        <w:rFonts w:ascii="BIZ UD明朝 Medium" w:eastAsia="BIZ UD明朝 Medium" w:hAnsi="BIZ UD明朝 Medium"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9" w15:restartNumberingAfterBreak="0">
    <w:nsid w:val="36A214A7"/>
    <w:multiLevelType w:val="hybridMultilevel"/>
    <w:tmpl w:val="6F3A8226"/>
    <w:lvl w:ilvl="0" w:tplc="1FBCF84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A865F3A"/>
    <w:multiLevelType w:val="hybridMultilevel"/>
    <w:tmpl w:val="FDAEA1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1C144E5"/>
    <w:multiLevelType w:val="hybridMultilevel"/>
    <w:tmpl w:val="B25017CE"/>
    <w:lvl w:ilvl="0" w:tplc="314E0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C935CD"/>
    <w:multiLevelType w:val="hybridMultilevel"/>
    <w:tmpl w:val="6EE49FF4"/>
    <w:lvl w:ilvl="0" w:tplc="9216E7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B960A57"/>
    <w:multiLevelType w:val="hybridMultilevel"/>
    <w:tmpl w:val="CA9E8D78"/>
    <w:lvl w:ilvl="0" w:tplc="2118E9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7D1E2F"/>
    <w:multiLevelType w:val="hybridMultilevel"/>
    <w:tmpl w:val="28325A0A"/>
    <w:lvl w:ilvl="0" w:tplc="2E44522C">
      <w:start w:val="1"/>
      <w:numFmt w:val="bullet"/>
      <w:lvlText w:val=""/>
      <w:lvlJc w:val="left"/>
      <w:pPr>
        <w:ind w:left="360" w:hanging="360"/>
      </w:pPr>
      <w:rPr>
        <w:rFonts w:ascii="Wingdings" w:hAnsi="Wingdings" w:hint="default"/>
        <w:color w:val="auto"/>
      </w:rPr>
    </w:lvl>
    <w:lvl w:ilvl="1" w:tplc="A638307C">
      <w:start w:val="1"/>
      <w:numFmt w:val="decimalEnclosedCircle"/>
      <w:lvlText w:val="%2"/>
      <w:lvlJc w:val="left"/>
      <w:pPr>
        <w:ind w:left="840" w:hanging="420"/>
      </w:pPr>
      <w:rPr>
        <w:rFonts w:ascii="ＭＳ 明朝" w:eastAsia="ＭＳ 明朝" w:hAnsi="ＭＳ 明朝" w:cs="ＭＳ 明朝"/>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30419DD"/>
    <w:multiLevelType w:val="hybridMultilevel"/>
    <w:tmpl w:val="AC6658BC"/>
    <w:lvl w:ilvl="0" w:tplc="26109E26">
      <w:start w:val="2"/>
      <w:numFmt w:val="decimalEnclosedCircle"/>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523CE2"/>
    <w:multiLevelType w:val="hybridMultilevel"/>
    <w:tmpl w:val="ABB029B0"/>
    <w:lvl w:ilvl="0" w:tplc="A6DEFBD2">
      <w:start w:val="1"/>
      <w:numFmt w:val="decimalEnclosedCircle"/>
      <w:lvlText w:val="%1"/>
      <w:lvlJc w:val="left"/>
      <w:pPr>
        <w:ind w:left="780" w:hanging="420"/>
      </w:pPr>
      <w:rPr>
        <w:color w:val="auto"/>
      </w:r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5EBF1662"/>
    <w:multiLevelType w:val="hybridMultilevel"/>
    <w:tmpl w:val="B55C2B0C"/>
    <w:lvl w:ilvl="0" w:tplc="38E4E1D2">
      <w:start w:val="1"/>
      <w:numFmt w:val="decimalEnclosedCircle"/>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4EF0422"/>
    <w:multiLevelType w:val="hybridMultilevel"/>
    <w:tmpl w:val="543C13D8"/>
    <w:lvl w:ilvl="0" w:tplc="1FBCF84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5983576"/>
    <w:multiLevelType w:val="hybridMultilevel"/>
    <w:tmpl w:val="4936EB46"/>
    <w:lvl w:ilvl="0" w:tplc="04090011">
      <w:start w:val="1"/>
      <w:numFmt w:val="decimalEnclosedCircle"/>
      <w:lvlText w:val="%1"/>
      <w:lvlJc w:val="left"/>
      <w:pPr>
        <w:ind w:left="360" w:hanging="360"/>
      </w:pPr>
      <w:rPr>
        <w:rFonts w:hint="default"/>
        <w:color w:val="auto"/>
      </w:rPr>
    </w:lvl>
    <w:lvl w:ilvl="1" w:tplc="A638307C">
      <w:start w:val="1"/>
      <w:numFmt w:val="decimalEnclosedCircle"/>
      <w:lvlText w:val="%2"/>
      <w:lvlJc w:val="left"/>
      <w:pPr>
        <w:ind w:left="840" w:hanging="420"/>
      </w:pPr>
      <w:rPr>
        <w:rFonts w:ascii="ＭＳ 明朝" w:eastAsia="ＭＳ 明朝" w:hAnsi="ＭＳ 明朝" w:cs="ＭＳ 明朝"/>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78E7A78"/>
    <w:multiLevelType w:val="hybridMultilevel"/>
    <w:tmpl w:val="1B0604AA"/>
    <w:lvl w:ilvl="0" w:tplc="FCC0D5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15D6004"/>
    <w:multiLevelType w:val="hybridMultilevel"/>
    <w:tmpl w:val="6EE6DB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546117"/>
    <w:multiLevelType w:val="hybridMultilevel"/>
    <w:tmpl w:val="116A5AFE"/>
    <w:lvl w:ilvl="0" w:tplc="BA98F816">
      <w:start w:val="1"/>
      <w:numFmt w:val="decimal"/>
      <w:lvlText w:val="(%1)"/>
      <w:lvlJc w:val="left"/>
      <w:pPr>
        <w:ind w:left="570" w:hanging="360"/>
      </w:pPr>
      <w:rPr>
        <w:rFonts w:hint="default"/>
      </w:rPr>
    </w:lvl>
    <w:lvl w:ilvl="1" w:tplc="42F058BE">
      <w:start w:val="1"/>
      <w:numFmt w:val="bullet"/>
      <w:lvlText w:val="…"/>
      <w:lvlJc w:val="left"/>
      <w:pPr>
        <w:ind w:left="990" w:hanging="360"/>
      </w:pPr>
      <w:rPr>
        <w:rFonts w:ascii="BIZ UD明朝 Medium" w:eastAsia="BIZ UD明朝 Medium" w:hAnsi="BIZ UD明朝 Medium" w:hint="eastAsia"/>
      </w:rPr>
    </w:lvl>
    <w:lvl w:ilvl="2" w:tplc="4974401E">
      <w:start w:val="1"/>
      <w:numFmt w:val="decimalEnclosedCircle"/>
      <w:lvlText w:val="%3"/>
      <w:lvlJc w:val="left"/>
      <w:pPr>
        <w:ind w:left="1410" w:hanging="360"/>
      </w:pPr>
      <w:rPr>
        <w:rFonts w:cs="ＭＳ 明朝" w:hint="default"/>
        <w:color w:val="auto"/>
        <w:u w:val="none"/>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3"/>
  </w:num>
  <w:num w:numId="2">
    <w:abstractNumId w:val="23"/>
  </w:num>
  <w:num w:numId="3">
    <w:abstractNumId w:val="2"/>
  </w:num>
  <w:num w:numId="4">
    <w:abstractNumId w:val="22"/>
  </w:num>
  <w:num w:numId="5">
    <w:abstractNumId w:val="12"/>
  </w:num>
  <w:num w:numId="6">
    <w:abstractNumId w:val="10"/>
  </w:num>
  <w:num w:numId="7">
    <w:abstractNumId w:val="15"/>
  </w:num>
  <w:num w:numId="8">
    <w:abstractNumId w:val="6"/>
  </w:num>
  <w:num w:numId="9">
    <w:abstractNumId w:val="11"/>
  </w:num>
  <w:num w:numId="10">
    <w:abstractNumId w:val="0"/>
  </w:num>
  <w:num w:numId="11">
    <w:abstractNumId w:val="3"/>
  </w:num>
  <w:num w:numId="12">
    <w:abstractNumId w:val="4"/>
  </w:num>
  <w:num w:numId="13">
    <w:abstractNumId w:val="7"/>
  </w:num>
  <w:num w:numId="14">
    <w:abstractNumId w:val="5"/>
  </w:num>
  <w:num w:numId="15">
    <w:abstractNumId w:val="9"/>
  </w:num>
  <w:num w:numId="16">
    <w:abstractNumId w:val="19"/>
  </w:num>
  <w:num w:numId="17">
    <w:abstractNumId w:val="21"/>
  </w:num>
  <w:num w:numId="18">
    <w:abstractNumId w:val="18"/>
  </w:num>
  <w:num w:numId="19">
    <w:abstractNumId w:val="25"/>
  </w:num>
  <w:num w:numId="20">
    <w:abstractNumId w:val="8"/>
  </w:num>
  <w:num w:numId="21">
    <w:abstractNumId w:val="17"/>
  </w:num>
  <w:num w:numId="22">
    <w:abstractNumId w:val="24"/>
  </w:num>
  <w:num w:numId="23">
    <w:abstractNumId w:val="16"/>
  </w:num>
  <w:num w:numId="24">
    <w:abstractNumId w:val="14"/>
  </w:num>
  <w:num w:numId="25">
    <w:abstractNumId w:val="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60A0"/>
    <w:rsid w:val="00047EDA"/>
    <w:rsid w:val="00055080"/>
    <w:rsid w:val="00057E07"/>
    <w:rsid w:val="00073C3C"/>
    <w:rsid w:val="00084460"/>
    <w:rsid w:val="00090EE1"/>
    <w:rsid w:val="00091F7D"/>
    <w:rsid w:val="00095CB3"/>
    <w:rsid w:val="000A1C38"/>
    <w:rsid w:val="000B4D35"/>
    <w:rsid w:val="000D2F84"/>
    <w:rsid w:val="000D7B32"/>
    <w:rsid w:val="000D7DA5"/>
    <w:rsid w:val="000E0633"/>
    <w:rsid w:val="000E3674"/>
    <w:rsid w:val="000F25B5"/>
    <w:rsid w:val="00101FB4"/>
    <w:rsid w:val="0010563A"/>
    <w:rsid w:val="001104B4"/>
    <w:rsid w:val="001104E6"/>
    <w:rsid w:val="00112642"/>
    <w:rsid w:val="00122A9C"/>
    <w:rsid w:val="00124663"/>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114E"/>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2F4C"/>
    <w:rsid w:val="00384C06"/>
    <w:rsid w:val="003A0B83"/>
    <w:rsid w:val="003A0C1A"/>
    <w:rsid w:val="003A40BB"/>
    <w:rsid w:val="003B283D"/>
    <w:rsid w:val="003B53DF"/>
    <w:rsid w:val="003C71BF"/>
    <w:rsid w:val="003D054D"/>
    <w:rsid w:val="003D1FF3"/>
    <w:rsid w:val="003E773A"/>
    <w:rsid w:val="003F7752"/>
    <w:rsid w:val="004003DB"/>
    <w:rsid w:val="004012C5"/>
    <w:rsid w:val="00401AF5"/>
    <w:rsid w:val="00404D4D"/>
    <w:rsid w:val="00405D14"/>
    <w:rsid w:val="00412C9F"/>
    <w:rsid w:val="004201E4"/>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71B0"/>
    <w:rsid w:val="004D4F70"/>
    <w:rsid w:val="004E264F"/>
    <w:rsid w:val="00500737"/>
    <w:rsid w:val="00514854"/>
    <w:rsid w:val="0051532F"/>
    <w:rsid w:val="00516839"/>
    <w:rsid w:val="0051732C"/>
    <w:rsid w:val="0052156A"/>
    <w:rsid w:val="00521BFC"/>
    <w:rsid w:val="00521FD6"/>
    <w:rsid w:val="00523C5F"/>
    <w:rsid w:val="00526508"/>
    <w:rsid w:val="00526942"/>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2CDC"/>
    <w:rsid w:val="006766F3"/>
    <w:rsid w:val="00680033"/>
    <w:rsid w:val="00682B2D"/>
    <w:rsid w:val="00684B17"/>
    <w:rsid w:val="00696A0C"/>
    <w:rsid w:val="006B104F"/>
    <w:rsid w:val="006C0F01"/>
    <w:rsid w:val="006C13EE"/>
    <w:rsid w:val="006C7A36"/>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30D3"/>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1868"/>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18CE"/>
    <w:rsid w:val="00A7349F"/>
    <w:rsid w:val="00A8301F"/>
    <w:rsid w:val="00A8306B"/>
    <w:rsid w:val="00A84C8E"/>
    <w:rsid w:val="00A932DE"/>
    <w:rsid w:val="00AA16AF"/>
    <w:rsid w:val="00AA47A2"/>
    <w:rsid w:val="00AB5A63"/>
    <w:rsid w:val="00AB77A7"/>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7FAC"/>
    <w:rsid w:val="00BB6C25"/>
    <w:rsid w:val="00BB79CF"/>
    <w:rsid w:val="00BD603A"/>
    <w:rsid w:val="00BE5C88"/>
    <w:rsid w:val="00BF3517"/>
    <w:rsid w:val="00C05662"/>
    <w:rsid w:val="00C067FD"/>
    <w:rsid w:val="00C07C77"/>
    <w:rsid w:val="00C11209"/>
    <w:rsid w:val="00C23001"/>
    <w:rsid w:val="00C24949"/>
    <w:rsid w:val="00C3670A"/>
    <w:rsid w:val="00C4365A"/>
    <w:rsid w:val="00C4669E"/>
    <w:rsid w:val="00C66063"/>
    <w:rsid w:val="00C661AF"/>
    <w:rsid w:val="00C66648"/>
    <w:rsid w:val="00C67D0F"/>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4280"/>
    <w:rsid w:val="00D3582A"/>
    <w:rsid w:val="00D45461"/>
    <w:rsid w:val="00D53036"/>
    <w:rsid w:val="00D54089"/>
    <w:rsid w:val="00D57293"/>
    <w:rsid w:val="00D65899"/>
    <w:rsid w:val="00D675DA"/>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2E78"/>
    <w:rsid w:val="00E14207"/>
    <w:rsid w:val="00E17CAA"/>
    <w:rsid w:val="00E17D1A"/>
    <w:rsid w:val="00E2355C"/>
    <w:rsid w:val="00E30796"/>
    <w:rsid w:val="00E34612"/>
    <w:rsid w:val="00E3583B"/>
    <w:rsid w:val="00E36F86"/>
    <w:rsid w:val="00E42257"/>
    <w:rsid w:val="00E469EA"/>
    <w:rsid w:val="00E51414"/>
    <w:rsid w:val="00E532A0"/>
    <w:rsid w:val="00E53685"/>
    <w:rsid w:val="00E577BF"/>
    <w:rsid w:val="00E63E18"/>
    <w:rsid w:val="00E64A71"/>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0DE6"/>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6716F"/>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iCPV746T2Gy5rPs3rJhBtXqIeg77fzw7psbatGayFeJUB0CUWAlOayEtK2wmnlAGr5dvvcK/TNJXg5Ib8IamA==" w:salt="afgECZQKMEerxrvT8L7L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64A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kishin.jp" TargetMode="External"/><Relationship Id="rId13" Type="http://schemas.openxmlformats.org/officeDocument/2006/relationships/hyperlink" Target="https://www.hekishin.jp" TargetMode="External"/><Relationship Id="rId18" Type="http://schemas.openxmlformats.org/officeDocument/2006/relationships/hyperlink" Target="https://www.hekishin.jp" TargetMode="External"/><Relationship Id="rId26" Type="http://schemas.openxmlformats.org/officeDocument/2006/relationships/hyperlink" Target="https://www.hekishin.jp" TargetMode="External"/><Relationship Id="rId3" Type="http://schemas.openxmlformats.org/officeDocument/2006/relationships/styles" Target="styles.xml"/><Relationship Id="rId21" Type="http://schemas.openxmlformats.org/officeDocument/2006/relationships/hyperlink" Target="https://www.hekishin.jp/torikumi/dx.php" TargetMode="External"/><Relationship Id="rId34" Type="http://schemas.openxmlformats.org/officeDocument/2006/relationships/hyperlink" Target="https://www.hekishin.jp/torikumi/" TargetMode="External"/><Relationship Id="rId7" Type="http://schemas.openxmlformats.org/officeDocument/2006/relationships/endnotes" Target="endnotes.xml"/><Relationship Id="rId12" Type="http://schemas.openxmlformats.org/officeDocument/2006/relationships/hyperlink" Target="https://www.hekishin.jp/houshin/files/DX.pdf" TargetMode="External"/><Relationship Id="rId17" Type="http://schemas.openxmlformats.org/officeDocument/2006/relationships/hyperlink" Target="https://www.hekishin.jp/houshin/files/DX.pdf" TargetMode="External"/><Relationship Id="rId25" Type="http://schemas.openxmlformats.org/officeDocument/2006/relationships/hyperlink" Target="https://www.hekishin.jp/houshin/files/DX.pdf" TargetMode="External"/><Relationship Id="rId33" Type="http://schemas.openxmlformats.org/officeDocument/2006/relationships/hyperlink" Target="https://www.hekishin.jp/about/disclosure/files/dis2024.pdf" TargetMode="External"/><Relationship Id="rId2" Type="http://schemas.openxmlformats.org/officeDocument/2006/relationships/numbering" Target="numbering.xml"/><Relationship Id="rId16" Type="http://schemas.openxmlformats.org/officeDocument/2006/relationships/hyperlink" Target="https://www.hekishin.jp/torikumi/dx.php" TargetMode="External"/><Relationship Id="rId20" Type="http://schemas.openxmlformats.org/officeDocument/2006/relationships/hyperlink" Target="https://www.hekishin.jp/news/files/20250326_3.pdf" TargetMode="External"/><Relationship Id="rId29" Type="http://schemas.openxmlformats.org/officeDocument/2006/relationships/hyperlink" Target="https://www.hekishin.jp/torikumi/d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kishin.jp/torikumi/dx.php" TargetMode="External"/><Relationship Id="rId24" Type="http://schemas.openxmlformats.org/officeDocument/2006/relationships/hyperlink" Target="https://www.hekishin.jp/torikumi/dx.php" TargetMode="External"/><Relationship Id="rId32" Type="http://schemas.openxmlformats.org/officeDocument/2006/relationships/hyperlink" Target="https://www.hekishin.jp/about/disclosure/nenkan.php"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ekishin.jp/news/files/20250326_3.pdf" TargetMode="External"/><Relationship Id="rId23" Type="http://schemas.openxmlformats.org/officeDocument/2006/relationships/hyperlink" Target="https://www.hekishin.jp" TargetMode="External"/><Relationship Id="rId28" Type="http://schemas.openxmlformats.org/officeDocument/2006/relationships/hyperlink" Target="https://www.hekishin.jp/news/files/20250326_3.pdf" TargetMode="External"/><Relationship Id="rId36" Type="http://schemas.openxmlformats.org/officeDocument/2006/relationships/fontTable" Target="fontTable.xml"/><Relationship Id="rId10" Type="http://schemas.openxmlformats.org/officeDocument/2006/relationships/hyperlink" Target="https://www.hekishin.jp/news/files/20250326_3.pdf" TargetMode="External"/><Relationship Id="rId19" Type="http://schemas.openxmlformats.org/officeDocument/2006/relationships/hyperlink" Target="https://www.hekishin.jp/news/2025.php" TargetMode="External"/><Relationship Id="rId31" Type="http://schemas.openxmlformats.org/officeDocument/2006/relationships/hyperlink" Target="https://www.hekishin.jp" TargetMode="External"/><Relationship Id="rId4" Type="http://schemas.openxmlformats.org/officeDocument/2006/relationships/settings" Target="settings.xml"/><Relationship Id="rId9" Type="http://schemas.openxmlformats.org/officeDocument/2006/relationships/hyperlink" Target="https://www.hekishin.jp/news/2025.php" TargetMode="External"/><Relationship Id="rId14" Type="http://schemas.openxmlformats.org/officeDocument/2006/relationships/hyperlink" Target="https://www.hekishin.jp/news/2025.php" TargetMode="External"/><Relationship Id="rId22" Type="http://schemas.openxmlformats.org/officeDocument/2006/relationships/hyperlink" Target="https://www.hekishin.jp/houshin/files/DX.pdf" TargetMode="External"/><Relationship Id="rId27" Type="http://schemas.openxmlformats.org/officeDocument/2006/relationships/hyperlink" Target="https://www.hekishin.jp/news/2025.php" TargetMode="External"/><Relationship Id="rId30" Type="http://schemas.openxmlformats.org/officeDocument/2006/relationships/hyperlink" Target="https://www.hekishin.jp/houshin/files/DX.pdf" TargetMode="External"/><Relationship Id="rId35" Type="http://schemas.openxmlformats.org/officeDocument/2006/relationships/hyperlink" Target="https://www.hekishin.jp/torikumi/dx.ph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9BB5A-9A1E-4B5E-8994-08ED6A864B7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1409</ap:Words>
  <ap:Characters>8032</ap:Characters>
  <ap:Application/>
  <ap:Lines>66</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9423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