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991A376" w:rsidR="00EB6D2C" w:rsidRPr="00E577BF" w:rsidRDefault="00D1302E" w:rsidP="00DD56DC">
            <w:pPr>
              <w:spacing w:line="260" w:lineRule="exact"/>
              <w:jc w:val="right"/>
              <w:rPr>
                <w:rFonts w:ascii="ＭＳ 明朝" w:eastAsia="ＭＳ 明朝" w:hAnsi="ＭＳ 明朝" w:cs="ＭＳ 明朝"/>
                <w:spacing w:val="6"/>
                <w:kern w:val="0"/>
                <w:szCs w:val="21"/>
              </w:rPr>
            </w:pPr>
            <w:r w:rsidRPr="005874C0">
              <w:rPr>
                <w:rFonts w:ascii="ＭＳ 明朝" w:eastAsia="ＭＳ 明朝" w:hAnsi="ＭＳ 明朝" w:cs="ＭＳ 明朝" w:hint="eastAsia"/>
                <w:spacing w:val="6"/>
                <w:kern w:val="0"/>
                <w:szCs w:val="21"/>
              </w:rPr>
              <w:t xml:space="preserve">申請年月日　</w:t>
            </w:r>
            <w:r w:rsidRPr="005874C0">
              <w:rPr>
                <w:rFonts w:ascii="ＭＳ 明朝" w:eastAsia="ＭＳ 明朝" w:hAnsi="ＭＳ 明朝"/>
                <w:spacing w:val="6"/>
                <w:kern w:val="0"/>
                <w:szCs w:val="21"/>
              </w:rPr>
              <w:t xml:space="preserve"> </w:t>
            </w:r>
            <w:r w:rsidRPr="005874C0">
              <w:rPr>
                <w:rFonts w:ascii="ＭＳ 明朝" w:eastAsia="ＭＳ 明朝" w:hAnsi="ＭＳ 明朝" w:cs="ＭＳ 明朝" w:hint="eastAsia"/>
                <w:spacing w:val="6"/>
                <w:kern w:val="0"/>
                <w:szCs w:val="21"/>
              </w:rPr>
              <w:t xml:space="preserve">　　　</w:t>
            </w:r>
            <w:r w:rsidR="005874C0">
              <w:rPr>
                <w:rFonts w:ascii="ＭＳ 明朝" w:eastAsia="ＭＳ 明朝" w:hAnsi="ＭＳ 明朝" w:cs="ＭＳ 明朝" w:hint="eastAsia"/>
                <w:spacing w:val="6"/>
                <w:kern w:val="0"/>
                <w:szCs w:val="21"/>
              </w:rPr>
              <w:t>2025</w:t>
            </w:r>
            <w:r w:rsidRPr="005874C0">
              <w:rPr>
                <w:rFonts w:ascii="ＭＳ 明朝" w:eastAsia="ＭＳ 明朝" w:hAnsi="ＭＳ 明朝" w:cs="ＭＳ 明朝" w:hint="eastAsia"/>
                <w:spacing w:val="6"/>
                <w:kern w:val="0"/>
                <w:szCs w:val="21"/>
              </w:rPr>
              <w:t xml:space="preserve">年　</w:t>
            </w:r>
            <w:r w:rsidR="00FB2050">
              <w:rPr>
                <w:rFonts w:ascii="ＭＳ 明朝" w:eastAsia="ＭＳ 明朝" w:hAnsi="ＭＳ 明朝" w:cs="ＭＳ 明朝" w:hint="eastAsia"/>
                <w:spacing w:val="6"/>
                <w:kern w:val="0"/>
                <w:szCs w:val="21"/>
              </w:rPr>
              <w:t>4</w:t>
            </w:r>
            <w:r w:rsidRPr="005874C0">
              <w:rPr>
                <w:rFonts w:ascii="ＭＳ 明朝" w:eastAsia="ＭＳ 明朝" w:hAnsi="ＭＳ 明朝" w:cs="ＭＳ 明朝" w:hint="eastAsia"/>
                <w:spacing w:val="6"/>
                <w:kern w:val="0"/>
                <w:szCs w:val="21"/>
              </w:rPr>
              <w:t xml:space="preserve">月　</w:t>
            </w:r>
            <w:r w:rsidR="00FB2050">
              <w:rPr>
                <w:rFonts w:ascii="ＭＳ 明朝" w:eastAsia="ＭＳ 明朝" w:hAnsi="ＭＳ 明朝" w:cs="ＭＳ 明朝" w:hint="eastAsia"/>
                <w:spacing w:val="6"/>
                <w:kern w:val="0"/>
                <w:szCs w:val="21"/>
              </w:rPr>
              <w:t>7</w:t>
            </w:r>
            <w:r w:rsidRPr="005874C0">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E67868E"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C168E">
              <w:rPr>
                <w:rFonts w:ascii="ＭＳ 明朝" w:eastAsia="ＭＳ 明朝" w:hAnsi="ＭＳ 明朝" w:hint="eastAsia"/>
                <w:spacing w:val="6"/>
                <w:kern w:val="0"/>
                <w:szCs w:val="21"/>
              </w:rPr>
              <w:t>かぶしきがいしゃなかにしせいさくじょ</w:t>
            </w:r>
          </w:p>
          <w:p w14:paraId="1EE5CAB5" w14:textId="30CD80B8"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C168E">
              <w:rPr>
                <w:rFonts w:ascii="ＭＳ 明朝" w:eastAsia="ＭＳ 明朝" w:hAnsi="ＭＳ 明朝" w:cs="ＭＳ 明朝" w:hint="eastAsia"/>
                <w:spacing w:val="6"/>
                <w:kern w:val="0"/>
                <w:szCs w:val="21"/>
              </w:rPr>
              <w:t>株式会社中西製作所</w:t>
            </w:r>
            <w:r w:rsidR="00FB5182" w:rsidRPr="00E577BF">
              <w:rPr>
                <w:rFonts w:ascii="ＭＳ 明朝" w:eastAsia="ＭＳ 明朝" w:hAnsi="ＭＳ 明朝" w:cs="ＭＳ 明朝" w:hint="eastAsia"/>
                <w:spacing w:val="6"/>
                <w:kern w:val="0"/>
                <w:szCs w:val="21"/>
              </w:rPr>
              <w:t xml:space="preserve">        </w:t>
            </w:r>
            <w:r w:rsidR="009C168E">
              <w:rPr>
                <w:rFonts w:ascii="ＭＳ 明朝" w:eastAsia="ＭＳ 明朝" w:hAnsi="ＭＳ 明朝" w:cs="ＭＳ 明朝" w:hint="eastAsia"/>
                <w:spacing w:val="6"/>
                <w:kern w:val="0"/>
                <w:szCs w:val="21"/>
              </w:rPr>
              <w:t xml:space="preserve">　　　　　</w:t>
            </w:r>
          </w:p>
          <w:p w14:paraId="709E4A6F" w14:textId="52A294A9" w:rsidR="00D1302E" w:rsidRPr="00E577BF" w:rsidRDefault="009C168E" w:rsidP="009C168E">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なかにし　かずま</w:t>
            </w:r>
          </w:p>
          <w:p w14:paraId="039A6583" w14:textId="5A2959A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9C168E">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9C168E">
              <w:rPr>
                <w:rFonts w:ascii="ＭＳ 明朝" w:eastAsia="ＭＳ 明朝" w:hAnsi="ＭＳ 明朝" w:hint="eastAsia"/>
                <w:spacing w:val="6"/>
                <w:kern w:val="0"/>
                <w:szCs w:val="21"/>
              </w:rPr>
              <w:t>中西　一真</w:t>
            </w:r>
          </w:p>
          <w:p w14:paraId="5534F654" w14:textId="7F66E46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F791A">
              <w:rPr>
                <w:rFonts w:ascii="ＭＳ 明朝" w:eastAsia="ＭＳ 明朝" w:hAnsi="ＭＳ 明朝" w:cs="ＭＳ 明朝" w:hint="eastAsia"/>
                <w:spacing w:val="6"/>
                <w:kern w:val="0"/>
                <w:szCs w:val="21"/>
              </w:rPr>
              <w:t>544-0015</w:t>
            </w:r>
          </w:p>
          <w:p w14:paraId="6BDAE701" w14:textId="6013161B" w:rsidR="00D1302E" w:rsidRPr="007F791A" w:rsidRDefault="007F791A" w:rsidP="007F791A">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大阪府大阪市生野区巽南五丁目4番14号</w:t>
            </w:r>
          </w:p>
          <w:p w14:paraId="47DD002F" w14:textId="7E8DFEC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F791A">
              <w:rPr>
                <w:rFonts w:ascii="ＭＳ 明朝" w:eastAsia="ＭＳ 明朝" w:hAnsi="ＭＳ 明朝" w:cs="ＭＳ 明朝" w:hint="eastAsia"/>
                <w:spacing w:val="6"/>
                <w:kern w:val="0"/>
                <w:szCs w:val="21"/>
              </w:rPr>
              <w:t>3</w:t>
            </w:r>
            <w:r w:rsidR="007F791A">
              <w:rPr>
                <w:rFonts w:ascii="ＭＳ 明朝" w:eastAsia="ＭＳ 明朝" w:hAnsi="ＭＳ 明朝" w:cs="ＭＳ 明朝"/>
                <w:spacing w:val="6"/>
                <w:kern w:val="0"/>
                <w:szCs w:val="21"/>
              </w:rPr>
              <w:t>120001018349</w:t>
            </w:r>
          </w:p>
          <w:p w14:paraId="045CD76E" w14:textId="4491BABF" w:rsidR="00D1302E" w:rsidRPr="00E577BF" w:rsidRDefault="00FA2BB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34F994AD" wp14:editId="4F2E76D5">
                      <wp:simplePos x="0" y="0"/>
                      <wp:positionH relativeFrom="column">
                        <wp:posOffset>1336675</wp:posOffset>
                      </wp:positionH>
                      <wp:positionV relativeFrom="paragraph">
                        <wp:posOffset>146050</wp:posOffset>
                      </wp:positionV>
                      <wp:extent cx="654050" cy="212725"/>
                      <wp:effectExtent l="0" t="0" r="0" b="0"/>
                      <wp:wrapNone/>
                      <wp:docPr id="10401801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0" cy="2127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C9E665" id="Oval 2" o:spid="_x0000_s1026" style="position:absolute;margin-left:105.25pt;margin-top:11.5pt;width:51.5pt;height:1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815A52"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6F254817" w:rsidR="00D1302E" w:rsidRPr="00E577BF" w:rsidRDefault="007F79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中西製作所におけるDX戦略について</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5874C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874C0">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23C41D9C" w:rsidR="00D1302E" w:rsidRPr="005874C0" w:rsidRDefault="005874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5874C0">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00D1302E" w:rsidRPr="005874C0">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7</w:t>
                  </w:r>
                  <w:r w:rsidR="00D1302E" w:rsidRPr="005874C0">
                    <w:rPr>
                      <w:rFonts w:ascii="ＭＳ 明朝" w:eastAsia="ＭＳ 明朝" w:hAnsi="ＭＳ 明朝" w:cs="ＭＳ 明朝" w:hint="eastAsia"/>
                      <w:spacing w:val="6"/>
                      <w:kern w:val="0"/>
                      <w:szCs w:val="21"/>
                    </w:rPr>
                    <w:t>日</w:t>
                  </w:r>
                </w:p>
                <w:p w14:paraId="5054374B" w14:textId="77777777" w:rsidR="00D1302E" w:rsidRPr="005874C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5874C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874C0">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3103AA5" w14:textId="693725AC" w:rsidR="007307D5" w:rsidRPr="005874C0" w:rsidRDefault="005874C0" w:rsidP="007307D5">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5874C0">
                    <w:rPr>
                      <w:rFonts w:ascii="ＭＳ 明朝" w:hAnsi="ＭＳ 明朝" w:cs="ＭＳ 明朝"/>
                      <w:spacing w:val="6"/>
                      <w:kern w:val="0"/>
                      <w:szCs w:val="21"/>
                    </w:rPr>
                    <w:t>https://www.nakanishi.co.jp/information/file/20250207125557.pdf</w:t>
                  </w:r>
                </w:p>
                <w:p w14:paraId="37DDBD3D" w14:textId="4D98B41B" w:rsidR="007307D5" w:rsidRPr="005874C0" w:rsidRDefault="007307D5" w:rsidP="007307D5">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874C0">
                    <w:rPr>
                      <w:rFonts w:ascii="ＭＳ 明朝" w:hAnsi="ＭＳ 明朝" w:cs="ＭＳ 明朝" w:hint="eastAsia"/>
                      <w:spacing w:val="6"/>
                      <w:kern w:val="0"/>
                      <w:szCs w:val="21"/>
                    </w:rPr>
                    <w:t>はじめに（経営戦略とD</w:t>
                  </w:r>
                  <w:r w:rsidRPr="005874C0">
                    <w:rPr>
                      <w:rFonts w:ascii="ＭＳ 明朝" w:hAnsi="ＭＳ 明朝" w:cs="ＭＳ 明朝"/>
                      <w:spacing w:val="6"/>
                      <w:kern w:val="0"/>
                      <w:szCs w:val="21"/>
                    </w:rPr>
                    <w:t>X</w:t>
                  </w:r>
                  <w:r w:rsidRPr="005874C0">
                    <w:rPr>
                      <w:rFonts w:ascii="ＭＳ 明朝" w:hAnsi="ＭＳ 明朝" w:cs="ＭＳ 明朝" w:hint="eastAsia"/>
                      <w:spacing w:val="6"/>
                      <w:kern w:val="0"/>
                      <w:szCs w:val="21"/>
                    </w:rPr>
                    <w:t>ビジョン）</w:t>
                  </w:r>
                </w:p>
                <w:p w14:paraId="2BFD86E1" w14:textId="7908DA6B" w:rsidR="00D1302E" w:rsidRPr="005874C0" w:rsidRDefault="007307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4C0">
                    <w:rPr>
                      <w:rFonts w:ascii="ＭＳ 明朝" w:hAnsi="ＭＳ 明朝" w:cs="ＭＳ 明朝" w:hint="eastAsia"/>
                      <w:spacing w:val="6"/>
                      <w:kern w:val="0"/>
                      <w:szCs w:val="21"/>
                    </w:rPr>
                    <w:t>２．当社における</w:t>
                  </w:r>
                  <w:r w:rsidRPr="005874C0">
                    <w:rPr>
                      <w:rFonts w:ascii="ＭＳ 明朝" w:hAnsi="ＭＳ 明朝" w:cs="ＭＳ 明朝" w:hint="eastAsia"/>
                      <w:spacing w:val="6"/>
                      <w:kern w:val="0"/>
                      <w:szCs w:val="21"/>
                    </w:rPr>
                    <w:t>D</w:t>
                  </w:r>
                  <w:r w:rsidRPr="005874C0">
                    <w:rPr>
                      <w:rFonts w:ascii="ＭＳ 明朝" w:hAnsi="ＭＳ 明朝" w:cs="ＭＳ 明朝"/>
                      <w:spacing w:val="6"/>
                      <w:kern w:val="0"/>
                      <w:szCs w:val="21"/>
                    </w:rPr>
                    <w:t>X</w:t>
                  </w:r>
                  <w:r w:rsidRPr="005874C0">
                    <w:rPr>
                      <w:rFonts w:ascii="ＭＳ 明朝" w:hAnsi="ＭＳ 明朝" w:cs="ＭＳ 明朝" w:hint="eastAsia"/>
                      <w:spacing w:val="6"/>
                      <w:kern w:val="0"/>
                      <w:szCs w:val="21"/>
                    </w:rPr>
                    <w:t>戦略の概要と取組状況</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4A0AF60" w14:textId="77777777" w:rsidR="007F791A" w:rsidRDefault="007F791A" w:rsidP="007F79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1374CF44" w14:textId="77777777" w:rsidR="007F791A" w:rsidRDefault="007F791A" w:rsidP="007F791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w:t>
                  </w:r>
                  <w:r w:rsidRPr="00227237">
                    <w:rPr>
                      <w:rFonts w:ascii="ＭＳ 明朝" w:eastAsia="ＭＳ 明朝" w:hAnsi="ＭＳ 明朝" w:cs="ＭＳ 明朝" w:hint="eastAsia"/>
                      <w:spacing w:val="6"/>
                      <w:kern w:val="0"/>
                      <w:szCs w:val="21"/>
                    </w:rPr>
                    <w:t>2022年7月に公表</w:t>
                  </w:r>
                  <w:r>
                    <w:rPr>
                      <w:rFonts w:ascii="ＭＳ 明朝" w:eastAsia="ＭＳ 明朝" w:hAnsi="ＭＳ 明朝" w:cs="ＭＳ 明朝" w:hint="eastAsia"/>
                      <w:spacing w:val="6"/>
                      <w:kern w:val="0"/>
                      <w:szCs w:val="21"/>
                    </w:rPr>
                    <w:t>した中期経営計画において</w:t>
                  </w:r>
                  <w:r w:rsidRPr="00227237">
                    <w:rPr>
                      <w:rFonts w:ascii="ＭＳ 明朝" w:eastAsia="ＭＳ 明朝" w:hAnsi="ＭＳ 明朝" w:cs="ＭＳ 明朝" w:hint="eastAsia"/>
                      <w:spacing w:val="6"/>
                      <w:kern w:val="0"/>
                      <w:szCs w:val="21"/>
                    </w:rPr>
                    <w:t>、</w:t>
                  </w:r>
                  <w:r w:rsidRPr="00CF0422">
                    <w:rPr>
                      <w:rFonts w:ascii="ＭＳ 明朝" w:eastAsia="ＭＳ 明朝" w:hAnsi="ＭＳ 明朝" w:cs="ＭＳ 明朝" w:hint="eastAsia"/>
                      <w:spacing w:val="6"/>
                      <w:kern w:val="0"/>
                      <w:szCs w:val="21"/>
                    </w:rPr>
                    <w:t>多様な人材が活躍できる環境を整え、生産性向上と多様なニーズに対応するダイバーシティを推進し、社員満足度の向上を通じて、持続的な成長と中長期的な企業価値向上を目指すこと</w:t>
                  </w:r>
                  <w:r>
                    <w:rPr>
                      <w:rFonts w:ascii="ＭＳ 明朝" w:eastAsia="ＭＳ 明朝" w:hAnsi="ＭＳ 明朝" w:cs="ＭＳ 明朝" w:hint="eastAsia"/>
                      <w:spacing w:val="6"/>
                      <w:kern w:val="0"/>
                      <w:szCs w:val="21"/>
                    </w:rPr>
                    <w:t>を掲げている。</w:t>
                  </w:r>
                </w:p>
                <w:p w14:paraId="034031EF" w14:textId="77777777" w:rsidR="007F791A" w:rsidRDefault="007F791A" w:rsidP="007F791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当社では</w:t>
                  </w:r>
                  <w:r w:rsidRPr="00CF0422">
                    <w:rPr>
                      <w:rFonts w:ascii="ＭＳ 明朝" w:eastAsia="ＭＳ 明朝" w:hAnsi="ＭＳ 明朝" w:cs="ＭＳ 明朝" w:hint="eastAsia"/>
                      <w:spacing w:val="6"/>
                      <w:kern w:val="0"/>
                      <w:szCs w:val="21"/>
                    </w:rPr>
                    <w:t>顧客への提供価値増大、競争力強化、従業員満足を通じた社会全体への貢献の３つをさらに増大させることをDXビジョン</w:t>
                  </w:r>
                  <w:r>
                    <w:rPr>
                      <w:rFonts w:ascii="ＭＳ 明朝" w:eastAsia="ＭＳ 明朝" w:hAnsi="ＭＳ 明朝" w:cs="ＭＳ 明朝" w:hint="eastAsia"/>
                      <w:spacing w:val="6"/>
                      <w:kern w:val="0"/>
                      <w:szCs w:val="21"/>
                    </w:rPr>
                    <w:t>としており、</w:t>
                  </w:r>
                  <w:r w:rsidRPr="00CF0422">
                    <w:rPr>
                      <w:rFonts w:ascii="ＭＳ 明朝" w:eastAsia="ＭＳ 明朝" w:hAnsi="ＭＳ 明朝" w:cs="ＭＳ 明朝" w:hint="eastAsia"/>
                      <w:spacing w:val="6"/>
                      <w:kern w:val="0"/>
                      <w:szCs w:val="21"/>
                    </w:rPr>
                    <w:t>これまでに取り組んできたデジタル化と情報化を加速し、デジタル技術を用いて事業のあらゆる面を変革し、競争上の優位を確立</w:t>
                  </w:r>
                  <w:r>
                    <w:rPr>
                      <w:rFonts w:ascii="ＭＳ 明朝" w:eastAsia="ＭＳ 明朝" w:hAnsi="ＭＳ 明朝" w:cs="ＭＳ 明朝" w:hint="eastAsia"/>
                      <w:spacing w:val="6"/>
                      <w:kern w:val="0"/>
                      <w:szCs w:val="21"/>
                    </w:rPr>
                    <w:t>する。</w:t>
                  </w:r>
                </w:p>
                <w:p w14:paraId="50C84336" w14:textId="77777777" w:rsidR="007F791A" w:rsidRDefault="007F791A" w:rsidP="007F79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・DX推進におけるテーマ</w:t>
                  </w:r>
                </w:p>
                <w:p w14:paraId="2DC760F6" w14:textId="77777777" w:rsidR="007F791A" w:rsidRDefault="007F791A" w:rsidP="007F791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DX推進において以下6つのテーマの取組を進める。</w:t>
                  </w:r>
                </w:p>
                <w:p w14:paraId="54DF8EE3" w14:textId="77777777" w:rsidR="007F791A" w:rsidRPr="00DD56DC" w:rsidRDefault="007F791A" w:rsidP="007F791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デジタル技術による生産性の向上</w:t>
                  </w:r>
                </w:p>
                <w:p w14:paraId="1F798C49" w14:textId="77777777" w:rsidR="007F791A" w:rsidRDefault="007F791A" w:rsidP="007F791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デジタル技術を用いたリアルタイム経営の推進</w:t>
                  </w:r>
                </w:p>
                <w:p w14:paraId="15077CA0" w14:textId="77777777" w:rsidR="007F791A" w:rsidRDefault="007F791A" w:rsidP="007F791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デジタル技術を用いた多様な働き方のサポート</w:t>
                  </w:r>
                </w:p>
                <w:p w14:paraId="5B44D120" w14:textId="77777777" w:rsidR="007F791A" w:rsidRDefault="007F791A" w:rsidP="007F791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デジタル技術による新しいマーケティング</w:t>
                  </w:r>
                </w:p>
                <w:p w14:paraId="7A17B201" w14:textId="77777777" w:rsidR="007F791A" w:rsidRDefault="007F791A" w:rsidP="007F791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製品・サービス自体のデジタル化の推進</w:t>
                  </w:r>
                </w:p>
                <w:p w14:paraId="6160456A" w14:textId="156691C5" w:rsidR="00D1302E" w:rsidRPr="00E577BF" w:rsidRDefault="007F791A" w:rsidP="007F79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デジタル技術を用いた社員のスキルアップやデジタルリテラシーの底上げ</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47965550" w:rsidR="00D1302E" w:rsidRPr="00E577BF" w:rsidRDefault="007F79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取締役会の承認をもって、当該文書の掲載を行っています。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67A92617" w:rsidR="00D1302E" w:rsidRPr="00E577BF" w:rsidRDefault="001E05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中西製作所におけるDX戦略について</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FE4C5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E4C5C">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32D1DBBC" w:rsidR="00D1302E" w:rsidRPr="00E577BF" w:rsidRDefault="00FE4C5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5874C0">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Pr="005874C0">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7</w:t>
                  </w:r>
                  <w:r w:rsidRPr="005874C0">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FE4C5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E4C5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956F8B" w14:textId="24700B8D" w:rsidR="00D1302E" w:rsidRPr="00FE4C5C" w:rsidRDefault="00FE4C5C" w:rsidP="00FE4C5C">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5874C0">
                    <w:rPr>
                      <w:rFonts w:ascii="ＭＳ 明朝" w:hAnsi="ＭＳ 明朝" w:cs="ＭＳ 明朝"/>
                      <w:spacing w:val="6"/>
                      <w:kern w:val="0"/>
                      <w:szCs w:val="21"/>
                    </w:rPr>
                    <w:t>https://www.nakanishi.co.jp/information/file/20250207125557.pdf</w:t>
                  </w:r>
                </w:p>
                <w:p w14:paraId="1FE4DE1F" w14:textId="77866BE8" w:rsidR="00D1302E" w:rsidRPr="00E577BF" w:rsidRDefault="00D453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２．当社における</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戦略の概要と取組状況</w:t>
                  </w:r>
                </w:p>
              </w:tc>
            </w:tr>
            <w:tr w:rsidR="003D63BF" w14:paraId="640E83AB" w14:textId="77777777" w:rsidTr="00F5566D">
              <w:trPr>
                <w:trHeight w:val="353"/>
              </w:trPr>
              <w:tc>
                <w:tcPr>
                  <w:tcW w:w="2600" w:type="dxa"/>
                  <w:shd w:val="clear" w:color="auto" w:fill="auto"/>
                </w:tcPr>
                <w:p w14:paraId="2A82AECA"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040C4B0E" w14:textId="77777777" w:rsidR="00884982" w:rsidRDefault="00884982" w:rsidP="0088498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デジタル技術による生産性の向上</w:t>
                  </w:r>
                </w:p>
                <w:p w14:paraId="66A7FCE0" w14:textId="77777777" w:rsidR="00884982" w:rsidRDefault="00884982" w:rsidP="008849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生産性の可視化により業務効率化を図り、継続実施することで、デジタル社会における効率的な業務遂行を妨げるサイロ化、属人化の撲滅へつなげていきます。</w:t>
                  </w:r>
                </w:p>
                <w:p w14:paraId="559CFE55" w14:textId="77777777" w:rsidR="00884982" w:rsidRDefault="00884982" w:rsidP="008849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p>
                <w:p w14:paraId="02D5DE5F" w14:textId="77777777" w:rsidR="00884982" w:rsidRDefault="00884982" w:rsidP="0088498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デジタル技術を用いたリアルタイム経営の推進</w:t>
                  </w:r>
                </w:p>
                <w:p w14:paraId="61C08DAB" w14:textId="77777777" w:rsidR="00884982" w:rsidRDefault="00884982" w:rsidP="008849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proofErr w:type="spellStart"/>
                  <w:r>
                    <w:rPr>
                      <w:rFonts w:ascii="ＭＳ 明朝" w:eastAsia="ＭＳ 明朝" w:hAnsi="ＭＳ 明朝" w:cs="ＭＳ 明朝" w:hint="eastAsia"/>
                      <w:color w:val="000000"/>
                      <w:spacing w:val="6"/>
                      <w:kern w:val="0"/>
                      <w:szCs w:val="21"/>
                    </w:rPr>
                    <w:t>G</w:t>
                  </w:r>
                  <w:r>
                    <w:rPr>
                      <w:rFonts w:ascii="ＭＳ 明朝" w:eastAsia="ＭＳ 明朝" w:hAnsi="ＭＳ 明朝" w:cs="ＭＳ 明朝"/>
                      <w:color w:val="000000"/>
                      <w:spacing w:val="6"/>
                      <w:kern w:val="0"/>
                      <w:szCs w:val="21"/>
                    </w:rPr>
                    <w:t>oogleWorkspace</w:t>
                  </w:r>
                  <w:proofErr w:type="spellEnd"/>
                  <w:r>
                    <w:rPr>
                      <w:rFonts w:ascii="ＭＳ 明朝" w:eastAsia="ＭＳ 明朝" w:hAnsi="ＭＳ 明朝" w:cs="ＭＳ 明朝" w:hint="eastAsia"/>
                      <w:color w:val="000000"/>
                      <w:spacing w:val="6"/>
                      <w:kern w:val="0"/>
                      <w:szCs w:val="21"/>
                    </w:rPr>
                    <w:t>上に構築した経営ダッシュボードのさらなる高度化を図り、より迅速かつ的確な経営判断を行える環境を整えます。</w:t>
                  </w:r>
                </w:p>
                <w:p w14:paraId="3307CAF1" w14:textId="77777777" w:rsidR="00884982" w:rsidRDefault="00884982" w:rsidP="008849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p>
                <w:p w14:paraId="4D0146A8" w14:textId="77777777" w:rsidR="00884982" w:rsidRDefault="00884982" w:rsidP="0088498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デジタル技術を用いた多様な働き方のサポート</w:t>
                  </w:r>
                </w:p>
                <w:p w14:paraId="45008355" w14:textId="77777777" w:rsidR="00884982" w:rsidRDefault="00884982" w:rsidP="008849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育児や介護等に取組む世代が各自の状況にあわせて適宜希望する勤務形態を選択できるように、ITシステム・デジタル技術の活用を進めていきます。</w:t>
                  </w:r>
                </w:p>
                <w:p w14:paraId="3FBB27B9" w14:textId="77777777" w:rsidR="00884982" w:rsidRDefault="00884982" w:rsidP="008849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p>
                <w:p w14:paraId="09EFC7DE" w14:textId="77777777" w:rsidR="00884982" w:rsidRDefault="00884982" w:rsidP="0088498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デジタル技術による新しいマーケティング</w:t>
                  </w:r>
                </w:p>
                <w:p w14:paraId="0F2C58FB" w14:textId="77777777" w:rsidR="001C77BB" w:rsidRDefault="001C77BB" w:rsidP="001C77B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ITを駆使してWEBページを構成しています。当社の大型製品の特長や構造についての説明ビデオも好評であるため、新製品については発売開始に合わせ公開します。3Dコンテンツも活用しPRします。</w:t>
                  </w:r>
                </w:p>
                <w:p w14:paraId="175BCFFA" w14:textId="77777777" w:rsidR="00884982" w:rsidRDefault="00884982" w:rsidP="008849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p>
                <w:p w14:paraId="38465C66" w14:textId="77777777" w:rsidR="00884982" w:rsidRDefault="00884982" w:rsidP="0088498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製品・サービス自体のデジタル化の推進</w:t>
                  </w:r>
                </w:p>
                <w:p w14:paraId="00EFE9D4" w14:textId="77777777" w:rsidR="001C77BB" w:rsidRDefault="001C77BB" w:rsidP="001C77B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自社取扱いの全製品に関するデータベースシステムが核となり整備・拡充していく計画です。製品に関する様々な情報を蓄積してビッグデータ化するとともに、自社独自のI</w:t>
                  </w:r>
                  <w:r>
                    <w:rPr>
                      <w:rFonts w:ascii="ＭＳ 明朝" w:eastAsia="ＭＳ 明朝" w:hAnsi="ＭＳ 明朝" w:cs="ＭＳ 明朝"/>
                      <w:color w:val="000000"/>
                      <w:spacing w:val="6"/>
                      <w:kern w:val="0"/>
                      <w:szCs w:val="21"/>
                    </w:rPr>
                    <w:t>oT</w:t>
                  </w:r>
                  <w:r>
                    <w:rPr>
                      <w:rFonts w:ascii="ＭＳ 明朝" w:eastAsia="ＭＳ 明朝" w:hAnsi="ＭＳ 明朝" w:cs="ＭＳ 明朝" w:hint="eastAsia"/>
                      <w:color w:val="000000"/>
                      <w:spacing w:val="6"/>
                      <w:kern w:val="0"/>
                      <w:szCs w:val="21"/>
                    </w:rPr>
                    <w:t>プラットフォームを構築し、リモートにて迅速かつ的確な障害対応を可能とすると共に、ビッグデータと連携させた予防・予知保全へつなげていきます。</w:t>
                  </w:r>
                </w:p>
                <w:p w14:paraId="58CD7213" w14:textId="77777777" w:rsidR="001C77BB" w:rsidRDefault="001C77BB" w:rsidP="001C77B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メンテナンスの現場においては</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高いレベルでの技術の平準化を実現する為に、遠隔指示や情報の共有を行う事が出来るツールを導入します。また、この</w:t>
                  </w:r>
                  <w:r>
                    <w:rPr>
                      <w:rFonts w:ascii="ＭＳ 明朝" w:eastAsia="ＭＳ 明朝" w:hAnsi="ＭＳ 明朝" w:cs="ＭＳ 明朝"/>
                      <w:color w:val="000000"/>
                      <w:spacing w:val="6"/>
                      <w:kern w:val="0"/>
                      <w:szCs w:val="21"/>
                    </w:rPr>
                    <w:lastRenderedPageBreak/>
                    <w:t>ツールは研修にも使用し、研修レベルの向上、機会の増加に繋げます。</w:t>
                  </w:r>
                </w:p>
                <w:p w14:paraId="645BF2DB" w14:textId="5C9E34CB" w:rsidR="00884982" w:rsidRDefault="00884982" w:rsidP="001C77B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p>
                <w:p w14:paraId="3680ABBA" w14:textId="77777777" w:rsidR="00884982" w:rsidRDefault="00884982" w:rsidP="0088498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デジタル技術を用いた社員のスキルアップやデジタルリテラシーの底上げ</w:t>
                  </w:r>
                </w:p>
                <w:p w14:paraId="727832FA" w14:textId="65D1AA94" w:rsidR="00D1302E" w:rsidRDefault="00884982" w:rsidP="0088498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カフェテリア方式のeラーニングシステムを導入し、社員が自発的にスキルアップできる環境を実現済みです。また、技術担当者については、各自の保有するスキルの棚卸と標準化を進めたスキルマップの作成済みであり、社員自らが不足しているスキルを確認してeラーニング等で強化を行えます。</w:t>
                  </w:r>
                </w:p>
                <w:p w14:paraId="0848987C"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3D63BF" w14:paraId="20047B99" w14:textId="77777777" w:rsidTr="00F5566D">
              <w:trPr>
                <w:trHeight w:val="697"/>
              </w:trPr>
              <w:tc>
                <w:tcPr>
                  <w:tcW w:w="2600" w:type="dxa"/>
                  <w:shd w:val="clear" w:color="auto" w:fill="auto"/>
                </w:tcPr>
                <w:p w14:paraId="1BDE20EC"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意思決定機関の決定に基づいていることの説明</w:t>
                  </w:r>
                </w:p>
              </w:tc>
              <w:tc>
                <w:tcPr>
                  <w:tcW w:w="5890" w:type="dxa"/>
                  <w:shd w:val="clear" w:color="auto" w:fill="auto"/>
                </w:tcPr>
                <w:p w14:paraId="33A1C37E" w14:textId="061F1C97" w:rsidR="00D1302E" w:rsidRDefault="0088498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取締役会の承認をもって、当該文書の掲載を行っています。</w:t>
                  </w:r>
                </w:p>
                <w:p w14:paraId="5FD596BB"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67065321"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8AFFBD1"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D63BF" w14:paraId="0F1EA1FD" w14:textId="77777777" w:rsidTr="00F5566D">
              <w:trPr>
                <w:trHeight w:val="707"/>
              </w:trPr>
              <w:tc>
                <w:tcPr>
                  <w:tcW w:w="2600" w:type="dxa"/>
                  <w:shd w:val="clear" w:color="auto" w:fill="auto"/>
                </w:tcPr>
                <w:p w14:paraId="125C712C"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戦略における記載箇所・ページ</w:t>
                  </w:r>
                </w:p>
              </w:tc>
              <w:tc>
                <w:tcPr>
                  <w:tcW w:w="5890" w:type="dxa"/>
                  <w:shd w:val="clear" w:color="auto" w:fill="auto"/>
                </w:tcPr>
                <w:p w14:paraId="7F6E5C5A" w14:textId="6D28EA1E" w:rsidR="00D1302E" w:rsidRPr="003D63BF" w:rsidRDefault="003D63BF" w:rsidP="003D63BF">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D63BF">
                    <w:rPr>
                      <w:rFonts w:ascii="ＭＳ 明朝" w:hAnsi="ＭＳ 明朝" w:cs="ＭＳ 明朝"/>
                      <w:spacing w:val="6"/>
                      <w:kern w:val="0"/>
                      <w:szCs w:val="21"/>
                    </w:rPr>
                    <w:t>https://www.nakanishi.co.jp/information/file/20250207125557.pdf</w:t>
                  </w:r>
                </w:p>
                <w:p w14:paraId="08CC9310" w14:textId="710CC465" w:rsidR="00D45324" w:rsidRDefault="00D45324" w:rsidP="00D45324">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２．当社における</w:t>
                  </w:r>
                  <w:r>
                    <w:rPr>
                      <w:rFonts w:ascii="ＭＳ 明朝" w:hAnsi="ＭＳ 明朝" w:cs="ＭＳ 明朝" w:hint="eastAsia"/>
                      <w:color w:val="000000"/>
                      <w:spacing w:val="6"/>
                      <w:kern w:val="0"/>
                      <w:szCs w:val="21"/>
                    </w:rPr>
                    <w:t>DX</w:t>
                  </w:r>
                  <w:r>
                    <w:rPr>
                      <w:rFonts w:ascii="ＭＳ 明朝" w:hAnsi="ＭＳ 明朝" w:cs="ＭＳ 明朝" w:hint="eastAsia"/>
                      <w:color w:val="000000"/>
                      <w:spacing w:val="6"/>
                      <w:kern w:val="0"/>
                      <w:szCs w:val="21"/>
                    </w:rPr>
                    <w:t>戦略の概要と取組状況</w:t>
                  </w:r>
                </w:p>
                <w:p w14:paraId="47D9F1D0" w14:textId="01ACCE4B" w:rsidR="00D1302E" w:rsidRDefault="00D45324" w:rsidP="00D4532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hAnsi="ＭＳ 明朝" w:cs="ＭＳ 明朝" w:hint="eastAsia"/>
                      <w:color w:val="000000"/>
                      <w:spacing w:val="6"/>
                      <w:kern w:val="0"/>
                      <w:szCs w:val="21"/>
                    </w:rPr>
                    <w:t>３．当社における</w:t>
                  </w:r>
                  <w:r>
                    <w:rPr>
                      <w:rFonts w:ascii="ＭＳ 明朝" w:hAnsi="ＭＳ 明朝" w:cs="ＭＳ 明朝"/>
                      <w:color w:val="000000"/>
                      <w:spacing w:val="6"/>
                      <w:kern w:val="0"/>
                      <w:szCs w:val="21"/>
                    </w:rPr>
                    <w:t>DX</w:t>
                  </w:r>
                  <w:r>
                    <w:rPr>
                      <w:rFonts w:ascii="ＭＳ 明朝" w:hAnsi="ＭＳ 明朝" w:cs="ＭＳ 明朝" w:hint="eastAsia"/>
                      <w:color w:val="000000"/>
                      <w:spacing w:val="6"/>
                      <w:kern w:val="0"/>
                      <w:szCs w:val="21"/>
                    </w:rPr>
                    <w:t>の推進体制</w:t>
                  </w:r>
                </w:p>
              </w:tc>
            </w:tr>
            <w:tr w:rsidR="003D63BF" w14:paraId="5040428A" w14:textId="77777777" w:rsidTr="00F5566D">
              <w:trPr>
                <w:trHeight w:val="697"/>
              </w:trPr>
              <w:tc>
                <w:tcPr>
                  <w:tcW w:w="2600" w:type="dxa"/>
                  <w:shd w:val="clear" w:color="auto" w:fill="auto"/>
                </w:tcPr>
                <w:p w14:paraId="25393031"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02E8A4B1" w14:textId="77777777" w:rsidR="00D1302E" w:rsidRDefault="00884982" w:rsidP="0088498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2023年</w:t>
                  </w:r>
                  <w:r w:rsidR="00993293">
                    <w:rPr>
                      <w:rFonts w:ascii="ＭＳ 明朝" w:eastAsia="ＭＳ 明朝" w:hAnsi="ＭＳ 明朝" w:cs="ＭＳ 明朝" w:hint="eastAsia"/>
                      <w:color w:val="000000"/>
                      <w:spacing w:val="6"/>
                      <w:kern w:val="0"/>
                      <w:szCs w:val="21"/>
                    </w:rPr>
                    <w:t>2</w:t>
                  </w:r>
                  <w:r>
                    <w:rPr>
                      <w:rFonts w:ascii="ＭＳ 明朝" w:eastAsia="ＭＳ 明朝" w:hAnsi="ＭＳ 明朝" w:cs="ＭＳ 明朝" w:hint="eastAsia"/>
                      <w:color w:val="000000"/>
                      <w:spacing w:val="6"/>
                      <w:kern w:val="0"/>
                      <w:szCs w:val="21"/>
                    </w:rPr>
                    <w:t>月の取締役会にて、代表取締役社長をDX戦略の統括責任者、経営企画室長をDX推進責任者として正式に任命し、当社におけるDX戦略の推進をより具体的かつ明確に行うことが決定されました。</w:t>
                  </w:r>
                </w:p>
                <w:p w14:paraId="310CB9CA" w14:textId="6A4E9257" w:rsidR="00840DEE" w:rsidRDefault="00840DEE" w:rsidP="0088498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815A52">
                    <w:rPr>
                      <w:rFonts w:ascii="ＭＳ 明朝" w:eastAsia="ＭＳ 明朝" w:hAnsi="ＭＳ 明朝" w:cs="ＭＳ 明朝"/>
                      <w:color w:val="000000" w:themeColor="text1"/>
                      <w:spacing w:val="6"/>
                      <w:kern w:val="0"/>
                      <w:szCs w:val="21"/>
                    </w:rPr>
                    <w:t>また、ｅラーニングシステムの導入や</w:t>
                  </w:r>
                  <w:r w:rsidRPr="00815A52">
                    <w:rPr>
                      <w:rFonts w:ascii="ＭＳ 明朝" w:eastAsia="ＭＳ 明朝" w:hAnsi="ＭＳ 明朝" w:cs="ＭＳ 明朝" w:hint="eastAsia"/>
                      <w:color w:val="000000" w:themeColor="text1"/>
                      <w:spacing w:val="6"/>
                      <w:kern w:val="0"/>
                      <w:szCs w:val="21"/>
                    </w:rPr>
                    <w:t>資格取得</w:t>
                  </w:r>
                  <w:r w:rsidR="00B921C3" w:rsidRPr="00815A52">
                    <w:rPr>
                      <w:rFonts w:ascii="ＭＳ 明朝" w:eastAsia="ＭＳ 明朝" w:hAnsi="ＭＳ 明朝" w:cs="ＭＳ 明朝" w:hint="eastAsia"/>
                      <w:color w:val="000000" w:themeColor="text1"/>
                      <w:spacing w:val="6"/>
                      <w:kern w:val="0"/>
                      <w:szCs w:val="21"/>
                    </w:rPr>
                    <w:t>奨励</w:t>
                  </w:r>
                  <w:r w:rsidRPr="00815A52">
                    <w:rPr>
                      <w:rFonts w:ascii="ＭＳ 明朝" w:eastAsia="ＭＳ 明朝" w:hAnsi="ＭＳ 明朝" w:cs="ＭＳ 明朝"/>
                      <w:color w:val="000000" w:themeColor="text1"/>
                      <w:spacing w:val="6"/>
                      <w:kern w:val="0"/>
                      <w:szCs w:val="21"/>
                    </w:rPr>
                    <w:t>制度の推進、外部講師によるDX研修を行う事で、DX人材の確保・育成に取り組んでいます。</w:t>
                  </w:r>
                </w:p>
              </w:tc>
            </w:tr>
          </w:tbl>
          <w:p w14:paraId="4C457EE6"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122246F"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D63BF" w14:paraId="7D056D5B" w14:textId="77777777" w:rsidTr="00F5566D">
              <w:trPr>
                <w:trHeight w:val="707"/>
              </w:trPr>
              <w:tc>
                <w:tcPr>
                  <w:tcW w:w="2600" w:type="dxa"/>
                  <w:shd w:val="clear" w:color="auto" w:fill="auto"/>
                </w:tcPr>
                <w:p w14:paraId="35DC78DD"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戦略における記載箇所・ページ</w:t>
                  </w:r>
                </w:p>
              </w:tc>
              <w:tc>
                <w:tcPr>
                  <w:tcW w:w="5890" w:type="dxa"/>
                  <w:shd w:val="clear" w:color="auto" w:fill="auto"/>
                </w:tcPr>
                <w:p w14:paraId="66157526" w14:textId="08E2974D" w:rsidR="00D1302E" w:rsidRPr="003D63BF" w:rsidRDefault="003D63BF" w:rsidP="003D63BF">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D63BF">
                    <w:rPr>
                      <w:rFonts w:ascii="ＭＳ 明朝" w:hAnsi="ＭＳ 明朝" w:cs="ＭＳ 明朝"/>
                      <w:spacing w:val="6"/>
                      <w:kern w:val="0"/>
                      <w:szCs w:val="21"/>
                    </w:rPr>
                    <w:t>https://www.nakanishi.co.jp/information/file/20250207125557.pdf</w:t>
                  </w:r>
                </w:p>
                <w:p w14:paraId="6EC8CEF7" w14:textId="77777777" w:rsidR="00D45324" w:rsidRDefault="00D45324" w:rsidP="00D45324">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はじめに（経営戦略とD</w:t>
                  </w:r>
                  <w:r>
                    <w:rPr>
                      <w:rFonts w:ascii="ＭＳ 明朝" w:hAnsi="ＭＳ 明朝" w:cs="ＭＳ 明朝"/>
                      <w:color w:val="000000"/>
                      <w:spacing w:val="6"/>
                      <w:kern w:val="0"/>
                      <w:szCs w:val="21"/>
                    </w:rPr>
                    <w:t>X</w:t>
                  </w:r>
                  <w:r>
                    <w:rPr>
                      <w:rFonts w:ascii="ＭＳ 明朝" w:hAnsi="ＭＳ 明朝" w:cs="ＭＳ 明朝" w:hint="eastAsia"/>
                      <w:color w:val="000000"/>
                      <w:spacing w:val="6"/>
                      <w:kern w:val="0"/>
                      <w:szCs w:val="21"/>
                    </w:rPr>
                    <w:t>ビジョン）</w:t>
                  </w:r>
                </w:p>
                <w:p w14:paraId="603C1BDA" w14:textId="5AE6ED7D" w:rsidR="00D1302E" w:rsidRDefault="00D45324" w:rsidP="00D4532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hAnsi="ＭＳ 明朝" w:cs="ＭＳ 明朝" w:hint="eastAsia"/>
                      <w:color w:val="000000"/>
                      <w:spacing w:val="6"/>
                      <w:kern w:val="0"/>
                      <w:szCs w:val="21"/>
                    </w:rPr>
                    <w:t>２．当社における</w:t>
                  </w:r>
                  <w:r>
                    <w:rPr>
                      <w:rFonts w:ascii="ＭＳ 明朝" w:hAnsi="ＭＳ 明朝" w:cs="ＭＳ 明朝" w:hint="eastAsia"/>
                      <w:color w:val="000000"/>
                      <w:spacing w:val="6"/>
                      <w:kern w:val="0"/>
                      <w:szCs w:val="21"/>
                    </w:rPr>
                    <w:t>DX</w:t>
                  </w:r>
                  <w:r>
                    <w:rPr>
                      <w:rFonts w:ascii="ＭＳ 明朝" w:hAnsi="ＭＳ 明朝" w:cs="ＭＳ 明朝" w:hint="eastAsia"/>
                      <w:color w:val="000000"/>
                      <w:spacing w:val="6"/>
                      <w:kern w:val="0"/>
                      <w:szCs w:val="21"/>
                    </w:rPr>
                    <w:t>戦略の概要と取組状況</w:t>
                  </w:r>
                </w:p>
              </w:tc>
            </w:tr>
            <w:tr w:rsidR="003D63BF" w14:paraId="7479E3C3" w14:textId="77777777" w:rsidTr="00F5566D">
              <w:trPr>
                <w:trHeight w:val="697"/>
              </w:trPr>
              <w:tc>
                <w:tcPr>
                  <w:tcW w:w="2600" w:type="dxa"/>
                  <w:shd w:val="clear" w:color="auto" w:fill="auto"/>
                </w:tcPr>
                <w:p w14:paraId="5441433A"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66F21B8A" w14:textId="77777777" w:rsidR="00884982" w:rsidRDefault="00884982" w:rsidP="0088498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当社では基幹システムの見直しや各種デバイスの導入を適宜実施し、執務環境を整えてきました。</w:t>
                  </w:r>
                </w:p>
                <w:p w14:paraId="7117650E" w14:textId="77777777" w:rsidR="00884982" w:rsidRDefault="00884982" w:rsidP="0088498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今後もI</w:t>
                  </w:r>
                  <w:r>
                    <w:rPr>
                      <w:rFonts w:ascii="ＭＳ 明朝" w:eastAsia="ＭＳ 明朝" w:hAnsi="ＭＳ 明朝" w:cs="ＭＳ 明朝"/>
                      <w:color w:val="000000"/>
                      <w:spacing w:val="6"/>
                      <w:kern w:val="0"/>
                      <w:szCs w:val="21"/>
                    </w:rPr>
                    <w:t>T</w:t>
                  </w:r>
                  <w:r>
                    <w:rPr>
                      <w:rFonts w:ascii="ＭＳ 明朝" w:eastAsia="ＭＳ 明朝" w:hAnsi="ＭＳ 明朝" w:cs="ＭＳ 明朝" w:hint="eastAsia"/>
                      <w:color w:val="000000"/>
                      <w:spacing w:val="6"/>
                      <w:kern w:val="0"/>
                      <w:szCs w:val="21"/>
                    </w:rPr>
                    <w:t>システム・デジタル技術の活用を進めていきます。</w:t>
                  </w:r>
                </w:p>
                <w:p w14:paraId="66BCFBFB" w14:textId="298CC7D1" w:rsidR="00D1302E" w:rsidRDefault="00884982" w:rsidP="0088498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製品に関しては、予防保全を目的に、機械の仕様など様々な情報を蓄積してビッグデータ化するとともに、自社独自のI</w:t>
                  </w:r>
                  <w:r>
                    <w:rPr>
                      <w:rFonts w:ascii="ＭＳ 明朝" w:eastAsia="ＭＳ 明朝" w:hAnsi="ＭＳ 明朝" w:cs="ＭＳ 明朝"/>
                      <w:color w:val="000000"/>
                      <w:spacing w:val="6"/>
                      <w:kern w:val="0"/>
                      <w:szCs w:val="21"/>
                    </w:rPr>
                    <w:t>oT</w:t>
                  </w:r>
                  <w:r>
                    <w:rPr>
                      <w:rFonts w:ascii="ＭＳ 明朝" w:eastAsia="ＭＳ 明朝" w:hAnsi="ＭＳ 明朝" w:cs="ＭＳ 明朝" w:hint="eastAsia"/>
                      <w:color w:val="000000"/>
                      <w:spacing w:val="6"/>
                      <w:kern w:val="0"/>
                      <w:szCs w:val="21"/>
                    </w:rPr>
                    <w:t>オープンプラットフォームを構築し、リモートにて迅速かつ的確な障害対応を可能にするよう取り組みます</w:t>
                  </w:r>
                </w:p>
                <w:p w14:paraId="7B1BCC4F"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0323B3CB"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BB52148" w14:textId="77777777" w:rsid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 xml:space="preserve">(3) </w:t>
            </w:r>
            <w:r>
              <w:rPr>
                <w:rFonts w:ascii="ＭＳ 明朝" w:eastAsia="ＭＳ 明朝" w:hAnsi="ＭＳ 明朝" w:cs="ＭＳ 明朝" w:hint="eastAsia"/>
                <w:color w:val="000000"/>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D63BF" w14:paraId="48690733" w14:textId="77777777" w:rsidTr="00F5566D">
              <w:trPr>
                <w:trHeight w:val="707"/>
              </w:trPr>
              <w:tc>
                <w:tcPr>
                  <w:tcW w:w="2600" w:type="dxa"/>
                  <w:shd w:val="clear" w:color="auto" w:fill="auto"/>
                </w:tcPr>
                <w:p w14:paraId="3ECA72EB"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6D53F19D" w14:textId="3430B96F" w:rsidR="00D1302E" w:rsidRDefault="0088498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中西製作所におけるDX戦略について</w:t>
                  </w:r>
                </w:p>
              </w:tc>
            </w:tr>
            <w:tr w:rsidR="003D63BF" w14:paraId="655C5BE1" w14:textId="77777777" w:rsidTr="00F5566D">
              <w:trPr>
                <w:trHeight w:val="697"/>
              </w:trPr>
              <w:tc>
                <w:tcPr>
                  <w:tcW w:w="2600" w:type="dxa"/>
                  <w:shd w:val="clear" w:color="auto" w:fill="auto"/>
                </w:tcPr>
                <w:p w14:paraId="0046106A"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公表日</w:t>
                  </w:r>
                </w:p>
              </w:tc>
              <w:tc>
                <w:tcPr>
                  <w:tcW w:w="5890" w:type="dxa"/>
                  <w:shd w:val="clear" w:color="auto" w:fill="auto"/>
                </w:tcPr>
                <w:p w14:paraId="1AF060AB" w14:textId="26E11F9E" w:rsidR="00D1302E" w:rsidRPr="00ED0539" w:rsidRDefault="00ED053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5874C0">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Pr="005874C0">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7</w:t>
                  </w:r>
                  <w:r w:rsidRPr="005874C0">
                    <w:rPr>
                      <w:rFonts w:ascii="ＭＳ 明朝" w:eastAsia="ＭＳ 明朝" w:hAnsi="ＭＳ 明朝" w:cs="ＭＳ 明朝" w:hint="eastAsia"/>
                      <w:spacing w:val="6"/>
                      <w:kern w:val="0"/>
                      <w:szCs w:val="21"/>
                    </w:rPr>
                    <w:t>日</w:t>
                  </w:r>
                </w:p>
                <w:p w14:paraId="12B92F68"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3D63BF" w14:paraId="41F5F9BC" w14:textId="77777777" w:rsidTr="00F5566D">
              <w:trPr>
                <w:trHeight w:val="707"/>
              </w:trPr>
              <w:tc>
                <w:tcPr>
                  <w:tcW w:w="2600" w:type="dxa"/>
                  <w:shd w:val="clear" w:color="auto" w:fill="auto"/>
                </w:tcPr>
                <w:p w14:paraId="233DC24C"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1353A53E" w14:textId="76EAF621" w:rsidR="00D1302E" w:rsidRPr="003D63BF" w:rsidRDefault="003D63BF" w:rsidP="003D63BF">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5874C0">
                    <w:rPr>
                      <w:rFonts w:ascii="ＭＳ 明朝" w:hAnsi="ＭＳ 明朝" w:cs="ＭＳ 明朝"/>
                      <w:spacing w:val="6"/>
                      <w:kern w:val="0"/>
                      <w:szCs w:val="21"/>
                    </w:rPr>
                    <w:t>https://www.nakanishi.co.jp/information/file/20250207125557.pdf</w:t>
                  </w:r>
                </w:p>
                <w:p w14:paraId="0AF707E1" w14:textId="1D721D3E" w:rsidR="00D1302E" w:rsidRDefault="00D453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４．DX推進戦略の達成状況に係る指標</w:t>
                  </w:r>
                </w:p>
              </w:tc>
            </w:tr>
            <w:tr w:rsidR="003D63BF" w14:paraId="3219FCF2" w14:textId="77777777" w:rsidTr="00F5566D">
              <w:trPr>
                <w:trHeight w:val="697"/>
              </w:trPr>
              <w:tc>
                <w:tcPr>
                  <w:tcW w:w="2600" w:type="dxa"/>
                  <w:shd w:val="clear" w:color="auto" w:fill="auto"/>
                </w:tcPr>
                <w:p w14:paraId="147A8794"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7688BC4D" w14:textId="77777777" w:rsidR="00884982" w:rsidRDefault="00884982" w:rsidP="00884982">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デジタル技術による生産性の向上</w:t>
                  </w:r>
                </w:p>
                <w:p w14:paraId="01F8FE35" w14:textId="69CCF875" w:rsidR="00884982" w:rsidRDefault="00FD2530" w:rsidP="0088498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様々なデジタル技術を駆使して現場の業務効率化や生産性向上を目指しており、業務削減時間をモニタリングしていきます。</w:t>
                  </w:r>
                </w:p>
                <w:p w14:paraId="653D6D8F" w14:textId="77777777" w:rsidR="00FD2530" w:rsidRDefault="00FD2530" w:rsidP="0088498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spacing w:val="6"/>
                      <w:kern w:val="0"/>
                      <w:szCs w:val="21"/>
                    </w:rPr>
                  </w:pPr>
                </w:p>
                <w:p w14:paraId="483CF4B2" w14:textId="77777777" w:rsidR="00884982" w:rsidRDefault="00884982" w:rsidP="00884982">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デジタル技術を用いたリアルタイム経営の推進</w:t>
                  </w:r>
                </w:p>
                <w:p w14:paraId="65842868" w14:textId="77777777" w:rsidR="00884982" w:rsidRDefault="00884982" w:rsidP="0088498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リスクの早期把握による適時・的確な経営判断による対応と結果予測の精緻化であると考えており、業績に関する予想数値と結果数値のズレ度合いを指標としてモニタリングします。</w:t>
                  </w:r>
                </w:p>
                <w:p w14:paraId="1A0F0329" w14:textId="77777777" w:rsidR="00884982" w:rsidRDefault="00884982" w:rsidP="0088498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spacing w:val="6"/>
                      <w:kern w:val="0"/>
                      <w:szCs w:val="21"/>
                    </w:rPr>
                  </w:pPr>
                </w:p>
                <w:p w14:paraId="4CF90C84" w14:textId="77777777" w:rsidR="00884982" w:rsidRDefault="00884982" w:rsidP="00884982">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デジタル技術を用いた多様な働き方のサポート</w:t>
                  </w:r>
                </w:p>
                <w:p w14:paraId="09620EE1" w14:textId="15851637" w:rsidR="00884982" w:rsidRDefault="00884982" w:rsidP="0088498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働き方が多様化された環境では、各自の状況にあわせて日々ベストミックスな働く場所や働き方の選択を行うと考えており、</w:t>
                  </w:r>
                  <w:r w:rsidR="006D2EF7">
                    <w:rPr>
                      <w:rFonts w:ascii="ＭＳ 明朝" w:hAnsi="ＭＳ 明朝" w:cs="ＭＳ 明朝" w:hint="eastAsia"/>
                      <w:color w:val="000000"/>
                      <w:spacing w:val="6"/>
                      <w:kern w:val="0"/>
                      <w:szCs w:val="21"/>
                    </w:rPr>
                    <w:t>モニタリング指標は</w:t>
                  </w:r>
                  <w:r w:rsidR="00400387">
                    <w:rPr>
                      <w:rFonts w:ascii="ＭＳ 明朝" w:hAnsi="ＭＳ 明朝" w:cs="ＭＳ 明朝" w:hint="eastAsia"/>
                      <w:color w:val="000000"/>
                      <w:spacing w:val="6"/>
                      <w:kern w:val="0"/>
                      <w:szCs w:val="21"/>
                    </w:rPr>
                    <w:t>、</w:t>
                  </w:r>
                  <w:r w:rsidR="0080504A">
                    <w:rPr>
                      <w:rFonts w:ascii="ＭＳ 明朝" w:hAnsi="ＭＳ 明朝" w:cs="ＭＳ 明朝" w:hint="eastAsia"/>
                      <w:color w:val="000000"/>
                      <w:spacing w:val="6"/>
                      <w:kern w:val="0"/>
                      <w:szCs w:val="21"/>
                    </w:rPr>
                    <w:t>多様な働き方のサポートが出来ているかの判断基準として意識調査による従業員満足度を用いる予定です。</w:t>
                  </w:r>
                </w:p>
                <w:p w14:paraId="11E188EF" w14:textId="77777777" w:rsidR="00884982" w:rsidRDefault="00884982" w:rsidP="0088498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spacing w:val="6"/>
                      <w:kern w:val="0"/>
                      <w:szCs w:val="21"/>
                    </w:rPr>
                  </w:pPr>
                </w:p>
                <w:p w14:paraId="144EFF56" w14:textId="77777777" w:rsidR="00884982" w:rsidRDefault="00884982" w:rsidP="00884982">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デジタル技術による新しいマーケティング</w:t>
                  </w:r>
                </w:p>
                <w:p w14:paraId="35A636CC" w14:textId="77777777" w:rsidR="00884982" w:rsidRDefault="00884982" w:rsidP="0088498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新しいマーケティング手法にて実際に営業活動を行っているため、デジタルマーケティングにより得た新たなリード（引き合い）件数を指標とします。</w:t>
                  </w:r>
                </w:p>
                <w:p w14:paraId="4490FE8F" w14:textId="77777777" w:rsidR="00884982" w:rsidRDefault="00884982" w:rsidP="0088498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spacing w:val="6"/>
                      <w:kern w:val="0"/>
                      <w:szCs w:val="21"/>
                    </w:rPr>
                  </w:pPr>
                </w:p>
                <w:p w14:paraId="0982949C" w14:textId="77777777" w:rsidR="00884982" w:rsidRDefault="00884982" w:rsidP="00884982">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製品・サービス自体のデジタル化の推進</w:t>
                  </w:r>
                </w:p>
                <w:p w14:paraId="718BE449" w14:textId="47F89F27" w:rsidR="00884982" w:rsidRDefault="00884982" w:rsidP="0088498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製品のデジタル化に取り組んでおり、特にI</w:t>
                  </w:r>
                  <w:r>
                    <w:rPr>
                      <w:rFonts w:ascii="ＭＳ 明朝" w:hAnsi="ＭＳ 明朝" w:cs="ＭＳ 明朝"/>
                      <w:color w:val="000000"/>
                      <w:spacing w:val="6"/>
                      <w:kern w:val="0"/>
                      <w:szCs w:val="21"/>
                    </w:rPr>
                    <w:t>oT</w:t>
                  </w:r>
                  <w:r>
                    <w:rPr>
                      <w:rFonts w:ascii="ＭＳ 明朝" w:hAnsi="ＭＳ 明朝" w:cs="ＭＳ 明朝" w:hint="eastAsia"/>
                      <w:color w:val="000000"/>
                      <w:spacing w:val="6"/>
                      <w:kern w:val="0"/>
                      <w:szCs w:val="21"/>
                    </w:rPr>
                    <w:t>化に力点を置いておりますので、当社</w:t>
                  </w:r>
                  <w:r w:rsidR="00A8206A">
                    <w:rPr>
                      <w:rFonts w:ascii="ＭＳ 明朝" w:hAnsi="ＭＳ 明朝" w:cs="ＭＳ 明朝" w:hint="eastAsia"/>
                      <w:color w:val="000000"/>
                      <w:spacing w:val="6"/>
                      <w:kern w:val="0"/>
                      <w:szCs w:val="21"/>
                    </w:rPr>
                    <w:t>製品</w:t>
                  </w:r>
                  <w:r>
                    <w:rPr>
                      <w:rFonts w:ascii="ＭＳ 明朝" w:hAnsi="ＭＳ 明朝" w:cs="ＭＳ 明朝" w:hint="eastAsia"/>
                      <w:color w:val="000000"/>
                      <w:spacing w:val="6"/>
                      <w:kern w:val="0"/>
                      <w:szCs w:val="21"/>
                    </w:rPr>
                    <w:t>のI</w:t>
                  </w:r>
                  <w:r>
                    <w:rPr>
                      <w:rFonts w:ascii="ＭＳ 明朝" w:hAnsi="ＭＳ 明朝" w:cs="ＭＳ 明朝"/>
                      <w:color w:val="000000"/>
                      <w:spacing w:val="6"/>
                      <w:kern w:val="0"/>
                      <w:szCs w:val="21"/>
                    </w:rPr>
                    <w:t>oT</w:t>
                  </w:r>
                  <w:r w:rsidR="00A8206A">
                    <w:rPr>
                      <w:rFonts w:ascii="ＭＳ 明朝" w:hAnsi="ＭＳ 明朝" w:cs="ＭＳ 明朝" w:hint="eastAsia"/>
                      <w:color w:val="000000"/>
                      <w:spacing w:val="6"/>
                      <w:kern w:val="0"/>
                      <w:szCs w:val="21"/>
                    </w:rPr>
                    <w:t>化対応製品数</w:t>
                  </w:r>
                  <w:r>
                    <w:rPr>
                      <w:rFonts w:ascii="ＭＳ 明朝" w:hAnsi="ＭＳ 明朝" w:cs="ＭＳ 明朝" w:hint="eastAsia"/>
                      <w:color w:val="000000"/>
                      <w:spacing w:val="6"/>
                      <w:kern w:val="0"/>
                      <w:szCs w:val="21"/>
                    </w:rPr>
                    <w:t>が重要な指標となります。</w:t>
                  </w:r>
                </w:p>
                <w:p w14:paraId="1EC1A687" w14:textId="77777777" w:rsidR="00884982" w:rsidRDefault="00884982" w:rsidP="0088498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spacing w:val="6"/>
                      <w:kern w:val="0"/>
                      <w:szCs w:val="21"/>
                    </w:rPr>
                  </w:pPr>
                </w:p>
                <w:p w14:paraId="061E5300" w14:textId="77777777" w:rsidR="00884982" w:rsidRDefault="00884982" w:rsidP="00884982">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デジタル技術を用いた社員のスキルアップとデジタルリテラシーの底上げ</w:t>
                  </w:r>
                </w:p>
                <w:p w14:paraId="3BAFE9EB" w14:textId="5462E531" w:rsidR="00D1302E" w:rsidRDefault="00884982" w:rsidP="0088498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hAnsi="ＭＳ 明朝" w:cs="ＭＳ 明朝" w:hint="eastAsia"/>
                      <w:color w:val="000000"/>
                      <w:spacing w:val="6"/>
                      <w:kern w:val="0"/>
                      <w:szCs w:val="21"/>
                    </w:rPr>
                    <w:t>当社における</w:t>
                  </w:r>
                  <w:r>
                    <w:rPr>
                      <w:rFonts w:ascii="ＭＳ 明朝" w:hAnsi="ＭＳ 明朝" w:cs="ＭＳ 明朝" w:hint="eastAsia"/>
                      <w:color w:val="000000"/>
                      <w:spacing w:val="6"/>
                      <w:kern w:val="0"/>
                      <w:szCs w:val="21"/>
                    </w:rPr>
                    <w:t>DX</w:t>
                  </w:r>
                  <w:r>
                    <w:rPr>
                      <w:rFonts w:ascii="ＭＳ 明朝" w:hAnsi="ＭＳ 明朝" w:cs="ＭＳ 明朝" w:hint="eastAsia"/>
                      <w:color w:val="000000"/>
                      <w:spacing w:val="6"/>
                      <w:kern w:val="0"/>
                      <w:szCs w:val="21"/>
                    </w:rPr>
                    <w:t>戦略の推進は社会環境の変化もあってトップダウンで急速に進行しており、急速な業務のデジタル化についてこられない社員も散見されるため、社内における</w:t>
                  </w:r>
                  <w:r>
                    <w:rPr>
                      <w:rFonts w:ascii="ＭＳ 明朝" w:hAnsi="ＭＳ 明朝" w:cs="ＭＳ 明朝" w:hint="eastAsia"/>
                      <w:color w:val="000000"/>
                      <w:spacing w:val="6"/>
                      <w:kern w:val="0"/>
                      <w:szCs w:val="21"/>
                    </w:rPr>
                    <w:t>IT</w:t>
                  </w:r>
                  <w:r>
                    <w:rPr>
                      <w:rFonts w:ascii="ＭＳ 明朝" w:hAnsi="ＭＳ 明朝" w:cs="ＭＳ 明朝" w:hint="eastAsia"/>
                      <w:color w:val="000000"/>
                      <w:spacing w:val="6"/>
                      <w:kern w:val="0"/>
                      <w:szCs w:val="21"/>
                    </w:rPr>
                    <w:t>関連資格の取得数を指標としてモニタリングする予定です。</w:t>
                  </w:r>
                </w:p>
                <w:p w14:paraId="66ADBC34"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9"/>
              <w:gridCol w:w="5923"/>
            </w:tblGrid>
            <w:tr w:rsidR="00D1302E" w:rsidRPr="00E577BF" w14:paraId="1750D3B0" w14:textId="77777777" w:rsidTr="00160CDA">
              <w:trPr>
                <w:trHeight w:val="697"/>
              </w:trPr>
              <w:tc>
                <w:tcPr>
                  <w:tcW w:w="2599" w:type="dxa"/>
                  <w:shd w:val="clear" w:color="auto" w:fill="auto"/>
                </w:tcPr>
                <w:p w14:paraId="5C79184D" w14:textId="0AE911AF" w:rsidR="00D1302E" w:rsidRPr="00302B73"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2B73">
                    <w:rPr>
                      <w:rFonts w:ascii="ＭＳ 明朝" w:eastAsia="ＭＳ 明朝" w:hAnsi="ＭＳ 明朝" w:cs="ＭＳ 明朝" w:hint="eastAsia"/>
                      <w:spacing w:val="6"/>
                      <w:kern w:val="0"/>
                      <w:szCs w:val="21"/>
                    </w:rPr>
                    <w:t>発信日</w:t>
                  </w:r>
                </w:p>
              </w:tc>
              <w:tc>
                <w:tcPr>
                  <w:tcW w:w="5923" w:type="dxa"/>
                  <w:shd w:val="clear" w:color="auto" w:fill="auto"/>
                </w:tcPr>
                <w:p w14:paraId="77141150" w14:textId="6F4F9F01" w:rsidR="00B872B9" w:rsidRDefault="00B872B9" w:rsidP="00B872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DC0189">
                    <w:rPr>
                      <w:rFonts w:ascii="ＭＳ 明朝" w:eastAsia="ＭＳ 明朝" w:hAnsi="ＭＳ 明朝" w:cs="ＭＳ 明朝"/>
                      <w:spacing w:val="6"/>
                      <w:kern w:val="0"/>
                      <w:szCs w:val="21"/>
                    </w:rPr>
                    <w:t>202</w:t>
                  </w:r>
                  <w:r w:rsidR="00DC0189">
                    <w:rPr>
                      <w:rFonts w:ascii="ＭＳ 明朝" w:eastAsia="ＭＳ 明朝" w:hAnsi="ＭＳ 明朝" w:cs="ＭＳ 明朝" w:hint="eastAsia"/>
                      <w:spacing w:val="6"/>
                      <w:kern w:val="0"/>
                      <w:szCs w:val="21"/>
                    </w:rPr>
                    <w:t>5年 2月 7日</w:t>
                  </w:r>
                </w:p>
                <w:p w14:paraId="2612EF85" w14:textId="77CA3E8F" w:rsidR="00B872B9" w:rsidRDefault="00B872B9" w:rsidP="00B872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AB0339">
                    <w:rPr>
                      <w:rFonts w:ascii="ＭＳ 明朝" w:eastAsia="ＭＳ 明朝" w:hAnsi="ＭＳ 明朝" w:cs="ＭＳ 明朝"/>
                      <w:spacing w:val="6"/>
                      <w:kern w:val="0"/>
                      <w:szCs w:val="21"/>
                    </w:rPr>
                    <w:t>202</w:t>
                  </w:r>
                  <w:r w:rsidR="00AB0339">
                    <w:rPr>
                      <w:rFonts w:ascii="ＭＳ 明朝" w:eastAsia="ＭＳ 明朝" w:hAnsi="ＭＳ 明朝" w:cs="ＭＳ 明朝" w:hint="eastAsia"/>
                      <w:spacing w:val="6"/>
                      <w:kern w:val="0"/>
                      <w:szCs w:val="21"/>
                    </w:rPr>
                    <w:t>3年 9月11日</w:t>
                  </w:r>
                </w:p>
                <w:p w14:paraId="1A5CD4B6" w14:textId="57E923E5" w:rsidR="00B872B9" w:rsidRDefault="00B872B9" w:rsidP="00B872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11</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28</w:t>
                  </w:r>
                  <w:r>
                    <w:rPr>
                      <w:rFonts w:ascii="ＭＳ 明朝" w:eastAsia="ＭＳ 明朝" w:hAnsi="ＭＳ 明朝" w:cs="ＭＳ 明朝" w:hint="eastAsia"/>
                      <w:spacing w:val="6"/>
                      <w:kern w:val="0"/>
                      <w:szCs w:val="21"/>
                    </w:rPr>
                    <w:t>日</w:t>
                  </w:r>
                </w:p>
                <w:p w14:paraId="4A6174F9" w14:textId="77777777" w:rsidR="00DA4D9C" w:rsidRDefault="00B872B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Pr>
                      <w:rFonts w:ascii="ＭＳ 明朝" w:eastAsia="ＭＳ 明朝" w:hAnsi="ＭＳ 明朝" w:cs="ＭＳ 明朝"/>
                      <w:spacing w:val="6"/>
                      <w:kern w:val="0"/>
                      <w:szCs w:val="21"/>
                    </w:rPr>
                    <w:t>2020</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w:t>
                  </w:r>
                  <w:r w:rsidR="00AB0339">
                    <w:rPr>
                      <w:rFonts w:ascii="ＭＳ 明朝" w:eastAsia="ＭＳ 明朝" w:hAnsi="ＭＳ 明朝" w:cs="ＭＳ 明朝" w:hint="eastAsia"/>
                      <w:spacing w:val="6"/>
                      <w:kern w:val="0"/>
                      <w:szCs w:val="21"/>
                    </w:rPr>
                    <w:t xml:space="preserve"> 1</w:t>
                  </w:r>
                  <w:r>
                    <w:rPr>
                      <w:rFonts w:ascii="ＭＳ 明朝" w:eastAsia="ＭＳ 明朝" w:hAnsi="ＭＳ 明朝" w:cs="ＭＳ 明朝" w:hint="eastAsia"/>
                      <w:spacing w:val="6"/>
                      <w:kern w:val="0"/>
                      <w:szCs w:val="21"/>
                    </w:rPr>
                    <w:t>日</w:t>
                  </w:r>
                </w:p>
                <w:p w14:paraId="7F5FBFDF" w14:textId="20AB4702" w:rsidR="000A3A7A" w:rsidRPr="00E577BF" w:rsidRDefault="000A3A7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160CDA">
              <w:trPr>
                <w:trHeight w:val="707"/>
              </w:trPr>
              <w:tc>
                <w:tcPr>
                  <w:tcW w:w="2599" w:type="dxa"/>
                  <w:shd w:val="clear" w:color="auto" w:fill="auto"/>
                </w:tcPr>
                <w:p w14:paraId="12D5BC37" w14:textId="77777777" w:rsidR="00D1302E" w:rsidRPr="00302B73"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02B73">
                    <w:rPr>
                      <w:rFonts w:ascii="ＭＳ 明朝" w:eastAsia="ＭＳ 明朝" w:hAnsi="ＭＳ 明朝" w:cs="ＭＳ 明朝" w:hint="eastAsia"/>
                      <w:spacing w:val="6"/>
                      <w:kern w:val="0"/>
                      <w:szCs w:val="21"/>
                    </w:rPr>
                    <w:lastRenderedPageBreak/>
                    <w:t>発信方法</w:t>
                  </w:r>
                </w:p>
              </w:tc>
              <w:tc>
                <w:tcPr>
                  <w:tcW w:w="5923" w:type="dxa"/>
                  <w:shd w:val="clear" w:color="auto" w:fill="auto"/>
                </w:tcPr>
                <w:p w14:paraId="2665BD15" w14:textId="77777777" w:rsidR="00696528" w:rsidRDefault="00696528" w:rsidP="00696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中西製作所におけるDX戦略について</w:t>
                  </w:r>
                </w:p>
                <w:p w14:paraId="28138687" w14:textId="477402E2" w:rsidR="00696528" w:rsidRPr="00302B73" w:rsidRDefault="00302B73" w:rsidP="00302B7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3D63BF">
                    <w:rPr>
                      <w:rFonts w:ascii="ＭＳ 明朝" w:hAnsi="ＭＳ 明朝" w:cs="ＭＳ 明朝"/>
                      <w:spacing w:val="6"/>
                      <w:kern w:val="0"/>
                      <w:szCs w:val="21"/>
                    </w:rPr>
                    <w:t>https://www.nakanishi.co.jp/information/file/20250207125557.pdf</w:t>
                  </w:r>
                </w:p>
                <w:p w14:paraId="2B8B96FB" w14:textId="657C685B" w:rsidR="00696528" w:rsidRDefault="00696528" w:rsidP="0069652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w:t>
                  </w:r>
                  <w:r>
                    <w:rPr>
                      <w:rFonts w:ascii="ＭＳ 明朝" w:eastAsia="ＭＳ 明朝" w:hAnsi="ＭＳ 明朝" w:cs="ＭＳ 明朝" w:hint="eastAsia"/>
                      <w:color w:val="000000"/>
                      <w:spacing w:val="6"/>
                      <w:kern w:val="0"/>
                      <w:szCs w:val="21"/>
                    </w:rPr>
                    <w:t>「DX戦略について中西社長へインタビューしました！」</w:t>
                  </w:r>
                </w:p>
                <w:p w14:paraId="7D086E65" w14:textId="7FB972F1" w:rsidR="00696528" w:rsidRDefault="00696528" w:rsidP="00696528">
                  <w:pPr>
                    <w:suppressAutoHyphens/>
                    <w:kinsoku w:val="0"/>
                    <w:overflowPunct w:val="0"/>
                    <w:adjustRightInd w:val="0"/>
                    <w:spacing w:afterLines="50" w:after="120" w:line="238" w:lineRule="exact"/>
                    <w:jc w:val="left"/>
                    <w:textAlignment w:val="center"/>
                    <w:rPr>
                      <w:rStyle w:val="af6"/>
                      <w:color w:val="000000"/>
                    </w:rPr>
                  </w:pPr>
                  <w:r>
                    <w:rPr>
                      <w:rStyle w:val="af6"/>
                      <w:color w:val="000000"/>
                    </w:rPr>
                    <w:t>https://www.nakanishi.co.jp/woman/20230908142337.html</w:t>
                  </w:r>
                </w:p>
                <w:p w14:paraId="101CAFDA" w14:textId="60A0346F" w:rsidR="00696528" w:rsidRDefault="00696528" w:rsidP="0069652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3.「未来の給食センターは海にある!?　「SF思考」で厨房機器メーカーが動画制作　PR以外の効果とは」（P</w:t>
                  </w:r>
                  <w:r>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w:t>
                  </w:r>
                </w:p>
                <w:p w14:paraId="37930A9F" w14:textId="7AE5C8F5" w:rsidR="00696528" w:rsidRDefault="00D7395D" w:rsidP="0069652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hyperlink r:id="rId8" w:history="1">
                    <w:r>
                      <w:rPr>
                        <w:rStyle w:val="af6"/>
                        <w:rFonts w:ascii="ＭＳ 明朝" w:eastAsia="ＭＳ 明朝" w:hAnsi="ＭＳ 明朝" w:cs="ＭＳ 明朝" w:hint="eastAsia"/>
                        <w:color w:val="000000"/>
                        <w:spacing w:val="6"/>
                        <w:kern w:val="0"/>
                        <w:szCs w:val="21"/>
                      </w:rPr>
                      <w:t>https://www.itmedia.co.jp/news/articles/2211/28/news021.html</w:t>
                    </w:r>
                  </w:hyperlink>
                </w:p>
                <w:p w14:paraId="1F0B5A18" w14:textId="46508ABF" w:rsidR="00696528" w:rsidRDefault="00696528" w:rsidP="0069652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4</w:t>
                  </w:r>
                  <w:r>
                    <w:rPr>
                      <w:rFonts w:ascii="ＭＳ 明朝" w:eastAsia="ＭＳ 明朝" w:hAnsi="ＭＳ 明朝" w:cs="ＭＳ 明朝"/>
                      <w:color w:val="000000"/>
                      <w:spacing w:val="6"/>
                      <w:kern w:val="0"/>
                      <w:szCs w:val="21"/>
                    </w:rPr>
                    <w:t>.</w:t>
                  </w:r>
                  <w:r>
                    <w:rPr>
                      <w:rFonts w:ascii="ＭＳ 明朝" w:eastAsia="ＭＳ 明朝" w:hAnsi="ＭＳ 明朝" w:cs="ＭＳ 明朝" w:hint="eastAsia"/>
                      <w:color w:val="000000"/>
                      <w:spacing w:val="6"/>
                      <w:kern w:val="0"/>
                      <w:szCs w:val="21"/>
                    </w:rPr>
                    <w:t>月間工場長２０２０年１２月号トップインタビュー（</w:t>
                  </w:r>
                  <w:r>
                    <w:rPr>
                      <w:rFonts w:ascii="ＭＳ 明朝" w:eastAsia="ＭＳ 明朝" w:hAnsi="ＭＳ 明朝" w:cs="ＭＳ 明朝"/>
                      <w:color w:val="000000"/>
                      <w:spacing w:val="6"/>
                      <w:kern w:val="0"/>
                      <w:szCs w:val="21"/>
                    </w:rPr>
                    <w:t>P.</w:t>
                  </w:r>
                  <w:r>
                    <w:rPr>
                      <w:rFonts w:ascii="ＭＳ 明朝" w:eastAsia="ＭＳ 明朝" w:hAnsi="ＭＳ 明朝" w:cs="ＭＳ 明朝" w:hint="eastAsia"/>
                      <w:color w:val="000000"/>
                      <w:spacing w:val="6"/>
                      <w:kern w:val="0"/>
                      <w:szCs w:val="21"/>
                    </w:rPr>
                    <w:t>4・</w:t>
                  </w:r>
                  <w:r>
                    <w:rPr>
                      <w:rFonts w:ascii="ＭＳ 明朝" w:eastAsia="ＭＳ 明朝" w:hAnsi="ＭＳ 明朝" w:cs="ＭＳ 明朝"/>
                      <w:color w:val="000000"/>
                      <w:spacing w:val="6"/>
                      <w:kern w:val="0"/>
                      <w:szCs w:val="21"/>
                    </w:rPr>
                    <w:t>5</w:t>
                  </w:r>
                  <w:r>
                    <w:rPr>
                      <w:rFonts w:ascii="ＭＳ 明朝" w:eastAsia="ＭＳ 明朝" w:hAnsi="ＭＳ 明朝" w:cs="ＭＳ 明朝" w:hint="eastAsia"/>
                      <w:color w:val="000000"/>
                      <w:spacing w:val="6"/>
                      <w:kern w:val="0"/>
                      <w:szCs w:val="21"/>
                    </w:rPr>
                    <w:t>）</w:t>
                  </w:r>
                </w:p>
                <w:p w14:paraId="67F41979" w14:textId="659F7539" w:rsidR="00D1302E" w:rsidRPr="00E577BF" w:rsidRDefault="00696528" w:rsidP="006965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hint="eastAsia"/>
                        <w:color w:val="000000"/>
                        <w:spacing w:val="6"/>
                        <w:kern w:val="0"/>
                        <w:szCs w:val="21"/>
                      </w:rPr>
                      <w:t>https://www.nakanishi.co.jp/information/file/20201221175425.pdf</w:t>
                    </w:r>
                  </w:hyperlink>
                </w:p>
              </w:tc>
            </w:tr>
            <w:tr w:rsidR="00696528" w:rsidRPr="00E577BF" w14:paraId="12776442" w14:textId="77777777" w:rsidTr="00160CDA">
              <w:trPr>
                <w:trHeight w:val="697"/>
              </w:trPr>
              <w:tc>
                <w:tcPr>
                  <w:tcW w:w="2599" w:type="dxa"/>
                  <w:shd w:val="clear" w:color="auto" w:fill="auto"/>
                </w:tcPr>
                <w:p w14:paraId="10265619" w14:textId="77777777" w:rsidR="00696528" w:rsidRPr="001E58FB" w:rsidRDefault="00696528" w:rsidP="006965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highlight w:val="red"/>
                    </w:rPr>
                  </w:pPr>
                  <w:r w:rsidRPr="00D7395D">
                    <w:rPr>
                      <w:rFonts w:ascii="ＭＳ 明朝" w:eastAsia="ＭＳ 明朝" w:hAnsi="ＭＳ 明朝" w:cs="ＭＳ 明朝" w:hint="eastAsia"/>
                      <w:spacing w:val="6"/>
                      <w:kern w:val="0"/>
                      <w:szCs w:val="21"/>
                    </w:rPr>
                    <w:t>発信内容</w:t>
                  </w:r>
                </w:p>
              </w:tc>
              <w:tc>
                <w:tcPr>
                  <w:tcW w:w="5923" w:type="dxa"/>
                  <w:shd w:val="clear" w:color="auto" w:fill="auto"/>
                </w:tcPr>
                <w:p w14:paraId="558B1161" w14:textId="77777777" w:rsidR="00696528" w:rsidRDefault="00696528" w:rsidP="00696528">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代表取締役社長名義で当社のDX方針と推進状況について「中西製作所におけるDX戦略について」を発信しております。</w:t>
                  </w:r>
                </w:p>
                <w:p w14:paraId="1C488CBF" w14:textId="24E6D691" w:rsidR="004233EC" w:rsidRDefault="00D96D0E" w:rsidP="00696528">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当社におけるDXのポイントや今後のデジタル技術の活用について、代表取締役社長がインタビューで形式で発信しております。</w:t>
                  </w:r>
                </w:p>
                <w:p w14:paraId="53269552" w14:textId="264C3F33" w:rsidR="00696528" w:rsidRDefault="00696528" w:rsidP="00696528">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長期的な視点におけるデジタル技術（S</w:t>
                  </w:r>
                  <w:r>
                    <w:rPr>
                      <w:rFonts w:ascii="ＭＳ 明朝" w:hAnsi="ＭＳ 明朝" w:cs="ＭＳ 明朝"/>
                      <w:color w:val="000000"/>
                      <w:spacing w:val="6"/>
                      <w:kern w:val="0"/>
                      <w:szCs w:val="21"/>
                    </w:rPr>
                    <w:t>F</w:t>
                  </w:r>
                  <w:r>
                    <w:rPr>
                      <w:rFonts w:ascii="ＭＳ 明朝" w:hAnsi="ＭＳ 明朝" w:cs="ＭＳ 明朝" w:hint="eastAsia"/>
                      <w:color w:val="000000"/>
                      <w:spacing w:val="6"/>
                      <w:kern w:val="0"/>
                      <w:szCs w:val="21"/>
                    </w:rPr>
                    <w:t>プロトタイピング）を活用した技術研究や製品開発の方向性について、代表取締役社長が発信しております。</w:t>
                  </w:r>
                </w:p>
                <w:p w14:paraId="052C604F" w14:textId="18AF96D3" w:rsidR="00696528" w:rsidRDefault="00696528" w:rsidP="00696528">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省人化・ロボット化など製品のデジタル化の推進状況、並びにデジタル技術を用いた社員のスキルアップの推進状況について、代表取締役社長が発信しております。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6F331503" w:rsidR="00D1302E" w:rsidRPr="00E577BF" w:rsidRDefault="00DD018A" w:rsidP="00DD018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2024年12月頃　（～　2024年12</w:t>
                  </w:r>
                  <w:r w:rsidRPr="00DD56DC">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6864E81" w:rsidR="00D1302E" w:rsidRPr="00E577BF" w:rsidRDefault="001E58F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85D">
                    <w:rPr>
                      <w:rFonts w:ascii="ＭＳ 明朝" w:eastAsia="ＭＳ 明朝" w:hAnsi="ＭＳ 明朝" w:cs="ＭＳ 明朝" w:hint="eastAsia"/>
                      <w:spacing w:val="6"/>
                      <w:kern w:val="0"/>
                      <w:szCs w:val="21"/>
                    </w:rPr>
                    <w:t>「DX推進指標自己診断フォーマット」により自己分析を行い、IPAの自己診断結果入力サイトより入力しています。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1E58F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highlight w:val="red"/>
                    </w:rPr>
                  </w:pPr>
                  <w:r w:rsidRPr="0066610A">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1C450E9E" w:rsidR="00D1302E" w:rsidRPr="001E58FB" w:rsidRDefault="0066610A" w:rsidP="0066610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highlight w:val="red"/>
                    </w:rPr>
                  </w:pPr>
                  <w:r>
                    <w:rPr>
                      <w:rFonts w:ascii="ＭＳ 明朝" w:eastAsia="ＭＳ 明朝" w:hAnsi="ＭＳ 明朝" w:cs="ＭＳ 明朝" w:hint="eastAsia"/>
                      <w:spacing w:val="6"/>
                      <w:kern w:val="0"/>
                      <w:szCs w:val="21"/>
                    </w:rPr>
                    <w:t>20</w:t>
                  </w:r>
                  <w:r>
                    <w:rPr>
                      <w:rFonts w:ascii="ＭＳ 明朝" w:eastAsia="ＭＳ 明朝" w:hAnsi="ＭＳ 明朝" w:cs="ＭＳ 明朝"/>
                      <w:spacing w:val="6"/>
                      <w:kern w:val="0"/>
                      <w:szCs w:val="21"/>
                    </w:rPr>
                    <w:t>20</w:t>
                  </w:r>
                  <w:r>
                    <w:rPr>
                      <w:rFonts w:ascii="ＭＳ 明朝" w:eastAsia="ＭＳ 明朝" w:hAnsi="ＭＳ 明朝" w:cs="ＭＳ 明朝" w:hint="eastAsia"/>
                      <w:spacing w:val="6"/>
                      <w:kern w:val="0"/>
                      <w:szCs w:val="21"/>
                    </w:rPr>
                    <w:t>年</w:t>
                  </w:r>
                  <w:r w:rsidR="00DD018A">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月頃　～　現在</w:t>
                  </w:r>
                </w:p>
                <w:p w14:paraId="20566CAA" w14:textId="77777777" w:rsidR="00D1302E" w:rsidRPr="001E58F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red"/>
                    </w:rPr>
                  </w:pPr>
                </w:p>
              </w:tc>
            </w:tr>
            <w:tr w:rsidR="00D1302E" w:rsidRPr="00E577BF" w14:paraId="21206362" w14:textId="77777777" w:rsidTr="00F5566D">
              <w:trPr>
                <w:trHeight w:val="697"/>
              </w:trPr>
              <w:tc>
                <w:tcPr>
                  <w:tcW w:w="2600" w:type="dxa"/>
                  <w:shd w:val="clear" w:color="auto" w:fill="auto"/>
                </w:tcPr>
                <w:p w14:paraId="6BED954A" w14:textId="77777777" w:rsidR="00D1302E" w:rsidRPr="00DB28D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B28D7">
                    <w:rPr>
                      <w:rFonts w:ascii="ＭＳ 明朝" w:eastAsia="ＭＳ 明朝" w:hAnsi="ＭＳ 明朝" w:cs="ＭＳ 明朝" w:hint="eastAsia"/>
                      <w:spacing w:val="6"/>
                      <w:kern w:val="0"/>
                      <w:szCs w:val="21"/>
                    </w:rPr>
                    <w:t>実施内容</w:t>
                  </w:r>
                </w:p>
              </w:tc>
              <w:tc>
                <w:tcPr>
                  <w:tcW w:w="5890" w:type="dxa"/>
                  <w:shd w:val="clear" w:color="auto" w:fill="auto"/>
                </w:tcPr>
                <w:p w14:paraId="3BA089B3" w14:textId="22115869" w:rsidR="00DB28D7" w:rsidRDefault="001E58FB" w:rsidP="00DB28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28D7">
                    <w:rPr>
                      <w:rFonts w:ascii="ＭＳ 明朝" w:eastAsia="ＭＳ 明朝" w:hAnsi="ＭＳ 明朝" w:cs="ＭＳ 明朝" w:hint="eastAsia"/>
                      <w:spacing w:val="6"/>
                      <w:kern w:val="0"/>
                      <w:szCs w:val="21"/>
                    </w:rPr>
                    <w:t>情報セキュリティポリシーおよび情報管理規定に基づく情報セキュリティ対策を継続実施しています。</w:t>
                  </w:r>
                </w:p>
                <w:p w14:paraId="7AD877BD" w14:textId="77777777" w:rsidR="00F91209" w:rsidRPr="001048A0" w:rsidRDefault="00F91209" w:rsidP="00F91209">
                  <w:pPr>
                    <w:spacing w:line="240" w:lineRule="auto"/>
                    <w:rPr>
                      <w:rFonts w:ascii="ＭＳ 明朝" w:eastAsia="ＭＳ 明朝" w:hAnsi="ＭＳ 明朝" w:cs="ＭＳ 明朝"/>
                      <w:spacing w:val="6"/>
                      <w:kern w:val="0"/>
                      <w:szCs w:val="21"/>
                    </w:rPr>
                  </w:pPr>
                  <w:r w:rsidRPr="001048A0">
                    <w:rPr>
                      <w:rFonts w:ascii="ＭＳ 明朝" w:eastAsia="ＭＳ 明朝" w:hAnsi="ＭＳ 明朝" w:cs="ＭＳ 明朝" w:hint="eastAsia"/>
                      <w:spacing w:val="6"/>
                      <w:kern w:val="0"/>
                      <w:szCs w:val="21"/>
                    </w:rPr>
                    <w:t>外部コンサルタントの支援を受け、「情報セキュリティ規程」・「情報セキュリティ実施手順」を整備し、これらをもって情報セキュリティポリシーとします。</w:t>
                  </w:r>
                </w:p>
                <w:p w14:paraId="55510B03" w14:textId="45C41D48" w:rsidR="00350A8C" w:rsidRPr="00DB28D7" w:rsidRDefault="00F91209" w:rsidP="008E7AA7">
                  <w:pPr>
                    <w:spacing w:line="240" w:lineRule="auto"/>
                    <w:rPr>
                      <w:rFonts w:ascii="ＭＳ 明朝" w:eastAsia="ＭＳ 明朝" w:hAnsi="ＭＳ 明朝" w:cs="ＭＳ 明朝"/>
                      <w:spacing w:val="6"/>
                      <w:kern w:val="0"/>
                      <w:szCs w:val="21"/>
                    </w:rPr>
                  </w:pPr>
                  <w:r w:rsidRPr="001048A0">
                    <w:rPr>
                      <w:rFonts w:ascii="ＭＳ 明朝" w:eastAsia="ＭＳ 明朝" w:hAnsi="ＭＳ 明朝" w:cs="ＭＳ 明朝" w:hint="eastAsia"/>
                      <w:spacing w:val="6"/>
                      <w:kern w:val="0"/>
                      <w:szCs w:val="21"/>
                    </w:rPr>
                    <w:t>「情報セキュリティ規程」はISMS、</w:t>
                  </w:r>
                  <w:r w:rsidRPr="001048A0">
                    <w:rPr>
                      <w:rFonts w:ascii="ＭＳ 明朝" w:eastAsia="ＭＳ 明朝" w:hAnsi="ＭＳ 明朝" w:cs="ＭＳ 明朝"/>
                      <w:spacing w:val="6"/>
                      <w:kern w:val="0"/>
                      <w:szCs w:val="21"/>
                    </w:rPr>
                    <w:t>ISO27001</w:t>
                  </w:r>
                  <w:r w:rsidRPr="001048A0">
                    <w:rPr>
                      <w:rFonts w:ascii="ＭＳ 明朝" w:eastAsia="ＭＳ 明朝" w:hAnsi="ＭＳ 明朝" w:cs="ＭＳ 明朝" w:hint="eastAsia"/>
                      <w:spacing w:val="6"/>
                      <w:kern w:val="0"/>
                      <w:szCs w:val="21"/>
                    </w:rPr>
                    <w:t>を準拠する水準にて作成</w:t>
                  </w:r>
                  <w:r>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5F31C" w14:textId="77777777" w:rsidR="00A96239" w:rsidRDefault="00A96239">
      <w:r>
        <w:separator/>
      </w:r>
    </w:p>
  </w:endnote>
  <w:endnote w:type="continuationSeparator" w:id="0">
    <w:p w14:paraId="1F40542D" w14:textId="77777777" w:rsidR="00A96239" w:rsidRDefault="00A96239">
      <w:r>
        <w:continuationSeparator/>
      </w:r>
    </w:p>
  </w:endnote>
  <w:endnote w:type="continuationNotice" w:id="1">
    <w:p w14:paraId="07D60DD6" w14:textId="77777777" w:rsidR="00A96239" w:rsidRDefault="00A962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02CF2" w14:textId="77777777" w:rsidR="00A96239" w:rsidRDefault="00A96239">
      <w:r>
        <w:separator/>
      </w:r>
    </w:p>
  </w:footnote>
  <w:footnote w:type="continuationSeparator" w:id="0">
    <w:p w14:paraId="0A48AEC9" w14:textId="77777777" w:rsidR="00A96239" w:rsidRDefault="00A96239">
      <w:r>
        <w:continuationSeparator/>
      </w:r>
    </w:p>
  </w:footnote>
  <w:footnote w:type="continuationNotice" w:id="1">
    <w:p w14:paraId="60E27302" w14:textId="77777777" w:rsidR="00A96239" w:rsidRDefault="00A9623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907626E"/>
    <w:multiLevelType w:val="hybridMultilevel"/>
    <w:tmpl w:val="AF0258BC"/>
    <w:lvl w:ilvl="0" w:tplc="ABA2FA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387EB3"/>
    <w:multiLevelType w:val="hybridMultilevel"/>
    <w:tmpl w:val="DF485688"/>
    <w:lvl w:ilvl="0" w:tplc="0748B064">
      <w:start w:val="1"/>
      <w:numFmt w:val="decimalFullWidth"/>
      <w:lvlText w:val="%1．"/>
      <w:lvlJc w:val="left"/>
      <w:pPr>
        <w:ind w:left="468" w:hanging="468"/>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A9624FC"/>
    <w:multiLevelType w:val="hybridMultilevel"/>
    <w:tmpl w:val="03AAD432"/>
    <w:lvl w:ilvl="0" w:tplc="1302AEBC">
      <w:start w:val="1"/>
      <w:numFmt w:val="decimalEnclosedCircle"/>
      <w:lvlText w:val="%1"/>
      <w:lvlJc w:val="left"/>
      <w:pPr>
        <w:ind w:left="420" w:hanging="420"/>
      </w:pPr>
      <w:rPr>
        <w:rFonts w:ascii="ＭＳ 明朝" w:eastAsia="ＭＳ 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07D2162"/>
    <w:multiLevelType w:val="hybridMultilevel"/>
    <w:tmpl w:val="AC4ED6E8"/>
    <w:lvl w:ilvl="0" w:tplc="0D40BD6E">
      <w:start w:val="1"/>
      <w:numFmt w:val="decimalFullWidth"/>
      <w:lvlText w:val="%1．"/>
      <w:lvlJc w:val="left"/>
      <w:pPr>
        <w:ind w:left="468" w:hanging="46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6246D1D"/>
    <w:multiLevelType w:val="hybridMultilevel"/>
    <w:tmpl w:val="7A48772C"/>
    <w:lvl w:ilvl="0" w:tplc="88DCC1E2">
      <w:start w:val="1"/>
      <w:numFmt w:val="decimalFullWidth"/>
      <w:lvlText w:val="%1．"/>
      <w:lvlJc w:val="left"/>
      <w:pPr>
        <w:ind w:left="468" w:hanging="4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86C7331"/>
    <w:multiLevelType w:val="hybridMultilevel"/>
    <w:tmpl w:val="612C3F10"/>
    <w:lvl w:ilvl="0" w:tplc="C2BE7D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7902047F"/>
    <w:multiLevelType w:val="hybridMultilevel"/>
    <w:tmpl w:val="23829678"/>
    <w:lvl w:ilvl="0" w:tplc="00F620D0">
      <w:start w:val="1"/>
      <w:numFmt w:val="decimal"/>
      <w:lvlText w:val="%1."/>
      <w:lvlJc w:val="left"/>
      <w:pPr>
        <w:ind w:left="360"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9483764">
    <w:abstractNumId w:val="3"/>
  </w:num>
  <w:num w:numId="2" w16cid:durableId="587278146">
    <w:abstractNumId w:val="9"/>
  </w:num>
  <w:num w:numId="3" w16cid:durableId="1711954363">
    <w:abstractNumId w:val="0"/>
  </w:num>
  <w:num w:numId="4" w16cid:durableId="1189491815">
    <w:abstractNumId w:val="8"/>
  </w:num>
  <w:num w:numId="5" w16cid:durableId="2091468275">
    <w:abstractNumId w:val="1"/>
  </w:num>
  <w:num w:numId="6" w16cid:durableId="443689906">
    <w:abstractNumId w:val="7"/>
  </w:num>
  <w:num w:numId="7" w16cid:durableId="581448384">
    <w:abstractNumId w:val="4"/>
  </w:num>
  <w:num w:numId="8" w16cid:durableId="1252542214">
    <w:abstractNumId w:val="10"/>
  </w:num>
  <w:num w:numId="9" w16cid:durableId="699554452">
    <w:abstractNumId w:val="2"/>
  </w:num>
  <w:num w:numId="10" w16cid:durableId="1006203084">
    <w:abstractNumId w:val="5"/>
  </w:num>
  <w:num w:numId="11" w16cid:durableId="17582064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344F"/>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3A7A"/>
    <w:rsid w:val="000B4D35"/>
    <w:rsid w:val="000D2F84"/>
    <w:rsid w:val="000D7B32"/>
    <w:rsid w:val="000D7DA5"/>
    <w:rsid w:val="000E3674"/>
    <w:rsid w:val="000F25B5"/>
    <w:rsid w:val="00101FB4"/>
    <w:rsid w:val="0010461E"/>
    <w:rsid w:val="0010563A"/>
    <w:rsid w:val="001104B4"/>
    <w:rsid w:val="001104E6"/>
    <w:rsid w:val="00112642"/>
    <w:rsid w:val="00122A9C"/>
    <w:rsid w:val="00125B90"/>
    <w:rsid w:val="00126DED"/>
    <w:rsid w:val="00132B6D"/>
    <w:rsid w:val="00143242"/>
    <w:rsid w:val="001448C3"/>
    <w:rsid w:val="00150251"/>
    <w:rsid w:val="00152AD7"/>
    <w:rsid w:val="001538B4"/>
    <w:rsid w:val="00154FFB"/>
    <w:rsid w:val="00160CDA"/>
    <w:rsid w:val="001615E8"/>
    <w:rsid w:val="001628F8"/>
    <w:rsid w:val="00164BE1"/>
    <w:rsid w:val="0016656F"/>
    <w:rsid w:val="001677CA"/>
    <w:rsid w:val="00171A07"/>
    <w:rsid w:val="00182DE8"/>
    <w:rsid w:val="00184BB9"/>
    <w:rsid w:val="001874A0"/>
    <w:rsid w:val="00187B53"/>
    <w:rsid w:val="00194809"/>
    <w:rsid w:val="00195F02"/>
    <w:rsid w:val="001B1C31"/>
    <w:rsid w:val="001B2D37"/>
    <w:rsid w:val="001B376A"/>
    <w:rsid w:val="001C130D"/>
    <w:rsid w:val="001C19DC"/>
    <w:rsid w:val="001C77BB"/>
    <w:rsid w:val="001E0502"/>
    <w:rsid w:val="001E58FB"/>
    <w:rsid w:val="002020B8"/>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2B73"/>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63BF"/>
    <w:rsid w:val="003E3A49"/>
    <w:rsid w:val="003F7752"/>
    <w:rsid w:val="00400387"/>
    <w:rsid w:val="004003DB"/>
    <w:rsid w:val="004012C5"/>
    <w:rsid w:val="00401AF5"/>
    <w:rsid w:val="00402A60"/>
    <w:rsid w:val="00405D14"/>
    <w:rsid w:val="00412C9F"/>
    <w:rsid w:val="00421C74"/>
    <w:rsid w:val="004233EC"/>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27D7F"/>
    <w:rsid w:val="0053255F"/>
    <w:rsid w:val="0053372B"/>
    <w:rsid w:val="00574B25"/>
    <w:rsid w:val="005755CD"/>
    <w:rsid w:val="00580E8C"/>
    <w:rsid w:val="0058161B"/>
    <w:rsid w:val="005874C0"/>
    <w:rsid w:val="00590B9B"/>
    <w:rsid w:val="00591A8A"/>
    <w:rsid w:val="0059262C"/>
    <w:rsid w:val="00594704"/>
    <w:rsid w:val="00594AF7"/>
    <w:rsid w:val="005B62ED"/>
    <w:rsid w:val="005B7641"/>
    <w:rsid w:val="005F2E79"/>
    <w:rsid w:val="005F7A0C"/>
    <w:rsid w:val="00611B3B"/>
    <w:rsid w:val="006136CB"/>
    <w:rsid w:val="00620169"/>
    <w:rsid w:val="006248AD"/>
    <w:rsid w:val="006313EB"/>
    <w:rsid w:val="006314DA"/>
    <w:rsid w:val="00632325"/>
    <w:rsid w:val="0063260D"/>
    <w:rsid w:val="00632765"/>
    <w:rsid w:val="00651528"/>
    <w:rsid w:val="00655019"/>
    <w:rsid w:val="006604E9"/>
    <w:rsid w:val="00661607"/>
    <w:rsid w:val="0066610A"/>
    <w:rsid w:val="0066668A"/>
    <w:rsid w:val="006766F3"/>
    <w:rsid w:val="00680033"/>
    <w:rsid w:val="00682B2D"/>
    <w:rsid w:val="00684B17"/>
    <w:rsid w:val="00696528"/>
    <w:rsid w:val="00696A0C"/>
    <w:rsid w:val="006B104F"/>
    <w:rsid w:val="006C0F01"/>
    <w:rsid w:val="006C13EE"/>
    <w:rsid w:val="006D2EF7"/>
    <w:rsid w:val="006D3861"/>
    <w:rsid w:val="006E6FEF"/>
    <w:rsid w:val="006F2BB7"/>
    <w:rsid w:val="006F6B2A"/>
    <w:rsid w:val="0071191E"/>
    <w:rsid w:val="007205B6"/>
    <w:rsid w:val="00720D00"/>
    <w:rsid w:val="00726DDB"/>
    <w:rsid w:val="007276ED"/>
    <w:rsid w:val="007307D5"/>
    <w:rsid w:val="00730B06"/>
    <w:rsid w:val="0074688D"/>
    <w:rsid w:val="00750734"/>
    <w:rsid w:val="00752646"/>
    <w:rsid w:val="00760625"/>
    <w:rsid w:val="00762B94"/>
    <w:rsid w:val="007675DC"/>
    <w:rsid w:val="00775A16"/>
    <w:rsid w:val="007769C5"/>
    <w:rsid w:val="00783D16"/>
    <w:rsid w:val="007877A8"/>
    <w:rsid w:val="007877B8"/>
    <w:rsid w:val="007913BB"/>
    <w:rsid w:val="007A5C44"/>
    <w:rsid w:val="007A7DF5"/>
    <w:rsid w:val="007B55A4"/>
    <w:rsid w:val="007C1458"/>
    <w:rsid w:val="007C43CE"/>
    <w:rsid w:val="007C4AB9"/>
    <w:rsid w:val="007E048E"/>
    <w:rsid w:val="007E1049"/>
    <w:rsid w:val="007E11B8"/>
    <w:rsid w:val="007E360B"/>
    <w:rsid w:val="007E5250"/>
    <w:rsid w:val="007F791A"/>
    <w:rsid w:val="00804B3B"/>
    <w:rsid w:val="0080504A"/>
    <w:rsid w:val="008050C0"/>
    <w:rsid w:val="00806823"/>
    <w:rsid w:val="00815A52"/>
    <w:rsid w:val="00816759"/>
    <w:rsid w:val="00822DA9"/>
    <w:rsid w:val="00840DEE"/>
    <w:rsid w:val="00843F68"/>
    <w:rsid w:val="0084478F"/>
    <w:rsid w:val="008459EA"/>
    <w:rsid w:val="00847130"/>
    <w:rsid w:val="00847788"/>
    <w:rsid w:val="00852122"/>
    <w:rsid w:val="00860BE2"/>
    <w:rsid w:val="00865B12"/>
    <w:rsid w:val="00873540"/>
    <w:rsid w:val="008747CA"/>
    <w:rsid w:val="00880EB5"/>
    <w:rsid w:val="00881D72"/>
    <w:rsid w:val="00884982"/>
    <w:rsid w:val="00895E69"/>
    <w:rsid w:val="00897586"/>
    <w:rsid w:val="008A5BE2"/>
    <w:rsid w:val="008A74E2"/>
    <w:rsid w:val="008B45A1"/>
    <w:rsid w:val="008C1A9C"/>
    <w:rsid w:val="008E0DC5"/>
    <w:rsid w:val="008E297D"/>
    <w:rsid w:val="008E563E"/>
    <w:rsid w:val="008E7AA7"/>
    <w:rsid w:val="008F09B5"/>
    <w:rsid w:val="008F4EBB"/>
    <w:rsid w:val="00902744"/>
    <w:rsid w:val="00904B31"/>
    <w:rsid w:val="009058CC"/>
    <w:rsid w:val="00912E20"/>
    <w:rsid w:val="00913BD8"/>
    <w:rsid w:val="009156A4"/>
    <w:rsid w:val="00916894"/>
    <w:rsid w:val="009243FD"/>
    <w:rsid w:val="00933595"/>
    <w:rsid w:val="0094225E"/>
    <w:rsid w:val="00955C0C"/>
    <w:rsid w:val="00964BDD"/>
    <w:rsid w:val="009653AA"/>
    <w:rsid w:val="0097041C"/>
    <w:rsid w:val="00972B7B"/>
    <w:rsid w:val="00975A98"/>
    <w:rsid w:val="00977317"/>
    <w:rsid w:val="009811EE"/>
    <w:rsid w:val="009877BF"/>
    <w:rsid w:val="0099009C"/>
    <w:rsid w:val="00993293"/>
    <w:rsid w:val="0099702E"/>
    <w:rsid w:val="009A5C7A"/>
    <w:rsid w:val="009C0392"/>
    <w:rsid w:val="009C168E"/>
    <w:rsid w:val="009C4C62"/>
    <w:rsid w:val="009C7AC7"/>
    <w:rsid w:val="009C7BDA"/>
    <w:rsid w:val="009D769A"/>
    <w:rsid w:val="009E3361"/>
    <w:rsid w:val="009F6625"/>
    <w:rsid w:val="00A22980"/>
    <w:rsid w:val="00A24438"/>
    <w:rsid w:val="00A24614"/>
    <w:rsid w:val="00A27CCE"/>
    <w:rsid w:val="00A3783B"/>
    <w:rsid w:val="00A45AE9"/>
    <w:rsid w:val="00A50183"/>
    <w:rsid w:val="00A50B40"/>
    <w:rsid w:val="00A541C7"/>
    <w:rsid w:val="00A549F4"/>
    <w:rsid w:val="00A56E62"/>
    <w:rsid w:val="00A7349F"/>
    <w:rsid w:val="00A77672"/>
    <w:rsid w:val="00A8206A"/>
    <w:rsid w:val="00A8301F"/>
    <w:rsid w:val="00A8306B"/>
    <w:rsid w:val="00A84C8E"/>
    <w:rsid w:val="00A932DE"/>
    <w:rsid w:val="00A96239"/>
    <w:rsid w:val="00AA16AF"/>
    <w:rsid w:val="00AA47A2"/>
    <w:rsid w:val="00AB0339"/>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872B9"/>
    <w:rsid w:val="00B921C3"/>
    <w:rsid w:val="00B94488"/>
    <w:rsid w:val="00B9474D"/>
    <w:rsid w:val="00BA1D54"/>
    <w:rsid w:val="00BB6C25"/>
    <w:rsid w:val="00BB79CF"/>
    <w:rsid w:val="00BD603A"/>
    <w:rsid w:val="00BF3517"/>
    <w:rsid w:val="00C05662"/>
    <w:rsid w:val="00C11209"/>
    <w:rsid w:val="00C16A32"/>
    <w:rsid w:val="00C23001"/>
    <w:rsid w:val="00C24949"/>
    <w:rsid w:val="00C301C0"/>
    <w:rsid w:val="00C364D2"/>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1769"/>
    <w:rsid w:val="00D03132"/>
    <w:rsid w:val="00D04406"/>
    <w:rsid w:val="00D102EA"/>
    <w:rsid w:val="00D105C0"/>
    <w:rsid w:val="00D112A1"/>
    <w:rsid w:val="00D11455"/>
    <w:rsid w:val="00D12B8E"/>
    <w:rsid w:val="00D12FA6"/>
    <w:rsid w:val="00D1302E"/>
    <w:rsid w:val="00D2204E"/>
    <w:rsid w:val="00D221B1"/>
    <w:rsid w:val="00D23392"/>
    <w:rsid w:val="00D278A0"/>
    <w:rsid w:val="00D317A3"/>
    <w:rsid w:val="00D3582A"/>
    <w:rsid w:val="00D45324"/>
    <w:rsid w:val="00D45461"/>
    <w:rsid w:val="00D53036"/>
    <w:rsid w:val="00D54089"/>
    <w:rsid w:val="00D57293"/>
    <w:rsid w:val="00D65899"/>
    <w:rsid w:val="00D717B1"/>
    <w:rsid w:val="00D72780"/>
    <w:rsid w:val="00D7395D"/>
    <w:rsid w:val="00D762AF"/>
    <w:rsid w:val="00D937A5"/>
    <w:rsid w:val="00D9422A"/>
    <w:rsid w:val="00D96D0E"/>
    <w:rsid w:val="00D97462"/>
    <w:rsid w:val="00DA23E1"/>
    <w:rsid w:val="00DA4D9C"/>
    <w:rsid w:val="00DA5950"/>
    <w:rsid w:val="00DB28D7"/>
    <w:rsid w:val="00DB7E0E"/>
    <w:rsid w:val="00DC0189"/>
    <w:rsid w:val="00DC560E"/>
    <w:rsid w:val="00DD018A"/>
    <w:rsid w:val="00DD185B"/>
    <w:rsid w:val="00DD2331"/>
    <w:rsid w:val="00DD56DC"/>
    <w:rsid w:val="00DF2563"/>
    <w:rsid w:val="00DF6F6E"/>
    <w:rsid w:val="00E06F48"/>
    <w:rsid w:val="00E1242C"/>
    <w:rsid w:val="00E14207"/>
    <w:rsid w:val="00E17CAA"/>
    <w:rsid w:val="00E17D1A"/>
    <w:rsid w:val="00E2355C"/>
    <w:rsid w:val="00E25691"/>
    <w:rsid w:val="00E34612"/>
    <w:rsid w:val="00E36F86"/>
    <w:rsid w:val="00E469EA"/>
    <w:rsid w:val="00E47D13"/>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0539"/>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805A0"/>
    <w:rsid w:val="00F91209"/>
    <w:rsid w:val="00FA2BB4"/>
    <w:rsid w:val="00FA7D73"/>
    <w:rsid w:val="00FB2050"/>
    <w:rsid w:val="00FB5182"/>
    <w:rsid w:val="00FB5900"/>
    <w:rsid w:val="00FC304B"/>
    <w:rsid w:val="00FC34BA"/>
    <w:rsid w:val="00FC6B98"/>
    <w:rsid w:val="00FD2530"/>
    <w:rsid w:val="00FD6959"/>
    <w:rsid w:val="00FE4C5C"/>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BB7A3818-1189-4A19-A5D2-FA9C656874EB}"/>
  <w:writeProtection w:cryptProviderType="rsaAES" w:cryptAlgorithmClass="hash" w:cryptAlgorithmType="typeAny" w:cryptAlgorithmSid="14" w:cryptSpinCount="100000" w:hash="+ugs7CBJgM2SPIrRLfVNh8xullcZHU+FC+N3gtaumNYpE6lg+d3fp48GRobLw5jnhAh4qdHchJ7kMCYQ4b+Elg==" w:salt="pD76ftZ8eUO7qXD6KbfyW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96528"/>
    <w:rPr>
      <w:color w:val="0563C1"/>
      <w:u w:val="single"/>
    </w:rPr>
  </w:style>
  <w:style w:type="character" w:styleId="af7">
    <w:name w:val="Unresolved Mention"/>
    <w:uiPriority w:val="99"/>
    <w:semiHidden/>
    <w:unhideWhenUsed/>
    <w:rsid w:val="00D739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media.co.jp/news/articles/2211/28/news021.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akanishi.co.jp/information/file/20201221175425.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950</ap:Words>
  <ap:Characters>5417</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6355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