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777AF7E7"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認定</w:t>
            </w:r>
            <w:r w:rsidR="00632325" w:rsidRPr="00E577BF">
              <w:rPr>
                <w:rFonts w:ascii="ＭＳ 明朝" w:eastAsia="ＭＳ 明朝" w:hAnsi="ＭＳ 明朝" w:cs="ＭＳ 明朝" w:hint="eastAsia"/>
                <w:spacing w:val="6"/>
                <w:kern w:val="0"/>
                <w:szCs w:val="21"/>
                <w:lang w:eastAsia="zh-TW"/>
              </w:rPr>
              <w:t>更新</w:t>
            </w:r>
            <w:r w:rsidRPr="00E577BF">
              <w:rPr>
                <w:rFonts w:ascii="ＭＳ 明朝" w:eastAsia="ＭＳ 明朝" w:hAnsi="ＭＳ 明朝" w:cs="ＭＳ 明朝" w:hint="eastAsia"/>
                <w:spacing w:val="6"/>
                <w:kern w:val="0"/>
                <w:szCs w:val="21"/>
                <w:lang w:eastAsia="zh-TW"/>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lang w:eastAsia="zh-TW"/>
              </w:rPr>
            </w:pPr>
          </w:p>
          <w:p w14:paraId="12051568" w14:textId="0C2B6AEB" w:rsidR="00EB6D2C" w:rsidRPr="00E577BF" w:rsidRDefault="00D1302E" w:rsidP="00DD56DC">
            <w:pPr>
              <w:spacing w:line="260" w:lineRule="exact"/>
              <w:jc w:val="right"/>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申請年月日　</w:t>
            </w:r>
            <w:r w:rsidRPr="00E577BF">
              <w:rPr>
                <w:rFonts w:ascii="ＭＳ 明朝" w:eastAsia="ＭＳ 明朝" w:hAnsi="ＭＳ 明朝"/>
                <w:spacing w:val="6"/>
                <w:kern w:val="0"/>
                <w:szCs w:val="21"/>
                <w:lang w:eastAsia="zh-TW"/>
              </w:rPr>
              <w:t xml:space="preserve"> </w:t>
            </w:r>
            <w:r w:rsidRPr="00E577BF">
              <w:rPr>
                <w:rFonts w:ascii="ＭＳ 明朝" w:eastAsia="ＭＳ 明朝" w:hAnsi="ＭＳ 明朝" w:cs="ＭＳ 明朝" w:hint="eastAsia"/>
                <w:spacing w:val="6"/>
                <w:kern w:val="0"/>
                <w:szCs w:val="21"/>
                <w:lang w:eastAsia="zh-TW"/>
              </w:rPr>
              <w:t xml:space="preserve">　</w:t>
            </w:r>
            <w:r w:rsidR="00F96EF2">
              <w:rPr>
                <w:rFonts w:ascii="ＭＳ 明朝" w:eastAsia="ＭＳ 明朝" w:hAnsi="ＭＳ 明朝" w:cs="ＭＳ 明朝" w:hint="eastAsia"/>
                <w:spacing w:val="6"/>
                <w:kern w:val="0"/>
                <w:szCs w:val="21"/>
                <w:lang w:eastAsia="zh-TW"/>
              </w:rPr>
              <w:t>2025</w:t>
            </w:r>
            <w:r w:rsidRPr="00E577BF">
              <w:rPr>
                <w:rFonts w:ascii="ＭＳ 明朝" w:eastAsia="ＭＳ 明朝" w:hAnsi="ＭＳ 明朝" w:cs="ＭＳ 明朝" w:hint="eastAsia"/>
                <w:spacing w:val="6"/>
                <w:kern w:val="0"/>
                <w:szCs w:val="21"/>
                <w:lang w:eastAsia="zh-TW"/>
              </w:rPr>
              <w:t>年</w:t>
            </w:r>
            <w:r w:rsidR="00F96EF2">
              <w:rPr>
                <w:rFonts w:ascii="ＭＳ 明朝" w:eastAsia="ＭＳ 明朝" w:hAnsi="ＭＳ 明朝" w:cs="ＭＳ 明朝" w:hint="eastAsia"/>
                <w:spacing w:val="6"/>
                <w:kern w:val="0"/>
                <w:szCs w:val="21"/>
                <w:lang w:eastAsia="zh-TW"/>
              </w:rPr>
              <w:t xml:space="preserve">　</w:t>
            </w:r>
            <w:r w:rsidR="00E771D6">
              <w:rPr>
                <w:rFonts w:ascii="ＭＳ 明朝" w:eastAsia="ＭＳ 明朝" w:hAnsi="ＭＳ 明朝" w:cs="ＭＳ 明朝" w:hint="eastAsia"/>
                <w:spacing w:val="6"/>
                <w:kern w:val="0"/>
                <w:szCs w:val="21"/>
                <w:lang w:eastAsia="zh-TW"/>
              </w:rPr>
              <w:t>5</w:t>
            </w:r>
            <w:r w:rsidRPr="00E577BF">
              <w:rPr>
                <w:rFonts w:ascii="ＭＳ 明朝" w:eastAsia="ＭＳ 明朝" w:hAnsi="ＭＳ 明朝" w:cs="ＭＳ 明朝" w:hint="eastAsia"/>
                <w:spacing w:val="6"/>
                <w:kern w:val="0"/>
                <w:szCs w:val="21"/>
                <w:lang w:eastAsia="zh-TW"/>
              </w:rPr>
              <w:t>月</w:t>
            </w:r>
            <w:r w:rsidR="00F96EF2">
              <w:rPr>
                <w:rFonts w:ascii="ＭＳ 明朝" w:eastAsia="ＭＳ 明朝" w:hAnsi="ＭＳ 明朝" w:cs="ＭＳ 明朝" w:hint="eastAsia"/>
                <w:spacing w:val="6"/>
                <w:kern w:val="0"/>
                <w:szCs w:val="21"/>
                <w:lang w:eastAsia="zh-TW"/>
              </w:rPr>
              <w:t xml:space="preserve">　</w:t>
            </w:r>
            <w:r w:rsidR="00E771D6">
              <w:rPr>
                <w:rFonts w:ascii="ＭＳ 明朝" w:eastAsia="ＭＳ 明朝" w:hAnsi="ＭＳ 明朝" w:cs="ＭＳ 明朝" w:hint="eastAsia"/>
                <w:spacing w:val="6"/>
                <w:kern w:val="0"/>
                <w:szCs w:val="21"/>
                <w:lang w:eastAsia="zh-TW"/>
              </w:rPr>
              <w:t>1</w:t>
            </w:r>
            <w:r w:rsidR="004D14E5">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lang w:eastAsia="zh-TW"/>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lang w:eastAsia="zh-TW"/>
              </w:rPr>
              <w:t xml:space="preserve">　　</w:t>
            </w:r>
            <w:r w:rsidRPr="00E577BF">
              <w:rPr>
                <w:rFonts w:ascii="ＭＳ 明朝" w:eastAsia="ＭＳ 明朝" w:hAnsi="ＭＳ 明朝" w:cs="ＭＳ 明朝" w:hint="eastAsia"/>
                <w:spacing w:val="6"/>
                <w:kern w:val="0"/>
                <w:szCs w:val="21"/>
              </w:rPr>
              <w:t>経済産業大臣</w:t>
            </w:r>
            <w:r w:rsidR="00EB6D2C" w:rsidRPr="00E577BF">
              <w:rPr>
                <w:rFonts w:ascii="ＭＳ 明朝" w:eastAsia="ＭＳ 明朝" w:hAnsi="ＭＳ 明朝" w:cs="ＭＳ 明朝" w:hint="eastAsia"/>
                <w:spacing w:val="6"/>
                <w:kern w:val="0"/>
                <w:szCs w:val="21"/>
              </w:rPr>
              <w:t xml:space="preserve">　殿</w:t>
            </w:r>
          </w:p>
          <w:p w14:paraId="28033A71" w14:textId="38589EDF"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proofErr w:type="gramStart"/>
            <w:r w:rsidR="00F96EF2">
              <w:rPr>
                <w:rFonts w:ascii="ＭＳ 明朝" w:eastAsia="ＭＳ 明朝" w:hAnsi="ＭＳ 明朝" w:hint="eastAsia"/>
                <w:spacing w:val="6"/>
                <w:kern w:val="0"/>
                <w:szCs w:val="21"/>
              </w:rPr>
              <w:t>じ</w:t>
            </w:r>
            <w:proofErr w:type="gramEnd"/>
            <w:r w:rsidR="00F96EF2">
              <w:rPr>
                <w:rFonts w:ascii="ＭＳ 明朝" w:eastAsia="ＭＳ 明朝" w:hAnsi="ＭＳ 明朝" w:hint="eastAsia"/>
                <w:spacing w:val="6"/>
                <w:kern w:val="0"/>
                <w:szCs w:val="21"/>
              </w:rPr>
              <w:t>ー</w:t>
            </w:r>
            <w:proofErr w:type="gramStart"/>
            <w:r w:rsidR="00F96EF2">
              <w:rPr>
                <w:rFonts w:ascii="ＭＳ 明朝" w:eastAsia="ＭＳ 明朝" w:hAnsi="ＭＳ 明朝" w:hint="eastAsia"/>
                <w:spacing w:val="6"/>
                <w:kern w:val="0"/>
                <w:szCs w:val="21"/>
              </w:rPr>
              <w:t>えふ</w:t>
            </w:r>
            <w:proofErr w:type="gramEnd"/>
            <w:r w:rsidR="00FB5182" w:rsidRPr="00E577BF">
              <w:rPr>
                <w:rFonts w:ascii="ＭＳ 明朝" w:eastAsia="ＭＳ 明朝" w:hAnsi="ＭＳ 明朝" w:hint="eastAsia"/>
                <w:spacing w:val="6"/>
                <w:kern w:val="0"/>
                <w:szCs w:val="21"/>
              </w:rPr>
              <w:t xml:space="preserve"> </w:t>
            </w:r>
          </w:p>
          <w:p w14:paraId="1EE5CAB5" w14:textId="233E384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96EF2">
              <w:rPr>
                <w:rFonts w:ascii="ＭＳ 明朝" w:eastAsia="ＭＳ 明朝" w:hAnsi="ＭＳ 明朝" w:cs="ＭＳ 明朝" w:hint="eastAsia"/>
                <w:spacing w:val="6"/>
                <w:kern w:val="0"/>
                <w:szCs w:val="21"/>
              </w:rPr>
              <w:t xml:space="preserve">　ＧＦ株式会社</w:t>
            </w:r>
          </w:p>
          <w:p w14:paraId="709E4A6F" w14:textId="703DB640"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96EF2">
              <w:rPr>
                <w:rFonts w:ascii="ＭＳ 明朝" w:eastAsia="ＭＳ 明朝" w:hAnsi="ＭＳ 明朝" w:hint="eastAsia"/>
                <w:spacing w:val="6"/>
                <w:kern w:val="0"/>
                <w:szCs w:val="21"/>
              </w:rPr>
              <w:t xml:space="preserve">　おう　しとし</w:t>
            </w:r>
          </w:p>
          <w:p w14:paraId="039A6583" w14:textId="55F7BCD3"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F96EF2">
              <w:rPr>
                <w:rFonts w:ascii="ＭＳ 明朝" w:eastAsia="ＭＳ 明朝" w:hAnsi="ＭＳ 明朝" w:cs="ＭＳ 明朝" w:hint="eastAsia"/>
                <w:spacing w:val="6"/>
                <w:kern w:val="0"/>
                <w:szCs w:val="21"/>
              </w:rPr>
              <w:t xml:space="preserve">　</w:t>
            </w:r>
            <w:r w:rsidR="00F96EF2">
              <w:rPr>
                <w:rFonts w:ascii="ＭＳ 明朝" w:eastAsia="ＭＳ 明朝" w:hAnsi="ＭＳ 明朝" w:hint="eastAsia"/>
                <w:spacing w:val="6"/>
                <w:kern w:val="0"/>
                <w:szCs w:val="21"/>
              </w:rPr>
              <w:t>王　志敏</w:t>
            </w:r>
          </w:p>
          <w:p w14:paraId="5534F654" w14:textId="1AE00E0F"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588"/>
                <w:kern w:val="0"/>
                <w:szCs w:val="21"/>
                <w:fitText w:val="1596" w:id="-2095224320"/>
                <w:lang w:eastAsia="zh-TW"/>
              </w:rPr>
              <w:t>住</w:t>
            </w:r>
            <w:r w:rsidRPr="00E577BF">
              <w:rPr>
                <w:rFonts w:ascii="ＭＳ 明朝" w:eastAsia="ＭＳ 明朝" w:hAnsi="ＭＳ 明朝" w:cs="ＭＳ 明朝" w:hint="eastAsia"/>
                <w:spacing w:val="0"/>
                <w:kern w:val="0"/>
                <w:szCs w:val="21"/>
                <w:fitText w:val="1596" w:id="-2095224320"/>
                <w:lang w:eastAsia="zh-TW"/>
              </w:rPr>
              <w:t>所</w:t>
            </w:r>
            <w:r w:rsidRPr="00E577BF">
              <w:rPr>
                <w:rFonts w:ascii="ＭＳ 明朝" w:eastAsia="ＭＳ 明朝" w:hAnsi="ＭＳ 明朝" w:cs="ＭＳ 明朝" w:hint="eastAsia"/>
                <w:spacing w:val="6"/>
                <w:kern w:val="0"/>
                <w:szCs w:val="21"/>
                <w:lang w:eastAsia="zh-TW"/>
              </w:rPr>
              <w:t xml:space="preserve">　〒</w:t>
            </w:r>
            <w:r w:rsidR="00F96EF2">
              <w:rPr>
                <w:rFonts w:ascii="ＭＳ 明朝" w:eastAsia="ＭＳ 明朝" w:hAnsi="ＭＳ 明朝" w:cs="ＭＳ 明朝" w:hint="eastAsia"/>
                <w:spacing w:val="6"/>
                <w:kern w:val="0"/>
                <w:szCs w:val="21"/>
                <w:lang w:eastAsia="zh-TW"/>
              </w:rPr>
              <w:t>546-0001</w:t>
            </w:r>
          </w:p>
          <w:p w14:paraId="19824C4E" w14:textId="77777777" w:rsidR="00886785" w:rsidRDefault="00F96EF2" w:rsidP="00886785">
            <w:pPr>
              <w:spacing w:afterLines="50" w:after="120" w:line="260" w:lineRule="exact"/>
              <w:ind w:leftChars="1261" w:left="2699" w:firstLineChars="400" w:firstLine="952"/>
              <w:rPr>
                <w:rFonts w:ascii="ＭＳ 明朝" w:eastAsia="ＭＳ 明朝" w:hAnsi="ＭＳ 明朝"/>
                <w:spacing w:val="14"/>
                <w:kern w:val="0"/>
                <w:szCs w:val="21"/>
                <w:lang w:eastAsia="zh-TW"/>
              </w:rPr>
            </w:pPr>
            <w:r>
              <w:rPr>
                <w:rFonts w:ascii="ＭＳ 明朝" w:eastAsia="ＭＳ 明朝" w:hAnsi="ＭＳ 明朝" w:hint="eastAsia"/>
                <w:spacing w:val="14"/>
                <w:kern w:val="0"/>
                <w:szCs w:val="21"/>
                <w:lang w:eastAsia="zh-TW"/>
              </w:rPr>
              <w:t>大阪府大阪市東住吉区今林</w:t>
            </w:r>
            <w:r w:rsidR="00886785">
              <w:rPr>
                <w:rFonts w:ascii="ＭＳ 明朝" w:eastAsia="ＭＳ 明朝" w:hAnsi="ＭＳ 明朝" w:hint="eastAsia"/>
                <w:spacing w:val="14"/>
                <w:kern w:val="0"/>
                <w:szCs w:val="21"/>
                <w:lang w:eastAsia="zh-TW"/>
              </w:rPr>
              <w:t>2</w:t>
            </w:r>
            <w:r>
              <w:rPr>
                <w:rFonts w:ascii="ＭＳ 明朝" w:eastAsia="ＭＳ 明朝" w:hAnsi="ＭＳ 明朝" w:hint="eastAsia"/>
                <w:spacing w:val="14"/>
                <w:kern w:val="0"/>
                <w:szCs w:val="21"/>
                <w:lang w:eastAsia="zh-TW"/>
              </w:rPr>
              <w:t>丁目</w:t>
            </w:r>
            <w:r w:rsidR="00886785">
              <w:rPr>
                <w:rFonts w:ascii="ＭＳ 明朝" w:eastAsia="ＭＳ 明朝" w:hAnsi="ＭＳ 明朝" w:hint="eastAsia"/>
                <w:spacing w:val="14"/>
                <w:kern w:val="0"/>
                <w:szCs w:val="21"/>
                <w:lang w:eastAsia="zh-TW"/>
              </w:rPr>
              <w:t>6</w:t>
            </w:r>
            <w:r>
              <w:rPr>
                <w:rFonts w:ascii="ＭＳ 明朝" w:eastAsia="ＭＳ 明朝" w:hAnsi="ＭＳ 明朝" w:hint="eastAsia"/>
                <w:spacing w:val="14"/>
                <w:kern w:val="0"/>
                <w:szCs w:val="21"/>
                <w:lang w:eastAsia="zh-TW"/>
              </w:rPr>
              <w:t>番</w:t>
            </w:r>
            <w:r w:rsidR="00886785">
              <w:rPr>
                <w:rFonts w:ascii="ＭＳ 明朝" w:eastAsia="ＭＳ 明朝" w:hAnsi="ＭＳ 明朝" w:hint="eastAsia"/>
                <w:spacing w:val="14"/>
                <w:kern w:val="0"/>
                <w:szCs w:val="21"/>
                <w:lang w:eastAsia="zh-TW"/>
              </w:rPr>
              <w:t>21</w:t>
            </w:r>
            <w:r>
              <w:rPr>
                <w:rFonts w:ascii="ＭＳ 明朝" w:eastAsia="ＭＳ 明朝" w:hAnsi="ＭＳ 明朝" w:hint="eastAsia"/>
                <w:spacing w:val="14"/>
                <w:kern w:val="0"/>
                <w:szCs w:val="21"/>
                <w:lang w:eastAsia="zh-TW"/>
              </w:rPr>
              <w:t>号</w:t>
            </w:r>
          </w:p>
          <w:p w14:paraId="47DD002F" w14:textId="4F80C13E" w:rsidR="00D1302E" w:rsidRPr="00E577BF" w:rsidRDefault="00D1302E" w:rsidP="00886785">
            <w:pPr>
              <w:spacing w:afterLines="50" w:after="120" w:line="260" w:lineRule="exact"/>
              <w:ind w:leftChars="1261" w:left="2699" w:firstLineChars="400" w:firstLine="856"/>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F96EF2" w:rsidRPr="00DB669F">
              <w:rPr>
                <w:rFonts w:ascii="ＭＳ 明朝" w:eastAsia="ＭＳ 明朝" w:hAnsi="ＭＳ 明朝" w:cs="ＭＳ 明朝"/>
                <w:spacing w:val="6"/>
                <w:kern w:val="0"/>
                <w:szCs w:val="21"/>
              </w:rPr>
              <w:t>1120001115081</w:t>
            </w:r>
          </w:p>
          <w:p w14:paraId="045CD76E" w14:textId="43855D17" w:rsidR="00D1302E" w:rsidRPr="00E577BF" w:rsidRDefault="00C27827"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lang w:val="ja-JP"/>
              </w:rPr>
              <w:pict w14:anchorId="163C43EC">
                <v:oval id="_x0000_s2050" alt="" style="position:absolute;left:0;text-align:left;margin-left:104.9pt;margin-top:8.55pt;width:50.95pt;height:19.05pt;z-index:1;mso-wrap-edited:f;mso-width-percent:0;mso-height-percent:0;mso-width-percent:0;mso-height-percent: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4231A5AE" w:rsidR="00D1302E" w:rsidRPr="00E577BF" w:rsidRDefault="00F96EF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2D6C200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F96EF2">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F96EF2">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月</w:t>
                  </w:r>
                  <w:r w:rsidR="00F96EF2">
                    <w:rPr>
                      <w:rFonts w:ascii="ＭＳ 明朝" w:eastAsia="ＭＳ 明朝" w:hAnsi="ＭＳ 明朝" w:cs="ＭＳ 明朝" w:hint="eastAsia"/>
                      <w:spacing w:val="6"/>
                      <w:kern w:val="0"/>
                      <w:szCs w:val="21"/>
                    </w:rPr>
                    <w:t xml:space="preserve">　31</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34E3F406" w:rsidR="00D1302E" w:rsidRDefault="00F96EF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6D926131" w14:textId="7354B31A" w:rsidR="00F96EF2" w:rsidRPr="00E577BF" w:rsidRDefault="00F96EF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F96EF2">
                    <w:rPr>
                      <w:rFonts w:ascii="ＭＳ 明朝" w:eastAsia="ＭＳ 明朝" w:hAnsi="ＭＳ 明朝" w:cs="ＭＳ 明朝"/>
                      <w:spacing w:val="6"/>
                      <w:kern w:val="0"/>
                      <w:szCs w:val="21"/>
                    </w:rPr>
                    <w:t>http://www.gf-holding.co.jp/information/417/</w:t>
                  </w:r>
                </w:p>
                <w:p w14:paraId="2BFD86E1" w14:textId="4351B19F" w:rsidR="00D1302E" w:rsidRPr="00E577BF" w:rsidRDefault="00F96EF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見出し：</w:t>
                  </w:r>
                  <w:r w:rsidRPr="00F96EF2">
                    <w:rPr>
                      <w:rFonts w:ascii="ＭＳ 明朝" w:eastAsia="ＭＳ 明朝" w:hAnsi="ＭＳ 明朝" w:cs="ＭＳ 明朝" w:hint="eastAsia"/>
                      <w:spacing w:val="6"/>
                      <w:kern w:val="0"/>
                      <w:szCs w:val="21"/>
                    </w:rPr>
                    <w:t>社会・競争環境の変化に対する認識とDX推進の必要性/経営ビジョンとDXの位置づけ/DXを基盤とした持続可能なビジネスモデルの構築に向けて</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928AF95" w14:textId="09479500" w:rsidR="00F96EF2" w:rsidRPr="00F96EF2" w:rsidRDefault="00F96EF2" w:rsidP="00F96E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6EF2">
                    <w:rPr>
                      <w:rFonts w:ascii="ＭＳ 明朝" w:eastAsia="ＭＳ 明朝" w:hAnsi="ＭＳ 明朝" w:cs="ＭＳ 明朝" w:hint="eastAsia"/>
                      <w:spacing w:val="6"/>
                      <w:kern w:val="0"/>
                      <w:szCs w:val="21"/>
                    </w:rPr>
                    <w:t>現代はVUCAの時代にあり、グローバルではパンデミック、地政学的リスク、気候変動など、日本国内では少子高齢化やダイバーシティ化など、予測困難な課題が次々と発生しています。こうした環境変化に対し、デジタル技術の進化は企業にとって大きな機会であると同時に、対応を誤ればリスクともなり得ます。当社は、これらの変化に柔軟かつ迅速に対応するため、DXの推進を重要な経営戦略と位置づけています。特に、物理的データ（IoT・センサー・RPA等）と属人的データの双方を活用することで、業務の高度化、生産性向上、技術伝承、多様性への対応を図り、持続的な競争力の確保を目指しています。</w:t>
                  </w:r>
                </w:p>
                <w:p w14:paraId="18E4BA87" w14:textId="77777777" w:rsidR="00F96EF2" w:rsidRPr="00F96EF2" w:rsidRDefault="00F96EF2" w:rsidP="00F96E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6EF2">
                    <w:rPr>
                      <w:rFonts w:ascii="ＭＳ 明朝" w:eastAsia="ＭＳ 明朝" w:hAnsi="ＭＳ 明朝" w:cs="ＭＳ 明朝" w:hint="eastAsia"/>
                      <w:spacing w:val="6"/>
                      <w:kern w:val="0"/>
                      <w:szCs w:val="21"/>
                    </w:rPr>
                    <w:t>当社は「青果拡張業（VEH）による、持続可能で環境にやさしいウェルネス社会の実現」を経営ビジョンとして掲げています。このビジョンの達成には、DXの活用が不可欠です。青果のアップサイクルによる資源活用、IoTやAIによる作業品質の向上、属人的な技術の多言語・横展開による標準化、そしてFSSC22000などの国際認証取得を通じたグローバル展開まで、すべての取り組みにおいてDXを中心に据えています。DXを通じて、当社は「環境配慮」「働きがい」「健康の提供」を三本柱とした新たな価値創出に取り組んでいます。</w:t>
                  </w:r>
                </w:p>
                <w:p w14:paraId="4553E0C1" w14:textId="1A2BCF02" w:rsidR="00D1302E" w:rsidRPr="00E577BF" w:rsidRDefault="00F96EF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6EF2">
                    <w:rPr>
                      <w:rFonts w:ascii="ＭＳ 明朝" w:eastAsia="ＭＳ 明朝" w:hAnsi="ＭＳ 明朝" w:cs="ＭＳ 明朝" w:hint="eastAsia"/>
                      <w:spacing w:val="6"/>
                      <w:kern w:val="0"/>
                      <w:szCs w:val="21"/>
                    </w:rPr>
                    <w:lastRenderedPageBreak/>
                    <w:t>当社GF株式会社は、DXを基盤とした戦略を通じて、生産ラインの自動化、ロボティクスの導入、ウェアラブル音声識別システムによる現場管理、RPAによる業務効率化、社内データベースの整備などを積極的に推進しています。これらの施策により、VEH（青果拡張業）の実現に向けた持続可能なビジネスモデルの構築を進めており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593ADCB3" w:rsidR="00D1302E" w:rsidRPr="00E577BF" w:rsidRDefault="00F96EF2" w:rsidP="00F96E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6EF2">
                    <w:rPr>
                      <w:rFonts w:ascii="ＭＳ 明朝" w:eastAsia="ＭＳ 明朝" w:hAnsi="ＭＳ 明朝" w:cs="ＭＳ 明朝" w:hint="eastAsia"/>
                      <w:spacing w:val="6"/>
                      <w:kern w:val="0"/>
                      <w:szCs w:val="21"/>
                    </w:rPr>
                    <w:t>ホームページの掲載内容については取締役会の承認のうえ公表</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5D57F8F6" w:rsidR="00D1302E" w:rsidRPr="00E577BF" w:rsidRDefault="00F96EF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044DD25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F96EF2">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F96EF2">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月</w:t>
                  </w:r>
                  <w:r w:rsidR="00F96EF2">
                    <w:rPr>
                      <w:rFonts w:ascii="ＭＳ 明朝" w:eastAsia="ＭＳ 明朝" w:hAnsi="ＭＳ 明朝" w:cs="ＭＳ 明朝" w:hint="eastAsia"/>
                      <w:spacing w:val="6"/>
                      <w:kern w:val="0"/>
                      <w:szCs w:val="21"/>
                    </w:rPr>
                    <w:t xml:space="preserve">　31</w:t>
                  </w:r>
                  <w:r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5C87CD3" w14:textId="77777777" w:rsidR="00F96EF2" w:rsidRDefault="00F96EF2" w:rsidP="00F96E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4769604D" w14:textId="77777777" w:rsidR="00F96EF2" w:rsidRPr="00E577BF" w:rsidRDefault="00F96EF2" w:rsidP="00F96E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F96EF2">
                    <w:rPr>
                      <w:rFonts w:ascii="ＭＳ 明朝" w:eastAsia="ＭＳ 明朝" w:hAnsi="ＭＳ 明朝" w:cs="ＭＳ 明朝"/>
                      <w:spacing w:val="6"/>
                      <w:kern w:val="0"/>
                      <w:szCs w:val="21"/>
                    </w:rPr>
                    <w:t>http://www.gf-holding.co.jp/information/417/</w:t>
                  </w:r>
                </w:p>
                <w:p w14:paraId="1FE4DE1F" w14:textId="3ACA6937" w:rsidR="00D1302E" w:rsidRPr="00E577BF" w:rsidRDefault="00F96EF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見出し：</w:t>
                  </w:r>
                  <w:r w:rsidR="00392027" w:rsidRPr="00392027">
                    <w:rPr>
                      <w:rFonts w:ascii="ＭＳ 明朝" w:eastAsia="ＭＳ 明朝" w:hAnsi="ＭＳ 明朝" w:cs="ＭＳ 明朝" w:hint="eastAsia"/>
                      <w:spacing w:val="6"/>
                      <w:kern w:val="0"/>
                      <w:szCs w:val="21"/>
                    </w:rPr>
                    <w:t>DX戦略の概要（経営ビジョン・ビジネスモデル実現のための方策）/データ活用の方策（DX戦略の詳細）</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E7DB9B7" w14:textId="77777777" w:rsidR="00392027" w:rsidRPr="00392027" w:rsidRDefault="00392027" w:rsidP="003920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027">
                    <w:rPr>
                      <w:rFonts w:ascii="ＭＳ 明朝" w:eastAsia="ＭＳ 明朝" w:hAnsi="ＭＳ 明朝" w:cs="ＭＳ 明朝" w:hint="eastAsia"/>
                      <w:spacing w:val="6"/>
                      <w:kern w:val="0"/>
                      <w:szCs w:val="21"/>
                    </w:rPr>
                    <w:t>経営ビジョンの実現に向け、当社は以下の3つの軸を中心にDX戦略を推進しています。すでに各施策は段階的に導入・稼働しており、現在はその運用定着とさらなる高度化を図るフェーズへと進化しています。</w:t>
                  </w:r>
                </w:p>
                <w:p w14:paraId="084A5961" w14:textId="77777777" w:rsidR="00392027" w:rsidRPr="00392027" w:rsidRDefault="00392027" w:rsidP="003920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027">
                    <w:rPr>
                      <w:rFonts w:ascii="ＭＳ 明朝" w:eastAsia="ＭＳ 明朝" w:hAnsi="ＭＳ 明朝" w:cs="ＭＳ 明朝" w:hint="eastAsia"/>
                      <w:spacing w:val="6"/>
                      <w:kern w:val="0"/>
                      <w:szCs w:val="21"/>
                    </w:rPr>
                    <w:t>・社内業務のデジタル化と自社データベースの構築</w:t>
                  </w:r>
                </w:p>
                <w:p w14:paraId="2753A50C" w14:textId="77777777" w:rsidR="00392027" w:rsidRPr="00392027" w:rsidRDefault="00392027" w:rsidP="003920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027">
                    <w:rPr>
                      <w:rFonts w:ascii="ＭＳ 明朝" w:eastAsia="ＭＳ 明朝" w:hAnsi="ＭＳ 明朝" w:cs="ＭＳ 明朝" w:hint="eastAsia"/>
                      <w:spacing w:val="6"/>
                      <w:kern w:val="0"/>
                      <w:szCs w:val="21"/>
                    </w:rPr>
                    <w:t>業務を「物理的データ（IoT・RPAで取得）」と「属人的データ（ウェアラブルAIで取得）」に分類し、それぞれをデジタル化。特にIoTによる調理温度管理はすでに稼働し、品質と作業精度の向上に貢献しています。また、機械管理・勤怠管理システムの導入も完了し、販売管理もオンプレミスからクラウドへ移行。これらのデータを活用する自社データベースの構築が始動しています。今後はこれらを統合・連携させ、さらなる生産性の向上と技術の横展開、ヒューマンエラーの削減を目指します。</w:t>
                  </w:r>
                </w:p>
                <w:p w14:paraId="4EEF89C9" w14:textId="77777777" w:rsidR="00392027" w:rsidRPr="00392027" w:rsidRDefault="00392027" w:rsidP="003920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027">
                    <w:rPr>
                      <w:rFonts w:ascii="ＭＳ 明朝" w:eastAsia="ＭＳ 明朝" w:hAnsi="ＭＳ 明朝" w:cs="ＭＳ 明朝" w:hint="eastAsia"/>
                      <w:spacing w:val="6"/>
                      <w:kern w:val="0"/>
                      <w:szCs w:val="21"/>
                    </w:rPr>
                    <w:t>・従業員のリスキリングと組織的なDX推進体制の構築</w:t>
                  </w:r>
                </w:p>
                <w:p w14:paraId="5685C859" w14:textId="77777777" w:rsidR="00392027" w:rsidRPr="00392027" w:rsidRDefault="00392027" w:rsidP="003920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027">
                    <w:rPr>
                      <w:rFonts w:ascii="ＭＳ 明朝" w:eastAsia="ＭＳ 明朝" w:hAnsi="ＭＳ 明朝" w:cs="ＭＳ 明朝" w:hint="eastAsia"/>
                      <w:spacing w:val="6"/>
                      <w:kern w:val="0"/>
                      <w:szCs w:val="21"/>
                    </w:rPr>
                    <w:t>社内では「GF大学」グループチャットを用いた情報共有・教育を継続的に実施し、業界の最新知見や品質管理、DXに関する知識の向上を図っています。定期的なDX勉強会も開催しており、従業員のデジタルリテラシー向上と実践力の底上げに繋がっています。今後は、習得スキルの可視化や個別育成プランの充実も検討しています。</w:t>
                  </w:r>
                </w:p>
                <w:p w14:paraId="6563E07C" w14:textId="77777777" w:rsidR="00392027" w:rsidRPr="00392027" w:rsidRDefault="00392027" w:rsidP="003920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027">
                    <w:rPr>
                      <w:rFonts w:ascii="ＭＳ 明朝" w:eastAsia="ＭＳ 明朝" w:hAnsi="ＭＳ 明朝" w:cs="ＭＳ 明朝" w:hint="eastAsia"/>
                      <w:spacing w:val="6"/>
                      <w:kern w:val="0"/>
                      <w:szCs w:val="21"/>
                    </w:rPr>
                    <w:t>・多言語化・ペーパーレス化・自動化によるグローバル展開と業務効率化</w:t>
                  </w:r>
                </w:p>
                <w:p w14:paraId="48AF398A" w14:textId="77777777" w:rsidR="00D1302E" w:rsidRDefault="00392027" w:rsidP="003920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027">
                    <w:rPr>
                      <w:rFonts w:ascii="ＭＳ 明朝" w:eastAsia="ＭＳ 明朝" w:hAnsi="ＭＳ 明朝" w:cs="ＭＳ 明朝" w:hint="eastAsia"/>
                      <w:spacing w:val="6"/>
                      <w:kern w:val="0"/>
                      <w:szCs w:val="21"/>
                    </w:rPr>
                    <w:t>DropboxやLINE、WeChatを活用し、工場への生産指示などの社内外連絡をすでにペーパーレス化。さらに、RPAも導入し、一部の請求書発行やメール配信業務の自動化が稼働しています。今後はRPAの活用範囲を拡大し、さらなる業務効率化とグローバル対応強化を進めていきます。</w:t>
                  </w:r>
                </w:p>
                <w:p w14:paraId="5E2FF21B" w14:textId="77777777" w:rsidR="00392027" w:rsidRPr="00392027" w:rsidRDefault="00392027" w:rsidP="003920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027">
                    <w:rPr>
                      <w:rFonts w:ascii="ＭＳ 明朝" w:eastAsia="ＭＳ 明朝" w:hAnsi="ＭＳ 明朝" w:cs="ＭＳ 明朝" w:hint="eastAsia"/>
                      <w:spacing w:val="6"/>
                      <w:kern w:val="0"/>
                      <w:szCs w:val="21"/>
                    </w:rPr>
                    <w:t>当社のDX戦略におけるデータ活用は、以下の具体的施策に基づき、導入と運用を進めています。</w:t>
                  </w:r>
                </w:p>
                <w:p w14:paraId="7067E23A" w14:textId="77777777" w:rsidR="00392027" w:rsidRPr="00392027" w:rsidRDefault="00392027" w:rsidP="003920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027">
                    <w:rPr>
                      <w:rFonts w:ascii="ＭＳ 明朝" w:eastAsia="ＭＳ 明朝" w:hAnsi="ＭＳ 明朝" w:cs="ＭＳ 明朝" w:hint="eastAsia"/>
                      <w:spacing w:val="6"/>
                      <w:kern w:val="0"/>
                      <w:szCs w:val="21"/>
                    </w:rPr>
                    <w:t>1.生産現場におけるIoT・センサーによる物理的データの収集と利活用</w:t>
                  </w:r>
                </w:p>
                <w:p w14:paraId="5C5EC4E7" w14:textId="77777777" w:rsidR="00392027" w:rsidRPr="00392027" w:rsidRDefault="00392027" w:rsidP="003920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027">
                    <w:rPr>
                      <w:rFonts w:ascii="ＭＳ 明朝" w:eastAsia="ＭＳ 明朝" w:hAnsi="ＭＳ 明朝" w:cs="ＭＳ 明朝" w:hint="eastAsia"/>
                      <w:spacing w:val="6"/>
                      <w:kern w:val="0"/>
                      <w:szCs w:val="21"/>
                    </w:rPr>
                    <w:t>すでに調理温度のIoT管理は稼働を開始しており、品質の</w:t>
                  </w:r>
                  <w:r w:rsidRPr="00392027">
                    <w:rPr>
                      <w:rFonts w:ascii="ＭＳ 明朝" w:eastAsia="ＭＳ 明朝" w:hAnsi="ＭＳ 明朝" w:cs="ＭＳ 明朝" w:hint="eastAsia"/>
                      <w:spacing w:val="6"/>
                      <w:kern w:val="0"/>
                      <w:szCs w:val="21"/>
                    </w:rPr>
                    <w:lastRenderedPageBreak/>
                    <w:t>安定化と作業の見える化に効果を発揮しています。今後は湿度・電力使用量・原材料比率など他のデータとも連携させ、異常検知や予防保全の精度向上、さらなる省エネ運用にも取り組みます。</w:t>
                  </w:r>
                </w:p>
                <w:p w14:paraId="3AB4B93F" w14:textId="77777777" w:rsidR="00392027" w:rsidRPr="00392027" w:rsidRDefault="00392027" w:rsidP="003920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027">
                    <w:rPr>
                      <w:rFonts w:ascii="ＭＳ 明朝" w:eastAsia="ＭＳ 明朝" w:hAnsi="ＭＳ 明朝" w:cs="ＭＳ 明朝" w:hint="eastAsia"/>
                      <w:spacing w:val="6"/>
                      <w:kern w:val="0"/>
                      <w:szCs w:val="21"/>
                    </w:rPr>
                    <w:t>2.属人的データのAI音声識別による収集と多言語化・記録化</w:t>
                  </w:r>
                </w:p>
                <w:p w14:paraId="42336BDF" w14:textId="77777777" w:rsidR="00392027" w:rsidRPr="00392027" w:rsidRDefault="00392027" w:rsidP="003920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027">
                    <w:rPr>
                      <w:rFonts w:ascii="ＭＳ 明朝" w:eastAsia="ＭＳ 明朝" w:hAnsi="ＭＳ 明朝" w:cs="ＭＳ 明朝" w:hint="eastAsia"/>
                      <w:spacing w:val="6"/>
                      <w:kern w:val="0"/>
                      <w:szCs w:val="21"/>
                    </w:rPr>
                    <w:t>作業中の会話やノウハウをAIで音声認識・翻訳し、記録・教育コンテンツへと転用する仕組みを構築中です。今後は外国人労働者対応やマニュアル自動生成機能の強化を通じて、技術伝承の多言語対応と属人性の排除を進めます。</w:t>
                  </w:r>
                </w:p>
                <w:p w14:paraId="49BE1683" w14:textId="77777777" w:rsidR="00392027" w:rsidRPr="00392027" w:rsidRDefault="00392027" w:rsidP="003920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027">
                    <w:rPr>
                      <w:rFonts w:ascii="ＭＳ 明朝" w:eastAsia="ＭＳ 明朝" w:hAnsi="ＭＳ 明朝" w:cs="ＭＳ 明朝" w:hint="eastAsia"/>
                      <w:spacing w:val="6"/>
                      <w:kern w:val="0"/>
                      <w:szCs w:val="21"/>
                    </w:rPr>
                    <w:t>3.バックオフィスにおけるデータの蓄積と業務の自動化</w:t>
                  </w:r>
                </w:p>
                <w:p w14:paraId="1C728AE4" w14:textId="77777777" w:rsidR="00392027" w:rsidRPr="00392027" w:rsidRDefault="00392027" w:rsidP="003920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027">
                    <w:rPr>
                      <w:rFonts w:ascii="ＭＳ 明朝" w:eastAsia="ＭＳ 明朝" w:hAnsi="ＭＳ 明朝" w:cs="ＭＳ 明朝" w:hint="eastAsia"/>
                      <w:spacing w:val="6"/>
                      <w:kern w:val="0"/>
                      <w:szCs w:val="21"/>
                    </w:rPr>
                    <w:t>勤怠・売上・衛生・在庫などのデータが各システムで稼働しており、RPAによる請求やメール処理の自動化も開始。今後はこれらの連携による統合運用や、EPA・CAなどの海外展開先での活用も視野に入れています。</w:t>
                  </w:r>
                </w:p>
                <w:p w14:paraId="7147047F" w14:textId="77777777" w:rsidR="00392027" w:rsidRPr="00392027" w:rsidRDefault="00392027" w:rsidP="003920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027">
                    <w:rPr>
                      <w:rFonts w:ascii="ＭＳ 明朝" w:eastAsia="ＭＳ 明朝" w:hAnsi="ＭＳ 明朝" w:cs="ＭＳ 明朝" w:hint="eastAsia"/>
                      <w:spacing w:val="6"/>
                      <w:kern w:val="0"/>
                      <w:szCs w:val="21"/>
                    </w:rPr>
                    <w:t>4.データベースの構築と利活用（DXの中核）</w:t>
                  </w:r>
                </w:p>
                <w:p w14:paraId="4C847AC4" w14:textId="77777777" w:rsidR="00392027" w:rsidRPr="00392027" w:rsidRDefault="00392027" w:rsidP="003920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027">
                    <w:rPr>
                      <w:rFonts w:ascii="ＭＳ 明朝" w:eastAsia="ＭＳ 明朝" w:hAnsi="ＭＳ 明朝" w:cs="ＭＳ 明朝" w:hint="eastAsia"/>
                      <w:spacing w:val="6"/>
                      <w:kern w:val="0"/>
                      <w:szCs w:val="21"/>
                    </w:rPr>
                    <w:t>販売管理・勤怠・機械・衛生などのデータベース構築が進行中で、将来的には統合ダッシュボードによりリアルタイムで業績や現場状況を把握可能にします。さらに、AIを活用した予測分析・改善提案・マーケティング高度化への展開を計画しています。</w:t>
                  </w:r>
                </w:p>
                <w:p w14:paraId="11668A25" w14:textId="77777777" w:rsidR="00392027" w:rsidRPr="00392027" w:rsidRDefault="00392027" w:rsidP="003920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027">
                    <w:rPr>
                      <w:rFonts w:ascii="ＭＳ 明朝" w:eastAsia="ＭＳ 明朝" w:hAnsi="ＭＳ 明朝" w:cs="ＭＳ 明朝" w:hint="eastAsia"/>
                      <w:spacing w:val="6"/>
                      <w:kern w:val="0"/>
                      <w:szCs w:val="21"/>
                    </w:rPr>
                    <w:t>当社のDX戦略は、単なるIT導入に留まらず、業務プロセスそのものの質的変革（“X”の実現）を目指しています。今後も現場とデータを繋ぎ、組織全体が進化し続ける仕組みを</w:t>
                  </w:r>
                </w:p>
                <w:p w14:paraId="0848987C" w14:textId="25CE7839" w:rsidR="00392027" w:rsidRPr="00E577BF" w:rsidRDefault="00392027" w:rsidP="003920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027">
                    <w:rPr>
                      <w:rFonts w:ascii="ＭＳ 明朝" w:eastAsia="ＭＳ 明朝" w:hAnsi="ＭＳ 明朝" w:cs="ＭＳ 明朝" w:hint="eastAsia"/>
                      <w:spacing w:val="6"/>
                      <w:kern w:val="0"/>
                      <w:szCs w:val="21"/>
                    </w:rPr>
                    <w:t>整えつつ、得られた知見や成果を業界全体に還元することで、日本の食品産業の持続的な発展に寄与してまいります。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6F17F56D" w:rsidR="00D1302E" w:rsidRPr="00E577BF" w:rsidRDefault="00392027" w:rsidP="003920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6EF2">
                    <w:rPr>
                      <w:rFonts w:ascii="ＭＳ 明朝" w:eastAsia="ＭＳ 明朝" w:hAnsi="ＭＳ 明朝" w:cs="ＭＳ 明朝" w:hint="eastAsia"/>
                      <w:spacing w:val="6"/>
                      <w:kern w:val="0"/>
                      <w:szCs w:val="21"/>
                    </w:rPr>
                    <w:t>ホームページの掲載内容については取締役会の承認のうえ公表</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29A35828" w:rsidR="00392027" w:rsidRPr="00E577BF" w:rsidRDefault="00392027" w:rsidP="003920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見出し：</w:t>
                  </w:r>
                  <w:r w:rsidRPr="00392027">
                    <w:rPr>
                      <w:rFonts w:ascii="ＭＳ 明朝" w:eastAsia="ＭＳ 明朝" w:hAnsi="ＭＳ 明朝" w:cs="ＭＳ 明朝" w:hint="eastAsia"/>
                      <w:spacing w:val="6"/>
                      <w:kern w:val="0"/>
                      <w:szCs w:val="21"/>
                    </w:rPr>
                    <w:t>DX戦略を効果的に進めるための体制</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10CB9CA" w14:textId="508F9F7D" w:rsidR="00D1302E" w:rsidRPr="00E577BF" w:rsidRDefault="00392027" w:rsidP="003920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027">
                    <w:rPr>
                      <w:rFonts w:ascii="ＭＳ 明朝" w:eastAsia="ＭＳ 明朝" w:hAnsi="ＭＳ 明朝" w:cs="ＭＳ 明朝" w:hint="eastAsia"/>
                      <w:spacing w:val="6"/>
                      <w:kern w:val="0"/>
                      <w:szCs w:val="21"/>
                    </w:rPr>
                    <w:t>当社では、DX戦略の円滑な推進と全社的な浸透を図るため、新規事業本部長を筆頭とする「DX推進チーム」を設置しています。本チームには、総務部長および各工場長がメンバーとして参画し、経営陣と連携しながら部門横断的に戦略を実行する体制を整えています。この体制のもと、業務のデジタル化、データ基盤の構築、業務自動化といった各種DX施策を段階的に進めており、現場の実情に即した改善と効率化を実現しています。さらに、DXを実現するためには人材の育成と確保が不可欠であるとの認識のもと、社内教育制度「GF大学」やグループチャットを活用した知識共有、定期的なDX勉強会の開催を通じて、全従業員のリスキリング（再教育）を推進しています。これにより、デジタルリテラシーや業界知識を体系的に学ぶ機会を提供し、DX人材の底上げと定着を図っています。また、DX推進にあたっては外部組織との連携・協業も積極的に行っており、システム導入を外部パートナーの協力のもとで進めています。これらの外部協力により、現場に即したデータの収集と利活用が可能となり、業務の最適化、品質向上、ペーパーレス化といった成果につながっています。今後も、組織体制の整備、人</w:t>
                  </w:r>
                  <w:r w:rsidRPr="00392027">
                    <w:rPr>
                      <w:rFonts w:ascii="ＭＳ 明朝" w:eastAsia="ＭＳ 明朝" w:hAnsi="ＭＳ 明朝" w:cs="ＭＳ 明朝" w:hint="eastAsia"/>
                      <w:spacing w:val="6"/>
                      <w:kern w:val="0"/>
                      <w:szCs w:val="21"/>
                    </w:rPr>
                    <w:lastRenderedPageBreak/>
                    <w:t>材の育成、外部との協業という3つの柱を軸に、DX戦略を着実に推進し、経営ビジョンおよび新たなビジネスモデルの実現を目指してまいります。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211ECC5B" w:rsidR="00D1302E" w:rsidRPr="00E577BF" w:rsidRDefault="0039202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見出し：</w:t>
                  </w:r>
                  <w:r w:rsidRPr="00392027">
                    <w:rPr>
                      <w:rFonts w:ascii="ＭＳ 明朝" w:eastAsia="ＭＳ 明朝" w:hAnsi="ＭＳ 明朝" w:cs="ＭＳ 明朝" w:hint="eastAsia"/>
                      <w:spacing w:val="6"/>
                      <w:kern w:val="0"/>
                      <w:szCs w:val="21"/>
                    </w:rPr>
                    <w:t>情報処理技術を活用するための環境整備</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35927BFA" w:rsidR="00D1302E" w:rsidRPr="00E577BF" w:rsidRDefault="00392027" w:rsidP="003920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027">
                    <w:rPr>
                      <w:rFonts w:ascii="ＭＳ 明朝" w:eastAsia="ＭＳ 明朝" w:hAnsi="ＭＳ 明朝" w:cs="ＭＳ 明朝" w:hint="eastAsia"/>
                      <w:spacing w:val="6"/>
                      <w:kern w:val="0"/>
                      <w:szCs w:val="21"/>
                    </w:rPr>
                    <w:t>当社では、定期的な経営会議にてDXの進捗確認と予算決定を行い、攻めのIT投資に向けた重点的な予算配分を継続しています。これまでに、ウェアラブルAI音声識別システムの導入や、紙帳票・Excel管理といったレガシーシステムから、統合データベースおよびRPAを活用した最新の業務システムへの刷新を段階的に進めてまいりました。現在は、これらのシステム基盤をさらに活用・発展させる段階に入り、AIによる議事録作成や自動翻訳技術を活用したコミュニケーションの効率化など、業務のさらなる最適化を目指しています。また、DX推進人材の育成と最適な配置を引き続き強化し、全社的な変革と価値創出に向けて、取り組みを一層加速させてまい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616591F8" w:rsidR="00D1302E" w:rsidRPr="00E577BF" w:rsidRDefault="006D5C7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6541137C" w:rsidR="00D1302E" w:rsidRPr="00E577BF" w:rsidRDefault="00D1302E" w:rsidP="006D5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6D5C77">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6D5C77">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月　</w:t>
                  </w:r>
                  <w:r w:rsidR="006D5C77">
                    <w:rPr>
                      <w:rFonts w:ascii="ＭＳ 明朝" w:eastAsia="ＭＳ 明朝" w:hAnsi="ＭＳ 明朝" w:cs="ＭＳ 明朝" w:hint="eastAsia"/>
                      <w:spacing w:val="6"/>
                      <w:kern w:val="0"/>
                      <w:szCs w:val="21"/>
                    </w:rPr>
                    <w:t>31</w:t>
                  </w:r>
                  <w:r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4C8340B" w14:textId="77777777" w:rsidR="006D5C77" w:rsidRDefault="006D5C77" w:rsidP="006D5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3F817A64" w14:textId="77777777" w:rsidR="006D5C77" w:rsidRPr="00E577BF" w:rsidRDefault="006D5C77" w:rsidP="006D5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F96EF2">
                    <w:rPr>
                      <w:rFonts w:ascii="ＭＳ 明朝" w:eastAsia="ＭＳ 明朝" w:hAnsi="ＭＳ 明朝" w:cs="ＭＳ 明朝"/>
                      <w:spacing w:val="6"/>
                      <w:kern w:val="0"/>
                      <w:szCs w:val="21"/>
                    </w:rPr>
                    <w:t>http://www.gf-holding.co.jp/information/417/</w:t>
                  </w:r>
                </w:p>
                <w:p w14:paraId="0AF707E1" w14:textId="42BE5CD3" w:rsidR="00D1302E" w:rsidRPr="00E577BF" w:rsidRDefault="006D5C7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見出し：</w:t>
                  </w:r>
                  <w:r w:rsidRPr="006D5C77">
                    <w:rPr>
                      <w:rFonts w:ascii="ＭＳ 明朝" w:eastAsia="ＭＳ 明朝" w:hAnsi="ＭＳ 明朝" w:cs="ＭＳ 明朝" w:hint="eastAsia"/>
                      <w:spacing w:val="6"/>
                      <w:kern w:val="0"/>
                      <w:szCs w:val="21"/>
                    </w:rPr>
                    <w:t>DX戦略達成指標の決定</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2AA0349" w14:textId="77777777" w:rsidR="006D5C77" w:rsidRPr="006D5C77" w:rsidRDefault="006D5C77" w:rsidP="006D5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5C77">
                    <w:rPr>
                      <w:rFonts w:ascii="ＭＳ 明朝" w:eastAsia="ＭＳ 明朝" w:hAnsi="ＭＳ 明朝" w:cs="ＭＳ 明朝" w:hint="eastAsia"/>
                      <w:spacing w:val="6"/>
                      <w:kern w:val="0"/>
                      <w:szCs w:val="21"/>
                    </w:rPr>
                    <w:t>当社では、DX戦略に基づく取組状況を定期的に把握・評価し、次のアクションに活かすため、以下の定量・定性指標を設定し、定期的に評価を実施しています。これにより、PDCAサイクルを継続的に回し、戦略の実効性を担保しています。</w:t>
                  </w:r>
                </w:p>
                <w:p w14:paraId="1F4CBAFF" w14:textId="77777777" w:rsidR="006D5C77" w:rsidRPr="006D5C77" w:rsidRDefault="006D5C77" w:rsidP="006D5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5C77">
                    <w:rPr>
                      <w:rFonts w:ascii="ＭＳ 明朝" w:eastAsia="ＭＳ 明朝" w:hAnsi="ＭＳ 明朝" w:cs="ＭＳ 明朝" w:hint="eastAsia"/>
                      <w:spacing w:val="6"/>
                      <w:kern w:val="0"/>
                      <w:szCs w:val="21"/>
                    </w:rPr>
                    <w:t>・事務従業員の残業時間：平均残業時間ゼロを目標とし、勤怠データにより評価</w:t>
                  </w:r>
                </w:p>
                <w:p w14:paraId="5DAE9A4F" w14:textId="77777777" w:rsidR="006D5C77" w:rsidRPr="006D5C77" w:rsidRDefault="006D5C77" w:rsidP="006D5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5C77">
                    <w:rPr>
                      <w:rFonts w:ascii="ＭＳ 明朝" w:eastAsia="ＭＳ 明朝" w:hAnsi="ＭＳ 明朝" w:cs="ＭＳ 明朝" w:hint="eastAsia"/>
                      <w:spacing w:val="6"/>
                      <w:kern w:val="0"/>
                      <w:szCs w:val="21"/>
                    </w:rPr>
                    <w:t>・ヒューマンエラー件数：製造現場における人的ミス（転記ミス、指示誤り、消費期限設定ミスなど）の月次件数をトラッキングし、ゼロ件を目指す</w:t>
                  </w:r>
                </w:p>
                <w:p w14:paraId="0E62A218" w14:textId="77777777" w:rsidR="006D5C77" w:rsidRPr="006D5C77" w:rsidRDefault="006D5C77" w:rsidP="006D5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5C77">
                    <w:rPr>
                      <w:rFonts w:ascii="ＭＳ 明朝" w:eastAsia="ＭＳ 明朝" w:hAnsi="ＭＳ 明朝" w:cs="ＭＳ 明朝" w:hint="eastAsia"/>
                      <w:spacing w:val="6"/>
                      <w:kern w:val="0"/>
                      <w:szCs w:val="21"/>
                    </w:rPr>
                    <w:t>・従業員のストレス指標（定性）：匿名アンケートによる定期的なストレス評価（5段階評価）でストレスの軽減を確認</w:t>
                  </w:r>
                </w:p>
                <w:p w14:paraId="78F11A94" w14:textId="77777777" w:rsidR="006D5C77" w:rsidRPr="006D5C77" w:rsidRDefault="006D5C77" w:rsidP="006D5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5C77">
                    <w:rPr>
                      <w:rFonts w:ascii="ＭＳ 明朝" w:eastAsia="ＭＳ 明朝" w:hAnsi="ＭＳ 明朝" w:cs="ＭＳ 明朝" w:hint="eastAsia"/>
                      <w:spacing w:val="6"/>
                      <w:kern w:val="0"/>
                      <w:szCs w:val="21"/>
                    </w:rPr>
                    <w:t>・ 社内経費削減率：ペーパーレス化・RPA導入による運用コスト削減率を毎年算出し、3％以上の削減を目指す（財務指標と連携）</w:t>
                  </w:r>
                </w:p>
                <w:p w14:paraId="549591E1" w14:textId="77777777" w:rsidR="006D5C77" w:rsidRPr="006D5C77" w:rsidRDefault="006D5C77" w:rsidP="006D5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5C77">
                    <w:rPr>
                      <w:rFonts w:ascii="ＭＳ 明朝" w:eastAsia="ＭＳ 明朝" w:hAnsi="ＭＳ 明朝" w:cs="ＭＳ 明朝" w:hint="eastAsia"/>
                      <w:spacing w:val="6"/>
                      <w:kern w:val="0"/>
                      <w:szCs w:val="21"/>
                    </w:rPr>
                    <w:t>・RPA導入率：全バックオフィス業務に対するRPA化の進捗率（導入済タスク／対象タスク）を定量的に記録</w:t>
                  </w:r>
                </w:p>
                <w:p w14:paraId="090A5728" w14:textId="77777777" w:rsidR="006D5C77" w:rsidRPr="006D5C77" w:rsidRDefault="006D5C77" w:rsidP="006D5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5C77">
                    <w:rPr>
                      <w:rFonts w:ascii="ＭＳ 明朝" w:eastAsia="ＭＳ 明朝" w:hAnsi="ＭＳ 明朝" w:cs="ＭＳ 明朝" w:hint="eastAsia"/>
                      <w:spacing w:val="6"/>
                      <w:kern w:val="0"/>
                      <w:szCs w:val="21"/>
                    </w:rPr>
                    <w:t>・データベース構築の進捗状況：販売管理・勤怠管理・衛生管理等の各分野におけるデータベース構築完了率を指標化</w:t>
                  </w:r>
                </w:p>
                <w:p w14:paraId="66ADBC34" w14:textId="5DB69F37" w:rsidR="00D1302E" w:rsidRPr="00E577BF" w:rsidRDefault="006D5C77" w:rsidP="006D5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5C77">
                    <w:rPr>
                      <w:rFonts w:ascii="ＭＳ 明朝" w:eastAsia="ＭＳ 明朝" w:hAnsi="ＭＳ 明朝" w:cs="ＭＳ 明朝" w:hint="eastAsia"/>
                      <w:spacing w:val="6"/>
                      <w:kern w:val="0"/>
                      <w:szCs w:val="21"/>
                    </w:rPr>
                    <w:t>・従業員のDX教育参加率：社内教育（GF大学・DX勉強会</w:t>
                  </w:r>
                  <w:r w:rsidRPr="006D5C77">
                    <w:rPr>
                      <w:rFonts w:ascii="ＭＳ 明朝" w:eastAsia="ＭＳ 明朝" w:hAnsi="ＭＳ 明朝" w:cs="ＭＳ 明朝" w:hint="eastAsia"/>
                      <w:spacing w:val="6"/>
                      <w:kern w:val="0"/>
                      <w:szCs w:val="21"/>
                    </w:rPr>
                    <w:lastRenderedPageBreak/>
                    <w:t>）の参加者数を定期集計し、教育浸透度を確認</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1565937C" w:rsidR="00D1302E" w:rsidRPr="00E577BF" w:rsidRDefault="00D1302E" w:rsidP="006D5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6D5C77">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6D5C77">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月</w:t>
                  </w:r>
                  <w:r w:rsidR="006D5C77">
                    <w:rPr>
                      <w:rFonts w:ascii="ＭＳ 明朝" w:eastAsia="ＭＳ 明朝" w:hAnsi="ＭＳ 明朝" w:cs="ＭＳ 明朝" w:hint="eastAsia"/>
                      <w:spacing w:val="6"/>
                      <w:kern w:val="0"/>
                      <w:szCs w:val="21"/>
                    </w:rPr>
                    <w:t xml:space="preserve">　31</w:t>
                  </w:r>
                  <w:r w:rsidRPr="00E577B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E730EAE" w14:textId="77777777" w:rsidR="006D5C77" w:rsidRPr="00D42048" w:rsidRDefault="006D5C77" w:rsidP="006D5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公表方法：当社ホームページに代表取締役より発信</w:t>
                  </w:r>
                </w:p>
                <w:p w14:paraId="67F41979" w14:textId="3B379447" w:rsidR="00D1302E" w:rsidRPr="00E577BF" w:rsidRDefault="006D5C7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6EF2">
                    <w:rPr>
                      <w:rFonts w:ascii="ＭＳ 明朝" w:eastAsia="ＭＳ 明朝" w:hAnsi="ＭＳ 明朝" w:cs="ＭＳ 明朝"/>
                      <w:spacing w:val="6"/>
                      <w:kern w:val="0"/>
                      <w:szCs w:val="21"/>
                    </w:rPr>
                    <w:t>http://www.gf-holding.co.jp/information/417/</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8F5ED2C" w14:textId="77777777" w:rsidR="00006F06" w:rsidRPr="00006F06" w:rsidRDefault="00006F06" w:rsidP="00006F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F06">
                    <w:rPr>
                      <w:rFonts w:ascii="ＭＳ 明朝" w:eastAsia="ＭＳ 明朝" w:hAnsi="ＭＳ 明朝" w:cs="ＭＳ 明朝" w:hint="eastAsia"/>
                      <w:spacing w:val="6"/>
                      <w:kern w:val="0"/>
                      <w:szCs w:val="21"/>
                    </w:rPr>
                    <w:t>当社GF株式会社は、DXを基盤とした戦略を通じて、生産ラインの自動化、ロボティクスの導入、ウェアラブル音声識別システムによる現場管理、RPAによる業務効率化、社内データベースの整備などを積極的に推進しています。これらの施策により、VEH（青果拡張業）の実現に向けた持続可能なビジネスモデルの構築を進めております。私たちは、これらの取り組みを通じて、全てのステークホルダーの皆様に対し、より大きな価値を提供し続けることを使命としています。今後も、ビジネスモデルの進捗状況や成果について、経営の立場から継続的に情報発信を行い、社内外との透明性あるコミュニケーションを図ってまいります。更なる業務効率化と価値提供の継続により、すべてのステークホルダーの満足度向上と、持続可能な社会の実現に向け、誠心誠意取り組んでまいります。</w:t>
                  </w:r>
                </w:p>
                <w:p w14:paraId="052C604F" w14:textId="3C49DDE8" w:rsidR="00D1302E" w:rsidRPr="00E577BF" w:rsidRDefault="00006F06" w:rsidP="00006F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006F06">
                    <w:rPr>
                      <w:rFonts w:ascii="ＭＳ 明朝" w:eastAsia="ＭＳ 明朝" w:hAnsi="ＭＳ 明朝" w:cs="ＭＳ 明朝" w:hint="eastAsia"/>
                      <w:spacing w:val="6"/>
                      <w:kern w:val="0"/>
                      <w:szCs w:val="21"/>
                      <w:lang w:eastAsia="zh-TW"/>
                    </w:rPr>
                    <w:t>ＧＦ株式会社　代表取締役　王 志敏</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lang w:eastAsia="zh-TW"/>
              </w:rPr>
              <w:t xml:space="preserve">　</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18EBC0DC" w:rsidR="00D1302E" w:rsidRPr="00006F06" w:rsidRDefault="00D1302E" w:rsidP="00006F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　　　　</w:t>
                  </w:r>
                  <w:r w:rsidR="00006F06">
                    <w:rPr>
                      <w:rFonts w:ascii="ＭＳ 明朝" w:eastAsia="ＭＳ 明朝" w:hAnsi="ＭＳ 明朝" w:cs="ＭＳ 明朝" w:hint="eastAsia"/>
                      <w:spacing w:val="6"/>
                      <w:kern w:val="0"/>
                      <w:szCs w:val="21"/>
                      <w:lang w:eastAsia="zh-TW"/>
                    </w:rPr>
                    <w:t>2023</w:t>
                  </w:r>
                  <w:r w:rsidRPr="00E577BF">
                    <w:rPr>
                      <w:rFonts w:ascii="ＭＳ 明朝" w:eastAsia="ＭＳ 明朝" w:hAnsi="ＭＳ 明朝" w:cs="ＭＳ 明朝" w:hint="eastAsia"/>
                      <w:spacing w:val="6"/>
                      <w:kern w:val="0"/>
                      <w:szCs w:val="21"/>
                      <w:lang w:eastAsia="zh-TW"/>
                    </w:rPr>
                    <w:t>年</w:t>
                  </w:r>
                  <w:r w:rsidR="00006F06">
                    <w:rPr>
                      <w:rFonts w:ascii="ＭＳ 明朝" w:eastAsia="ＭＳ 明朝" w:hAnsi="ＭＳ 明朝" w:cs="ＭＳ 明朝" w:hint="eastAsia"/>
                      <w:spacing w:val="6"/>
                      <w:kern w:val="0"/>
                      <w:szCs w:val="21"/>
                      <w:lang w:eastAsia="zh-TW"/>
                    </w:rPr>
                    <w:t xml:space="preserve">　1</w:t>
                  </w:r>
                  <w:r w:rsidRPr="00E577BF">
                    <w:rPr>
                      <w:rFonts w:ascii="ＭＳ 明朝" w:eastAsia="ＭＳ 明朝" w:hAnsi="ＭＳ 明朝" w:cs="ＭＳ 明朝" w:hint="eastAsia"/>
                      <w:spacing w:val="6"/>
                      <w:kern w:val="0"/>
                      <w:szCs w:val="21"/>
                      <w:lang w:eastAsia="zh-TW"/>
                    </w:rPr>
                    <w:t xml:space="preserve">月頃　～　</w:t>
                  </w:r>
                  <w:r w:rsidR="00006F06">
                    <w:rPr>
                      <w:rFonts w:ascii="ＭＳ 明朝" w:eastAsia="ＭＳ 明朝" w:hAnsi="ＭＳ 明朝" w:cs="ＭＳ 明朝" w:hint="eastAsia"/>
                      <w:spacing w:val="6"/>
                      <w:kern w:val="0"/>
                      <w:szCs w:val="21"/>
                      <w:lang w:eastAsia="zh-TW"/>
                    </w:rPr>
                    <w:t>2025</w:t>
                  </w:r>
                  <w:r w:rsidRPr="00E577BF">
                    <w:rPr>
                      <w:rFonts w:ascii="ＭＳ 明朝" w:eastAsia="ＭＳ 明朝" w:hAnsi="ＭＳ 明朝" w:cs="ＭＳ 明朝" w:hint="eastAsia"/>
                      <w:spacing w:val="6"/>
                      <w:kern w:val="0"/>
                      <w:szCs w:val="21"/>
                      <w:lang w:eastAsia="zh-TW"/>
                    </w:rPr>
                    <w:t xml:space="preserve">年　</w:t>
                  </w:r>
                  <w:r w:rsidR="00006F06">
                    <w:rPr>
                      <w:rFonts w:ascii="ＭＳ 明朝" w:eastAsia="ＭＳ 明朝" w:hAnsi="ＭＳ 明朝" w:cs="ＭＳ 明朝" w:hint="eastAsia"/>
                      <w:spacing w:val="6"/>
                      <w:kern w:val="0"/>
                      <w:szCs w:val="21"/>
                      <w:lang w:eastAsia="zh-TW"/>
                    </w:rPr>
                    <w:t>4</w:t>
                  </w:r>
                  <w:r w:rsidRPr="00E577BF">
                    <w:rPr>
                      <w:rFonts w:ascii="ＭＳ 明朝" w:eastAsia="ＭＳ 明朝" w:hAnsi="ＭＳ 明朝" w:cs="ＭＳ 明朝" w:hint="eastAsia"/>
                      <w:spacing w:val="6"/>
                      <w:kern w:val="0"/>
                      <w:szCs w:val="21"/>
                      <w:lang w:eastAsia="zh-TW"/>
                    </w:rPr>
                    <w:t>月</w:t>
                  </w:r>
                  <w:r w:rsidR="00006F06">
                    <w:rPr>
                      <w:rFonts w:ascii="ＭＳ 明朝" w:eastAsia="ＭＳ 明朝" w:hAnsi="ＭＳ 明朝" w:cs="ＭＳ 明朝" w:hint="eastAsia"/>
                      <w:spacing w:val="6"/>
                      <w:kern w:val="0"/>
                      <w:szCs w:val="21"/>
                      <w:lang w:eastAsia="zh-TW"/>
                    </w:rPr>
                    <w:t>現在継続中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27527717" w:rsidR="00D1302E" w:rsidRPr="00E577BF" w:rsidRDefault="00006F06" w:rsidP="00006F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6F06">
                    <w:rPr>
                      <w:rFonts w:ascii="ＭＳ 明朝" w:eastAsia="ＭＳ 明朝" w:hAnsi="ＭＳ 明朝" w:cs="ＭＳ 明朝" w:hint="eastAsia"/>
                      <w:spacing w:val="6"/>
                      <w:kern w:val="0"/>
                      <w:szCs w:val="21"/>
                    </w:rPr>
                    <w:t>DX推進指標を用いて課題把握を実施し、IPA入力サイトより提出済</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0F0C4B65" w:rsidR="00D1302E" w:rsidRPr="00E577BF" w:rsidRDefault="00D1302E" w:rsidP="00006F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　　　</w:t>
                  </w:r>
                  <w:r w:rsidR="00006F06">
                    <w:rPr>
                      <w:rFonts w:ascii="ＭＳ 明朝" w:eastAsia="ＭＳ 明朝" w:hAnsi="ＭＳ 明朝" w:cs="ＭＳ 明朝" w:hint="eastAsia"/>
                      <w:spacing w:val="6"/>
                      <w:kern w:val="0"/>
                      <w:szCs w:val="21"/>
                      <w:lang w:eastAsia="zh-TW"/>
                    </w:rPr>
                    <w:t>2023</w:t>
                  </w:r>
                  <w:r w:rsidRPr="00E577BF">
                    <w:rPr>
                      <w:rFonts w:ascii="ＭＳ 明朝" w:eastAsia="ＭＳ 明朝" w:hAnsi="ＭＳ 明朝" w:cs="ＭＳ 明朝" w:hint="eastAsia"/>
                      <w:spacing w:val="6"/>
                      <w:kern w:val="0"/>
                      <w:szCs w:val="21"/>
                      <w:lang w:eastAsia="zh-TW"/>
                    </w:rPr>
                    <w:t>年</w:t>
                  </w:r>
                  <w:r w:rsidR="00006F06">
                    <w:rPr>
                      <w:rFonts w:ascii="ＭＳ 明朝" w:eastAsia="ＭＳ 明朝" w:hAnsi="ＭＳ 明朝" w:cs="ＭＳ 明朝" w:hint="eastAsia"/>
                      <w:spacing w:val="6"/>
                      <w:kern w:val="0"/>
                      <w:szCs w:val="21"/>
                      <w:lang w:eastAsia="zh-TW"/>
                    </w:rPr>
                    <w:t xml:space="preserve">　2</w:t>
                  </w:r>
                  <w:r w:rsidRPr="00E577BF">
                    <w:rPr>
                      <w:rFonts w:ascii="ＭＳ 明朝" w:eastAsia="ＭＳ 明朝" w:hAnsi="ＭＳ 明朝" w:cs="ＭＳ 明朝" w:hint="eastAsia"/>
                      <w:spacing w:val="6"/>
                      <w:kern w:val="0"/>
                      <w:szCs w:val="21"/>
                      <w:lang w:eastAsia="zh-TW"/>
                    </w:rPr>
                    <w:t xml:space="preserve">月頃　～　</w:t>
                  </w:r>
                  <w:r w:rsidR="00006F06">
                    <w:rPr>
                      <w:rFonts w:ascii="ＭＳ 明朝" w:eastAsia="ＭＳ 明朝" w:hAnsi="ＭＳ 明朝" w:cs="ＭＳ 明朝" w:hint="eastAsia"/>
                      <w:spacing w:val="6"/>
                      <w:kern w:val="0"/>
                      <w:szCs w:val="21"/>
                      <w:lang w:eastAsia="zh-TW"/>
                    </w:rPr>
                    <w:t>2025</w:t>
                  </w:r>
                  <w:r w:rsidRPr="00E577BF">
                    <w:rPr>
                      <w:rFonts w:ascii="ＭＳ 明朝" w:eastAsia="ＭＳ 明朝" w:hAnsi="ＭＳ 明朝" w:cs="ＭＳ 明朝" w:hint="eastAsia"/>
                      <w:spacing w:val="6"/>
                      <w:kern w:val="0"/>
                      <w:szCs w:val="21"/>
                      <w:lang w:eastAsia="zh-TW"/>
                    </w:rPr>
                    <w:t xml:space="preserve">年　</w:t>
                  </w:r>
                  <w:r w:rsidR="00006F06">
                    <w:rPr>
                      <w:rFonts w:ascii="ＭＳ 明朝" w:eastAsia="ＭＳ 明朝" w:hAnsi="ＭＳ 明朝" w:cs="ＭＳ 明朝" w:hint="eastAsia"/>
                      <w:spacing w:val="6"/>
                      <w:kern w:val="0"/>
                      <w:szCs w:val="21"/>
                      <w:lang w:eastAsia="zh-TW"/>
                    </w:rPr>
                    <w:t>4</w:t>
                  </w:r>
                  <w:r w:rsidRPr="00E577BF">
                    <w:rPr>
                      <w:rFonts w:ascii="ＭＳ 明朝" w:eastAsia="ＭＳ 明朝" w:hAnsi="ＭＳ 明朝" w:cs="ＭＳ 明朝" w:hint="eastAsia"/>
                      <w:spacing w:val="6"/>
                      <w:kern w:val="0"/>
                      <w:szCs w:val="21"/>
                      <w:lang w:eastAsia="zh-TW"/>
                    </w:rPr>
                    <w:t>月</w:t>
                  </w:r>
                  <w:r w:rsidR="00006F06">
                    <w:rPr>
                      <w:rFonts w:ascii="ＭＳ 明朝" w:eastAsia="ＭＳ 明朝" w:hAnsi="ＭＳ 明朝" w:cs="ＭＳ 明朝" w:hint="eastAsia"/>
                      <w:spacing w:val="6"/>
                      <w:kern w:val="0"/>
                      <w:szCs w:val="21"/>
                      <w:lang w:eastAsia="zh-TW"/>
                    </w:rPr>
                    <w:t>現在継続中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49AD583" w14:textId="7559B4C7" w:rsidR="00E902B1" w:rsidRPr="00E577BF" w:rsidRDefault="00006F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2693">
                    <w:rPr>
                      <w:rFonts w:ascii="ＭＳ 明朝" w:eastAsia="ＭＳ 明朝" w:hAnsi="ＭＳ 明朝" w:cs="ＭＳ 明朝" w:hint="eastAsia"/>
                      <w:spacing w:val="6"/>
                      <w:kern w:val="0"/>
                      <w:szCs w:val="21"/>
                    </w:rPr>
                    <w:t>2023年2月に「</w:t>
                  </w:r>
                  <w:r w:rsidRPr="00876D6A">
                    <w:rPr>
                      <w:rFonts w:ascii="ＭＳ 明朝" w:eastAsia="ＭＳ 明朝" w:hAnsi="ＭＳ 明朝" w:cs="ＭＳ 明朝"/>
                      <w:spacing w:val="6"/>
                      <w:kern w:val="0"/>
                      <w:szCs w:val="21"/>
                    </w:rPr>
                    <w:t>SECURITY ACTION</w:t>
                  </w:r>
                  <w:r w:rsidRPr="00392693">
                    <w:rPr>
                      <w:rFonts w:ascii="ＭＳ 明朝" w:eastAsia="ＭＳ 明朝" w:hAnsi="ＭＳ 明朝" w:cs="ＭＳ 明朝" w:hint="eastAsia"/>
                      <w:spacing w:val="6"/>
                      <w:kern w:val="0"/>
                      <w:szCs w:val="21"/>
                    </w:rPr>
                    <w:t>」の「★★二つ星」を宣言</w:t>
                  </w:r>
                  <w:r>
                    <w:rPr>
                      <w:rFonts w:ascii="ＭＳ 明朝" w:eastAsia="ＭＳ 明朝" w:hAnsi="ＭＳ 明朝" w:cs="ＭＳ 明朝" w:hint="eastAsia"/>
                      <w:spacing w:val="6"/>
                      <w:kern w:val="0"/>
                      <w:szCs w:val="21"/>
                    </w:rPr>
                    <w:t>。</w:t>
                  </w:r>
                </w:p>
                <w:p w14:paraId="55510B03" w14:textId="05B6AE8B" w:rsidR="00350A8C" w:rsidRPr="00E577BF" w:rsidRDefault="00006F06"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自己チェックを基に社内の情報セキュリティ強化を実施</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00D1302E" w:rsidRPr="00E577BF">
        <w:rPr>
          <w:rFonts w:ascii="ＭＳ 明朝" w:eastAsia="ＭＳ 明朝" w:hAnsi="ＭＳ 明朝" w:cs="ＭＳ 明朝" w:hint="eastAsia"/>
          <w:spacing w:val="6"/>
          <w:kern w:val="0"/>
          <w:szCs w:val="21"/>
          <w:lang w:eastAsia="zh-TW"/>
        </w:rPr>
        <w:lastRenderedPageBreak/>
        <w:t>様式第１７</w:t>
      </w:r>
      <w:r w:rsidR="00F513A5" w:rsidRPr="00E577BF">
        <w:rPr>
          <w:rFonts w:ascii="ＭＳ 明朝" w:eastAsia="ＭＳ 明朝" w:hAnsi="ＭＳ 明朝" w:cs="ＭＳ 明朝" w:hint="eastAsia"/>
          <w:spacing w:val="6"/>
          <w:kern w:val="0"/>
          <w:szCs w:val="21"/>
          <w:lang w:eastAsia="zh-TW"/>
        </w:rPr>
        <w:t>（第４２</w:t>
      </w:r>
      <w:r w:rsidR="00D1302E" w:rsidRPr="00E577BF">
        <w:rPr>
          <w:rFonts w:ascii="ＭＳ 明朝" w:eastAsia="ＭＳ 明朝" w:hAnsi="ＭＳ 明朝" w:cs="ＭＳ 明朝" w:hint="eastAsia"/>
          <w:spacing w:val="6"/>
          <w:kern w:val="0"/>
          <w:szCs w:val="21"/>
          <w:lang w:eastAsia="zh-TW"/>
        </w:rPr>
        <w:t>条関係）（第</w:t>
      </w:r>
      <w:r w:rsidRPr="00E577BF">
        <w:rPr>
          <w:rFonts w:ascii="ＭＳ 明朝" w:eastAsia="ＭＳ 明朝" w:hAnsi="ＭＳ 明朝" w:cs="ＭＳ 明朝" w:hint="eastAsia"/>
          <w:spacing w:val="6"/>
          <w:kern w:val="0"/>
          <w:szCs w:val="21"/>
          <w:lang w:eastAsia="zh-TW"/>
        </w:rPr>
        <w:t>六</w:t>
      </w:r>
      <w:r w:rsidR="00D1302E" w:rsidRPr="00E577BF">
        <w:rPr>
          <w:rFonts w:ascii="ＭＳ 明朝" w:eastAsia="ＭＳ 明朝" w:hAnsi="ＭＳ 明朝" w:cs="ＭＳ 明朝" w:hint="eastAsia"/>
          <w:spacing w:val="6"/>
          <w:kern w:val="0"/>
          <w:szCs w:val="21"/>
          <w:lang w:eastAsia="zh-TW"/>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B5982" w14:textId="77777777" w:rsidR="00C27827" w:rsidRDefault="00C27827">
      <w:r>
        <w:separator/>
      </w:r>
    </w:p>
  </w:endnote>
  <w:endnote w:type="continuationSeparator" w:id="0">
    <w:p w14:paraId="507F0C30" w14:textId="77777777" w:rsidR="00C27827" w:rsidRDefault="00C27827">
      <w:r>
        <w:continuationSeparator/>
      </w:r>
    </w:p>
  </w:endnote>
  <w:endnote w:type="continuationNotice" w:id="1">
    <w:p w14:paraId="626974C0" w14:textId="77777777" w:rsidR="00C27827" w:rsidRDefault="00C2782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20B06040202020202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6D7DA" w14:textId="77777777" w:rsidR="00C27827" w:rsidRDefault="00C27827">
      <w:r>
        <w:separator/>
      </w:r>
    </w:p>
  </w:footnote>
  <w:footnote w:type="continuationSeparator" w:id="0">
    <w:p w14:paraId="12CC3F90" w14:textId="77777777" w:rsidR="00C27827" w:rsidRDefault="00C27827">
      <w:r>
        <w:continuationSeparator/>
      </w:r>
    </w:p>
  </w:footnote>
  <w:footnote w:type="continuationNotice" w:id="1">
    <w:p w14:paraId="1E22B55D" w14:textId="77777777" w:rsidR="00C27827" w:rsidRDefault="00C2782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6F06"/>
    <w:rsid w:val="00014069"/>
    <w:rsid w:val="000202F0"/>
    <w:rsid w:val="000228B1"/>
    <w:rsid w:val="00026ECF"/>
    <w:rsid w:val="00027680"/>
    <w:rsid w:val="0003354E"/>
    <w:rsid w:val="00041741"/>
    <w:rsid w:val="00041CB2"/>
    <w:rsid w:val="000459B5"/>
    <w:rsid w:val="00047EDA"/>
    <w:rsid w:val="00055080"/>
    <w:rsid w:val="00057E07"/>
    <w:rsid w:val="00067C63"/>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56C3F"/>
    <w:rsid w:val="00261B17"/>
    <w:rsid w:val="00270A21"/>
    <w:rsid w:val="0027635A"/>
    <w:rsid w:val="00277C81"/>
    <w:rsid w:val="00280930"/>
    <w:rsid w:val="00291E04"/>
    <w:rsid w:val="002A27BF"/>
    <w:rsid w:val="002C3C35"/>
    <w:rsid w:val="002C7D19"/>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7787B"/>
    <w:rsid w:val="00380319"/>
    <w:rsid w:val="00384C06"/>
    <w:rsid w:val="00392027"/>
    <w:rsid w:val="003A0B83"/>
    <w:rsid w:val="003A0C1A"/>
    <w:rsid w:val="003A3498"/>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14E5"/>
    <w:rsid w:val="004D4F70"/>
    <w:rsid w:val="004E264F"/>
    <w:rsid w:val="00500737"/>
    <w:rsid w:val="00514854"/>
    <w:rsid w:val="0051532F"/>
    <w:rsid w:val="00516839"/>
    <w:rsid w:val="0051732C"/>
    <w:rsid w:val="0052156A"/>
    <w:rsid w:val="00521BFC"/>
    <w:rsid w:val="00523C5F"/>
    <w:rsid w:val="00526508"/>
    <w:rsid w:val="0053255F"/>
    <w:rsid w:val="0053372B"/>
    <w:rsid w:val="00571D8A"/>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D5C77"/>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D5D4E"/>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86785"/>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4CF0"/>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27827"/>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344E"/>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771D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0C7"/>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96EF2"/>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4468FC47-FCF3-4B15-8C95-2682F81D2F5E}"/>
  <w:writeProtection w:cryptProviderType="rsaAES" w:cryptAlgorithmClass="hash" w:cryptAlgorithmType="typeAny" w:cryptAlgorithmSid="14" w:cryptSpinCount="100000" w:hash="hptdrFQrRYENzBIQZIs0DoZO7PrbfijWw36LbcWdr/9yUtkteeNbUlqkq8B3WxM9Cm8mxpy+uxnhL5cdGJem0Q==" w:salt="PwubZgxDJ0m8H+swZI+Vt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1044</ap:Words>
  <ap:Characters>5957</ap:Characters>
  <ap:Application/>
  <ap:Lines>49</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6988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