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5CA2E932" w14:textId="131468C4" w:rsidR="0042109C" w:rsidRPr="00D31DD7" w:rsidRDefault="0042109C" w:rsidP="0042109C">
            <w:pPr>
              <w:spacing w:line="260" w:lineRule="exact"/>
              <w:jc w:val="right"/>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 xml:space="preserve">申請年月日　</w:t>
            </w:r>
            <w:r w:rsidRPr="00D31DD7">
              <w:rPr>
                <w:rFonts w:ascii="ＭＳ 明朝" w:eastAsia="ＭＳ 明朝" w:hAnsi="ＭＳ 明朝"/>
                <w:spacing w:val="6"/>
                <w:kern w:val="0"/>
                <w:szCs w:val="21"/>
              </w:rPr>
              <w:t xml:space="preserve"> </w:t>
            </w:r>
            <w:r w:rsidRPr="00D31DD7">
              <w:rPr>
                <w:rFonts w:ascii="ＭＳ 明朝" w:eastAsia="ＭＳ 明朝" w:hAnsi="ＭＳ 明朝" w:cs="ＭＳ 明朝" w:hint="eastAsia"/>
                <w:spacing w:val="6"/>
                <w:kern w:val="0"/>
                <w:szCs w:val="21"/>
              </w:rPr>
              <w:t xml:space="preserve">　202</w:t>
            </w:r>
            <w:r>
              <w:rPr>
                <w:rFonts w:ascii="ＭＳ 明朝" w:eastAsia="ＭＳ 明朝" w:hAnsi="ＭＳ 明朝" w:cs="ＭＳ 明朝" w:hint="eastAsia"/>
                <w:spacing w:val="6"/>
                <w:kern w:val="0"/>
                <w:szCs w:val="21"/>
              </w:rPr>
              <w:t>5</w:t>
            </w:r>
            <w:r w:rsidRPr="00D31DD7">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５</w:t>
            </w:r>
            <w:r w:rsidRPr="00D31DD7">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２</w:t>
            </w:r>
            <w:r w:rsidRPr="00D31DD7">
              <w:rPr>
                <w:rFonts w:ascii="ＭＳ 明朝" w:eastAsia="ＭＳ 明朝" w:hAnsi="ＭＳ 明朝" w:cs="ＭＳ 明朝" w:hint="eastAsia"/>
                <w:spacing w:val="6"/>
                <w:kern w:val="0"/>
                <w:szCs w:val="21"/>
              </w:rPr>
              <w:t>日</w:t>
            </w:r>
          </w:p>
          <w:p w14:paraId="70D8FE03" w14:textId="77777777" w:rsidR="0042109C" w:rsidRPr="00D31DD7" w:rsidRDefault="0042109C" w:rsidP="0042109C">
            <w:pPr>
              <w:spacing w:line="260" w:lineRule="exact"/>
              <w:jc w:val="right"/>
              <w:rPr>
                <w:rFonts w:ascii="ＭＳ 明朝" w:eastAsia="ＭＳ 明朝" w:hAnsi="ＭＳ 明朝"/>
                <w:spacing w:val="14"/>
                <w:kern w:val="0"/>
                <w:szCs w:val="21"/>
              </w:rPr>
            </w:pPr>
            <w:r w:rsidRPr="00D31DD7">
              <w:rPr>
                <w:rFonts w:ascii="ＭＳ 明朝" w:eastAsia="ＭＳ 明朝" w:hAnsi="ＭＳ 明朝" w:cs="ＭＳ 明朝" w:hint="eastAsia"/>
                <w:spacing w:val="6"/>
                <w:kern w:val="0"/>
                <w:szCs w:val="21"/>
              </w:rPr>
              <w:t xml:space="preserve">　</w:t>
            </w:r>
          </w:p>
          <w:p w14:paraId="4F95AF53" w14:textId="77777777" w:rsidR="0042109C" w:rsidRPr="00D31DD7" w:rsidRDefault="0042109C" w:rsidP="0042109C">
            <w:pPr>
              <w:spacing w:line="260" w:lineRule="exact"/>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 xml:space="preserve">　　経済産業大臣　殿</w:t>
            </w:r>
          </w:p>
          <w:p w14:paraId="3C73F545" w14:textId="77777777" w:rsidR="0042109C" w:rsidRPr="00D31DD7" w:rsidRDefault="0042109C" w:rsidP="0042109C">
            <w:pPr>
              <w:wordWrap w:val="0"/>
              <w:spacing w:line="260" w:lineRule="exact"/>
              <w:ind w:leftChars="3" w:left="6"/>
              <w:jc w:val="right"/>
              <w:rPr>
                <w:rFonts w:ascii="ＭＳ 明朝" w:eastAsia="ＭＳ 明朝" w:hAnsi="ＭＳ 明朝"/>
                <w:spacing w:val="6"/>
                <w:kern w:val="0"/>
                <w:szCs w:val="21"/>
              </w:rPr>
            </w:pPr>
            <w:r w:rsidRPr="00D31DD7">
              <w:rPr>
                <w:rFonts w:ascii="ＭＳ 明朝" w:eastAsia="ＭＳ 明朝" w:hAnsi="ＭＳ 明朝" w:hint="eastAsia"/>
                <w:spacing w:val="6"/>
                <w:kern w:val="0"/>
                <w:szCs w:val="21"/>
              </w:rPr>
              <w:t xml:space="preserve">（ふりがな）ながのてくとろんかぶしきがいしゃ </w:t>
            </w:r>
            <w:r w:rsidRPr="00D31DD7">
              <w:rPr>
                <w:rFonts w:ascii="ＭＳ 明朝" w:eastAsia="ＭＳ 明朝" w:hAnsi="ＭＳ 明朝"/>
                <w:spacing w:val="6"/>
                <w:kern w:val="0"/>
                <w:szCs w:val="21"/>
              </w:rPr>
              <w:t xml:space="preserve">  </w:t>
            </w:r>
          </w:p>
          <w:p w14:paraId="4795240B" w14:textId="77777777" w:rsidR="0042109C" w:rsidRPr="00D31DD7" w:rsidRDefault="0042109C" w:rsidP="0042109C">
            <w:pPr>
              <w:wordWrap w:val="0"/>
              <w:spacing w:afterLines="50" w:after="120" w:line="260" w:lineRule="exact"/>
              <w:jc w:val="right"/>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 xml:space="preserve">一般事業主の氏名又は名称  長野テクトロン株式会社   </w:t>
            </w:r>
          </w:p>
          <w:p w14:paraId="3F949AE1" w14:textId="77777777" w:rsidR="0042109C" w:rsidRPr="00D31DD7" w:rsidRDefault="0042109C" w:rsidP="0042109C">
            <w:pPr>
              <w:wordWrap w:val="0"/>
              <w:spacing w:line="260" w:lineRule="exact"/>
              <w:jc w:val="right"/>
              <w:rPr>
                <w:rFonts w:ascii="ＭＳ 明朝" w:eastAsia="ＭＳ 明朝" w:hAnsi="ＭＳ 明朝"/>
                <w:spacing w:val="6"/>
                <w:kern w:val="0"/>
                <w:szCs w:val="21"/>
              </w:rPr>
            </w:pPr>
            <w:r w:rsidRPr="00D31DD7">
              <w:rPr>
                <w:rFonts w:ascii="ＭＳ 明朝" w:eastAsia="ＭＳ 明朝" w:hAnsi="ＭＳ 明朝" w:hint="eastAsia"/>
                <w:spacing w:val="6"/>
                <w:kern w:val="0"/>
                <w:szCs w:val="21"/>
              </w:rPr>
              <w:t>（ふりがな）やなぎさわ　よしひで</w:t>
            </w:r>
            <w:r w:rsidRPr="00D31DD7">
              <w:rPr>
                <w:rFonts w:ascii="ＭＳ 明朝" w:eastAsia="ＭＳ 明朝" w:hAnsi="ＭＳ 明朝"/>
                <w:spacing w:val="6"/>
                <w:kern w:val="0"/>
                <w:szCs w:val="21"/>
              </w:rPr>
              <w:t xml:space="preserve">     </w:t>
            </w:r>
          </w:p>
          <w:p w14:paraId="43067E42" w14:textId="56D18382" w:rsidR="0042109C" w:rsidRPr="00D31DD7" w:rsidRDefault="0042109C" w:rsidP="0042109C">
            <w:pPr>
              <w:wordWrap w:val="0"/>
              <w:spacing w:afterLines="50" w:after="120" w:line="260" w:lineRule="exact"/>
              <w:jc w:val="right"/>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（法人の場合）代表者の氏名</w:t>
            </w:r>
            <w:r w:rsidRPr="00D31DD7">
              <w:rPr>
                <w:rFonts w:ascii="ＭＳ 明朝" w:eastAsia="ＭＳ 明朝" w:hAnsi="ＭＳ 明朝"/>
                <w:spacing w:val="6"/>
                <w:kern w:val="0"/>
                <w:szCs w:val="21"/>
              </w:rPr>
              <w:t xml:space="preserve">  </w:t>
            </w:r>
            <w:r w:rsidRPr="00D31DD7">
              <w:rPr>
                <w:rFonts w:ascii="ＭＳ 明朝" w:eastAsia="ＭＳ 明朝" w:hAnsi="ＭＳ 明朝" w:hint="eastAsia"/>
                <w:spacing w:val="6"/>
                <w:kern w:val="0"/>
                <w:szCs w:val="21"/>
              </w:rPr>
              <w:t>柳澤　由英</w:t>
            </w:r>
            <w:r w:rsidRPr="00D31DD7">
              <w:rPr>
                <w:rFonts w:ascii="ＭＳ 明朝" w:eastAsia="ＭＳ 明朝" w:hAnsi="ＭＳ 明朝"/>
                <w:spacing w:val="6"/>
                <w:kern w:val="0"/>
                <w:szCs w:val="21"/>
              </w:rPr>
              <w:t xml:space="preserve">  </w:t>
            </w:r>
            <w:r w:rsidRPr="00D31DD7">
              <w:rPr>
                <w:rFonts w:ascii="ＭＳ 明朝" w:eastAsia="ＭＳ 明朝" w:hAnsi="ＭＳ 明朝" w:cs="ＭＳ 明朝" w:hint="eastAsia"/>
                <w:spacing w:val="6"/>
                <w:kern w:val="0"/>
                <w:szCs w:val="21"/>
              </w:rPr>
              <w:t xml:space="preserve"> </w:t>
            </w:r>
            <w:r w:rsidRPr="00D31DD7">
              <w:rPr>
                <w:rFonts w:ascii="ＭＳ 明朝" w:eastAsia="ＭＳ 明朝" w:hAnsi="ＭＳ 明朝" w:cs="ＭＳ 明朝"/>
                <w:spacing w:val="6"/>
                <w:kern w:val="0"/>
                <w:szCs w:val="21"/>
              </w:rPr>
              <w:t xml:space="preserve">  </w:t>
            </w:r>
          </w:p>
          <w:p w14:paraId="6B267F9E" w14:textId="77777777" w:rsidR="0042109C" w:rsidRPr="00D31DD7" w:rsidRDefault="0042109C" w:rsidP="0042109C">
            <w:pPr>
              <w:spacing w:afterLines="50" w:after="120" w:line="260" w:lineRule="exact"/>
              <w:ind w:firstLineChars="51" w:firstLine="707"/>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588"/>
                <w:kern w:val="0"/>
                <w:szCs w:val="21"/>
                <w:fitText w:val="1596" w:id="-2095228414"/>
              </w:rPr>
              <w:t>住</w:t>
            </w:r>
            <w:r w:rsidRPr="00D31DD7">
              <w:rPr>
                <w:rFonts w:ascii="ＭＳ 明朝" w:eastAsia="ＭＳ 明朝" w:hAnsi="ＭＳ 明朝" w:cs="ＭＳ 明朝" w:hint="eastAsia"/>
                <w:spacing w:val="0"/>
                <w:kern w:val="0"/>
                <w:szCs w:val="21"/>
                <w:fitText w:val="1596" w:id="-2095228414"/>
              </w:rPr>
              <w:t>所</w:t>
            </w:r>
            <w:r w:rsidRPr="00D31DD7">
              <w:rPr>
                <w:rFonts w:ascii="ＭＳ 明朝" w:eastAsia="ＭＳ 明朝" w:hAnsi="ＭＳ 明朝" w:cs="ＭＳ 明朝" w:hint="eastAsia"/>
                <w:spacing w:val="6"/>
                <w:kern w:val="0"/>
                <w:szCs w:val="21"/>
              </w:rPr>
              <w:t xml:space="preserve">　〒3</w:t>
            </w:r>
            <w:r w:rsidRPr="00D31DD7">
              <w:rPr>
                <w:rFonts w:ascii="ＭＳ 明朝" w:eastAsia="ＭＳ 明朝" w:hAnsi="ＭＳ 明朝" w:cs="ＭＳ 明朝"/>
                <w:spacing w:val="6"/>
                <w:kern w:val="0"/>
                <w:szCs w:val="21"/>
              </w:rPr>
              <w:t>88-8014</w:t>
            </w:r>
          </w:p>
          <w:p w14:paraId="3EFAC1D7" w14:textId="77777777" w:rsidR="0042109C" w:rsidRPr="00D31DD7" w:rsidRDefault="0042109C" w:rsidP="0042109C">
            <w:pPr>
              <w:spacing w:afterLines="50" w:after="120" w:line="260" w:lineRule="exact"/>
              <w:ind w:leftChars="1261" w:left="2699"/>
              <w:rPr>
                <w:rFonts w:ascii="ＭＳ 明朝" w:eastAsia="ＭＳ 明朝" w:hAnsi="ＭＳ 明朝"/>
                <w:spacing w:val="14"/>
                <w:kern w:val="0"/>
                <w:szCs w:val="21"/>
              </w:rPr>
            </w:pPr>
            <w:r w:rsidRPr="00D31DD7">
              <w:rPr>
                <w:rFonts w:ascii="ＭＳ 明朝" w:eastAsia="ＭＳ 明朝" w:hAnsi="ＭＳ 明朝" w:hint="eastAsia"/>
                <w:spacing w:val="14"/>
                <w:kern w:val="0"/>
                <w:szCs w:val="21"/>
              </w:rPr>
              <w:t>長野県長野市篠ノ井塩崎2304番地１</w:t>
            </w:r>
          </w:p>
          <w:p w14:paraId="6BDAE701" w14:textId="34EB2F3F" w:rsidR="00D1302E" w:rsidRPr="00E577BF" w:rsidRDefault="0042109C" w:rsidP="0042109C">
            <w:pPr>
              <w:spacing w:afterLines="50" w:after="120" w:line="260" w:lineRule="exact"/>
              <w:ind w:leftChars="1261" w:left="2699" w:firstLineChars="950" w:firstLine="2033"/>
              <w:rPr>
                <w:rFonts w:ascii="ＭＳ 明朝" w:eastAsia="ＭＳ 明朝" w:hAnsi="ＭＳ 明朝"/>
                <w:spacing w:val="14"/>
                <w:kern w:val="0"/>
                <w:szCs w:val="21"/>
              </w:rPr>
            </w:pPr>
            <w:r w:rsidRPr="00D31DD7">
              <w:rPr>
                <w:rFonts w:ascii="ＭＳ 明朝" w:eastAsia="ＭＳ 明朝" w:hAnsi="ＭＳ 明朝" w:cs="ＭＳ 明朝" w:hint="eastAsia"/>
                <w:kern w:val="0"/>
                <w:szCs w:val="21"/>
              </w:rPr>
              <w:t>法人番号</w:t>
            </w:r>
            <w:r w:rsidRPr="00D31DD7">
              <w:rPr>
                <w:rFonts w:ascii="ＭＳ 明朝" w:eastAsia="ＭＳ 明朝" w:hAnsi="ＭＳ 明朝" w:cs="ＭＳ 明朝" w:hint="eastAsia"/>
                <w:spacing w:val="6"/>
                <w:kern w:val="0"/>
                <w:szCs w:val="21"/>
              </w:rPr>
              <w:t xml:space="preserve">　</w:t>
            </w:r>
            <w:r w:rsidRPr="00D31DD7">
              <w:rPr>
                <w:rFonts w:ascii="ＭＳ 明朝" w:eastAsia="ＭＳ 明朝" w:hAnsi="ＭＳ 明朝" w:cs="ＭＳ 明朝"/>
                <w:spacing w:val="6"/>
                <w:kern w:val="0"/>
                <w:szCs w:val="21"/>
              </w:rPr>
              <w:t>1100001002430</w:t>
            </w:r>
            <w:r w:rsidRPr="00D31DD7">
              <w:rPr>
                <w:rFonts w:ascii="ＭＳ 明朝" w:eastAsia="ＭＳ 明朝" w:hAnsi="ＭＳ 明朝" w:cs="ＭＳ 明朝" w:hint="eastAsia"/>
                <w:spacing w:val="6"/>
                <w:kern w:val="0"/>
                <w:szCs w:val="21"/>
              </w:rPr>
              <w:t xml:space="preserve">　　　　　</w:t>
            </w:r>
          </w:p>
          <w:p w14:paraId="045CD76E" w14:textId="483F820A" w:rsidR="00D1302E" w:rsidRPr="00E577BF" w:rsidRDefault="00AF562F"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476CA382" wp14:editId="21190EDB">
                      <wp:simplePos x="0" y="0"/>
                      <wp:positionH relativeFrom="column">
                        <wp:posOffset>1307533</wp:posOffset>
                      </wp:positionH>
                      <wp:positionV relativeFrom="paragraph">
                        <wp:posOffset>109079</wp:posOffset>
                      </wp:positionV>
                      <wp:extent cx="668924" cy="282298"/>
                      <wp:effectExtent l="0" t="0" r="17145" b="22860"/>
                      <wp:wrapNone/>
                      <wp:docPr id="1311653873" name="楕円 1"/>
                      <wp:cNvGraphicFramePr/>
                      <a:graphic xmlns:a="http://schemas.openxmlformats.org/drawingml/2006/main">
                        <a:graphicData uri="http://schemas.microsoft.com/office/word/2010/wordprocessingShape">
                          <wps:wsp>
                            <wps:cNvSpPr/>
                            <wps:spPr>
                              <a:xfrm>
                                <a:off x="0" y="0"/>
                                <a:ext cx="668924" cy="282298"/>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498369" id="楕円 1" o:spid="_x0000_s1026" style="position:absolute;margin-left:102.95pt;margin-top:8.6pt;width:52.65pt;height:2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567107D9" w:rsidR="00D1302E" w:rsidRPr="00E577BF" w:rsidRDefault="00C04D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4D66">
                    <w:rPr>
                      <w:rFonts w:ascii="ＭＳ 明朝" w:eastAsia="ＭＳ 明朝" w:hAnsi="ＭＳ 明朝" w:cs="ＭＳ 明朝" w:hint="eastAsia"/>
                      <w:spacing w:val="6"/>
                      <w:kern w:val="0"/>
                      <w:szCs w:val="21"/>
                    </w:rPr>
                    <w:t>DX推進への取り組み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A4850A1" w14:textId="77777777" w:rsidR="00C61A9E" w:rsidRPr="00D31DD7" w:rsidRDefault="00C61A9E" w:rsidP="00C61A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 xml:space="preserve">　　2023年　３月　30日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D8899BD" w14:textId="77777777" w:rsidR="00461DD8" w:rsidRDefault="00461DD8" w:rsidP="00C61A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A9E">
                    <w:rPr>
                      <w:rFonts w:ascii="ＭＳ 明朝" w:eastAsia="ＭＳ 明朝" w:hAnsi="ＭＳ 明朝" w:cs="ＭＳ 明朝" w:hint="eastAsia"/>
                      <w:spacing w:val="6"/>
                      <w:kern w:val="0"/>
                      <w:szCs w:val="21"/>
                    </w:rPr>
                    <w:t>基本方針</w:t>
                  </w:r>
                </w:p>
                <w:p w14:paraId="2BFD86E1" w14:textId="2CFC1399" w:rsidR="00D1302E" w:rsidRPr="00E577BF" w:rsidRDefault="00C61A9E" w:rsidP="00C61A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（記載：</w:t>
                  </w:r>
                  <w:r w:rsidRPr="00C61A9E">
                    <w:rPr>
                      <w:rFonts w:ascii="ＭＳ 明朝" w:eastAsia="ＭＳ 明朝" w:hAnsi="ＭＳ 明朝" w:cs="ＭＳ 明朝"/>
                      <w:spacing w:val="6"/>
                      <w:kern w:val="0"/>
                      <w:szCs w:val="21"/>
                    </w:rPr>
                    <w:t>https://www.nagateku.co.jp/company-info/overview/dx-initiatives/</w:t>
                  </w:r>
                  <w:r w:rsidRPr="00D31DD7">
                    <w:rPr>
                      <w:rFonts w:ascii="ＭＳ 明朝" w:eastAsia="ＭＳ 明朝" w:hAnsi="ＭＳ 明朝" w:cs="ＭＳ 明朝" w:hint="eastAsia"/>
                      <w:spacing w:val="6"/>
                      <w:kern w:val="0"/>
                      <w:szCs w:val="21"/>
                    </w:rPr>
                    <w:t>）</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A49882E" w14:textId="198D16F5" w:rsidR="00C61A9E" w:rsidRPr="00C61A9E" w:rsidRDefault="00C61A9E" w:rsidP="00C61A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A9E">
                    <w:rPr>
                      <w:rFonts w:ascii="ＭＳ 明朝" w:eastAsia="ＭＳ 明朝" w:hAnsi="ＭＳ 明朝" w:cs="ＭＳ 明朝" w:hint="eastAsia"/>
                      <w:spacing w:val="6"/>
                      <w:kern w:val="0"/>
                      <w:szCs w:val="21"/>
                    </w:rPr>
                    <w:t>私たちは「”これから”をもっと快適に」する社会を実現するため、デジタルトランスフォーメーション（以下 DX）を積極的に推進する事でビジネス環境をより良くし、生産性の向上に努めてまいります。</w:t>
                  </w:r>
                </w:p>
                <w:p w14:paraId="4553E0C1" w14:textId="63829216" w:rsidR="00D1302E" w:rsidRPr="00E577BF" w:rsidRDefault="00C61A9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A9E">
                    <w:rPr>
                      <w:rFonts w:ascii="ＭＳ 明朝" w:eastAsia="ＭＳ 明朝" w:hAnsi="ＭＳ 明朝" w:cs="ＭＳ 明朝" w:hint="eastAsia"/>
                      <w:spacing w:val="6"/>
                      <w:kern w:val="0"/>
                      <w:szCs w:val="21"/>
                    </w:rPr>
                    <w:t>「例がないからやってみよう」を合言葉に、変化を恐れずスピード感を持って行動し続けます。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30FCEEAF" w:rsidR="00D1302E" w:rsidRPr="00E577BF" w:rsidRDefault="00C61A9E" w:rsidP="00C61A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取締役会にて承認された中期経営計画書及び単年度経営計画書に基づいた内容によって作成して</w:t>
                  </w:r>
                  <w:r>
                    <w:rPr>
                      <w:rFonts w:ascii="ＭＳ 明朝" w:eastAsia="ＭＳ 明朝" w:hAnsi="ＭＳ 明朝" w:cs="ＭＳ 明朝" w:hint="eastAsia"/>
                      <w:spacing w:val="6"/>
                      <w:kern w:val="0"/>
                      <w:szCs w:val="21"/>
                    </w:rPr>
                    <w:t>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57FED81B" w:rsidR="00D1302E" w:rsidRPr="00E577BF" w:rsidRDefault="00C04D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4D66">
                    <w:rPr>
                      <w:rFonts w:ascii="ＭＳ 明朝" w:eastAsia="ＭＳ 明朝" w:hAnsi="ＭＳ 明朝" w:cs="ＭＳ 明朝" w:hint="eastAsia"/>
                      <w:spacing w:val="6"/>
                      <w:kern w:val="0"/>
                      <w:szCs w:val="21"/>
                    </w:rPr>
                    <w:t>DX推進への取り組み</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228B405" w14:textId="77777777" w:rsidR="00234BAC" w:rsidRPr="00D31DD7" w:rsidRDefault="00234BAC" w:rsidP="00234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 xml:space="preserve">　　2023年　３月　30日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F2DD6C8" w14:textId="40249CD0" w:rsidR="00234BAC" w:rsidRPr="00D31DD7" w:rsidRDefault="00461DD8" w:rsidP="00234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1DD8">
                    <w:rPr>
                      <w:rFonts w:ascii="ＭＳ 明朝" w:eastAsia="ＭＳ 明朝" w:hAnsi="ＭＳ 明朝" w:cs="ＭＳ 明朝" w:hint="eastAsia"/>
                      <w:spacing w:val="6"/>
                      <w:kern w:val="0"/>
                      <w:szCs w:val="21"/>
                    </w:rPr>
                    <w:t>具体的な行動</w:t>
                  </w:r>
                </w:p>
                <w:p w14:paraId="6C95772B" w14:textId="77777777" w:rsidR="00234BAC" w:rsidRPr="00D31DD7" w:rsidRDefault="00234BAC" w:rsidP="00234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（記載：</w:t>
                  </w:r>
                  <w:r w:rsidRPr="0066764D">
                    <w:rPr>
                      <w:rFonts w:ascii="ＭＳ 明朝" w:eastAsia="ＭＳ 明朝" w:hAnsi="ＭＳ 明朝" w:cs="ＭＳ 明朝"/>
                      <w:spacing w:val="6"/>
                      <w:kern w:val="0"/>
                      <w:szCs w:val="21"/>
                    </w:rPr>
                    <w:t>https://www.nagateku.co.jp/company-info/overview/dx-initiatives/</w:t>
                  </w:r>
                  <w:r w:rsidRPr="00D31DD7">
                    <w:rPr>
                      <w:rFonts w:ascii="ＭＳ 明朝" w:eastAsia="ＭＳ 明朝" w:hAnsi="ＭＳ 明朝" w:cs="ＭＳ 明朝" w:hint="eastAsia"/>
                      <w:spacing w:val="6"/>
                      <w:kern w:val="0"/>
                      <w:szCs w:val="21"/>
                    </w:rPr>
                    <w:t>）</w:t>
                  </w:r>
                </w:p>
                <w:p w14:paraId="1FE4DE1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EC223D1" w14:textId="77777777" w:rsidR="00234BAC" w:rsidRPr="00D31DD7" w:rsidRDefault="00234BAC" w:rsidP="00234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1.デジタル業務による効率化</w:t>
                  </w:r>
                </w:p>
                <w:p w14:paraId="78E5000F" w14:textId="77777777" w:rsidR="00234BAC" w:rsidRPr="00D31DD7" w:rsidRDefault="00234BAC" w:rsidP="00234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 xml:space="preserve">　社内一貫体制における各部署のデータ管理、データ連携により全社の業務効率を図ります。</w:t>
                  </w:r>
                </w:p>
                <w:p w14:paraId="04403876" w14:textId="77777777" w:rsidR="00234BAC" w:rsidRPr="00D31DD7" w:rsidRDefault="00234BAC" w:rsidP="00234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2.データのクラウド化</w:t>
                  </w:r>
                </w:p>
                <w:p w14:paraId="2EC2C7D5" w14:textId="77777777" w:rsidR="00234BAC" w:rsidRPr="00D31DD7" w:rsidRDefault="00234BAC" w:rsidP="00234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 xml:space="preserve">　データを有効活用し、ビジネス価値を創造する環境を推進します。アクセス、セキュリティ、スケーラビリティの向上により新たなビジネスモデルの構築やサービスの創出、意思決定の迅速化を図ります。</w:t>
                  </w:r>
                </w:p>
                <w:p w14:paraId="0178FC5E" w14:textId="77777777" w:rsidR="00234BAC" w:rsidRPr="00D31DD7" w:rsidRDefault="00234BAC" w:rsidP="00234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3.製造現場のデジタル化・AI活用</w:t>
                  </w:r>
                </w:p>
                <w:p w14:paraId="1976484A" w14:textId="77777777" w:rsidR="00234BAC" w:rsidRPr="00D31DD7" w:rsidRDefault="00234BAC" w:rsidP="00234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 xml:space="preserve">　紙の管理からデータ管理へと移行し、AI検査機の活用により製造品質の向上に努めます。</w:t>
                  </w:r>
                </w:p>
                <w:p w14:paraId="69C003D1" w14:textId="77777777" w:rsidR="00234BAC" w:rsidRPr="00D31DD7" w:rsidRDefault="00234BAC" w:rsidP="00234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4.自社サービスへのDX活用</w:t>
                  </w:r>
                </w:p>
                <w:p w14:paraId="065F5277" w14:textId="77777777" w:rsidR="00234BAC" w:rsidRPr="00D31DD7" w:rsidRDefault="00234BAC" w:rsidP="00234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 xml:space="preserve">　自社サービスへの積極的なDXの活用により、サービスレベルの向上を目指します。</w:t>
                  </w:r>
                </w:p>
                <w:p w14:paraId="11EB5FD2" w14:textId="77777777" w:rsidR="00234BAC" w:rsidRPr="00D31DD7" w:rsidRDefault="00234BAC" w:rsidP="00234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5.DX人材の育成</w:t>
                  </w:r>
                </w:p>
                <w:p w14:paraId="0DC7C4CC" w14:textId="77777777" w:rsidR="00234BAC" w:rsidRDefault="00234BAC" w:rsidP="00234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 xml:space="preserve">　DXリテラシーを高めるための教育やツールを活用し、DX人材を育成します。</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4B501EF9" w:rsidR="00D1302E" w:rsidRPr="00E577BF" w:rsidRDefault="00234BAC" w:rsidP="00234B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取締役会にて承認された中期経営計画書及び単年度経営計画書に基づいた内容によって作成して</w:t>
                  </w:r>
                  <w:r>
                    <w:rPr>
                      <w:rFonts w:ascii="ＭＳ 明朝" w:eastAsia="ＭＳ 明朝" w:hAnsi="ＭＳ 明朝" w:cs="ＭＳ 明朝" w:hint="eastAsia"/>
                      <w:spacing w:val="6"/>
                      <w:kern w:val="0"/>
                      <w:szCs w:val="21"/>
                    </w:rPr>
                    <w:t>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35EF9" w:rsidRPr="00E577BF" w14:paraId="0F1EA1FD" w14:textId="77777777" w:rsidTr="00535EF9">
              <w:trPr>
                <w:trHeight w:val="707"/>
              </w:trPr>
              <w:tc>
                <w:tcPr>
                  <w:tcW w:w="2600" w:type="dxa"/>
                  <w:shd w:val="clear" w:color="auto" w:fill="auto"/>
                </w:tcPr>
                <w:p w14:paraId="125C712C" w14:textId="77777777" w:rsidR="00535EF9" w:rsidRPr="00E577BF" w:rsidRDefault="00535EF9" w:rsidP="0097171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3BCACF09" w14:textId="612BF471" w:rsidR="00535EF9" w:rsidRPr="00D31DD7" w:rsidRDefault="00461DD8" w:rsidP="009717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1DD8">
                    <w:rPr>
                      <w:rFonts w:ascii="ＭＳ 明朝" w:eastAsia="ＭＳ 明朝" w:hAnsi="ＭＳ 明朝" w:cs="ＭＳ 明朝" w:hint="eastAsia"/>
                      <w:spacing w:val="6"/>
                      <w:kern w:val="0"/>
                      <w:szCs w:val="21"/>
                    </w:rPr>
                    <w:t>推進体制</w:t>
                  </w:r>
                </w:p>
                <w:p w14:paraId="2439342C" w14:textId="069C4175" w:rsidR="00535EF9" w:rsidRPr="00E577BF" w:rsidRDefault="00535EF9" w:rsidP="009717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（記載：</w:t>
                  </w:r>
                  <w:r w:rsidRPr="00971717">
                    <w:rPr>
                      <w:rFonts w:ascii="ＭＳ 明朝" w:eastAsia="ＭＳ 明朝" w:hAnsi="ＭＳ 明朝" w:cs="ＭＳ 明朝"/>
                      <w:spacing w:val="6"/>
                      <w:kern w:val="0"/>
                      <w:szCs w:val="21"/>
                    </w:rPr>
                    <w:t>https://www.nagateku.co.jp/company-info/overview/dx-initiatives/</w:t>
                  </w:r>
                  <w:r w:rsidRPr="00D31DD7">
                    <w:rPr>
                      <w:rFonts w:ascii="ＭＳ 明朝" w:eastAsia="ＭＳ 明朝" w:hAnsi="ＭＳ 明朝" w:cs="ＭＳ 明朝" w:hint="eastAsia"/>
                      <w:spacing w:val="6"/>
                      <w:kern w:val="0"/>
                      <w:szCs w:val="21"/>
                    </w:rPr>
                    <w:t>）</w:t>
                  </w:r>
                </w:p>
              </w:tc>
            </w:tr>
            <w:tr w:rsidR="00535EF9" w:rsidRPr="00E577BF" w14:paraId="5040428A" w14:textId="77777777" w:rsidTr="00535EF9">
              <w:trPr>
                <w:trHeight w:val="697"/>
              </w:trPr>
              <w:tc>
                <w:tcPr>
                  <w:tcW w:w="2600" w:type="dxa"/>
                  <w:shd w:val="clear" w:color="auto" w:fill="auto"/>
                </w:tcPr>
                <w:p w14:paraId="25393031" w14:textId="77777777" w:rsidR="00535EF9" w:rsidRPr="00E577BF" w:rsidRDefault="00535EF9" w:rsidP="0097171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27D29DBE" w14:textId="77777777" w:rsidR="00535EF9" w:rsidRPr="00751C26" w:rsidRDefault="00535EF9" w:rsidP="009717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1C26">
                    <w:rPr>
                      <w:rFonts w:ascii="ＭＳ 明朝" w:eastAsia="ＭＳ 明朝" w:hAnsi="ＭＳ 明朝" w:cs="ＭＳ 明朝" w:hint="eastAsia"/>
                      <w:spacing w:val="6"/>
                      <w:kern w:val="0"/>
                      <w:szCs w:val="21"/>
                    </w:rPr>
                    <w:t>社内横断的にDX推進を実行する担当チームを編成して推進しております。担当チームは、代表取締役管轄となっており、社内におけるDX研究、DXサービス創出の活動主体であるとともに、DX推進コミュニケーションなど外部団体への参画や関係構築の役割を担っております。</w:t>
                  </w:r>
                </w:p>
                <w:p w14:paraId="47232CF1" w14:textId="55FA5711" w:rsidR="00535EF9" w:rsidRPr="00E577BF" w:rsidRDefault="00535EF9" w:rsidP="009717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1C26">
                    <w:rPr>
                      <w:rFonts w:ascii="ＭＳ 明朝" w:eastAsia="ＭＳ 明朝" w:hAnsi="ＭＳ 明朝" w:cs="ＭＳ 明朝" w:hint="eastAsia"/>
                      <w:spacing w:val="6"/>
                      <w:kern w:val="0"/>
                      <w:szCs w:val="21"/>
                    </w:rPr>
                    <w:t>DX人材については、DXリテラシーを高めるための教育やツールを活用し、DX人材を育成します。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35EF9" w:rsidRPr="00E577BF" w14:paraId="7D056D5B" w14:textId="77777777" w:rsidTr="00535EF9">
              <w:trPr>
                <w:trHeight w:val="707"/>
              </w:trPr>
              <w:tc>
                <w:tcPr>
                  <w:tcW w:w="2600" w:type="dxa"/>
                  <w:shd w:val="clear" w:color="auto" w:fill="auto"/>
                </w:tcPr>
                <w:p w14:paraId="35DC78DD" w14:textId="77777777" w:rsidR="00535EF9" w:rsidRPr="00E577BF" w:rsidRDefault="00535EF9" w:rsidP="009A31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1E2F59A0" w14:textId="5AC4C06F" w:rsidR="00535EF9" w:rsidRPr="00D31DD7" w:rsidRDefault="00461DD8"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1DD8">
                    <w:rPr>
                      <w:rFonts w:ascii="ＭＳ 明朝" w:eastAsia="ＭＳ 明朝" w:hAnsi="ＭＳ 明朝" w:cs="ＭＳ 明朝" w:hint="eastAsia"/>
                      <w:spacing w:val="6"/>
                      <w:kern w:val="0"/>
                      <w:szCs w:val="21"/>
                    </w:rPr>
                    <w:t>具体的な行動</w:t>
                  </w:r>
                </w:p>
                <w:p w14:paraId="04E50C2C" w14:textId="25A62C64" w:rsidR="00535EF9" w:rsidRPr="00E577BF"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（記載：</w:t>
                  </w:r>
                  <w:r w:rsidRPr="009A31B0">
                    <w:rPr>
                      <w:rFonts w:ascii="ＭＳ 明朝" w:eastAsia="ＭＳ 明朝" w:hAnsi="ＭＳ 明朝" w:cs="ＭＳ 明朝"/>
                      <w:spacing w:val="6"/>
                      <w:kern w:val="0"/>
                      <w:szCs w:val="21"/>
                    </w:rPr>
                    <w:t>https://www.nagateku.co.jp/company-info/overview/dx-initiatives/</w:t>
                  </w:r>
                  <w:r w:rsidRPr="00D31DD7">
                    <w:rPr>
                      <w:rFonts w:ascii="ＭＳ 明朝" w:eastAsia="ＭＳ 明朝" w:hAnsi="ＭＳ 明朝" w:cs="ＭＳ 明朝" w:hint="eastAsia"/>
                      <w:spacing w:val="6"/>
                      <w:kern w:val="0"/>
                      <w:szCs w:val="21"/>
                    </w:rPr>
                    <w:t>）</w:t>
                  </w:r>
                </w:p>
              </w:tc>
            </w:tr>
            <w:tr w:rsidR="00535EF9" w:rsidRPr="00E577BF" w14:paraId="7479E3C3" w14:textId="77777777" w:rsidTr="00535EF9">
              <w:trPr>
                <w:trHeight w:val="697"/>
              </w:trPr>
              <w:tc>
                <w:tcPr>
                  <w:tcW w:w="2600" w:type="dxa"/>
                  <w:shd w:val="clear" w:color="auto" w:fill="auto"/>
                </w:tcPr>
                <w:p w14:paraId="5441433A" w14:textId="77777777" w:rsidR="00535EF9" w:rsidRPr="00E577BF" w:rsidRDefault="00535EF9" w:rsidP="009A31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77F56064"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・デジタル業務による効率化</w:t>
                  </w:r>
                </w:p>
                <w:p w14:paraId="1B7FCE72"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社内一貫体制における各部署のデータ管理、データ連携により全社の業務効率を図ります。</w:t>
                  </w:r>
                </w:p>
                <w:p w14:paraId="111FB778"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・データのクラウド化</w:t>
                  </w:r>
                </w:p>
                <w:p w14:paraId="08CE3816"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データを有効活用し、ビジネス価値を創造する環境を推進します。</w:t>
                  </w:r>
                </w:p>
                <w:p w14:paraId="6A4A4E06"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アクセス、セキュリティ、スケーラビリティの向上により新たなビジネスモデルの構築や</w:t>
                  </w:r>
                </w:p>
                <w:p w14:paraId="3FA03890"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サービスの創出、意思決定の迅速化を図ります。</w:t>
                  </w:r>
                </w:p>
                <w:p w14:paraId="32B619E5" w14:textId="1F5F534A" w:rsidR="00535EF9" w:rsidRPr="00E577BF"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（記載：</w:t>
                  </w:r>
                  <w:r w:rsidRPr="009A31B0">
                    <w:rPr>
                      <w:rFonts w:ascii="ＭＳ 明朝" w:eastAsia="ＭＳ 明朝" w:hAnsi="ＭＳ 明朝" w:cs="ＭＳ 明朝"/>
                      <w:spacing w:val="6"/>
                      <w:kern w:val="0"/>
                      <w:szCs w:val="21"/>
                    </w:rPr>
                    <w:t>https://www.nagateku.co.jp/company-</w:t>
                  </w:r>
                  <w:r w:rsidRPr="009A31B0">
                    <w:rPr>
                      <w:rFonts w:ascii="ＭＳ 明朝" w:eastAsia="ＭＳ 明朝" w:hAnsi="ＭＳ 明朝" w:cs="ＭＳ 明朝"/>
                      <w:spacing w:val="6"/>
                      <w:kern w:val="0"/>
                      <w:szCs w:val="21"/>
                    </w:rPr>
                    <w:lastRenderedPageBreak/>
                    <w:t>info/overview/dx-initiatives/</w:t>
                  </w:r>
                  <w:r w:rsidRPr="00D31DD7">
                    <w:rPr>
                      <w:rFonts w:ascii="ＭＳ 明朝" w:eastAsia="ＭＳ 明朝" w:hAnsi="ＭＳ 明朝" w:cs="ＭＳ 明朝" w:hint="eastAsia"/>
                      <w:spacing w:val="6"/>
                      <w:kern w:val="0"/>
                      <w:szCs w:val="21"/>
                    </w:rPr>
                    <w: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35EF9" w:rsidRPr="00E577BF" w14:paraId="48690733" w14:textId="77777777" w:rsidTr="00535EF9">
              <w:trPr>
                <w:trHeight w:val="707"/>
              </w:trPr>
              <w:tc>
                <w:tcPr>
                  <w:tcW w:w="2600" w:type="dxa"/>
                  <w:shd w:val="clear" w:color="auto" w:fill="auto"/>
                </w:tcPr>
                <w:p w14:paraId="3ECA72EB" w14:textId="77777777" w:rsidR="00535EF9" w:rsidRPr="00E577BF" w:rsidRDefault="00535EF9" w:rsidP="009A31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1BF6B9AC" w14:textId="2C536107" w:rsidR="00535EF9" w:rsidRPr="00E577BF" w:rsidRDefault="00C04D66"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4D66">
                    <w:rPr>
                      <w:rFonts w:ascii="ＭＳ 明朝" w:eastAsia="ＭＳ 明朝" w:hAnsi="ＭＳ 明朝" w:cs="ＭＳ 明朝" w:hint="eastAsia"/>
                      <w:spacing w:val="6"/>
                      <w:kern w:val="0"/>
                      <w:szCs w:val="21"/>
                    </w:rPr>
                    <w:t>DX推進への取り組み</w:t>
                  </w:r>
                </w:p>
              </w:tc>
            </w:tr>
            <w:tr w:rsidR="00535EF9" w:rsidRPr="00E577BF" w14:paraId="655C5BE1" w14:textId="77777777" w:rsidTr="00535EF9">
              <w:trPr>
                <w:trHeight w:val="697"/>
              </w:trPr>
              <w:tc>
                <w:tcPr>
                  <w:tcW w:w="2600" w:type="dxa"/>
                  <w:shd w:val="clear" w:color="auto" w:fill="auto"/>
                </w:tcPr>
                <w:p w14:paraId="0046106A" w14:textId="77777777" w:rsidR="00535EF9" w:rsidRPr="00E577BF" w:rsidRDefault="00535EF9" w:rsidP="009A31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4E9D19BE"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 xml:space="preserve">　　　　2023年　３月　30日</w:t>
                  </w:r>
                </w:p>
                <w:p w14:paraId="526AAE26" w14:textId="77777777" w:rsidR="00535EF9" w:rsidRPr="00E577BF"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35EF9" w:rsidRPr="00E577BF" w14:paraId="41F5F9BC" w14:textId="77777777" w:rsidTr="00535EF9">
              <w:trPr>
                <w:trHeight w:val="707"/>
              </w:trPr>
              <w:tc>
                <w:tcPr>
                  <w:tcW w:w="2600" w:type="dxa"/>
                  <w:shd w:val="clear" w:color="auto" w:fill="auto"/>
                </w:tcPr>
                <w:p w14:paraId="233DC24C" w14:textId="77777777" w:rsidR="00535EF9" w:rsidRPr="00E577BF" w:rsidRDefault="00535EF9" w:rsidP="009A31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7BF15BDF" w14:textId="078BE992" w:rsidR="00535EF9" w:rsidRPr="00D31DD7" w:rsidRDefault="00461DD8"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指標</w:t>
                  </w:r>
                </w:p>
                <w:p w14:paraId="755E6FA5" w14:textId="7A27831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（記載：</w:t>
                  </w:r>
                  <w:r w:rsidRPr="009A31B0">
                    <w:rPr>
                      <w:rFonts w:ascii="ＭＳ 明朝" w:eastAsia="ＭＳ 明朝" w:hAnsi="ＭＳ 明朝" w:cs="ＭＳ 明朝"/>
                      <w:spacing w:val="6"/>
                      <w:kern w:val="0"/>
                      <w:szCs w:val="21"/>
                    </w:rPr>
                    <w:t>https://www.nagateku.co.jp/company-info/overview/dx-initiatives/</w:t>
                  </w:r>
                  <w:r w:rsidRPr="00D31DD7">
                    <w:rPr>
                      <w:rFonts w:ascii="ＭＳ 明朝" w:eastAsia="ＭＳ 明朝" w:hAnsi="ＭＳ 明朝" w:cs="ＭＳ 明朝" w:hint="eastAsia"/>
                      <w:spacing w:val="6"/>
                      <w:kern w:val="0"/>
                      <w:szCs w:val="21"/>
                    </w:rPr>
                    <w:t>）</w:t>
                  </w:r>
                </w:p>
                <w:p w14:paraId="7B974A4B" w14:textId="77777777" w:rsidR="00535EF9" w:rsidRPr="00E577BF"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35EF9" w:rsidRPr="00E577BF" w14:paraId="3219FCF2" w14:textId="77777777" w:rsidTr="00535EF9">
              <w:trPr>
                <w:trHeight w:val="697"/>
              </w:trPr>
              <w:tc>
                <w:tcPr>
                  <w:tcW w:w="2600" w:type="dxa"/>
                  <w:shd w:val="clear" w:color="auto" w:fill="auto"/>
                </w:tcPr>
                <w:p w14:paraId="147A8794" w14:textId="77777777" w:rsidR="00535EF9" w:rsidRPr="00E577BF" w:rsidRDefault="00535EF9" w:rsidP="009A31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42EE140A"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1.業務効率化におけるデータ連携数とその効果</w:t>
                  </w:r>
                </w:p>
                <w:p w14:paraId="42838A4A"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2.クラウド化におけるモデル構築数とその効果</w:t>
                  </w:r>
                </w:p>
                <w:p w14:paraId="4B5D1DBC"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3.DX推進による品質及び歩留向上における対売上比率</w:t>
                  </w:r>
                </w:p>
                <w:p w14:paraId="4E4AA1DE"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4.DX関連売上における対前年度成長率</w:t>
                  </w:r>
                </w:p>
                <w:p w14:paraId="79DBD92F" w14:textId="2030A30F" w:rsidR="00535EF9" w:rsidRPr="00E577BF"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5.DX人材の関連資格取得数</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35EF9" w:rsidRPr="00E577BF" w14:paraId="1750D3B0" w14:textId="77777777" w:rsidTr="00535EF9">
              <w:trPr>
                <w:trHeight w:val="697"/>
              </w:trPr>
              <w:tc>
                <w:tcPr>
                  <w:tcW w:w="2600" w:type="dxa"/>
                  <w:shd w:val="clear" w:color="auto" w:fill="auto"/>
                </w:tcPr>
                <w:p w14:paraId="5C79184D" w14:textId="77777777" w:rsidR="00535EF9" w:rsidRPr="00E577BF" w:rsidRDefault="00535EF9" w:rsidP="009A31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7E35377D"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 xml:space="preserve">　　　　2023年　３月　30日</w:t>
                  </w:r>
                </w:p>
                <w:p w14:paraId="7568D862" w14:textId="77777777" w:rsidR="00535EF9" w:rsidRPr="00E577BF"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35EF9" w:rsidRPr="00E577BF" w14:paraId="1A82348A" w14:textId="77777777" w:rsidTr="00535EF9">
              <w:trPr>
                <w:trHeight w:val="707"/>
              </w:trPr>
              <w:tc>
                <w:tcPr>
                  <w:tcW w:w="2600" w:type="dxa"/>
                  <w:shd w:val="clear" w:color="auto" w:fill="auto"/>
                </w:tcPr>
                <w:p w14:paraId="12D5BC37" w14:textId="77777777" w:rsidR="00535EF9" w:rsidRPr="00E577BF" w:rsidRDefault="00535EF9" w:rsidP="009A31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5A9EAD18"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当社の「企業情報」内の「DXに対する取り組み」にの企保方針にて公表しております。</w:t>
                  </w:r>
                </w:p>
                <w:p w14:paraId="4FBE72FE" w14:textId="69CDF7BF" w:rsidR="00535EF9" w:rsidRPr="00E577BF"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（記載：</w:t>
                  </w:r>
                  <w:r w:rsidRPr="009A31B0">
                    <w:rPr>
                      <w:rFonts w:ascii="ＭＳ 明朝" w:eastAsia="ＭＳ 明朝" w:hAnsi="ＭＳ 明朝" w:cs="ＭＳ 明朝"/>
                      <w:spacing w:val="6"/>
                      <w:kern w:val="0"/>
                      <w:szCs w:val="21"/>
                    </w:rPr>
                    <w:t>https://www.nagateku.co.jp/company-info/overview/dx-initiatives/</w:t>
                  </w:r>
                  <w:r w:rsidRPr="00D31DD7">
                    <w:rPr>
                      <w:rFonts w:ascii="ＭＳ 明朝" w:eastAsia="ＭＳ 明朝" w:hAnsi="ＭＳ 明朝" w:cs="ＭＳ 明朝" w:hint="eastAsia"/>
                      <w:spacing w:val="6"/>
                      <w:kern w:val="0"/>
                      <w:szCs w:val="21"/>
                    </w:rPr>
                    <w:t>）</w:t>
                  </w:r>
                </w:p>
              </w:tc>
            </w:tr>
            <w:tr w:rsidR="00535EF9" w:rsidRPr="00E577BF" w14:paraId="12776442" w14:textId="77777777" w:rsidTr="00535EF9">
              <w:trPr>
                <w:trHeight w:val="697"/>
              </w:trPr>
              <w:tc>
                <w:tcPr>
                  <w:tcW w:w="2600" w:type="dxa"/>
                  <w:shd w:val="clear" w:color="auto" w:fill="auto"/>
                </w:tcPr>
                <w:p w14:paraId="10265619" w14:textId="77777777" w:rsidR="00535EF9" w:rsidRPr="00E577BF" w:rsidRDefault="00535EF9" w:rsidP="009A31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50E0C3FD" w14:textId="3AC18AAA" w:rsidR="00535EF9" w:rsidRPr="00E577BF" w:rsidRDefault="00C04D66"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4D66">
                    <w:rPr>
                      <w:rFonts w:ascii="ＭＳ 明朝" w:eastAsia="ＭＳ 明朝" w:hAnsi="ＭＳ 明朝" w:cs="ＭＳ 明朝" w:hint="eastAsia"/>
                      <w:spacing w:val="6"/>
                      <w:kern w:val="0"/>
                      <w:szCs w:val="21"/>
                    </w:rPr>
                    <w:t>長野テクトロン株式会社は、積極的にDXを推進し、より良い製品やサービスを提供できる体制をつくり上げていく事で、より良い社会の実現を目指して参ります。 各営業所をはじめ、開発、情報システム、製造、品質保証、管理部門など、全ての部門や部署において業務の効率化を目指し、横断的で継続的な活動を推し進めて参ります。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35EF9" w:rsidRPr="00E577BF" w14:paraId="09BAAA71" w14:textId="77777777" w:rsidTr="00535EF9">
              <w:trPr>
                <w:trHeight w:val="707"/>
              </w:trPr>
              <w:tc>
                <w:tcPr>
                  <w:tcW w:w="2600" w:type="dxa"/>
                  <w:shd w:val="clear" w:color="auto" w:fill="auto"/>
                </w:tcPr>
                <w:p w14:paraId="17FFB677" w14:textId="77777777" w:rsidR="00535EF9" w:rsidRPr="00E577BF" w:rsidRDefault="00535EF9" w:rsidP="009A31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60F98433" w14:textId="415323DD"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 xml:space="preserve">　　　202</w:t>
                  </w:r>
                  <w:r>
                    <w:rPr>
                      <w:rFonts w:ascii="ＭＳ 明朝" w:eastAsia="ＭＳ 明朝" w:hAnsi="ＭＳ 明朝" w:cs="ＭＳ 明朝" w:hint="eastAsia"/>
                      <w:spacing w:val="6"/>
                      <w:kern w:val="0"/>
                      <w:szCs w:val="21"/>
                    </w:rPr>
                    <w:t>5</w:t>
                  </w:r>
                  <w:r w:rsidRPr="00D31DD7">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D31DD7">
                    <w:rPr>
                      <w:rFonts w:ascii="ＭＳ 明朝" w:eastAsia="ＭＳ 明朝" w:hAnsi="ＭＳ 明朝" w:cs="ＭＳ 明朝" w:hint="eastAsia"/>
                      <w:spacing w:val="6"/>
                      <w:kern w:val="0"/>
                      <w:szCs w:val="21"/>
                    </w:rPr>
                    <w:t>月頃　～　202</w:t>
                  </w:r>
                  <w:r>
                    <w:rPr>
                      <w:rFonts w:ascii="ＭＳ 明朝" w:eastAsia="ＭＳ 明朝" w:hAnsi="ＭＳ 明朝" w:cs="ＭＳ 明朝" w:hint="eastAsia"/>
                      <w:spacing w:val="6"/>
                      <w:kern w:val="0"/>
                      <w:szCs w:val="21"/>
                    </w:rPr>
                    <w:t>5</w:t>
                  </w:r>
                  <w:r w:rsidRPr="00D31DD7">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D31DD7">
                    <w:rPr>
                      <w:rFonts w:ascii="ＭＳ 明朝" w:eastAsia="ＭＳ 明朝" w:hAnsi="ＭＳ 明朝" w:cs="ＭＳ 明朝" w:hint="eastAsia"/>
                      <w:spacing w:val="6"/>
                      <w:kern w:val="0"/>
                      <w:szCs w:val="21"/>
                    </w:rPr>
                    <w:t>月頃</w:t>
                  </w:r>
                </w:p>
                <w:p w14:paraId="0F87D771" w14:textId="77777777" w:rsidR="00535EF9" w:rsidRPr="00E577BF"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35EF9" w:rsidRPr="00E577BF" w14:paraId="664616CE" w14:textId="77777777" w:rsidTr="00535EF9">
              <w:trPr>
                <w:trHeight w:val="707"/>
              </w:trPr>
              <w:tc>
                <w:tcPr>
                  <w:tcW w:w="2600" w:type="dxa"/>
                  <w:shd w:val="clear" w:color="auto" w:fill="auto"/>
                </w:tcPr>
                <w:p w14:paraId="5929692C" w14:textId="77777777" w:rsidR="00535EF9" w:rsidRPr="00E577BF" w:rsidRDefault="00535EF9" w:rsidP="009A31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0144D0D" w14:textId="5F5183AC" w:rsidR="00535EF9" w:rsidRPr="00E577BF"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DX推進指標による自己分析を実施。自己診断フォーマットにて提出</w:t>
                  </w:r>
                  <w:r>
                    <w:rPr>
                      <w:rFonts w:ascii="ＭＳ 明朝" w:eastAsia="ＭＳ 明朝" w:hAnsi="ＭＳ 明朝" w:cs="ＭＳ 明朝" w:hint="eastAsia"/>
                      <w:spacing w:val="6"/>
                      <w:kern w:val="0"/>
                      <w:szCs w:val="21"/>
                    </w:rPr>
                    <w:t>いたします。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35EF9" w:rsidRPr="00E577BF" w14:paraId="2E9381F6" w14:textId="77777777" w:rsidTr="00535EF9">
              <w:trPr>
                <w:trHeight w:val="707"/>
              </w:trPr>
              <w:tc>
                <w:tcPr>
                  <w:tcW w:w="2600" w:type="dxa"/>
                  <w:shd w:val="clear" w:color="auto" w:fill="auto"/>
                </w:tcPr>
                <w:p w14:paraId="1FB51302" w14:textId="77777777" w:rsidR="00535EF9" w:rsidRPr="00E577BF" w:rsidRDefault="00535EF9" w:rsidP="009A31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06A3FDE4"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 xml:space="preserve">　　　　2022年 10月頃　～　2023年　1月頃</w:t>
                  </w:r>
                </w:p>
                <w:p w14:paraId="4036261C"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35EF9" w:rsidRPr="00E577BF" w14:paraId="21206362" w14:textId="77777777" w:rsidTr="00535EF9">
              <w:trPr>
                <w:trHeight w:val="697"/>
              </w:trPr>
              <w:tc>
                <w:tcPr>
                  <w:tcW w:w="2600" w:type="dxa"/>
                  <w:shd w:val="clear" w:color="auto" w:fill="auto"/>
                </w:tcPr>
                <w:p w14:paraId="6BED954A" w14:textId="77777777" w:rsidR="00535EF9" w:rsidRPr="00E577BF" w:rsidRDefault="00535EF9" w:rsidP="009A31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5C4FBD43"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個人情報保護方針及び個人情報の取り扱いを定め、内部監査の元、対策を実施しています。また、SECURITY ACTION制度に基づきセキュリティ対策自己宣言にて二つ</w:t>
                  </w:r>
                  <w:r w:rsidRPr="00D31DD7">
                    <w:rPr>
                      <w:rFonts w:ascii="ＭＳ 明朝" w:eastAsia="ＭＳ 明朝" w:hAnsi="ＭＳ 明朝" w:cs="ＭＳ 明朝" w:hint="eastAsia"/>
                      <w:spacing w:val="6"/>
                      <w:kern w:val="0"/>
                      <w:szCs w:val="21"/>
                    </w:rPr>
                    <w:lastRenderedPageBreak/>
                    <w:t>星を宣言し、推進しております。</w:t>
                  </w:r>
                </w:p>
                <w:p w14:paraId="7A1C9E56"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F331C5"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SECURITY ACTION制度</w:t>
                  </w:r>
                </w:p>
                <w:p w14:paraId="2AC91508"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自己宣言ID:</w:t>
                  </w:r>
                </w:p>
                <w:p w14:paraId="7F388BCD" w14:textId="77777777"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自己宣言IDについては、弊社ホームページの中で公表しています。</w:t>
                  </w:r>
                </w:p>
                <w:p w14:paraId="341C2172" w14:textId="77777777" w:rsidR="00194523" w:rsidRPr="00D31DD7" w:rsidRDefault="00535EF9" w:rsidP="00194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個人情報保護方針</w:t>
                  </w:r>
                  <w:r w:rsidR="00194523">
                    <w:rPr>
                      <w:rFonts w:ascii="ＭＳ 明朝" w:eastAsia="ＭＳ 明朝" w:hAnsi="ＭＳ 明朝" w:cs="ＭＳ 明朝" w:hint="eastAsia"/>
                      <w:spacing w:val="6"/>
                      <w:kern w:val="0"/>
                      <w:szCs w:val="21"/>
                    </w:rPr>
                    <w:t>および</w:t>
                  </w:r>
                  <w:r w:rsidR="00194523" w:rsidRPr="00D31DD7">
                    <w:rPr>
                      <w:rFonts w:ascii="ＭＳ 明朝" w:eastAsia="ＭＳ 明朝" w:hAnsi="ＭＳ 明朝" w:cs="ＭＳ 明朝" w:hint="eastAsia"/>
                      <w:spacing w:val="6"/>
                      <w:kern w:val="0"/>
                      <w:szCs w:val="21"/>
                    </w:rPr>
                    <w:t>個人情報の取り扱いについて</w:t>
                  </w:r>
                </w:p>
                <w:p w14:paraId="4B829A71" w14:textId="06DADD61"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D7">
                    <w:rPr>
                      <w:rFonts w:ascii="ＭＳ 明朝" w:eastAsia="ＭＳ 明朝" w:hAnsi="ＭＳ 明朝" w:cs="ＭＳ 明朝" w:hint="eastAsia"/>
                      <w:spacing w:val="6"/>
                      <w:kern w:val="0"/>
                      <w:szCs w:val="21"/>
                    </w:rPr>
                    <w:t>（記載：</w:t>
                  </w:r>
                  <w:r w:rsidR="00194523" w:rsidRPr="00194523">
                    <w:rPr>
                      <w:rFonts w:ascii="ＭＳ 明朝" w:eastAsia="ＭＳ 明朝" w:hAnsi="ＭＳ 明朝" w:cs="ＭＳ 明朝"/>
                      <w:spacing w:val="6"/>
                      <w:kern w:val="0"/>
                      <w:szCs w:val="21"/>
                    </w:rPr>
                    <w:t>https://www.nagateku.co.jp/privacy-policy/</w:t>
                  </w:r>
                  <w:r w:rsidRPr="00D31DD7">
                    <w:rPr>
                      <w:rFonts w:ascii="ＭＳ 明朝" w:eastAsia="ＭＳ 明朝" w:hAnsi="ＭＳ 明朝" w:cs="ＭＳ 明朝" w:hint="eastAsia"/>
                      <w:spacing w:val="6"/>
                      <w:kern w:val="0"/>
                      <w:szCs w:val="21"/>
                    </w:rPr>
                    <w:t>）</w:t>
                  </w:r>
                </w:p>
                <w:p w14:paraId="37E02805" w14:textId="6519CE5E" w:rsidR="00535EF9" w:rsidRPr="00D31DD7" w:rsidRDefault="00535EF9" w:rsidP="009A3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25A680A4" w14:textId="681734F9" w:rsidR="00E9474D" w:rsidRPr="00E577BF" w:rsidRDefault="00E9474D" w:rsidP="00E372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682013A5" w14:textId="5D581ACF" w:rsidR="00E9474D" w:rsidRPr="00E577BF" w:rsidRDefault="00E9474D" w:rsidP="00EA2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548C1F8" w14:textId="180955B0" w:rsidR="00E9474D" w:rsidRPr="00E577BF" w:rsidRDefault="00E9474D" w:rsidP="00EA2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3928F64A" w:rsidR="00E9474D" w:rsidRPr="00EA2C5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1AB6AB4" w14:textId="737D34F2"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67ABCBD4" w14:textId="25650D5E" w:rsidR="00E9474D" w:rsidRPr="00E577BF" w:rsidRDefault="00E9474D" w:rsidP="000E3D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EDB76AA" w14:textId="30BEA6E4" w:rsidR="00E9474D" w:rsidRPr="00E577BF" w:rsidRDefault="00E9474D" w:rsidP="000E3D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8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535EF9" w:rsidRPr="00E577BF" w14:paraId="19A5494D" w14:textId="77777777" w:rsidTr="00535EF9">
              <w:trPr>
                <w:trHeight w:val="691"/>
              </w:trPr>
              <w:tc>
                <w:tcPr>
                  <w:tcW w:w="2585" w:type="dxa"/>
                  <w:shd w:val="clear" w:color="auto" w:fill="auto"/>
                </w:tcPr>
                <w:p w14:paraId="71E4ADE6" w14:textId="77777777" w:rsidR="00535EF9" w:rsidRPr="00E577BF" w:rsidRDefault="00535EF9" w:rsidP="00FA2A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51" w:type="dxa"/>
                </w:tcPr>
                <w:p w14:paraId="5040C8ED" w14:textId="77777777" w:rsidR="00535EF9" w:rsidRPr="00E577BF" w:rsidRDefault="00535EF9" w:rsidP="00FA2A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35EF9" w:rsidRPr="00E577BF" w14:paraId="56E1DDD5" w14:textId="77777777" w:rsidTr="00535EF9">
              <w:trPr>
                <w:trHeight w:val="691"/>
              </w:trPr>
              <w:tc>
                <w:tcPr>
                  <w:tcW w:w="2585" w:type="dxa"/>
                  <w:shd w:val="clear" w:color="auto" w:fill="auto"/>
                </w:tcPr>
                <w:p w14:paraId="74F9DB66" w14:textId="77777777" w:rsidR="00535EF9" w:rsidRPr="00E577BF" w:rsidRDefault="00535EF9" w:rsidP="00FA2A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51" w:type="dxa"/>
                </w:tcPr>
                <w:p w14:paraId="391E0DF6" w14:textId="1D154735" w:rsidR="00535EF9" w:rsidRPr="00E577BF" w:rsidRDefault="00535EF9" w:rsidP="00FA2A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35EF9" w:rsidRPr="00E577BF" w14:paraId="50924047" w14:textId="77777777" w:rsidTr="00535EF9">
              <w:trPr>
                <w:trHeight w:val="691"/>
              </w:trPr>
              <w:tc>
                <w:tcPr>
                  <w:tcW w:w="2585" w:type="dxa"/>
                  <w:shd w:val="clear" w:color="auto" w:fill="auto"/>
                </w:tcPr>
                <w:p w14:paraId="3208133D" w14:textId="77777777" w:rsidR="00535EF9" w:rsidRPr="00E577BF" w:rsidRDefault="00535EF9" w:rsidP="00FA2A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51" w:type="dxa"/>
                </w:tcPr>
                <w:p w14:paraId="191AABF2" w14:textId="54596F94" w:rsidR="00535EF9" w:rsidRPr="00E577BF" w:rsidRDefault="00535EF9" w:rsidP="00FA2A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042E6F60" w14:textId="061A6ADE" w:rsidR="00E9474D" w:rsidRPr="00E577BF" w:rsidRDefault="00E9474D" w:rsidP="00FA2A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3E8281EB" w:rsidR="0075620F" w:rsidRPr="00E577BF" w:rsidRDefault="0075620F"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872CFF6" w14:textId="77777777" w:rsidR="00327F9D" w:rsidRDefault="00E9474D" w:rsidP="00327F9D">
      <w:pPr>
        <w:spacing w:line="240" w:lineRule="auto"/>
        <w:rPr>
          <w:rFonts w:ascii="ＭＳ 明朝" w:eastAsia="ＭＳ 明朝" w:hAnsi="ＭＳ 明朝"/>
        </w:rPr>
      </w:pPr>
      <w:r w:rsidRPr="00E577BF">
        <w:rPr>
          <w:rFonts w:ascii="ＭＳ 明朝" w:eastAsia="ＭＳ 明朝" w:hAnsi="ＭＳ 明朝" w:hint="eastAsia"/>
        </w:rPr>
        <w:lastRenderedPageBreak/>
        <w:t>備考．用紙の大きさは、日本産業規格Ａ４とすること。</w:t>
      </w:r>
    </w:p>
    <w:p w14:paraId="3D043969" w14:textId="77777777" w:rsidR="00327F9D" w:rsidRDefault="00327F9D" w:rsidP="00327F9D">
      <w:pPr>
        <w:spacing w:line="240" w:lineRule="auto"/>
        <w:rPr>
          <w:rFonts w:ascii="ＭＳ 明朝" w:eastAsia="ＭＳ 明朝" w:hAnsi="ＭＳ 明朝"/>
        </w:rPr>
      </w:pPr>
    </w:p>
    <w:p w14:paraId="3E272D98" w14:textId="77777777" w:rsidR="00327F9D" w:rsidRDefault="00327F9D" w:rsidP="00327F9D">
      <w:pPr>
        <w:spacing w:line="240" w:lineRule="auto"/>
        <w:rPr>
          <w:rFonts w:ascii="ＭＳ 明朝" w:eastAsia="ＭＳ 明朝" w:hAnsi="ＭＳ 明朝"/>
        </w:rPr>
      </w:pPr>
    </w:p>
    <w:p w14:paraId="7B4F8EF5" w14:textId="661B3E05" w:rsidR="00D1302E" w:rsidRPr="00E577BF" w:rsidRDefault="00D1302E" w:rsidP="00327F9D">
      <w:pPr>
        <w:spacing w:line="240" w:lineRule="auto"/>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様式第１７</w:t>
      </w:r>
      <w:r w:rsidR="00F513A5" w:rsidRPr="00E577BF">
        <w:rPr>
          <w:rFonts w:ascii="ＭＳ 明朝" w:eastAsia="ＭＳ 明朝" w:hAnsi="ＭＳ 明朝" w:cs="ＭＳ 明朝" w:hint="eastAsia"/>
          <w:spacing w:val="6"/>
          <w:kern w:val="0"/>
          <w:szCs w:val="21"/>
        </w:rPr>
        <w:t>（第４２</w:t>
      </w:r>
      <w:r w:rsidRPr="00E577BF">
        <w:rPr>
          <w:rFonts w:ascii="ＭＳ 明朝" w:eastAsia="ＭＳ 明朝" w:hAnsi="ＭＳ 明朝" w:cs="ＭＳ 明朝" w:hint="eastAsia"/>
          <w:spacing w:val="6"/>
          <w:kern w:val="0"/>
          <w:szCs w:val="21"/>
        </w:rPr>
        <w:t>条関係）（第</w:t>
      </w:r>
      <w:r w:rsidR="00E9474D" w:rsidRPr="00E577BF">
        <w:rPr>
          <w:rFonts w:ascii="ＭＳ 明朝" w:eastAsia="ＭＳ 明朝" w:hAnsi="ＭＳ 明朝" w:cs="ＭＳ 明朝" w:hint="eastAsia"/>
          <w:spacing w:val="6"/>
          <w:kern w:val="0"/>
          <w:szCs w:val="21"/>
        </w:rPr>
        <w:t>六</w:t>
      </w:r>
      <w:r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03F0F" w14:textId="77777777" w:rsidR="00B22DE5" w:rsidRDefault="00B22DE5">
      <w:r>
        <w:separator/>
      </w:r>
    </w:p>
  </w:endnote>
  <w:endnote w:type="continuationSeparator" w:id="0">
    <w:p w14:paraId="2614DC30" w14:textId="77777777" w:rsidR="00B22DE5" w:rsidRDefault="00B22DE5">
      <w:r>
        <w:continuationSeparator/>
      </w:r>
    </w:p>
  </w:endnote>
  <w:endnote w:type="continuationNotice" w:id="1">
    <w:p w14:paraId="57F15CF4" w14:textId="77777777" w:rsidR="00B22DE5" w:rsidRDefault="00B22D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5C1B6" w14:textId="77777777" w:rsidR="00B22DE5" w:rsidRDefault="00B22DE5">
      <w:r>
        <w:separator/>
      </w:r>
    </w:p>
  </w:footnote>
  <w:footnote w:type="continuationSeparator" w:id="0">
    <w:p w14:paraId="77DFFDA7" w14:textId="77777777" w:rsidR="00B22DE5" w:rsidRDefault="00B22DE5">
      <w:r>
        <w:continuationSeparator/>
      </w:r>
    </w:p>
  </w:footnote>
  <w:footnote w:type="continuationNotice" w:id="1">
    <w:p w14:paraId="5BC5988D" w14:textId="77777777" w:rsidR="00B22DE5" w:rsidRDefault="00B22DE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C4020"/>
    <w:rsid w:val="000D2F84"/>
    <w:rsid w:val="000D7B32"/>
    <w:rsid w:val="000D7DA5"/>
    <w:rsid w:val="000E3674"/>
    <w:rsid w:val="000E3D28"/>
    <w:rsid w:val="000F25B5"/>
    <w:rsid w:val="00101FB4"/>
    <w:rsid w:val="0010563A"/>
    <w:rsid w:val="001104B4"/>
    <w:rsid w:val="001104E6"/>
    <w:rsid w:val="00112642"/>
    <w:rsid w:val="00122A9C"/>
    <w:rsid w:val="00125B90"/>
    <w:rsid w:val="00126DED"/>
    <w:rsid w:val="00132B6D"/>
    <w:rsid w:val="0013568F"/>
    <w:rsid w:val="00150251"/>
    <w:rsid w:val="001538B4"/>
    <w:rsid w:val="00154FFB"/>
    <w:rsid w:val="001615E8"/>
    <w:rsid w:val="001628F8"/>
    <w:rsid w:val="001677CA"/>
    <w:rsid w:val="00171A07"/>
    <w:rsid w:val="00182DE8"/>
    <w:rsid w:val="00184BB9"/>
    <w:rsid w:val="001874A0"/>
    <w:rsid w:val="00187B53"/>
    <w:rsid w:val="00194523"/>
    <w:rsid w:val="00194809"/>
    <w:rsid w:val="001B1C31"/>
    <w:rsid w:val="001B2D37"/>
    <w:rsid w:val="001B376A"/>
    <w:rsid w:val="001C130D"/>
    <w:rsid w:val="001C19DC"/>
    <w:rsid w:val="001E2D93"/>
    <w:rsid w:val="002026A5"/>
    <w:rsid w:val="00203C71"/>
    <w:rsid w:val="00207705"/>
    <w:rsid w:val="00215478"/>
    <w:rsid w:val="00221EF5"/>
    <w:rsid w:val="002231B4"/>
    <w:rsid w:val="00234BAC"/>
    <w:rsid w:val="0024317B"/>
    <w:rsid w:val="00246783"/>
    <w:rsid w:val="00247501"/>
    <w:rsid w:val="00252385"/>
    <w:rsid w:val="00261B17"/>
    <w:rsid w:val="00270A21"/>
    <w:rsid w:val="0027635A"/>
    <w:rsid w:val="00277C81"/>
    <w:rsid w:val="00280930"/>
    <w:rsid w:val="00291E04"/>
    <w:rsid w:val="002A27BF"/>
    <w:rsid w:val="002C25B4"/>
    <w:rsid w:val="002C3C35"/>
    <w:rsid w:val="002E3758"/>
    <w:rsid w:val="002F5008"/>
    <w:rsid w:val="002F5580"/>
    <w:rsid w:val="00305031"/>
    <w:rsid w:val="00306E4B"/>
    <w:rsid w:val="00311071"/>
    <w:rsid w:val="0031337A"/>
    <w:rsid w:val="003168D3"/>
    <w:rsid w:val="0032206A"/>
    <w:rsid w:val="0032535C"/>
    <w:rsid w:val="00327F9D"/>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E7AB2"/>
    <w:rsid w:val="003F2DC7"/>
    <w:rsid w:val="003F7752"/>
    <w:rsid w:val="004003DB"/>
    <w:rsid w:val="004012C5"/>
    <w:rsid w:val="00401AF5"/>
    <w:rsid w:val="00405D14"/>
    <w:rsid w:val="00412C9F"/>
    <w:rsid w:val="0042109C"/>
    <w:rsid w:val="00421C74"/>
    <w:rsid w:val="00432BA9"/>
    <w:rsid w:val="00433A51"/>
    <w:rsid w:val="00434ECA"/>
    <w:rsid w:val="00441549"/>
    <w:rsid w:val="00446FA4"/>
    <w:rsid w:val="004519BF"/>
    <w:rsid w:val="0045289C"/>
    <w:rsid w:val="00461DD8"/>
    <w:rsid w:val="00462146"/>
    <w:rsid w:val="004651FB"/>
    <w:rsid w:val="00465827"/>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3515F"/>
    <w:rsid w:val="00535EF9"/>
    <w:rsid w:val="00571B6E"/>
    <w:rsid w:val="00574B25"/>
    <w:rsid w:val="005755CD"/>
    <w:rsid w:val="00580E8C"/>
    <w:rsid w:val="0058161B"/>
    <w:rsid w:val="00590B9B"/>
    <w:rsid w:val="00591A8A"/>
    <w:rsid w:val="0059262C"/>
    <w:rsid w:val="00594AF7"/>
    <w:rsid w:val="005B62ED"/>
    <w:rsid w:val="005B7641"/>
    <w:rsid w:val="005F2E79"/>
    <w:rsid w:val="005F7A0C"/>
    <w:rsid w:val="00604883"/>
    <w:rsid w:val="00611B3B"/>
    <w:rsid w:val="006136CB"/>
    <w:rsid w:val="00620169"/>
    <w:rsid w:val="0062066F"/>
    <w:rsid w:val="006248AD"/>
    <w:rsid w:val="006313EB"/>
    <w:rsid w:val="00631AE9"/>
    <w:rsid w:val="00632325"/>
    <w:rsid w:val="0063260D"/>
    <w:rsid w:val="00632765"/>
    <w:rsid w:val="00651528"/>
    <w:rsid w:val="00655019"/>
    <w:rsid w:val="006562B6"/>
    <w:rsid w:val="006604E9"/>
    <w:rsid w:val="00661607"/>
    <w:rsid w:val="0066668A"/>
    <w:rsid w:val="006766F3"/>
    <w:rsid w:val="00680033"/>
    <w:rsid w:val="00682B2D"/>
    <w:rsid w:val="00684B17"/>
    <w:rsid w:val="00696A0C"/>
    <w:rsid w:val="006A7E48"/>
    <w:rsid w:val="006B104F"/>
    <w:rsid w:val="006C0F01"/>
    <w:rsid w:val="006C13EE"/>
    <w:rsid w:val="006D3861"/>
    <w:rsid w:val="006E6FEF"/>
    <w:rsid w:val="006F2BB7"/>
    <w:rsid w:val="006F6B2A"/>
    <w:rsid w:val="0071191E"/>
    <w:rsid w:val="00720D00"/>
    <w:rsid w:val="00726DDB"/>
    <w:rsid w:val="007276ED"/>
    <w:rsid w:val="00730B06"/>
    <w:rsid w:val="0074688D"/>
    <w:rsid w:val="0075620F"/>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372B0"/>
    <w:rsid w:val="0094225E"/>
    <w:rsid w:val="00955C0C"/>
    <w:rsid w:val="00964BDD"/>
    <w:rsid w:val="009653AA"/>
    <w:rsid w:val="0097041C"/>
    <w:rsid w:val="00971717"/>
    <w:rsid w:val="00972B7B"/>
    <w:rsid w:val="00975A98"/>
    <w:rsid w:val="00977317"/>
    <w:rsid w:val="009811EE"/>
    <w:rsid w:val="009877BF"/>
    <w:rsid w:val="0099009C"/>
    <w:rsid w:val="0099702E"/>
    <w:rsid w:val="009A31B0"/>
    <w:rsid w:val="009A5C7A"/>
    <w:rsid w:val="009C0392"/>
    <w:rsid w:val="009C7AC7"/>
    <w:rsid w:val="009C7BDA"/>
    <w:rsid w:val="009D3907"/>
    <w:rsid w:val="009D646C"/>
    <w:rsid w:val="009D769A"/>
    <w:rsid w:val="009E3361"/>
    <w:rsid w:val="009F6625"/>
    <w:rsid w:val="00A0408A"/>
    <w:rsid w:val="00A22980"/>
    <w:rsid w:val="00A24438"/>
    <w:rsid w:val="00A24614"/>
    <w:rsid w:val="00A3783B"/>
    <w:rsid w:val="00A40C28"/>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F562F"/>
    <w:rsid w:val="00B02404"/>
    <w:rsid w:val="00B22DE5"/>
    <w:rsid w:val="00B278A5"/>
    <w:rsid w:val="00B300D5"/>
    <w:rsid w:val="00B30F54"/>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E6232"/>
    <w:rsid w:val="00BF3517"/>
    <w:rsid w:val="00BF74DD"/>
    <w:rsid w:val="00C04D66"/>
    <w:rsid w:val="00C05662"/>
    <w:rsid w:val="00C11209"/>
    <w:rsid w:val="00C23001"/>
    <w:rsid w:val="00C24949"/>
    <w:rsid w:val="00C3670A"/>
    <w:rsid w:val="00C4669E"/>
    <w:rsid w:val="00C61A9E"/>
    <w:rsid w:val="00C66063"/>
    <w:rsid w:val="00C66648"/>
    <w:rsid w:val="00C71411"/>
    <w:rsid w:val="00C73EB2"/>
    <w:rsid w:val="00C7532F"/>
    <w:rsid w:val="00C77D44"/>
    <w:rsid w:val="00C932DE"/>
    <w:rsid w:val="00C96439"/>
    <w:rsid w:val="00C96C51"/>
    <w:rsid w:val="00CA17F6"/>
    <w:rsid w:val="00CA41C8"/>
    <w:rsid w:val="00CA7393"/>
    <w:rsid w:val="00CE07F0"/>
    <w:rsid w:val="00CE31F1"/>
    <w:rsid w:val="00CE7317"/>
    <w:rsid w:val="00CE7E45"/>
    <w:rsid w:val="00CF0238"/>
    <w:rsid w:val="00CF65B2"/>
    <w:rsid w:val="00D00EE2"/>
    <w:rsid w:val="00D015B5"/>
    <w:rsid w:val="00D029D9"/>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5F42"/>
    <w:rsid w:val="00E36F86"/>
    <w:rsid w:val="00E372FC"/>
    <w:rsid w:val="00E469EA"/>
    <w:rsid w:val="00E51414"/>
    <w:rsid w:val="00E532A0"/>
    <w:rsid w:val="00E53685"/>
    <w:rsid w:val="00E577BF"/>
    <w:rsid w:val="00E63E18"/>
    <w:rsid w:val="00E679CB"/>
    <w:rsid w:val="00E7035C"/>
    <w:rsid w:val="00E72B38"/>
    <w:rsid w:val="00E73521"/>
    <w:rsid w:val="00E77166"/>
    <w:rsid w:val="00E86A2F"/>
    <w:rsid w:val="00E902B1"/>
    <w:rsid w:val="00E9474D"/>
    <w:rsid w:val="00E94F97"/>
    <w:rsid w:val="00EA0D0B"/>
    <w:rsid w:val="00EA15DB"/>
    <w:rsid w:val="00EA2C53"/>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2AD8"/>
    <w:rsid w:val="00FA7D73"/>
    <w:rsid w:val="00FB5182"/>
    <w:rsid w:val="00FB5900"/>
    <w:rsid w:val="00FC304B"/>
    <w:rsid w:val="00FC34BA"/>
    <w:rsid w:val="00FC6B98"/>
    <w:rsid w:val="00FD6959"/>
    <w:rsid w:val="00FD7640"/>
    <w:rsid w:val="00FF13FA"/>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BD841e578mu0Kx2SPH0sG5+crkhyyvxXgM4m8ZGjkZTDGNPTb4n15kDyVy+QH8TXfknWu1Adyv3mRJ3i0u/luQ==" w:salt="wlrovdH56EWqCFyUrwaCR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2AD8"/>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499284">
      <w:bodyDiv w:val="1"/>
      <w:marLeft w:val="0"/>
      <w:marRight w:val="0"/>
      <w:marTop w:val="0"/>
      <w:marBottom w:val="0"/>
      <w:divBdr>
        <w:top w:val="none" w:sz="0" w:space="0" w:color="auto"/>
        <w:left w:val="none" w:sz="0" w:space="0" w:color="auto"/>
        <w:bottom w:val="none" w:sz="0" w:space="0" w:color="auto"/>
        <w:right w:val="none" w:sz="0" w:space="0" w:color="auto"/>
      </w:divBdr>
    </w:div>
    <w:div w:id="140360554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97794053">
      <w:bodyDiv w:val="1"/>
      <w:marLeft w:val="0"/>
      <w:marRight w:val="0"/>
      <w:marTop w:val="0"/>
      <w:marBottom w:val="0"/>
      <w:divBdr>
        <w:top w:val="none" w:sz="0" w:space="0" w:color="auto"/>
        <w:left w:val="none" w:sz="0" w:space="0" w:color="auto"/>
        <w:bottom w:val="none" w:sz="0" w:space="0" w:color="auto"/>
        <w:right w:val="none" w:sz="0" w:space="0" w:color="auto"/>
      </w:divBdr>
    </w:div>
    <w:div w:id="191562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674</ap:Words>
  <ap:Characters>3847</ap:Characters>
  <ap:Application/>
  <ap:Lines>32</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4512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