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3469D2E1"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785544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D198F">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5172F5">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5172F5">
              <w:rPr>
                <w:rFonts w:ascii="ＭＳ 明朝" w:eastAsia="ＭＳ 明朝" w:hAnsi="ＭＳ 明朝" w:cs="ＭＳ 明朝" w:hint="eastAsia"/>
                <w:spacing w:val="6"/>
                <w:kern w:val="0"/>
                <w:szCs w:val="21"/>
              </w:rPr>
              <w:t>1</w:t>
            </w:r>
            <w:r w:rsidR="00DC71FB">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678089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D198F" w:rsidRPr="004D198F">
              <w:rPr>
                <w:rFonts w:ascii="ＭＳ 明朝" w:eastAsia="ＭＳ 明朝" w:hAnsi="ＭＳ 明朝" w:hint="eastAsia"/>
                <w:spacing w:val="6"/>
                <w:kern w:val="0"/>
                <w:szCs w:val="21"/>
              </w:rPr>
              <w:t>ことぶきせいしかぶしきがいしゃ</w:t>
            </w:r>
            <w:r w:rsidR="00FB5182" w:rsidRPr="00E577BF">
              <w:rPr>
                <w:rFonts w:ascii="ＭＳ 明朝" w:eastAsia="ＭＳ 明朝" w:hAnsi="ＭＳ 明朝" w:hint="eastAsia"/>
                <w:spacing w:val="6"/>
                <w:kern w:val="0"/>
                <w:szCs w:val="21"/>
              </w:rPr>
              <w:t xml:space="preserve"> </w:t>
            </w:r>
          </w:p>
          <w:p w14:paraId="1EE5CAB5" w14:textId="28E5DBF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4D198F" w:rsidRPr="004D198F">
              <w:rPr>
                <w:rFonts w:ascii="ＭＳ 明朝" w:eastAsia="ＭＳ 明朝" w:hAnsi="ＭＳ 明朝" w:cs="ＭＳ 明朝" w:hint="eastAsia"/>
                <w:spacing w:val="6"/>
                <w:kern w:val="0"/>
                <w:szCs w:val="21"/>
              </w:rPr>
              <w:t xml:space="preserve">　　　 コトブキ製紙株式会社　　</w:t>
            </w:r>
            <w:r w:rsidRPr="00E577BF">
              <w:rPr>
                <w:rFonts w:ascii="ＭＳ 明朝" w:eastAsia="ＭＳ 明朝" w:hAnsi="ＭＳ 明朝" w:cs="ＭＳ 明朝" w:hint="eastAsia"/>
                <w:spacing w:val="6"/>
                <w:kern w:val="0"/>
                <w:szCs w:val="21"/>
              </w:rPr>
              <w:t xml:space="preserve"> </w:t>
            </w:r>
          </w:p>
          <w:p w14:paraId="709E4A6F" w14:textId="271756F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D198F" w:rsidRPr="004D198F">
              <w:rPr>
                <w:rFonts w:ascii="ＭＳ 明朝" w:eastAsia="ＭＳ 明朝" w:hAnsi="ＭＳ 明朝" w:hint="eastAsia"/>
                <w:spacing w:val="6"/>
                <w:kern w:val="0"/>
                <w:szCs w:val="21"/>
              </w:rPr>
              <w:t xml:space="preserve">　　　　　　　　　むとう たいすけ</w:t>
            </w:r>
          </w:p>
          <w:p w14:paraId="039A6583" w14:textId="5C150462" w:rsidR="00D1302E" w:rsidRPr="00746853"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4D198F" w:rsidRPr="004D198F">
              <w:rPr>
                <w:rFonts w:ascii="ＭＳ 明朝" w:eastAsia="ＭＳ 明朝" w:hAnsi="ＭＳ 明朝" w:hint="eastAsia"/>
                <w:spacing w:val="6"/>
                <w:kern w:val="0"/>
                <w:szCs w:val="21"/>
              </w:rPr>
              <w:t xml:space="preserve">　　　　　　 武藤 泰輔  </w:t>
            </w:r>
            <w:r w:rsidR="00746853">
              <w:rPr>
                <w:rFonts w:ascii="ＭＳ 明朝" w:eastAsia="ＭＳ 明朝" w:hAnsi="ＭＳ 明朝" w:hint="eastAsia"/>
                <w:spacing w:val="6"/>
                <w:kern w:val="0"/>
                <w:szCs w:val="21"/>
              </w:rPr>
              <w:t xml:space="preserve">　</w:t>
            </w:r>
          </w:p>
          <w:p w14:paraId="5534F654" w14:textId="6AA90DA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4D198F">
              <w:rPr>
                <w:rFonts w:ascii="ＭＳ 明朝" w:eastAsia="ＭＳ 明朝" w:hAnsi="ＭＳ 明朝" w:cs="ＭＳ 明朝" w:hint="eastAsia"/>
                <w:spacing w:val="588"/>
                <w:kern w:val="0"/>
                <w:szCs w:val="21"/>
                <w:fitText w:val="1596" w:id="-2095224320"/>
              </w:rPr>
              <w:t>住</w:t>
            </w:r>
            <w:r w:rsidRPr="004D198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D198F" w:rsidRPr="004D198F">
              <w:rPr>
                <w:rFonts w:ascii="ＭＳ 明朝" w:eastAsia="ＭＳ 明朝" w:hAnsi="ＭＳ 明朝" w:cs="ＭＳ 明朝" w:hint="eastAsia"/>
                <w:spacing w:val="6"/>
                <w:kern w:val="0"/>
                <w:szCs w:val="21"/>
              </w:rPr>
              <w:t>849-0306</w:t>
            </w:r>
          </w:p>
          <w:p w14:paraId="6BDAE701" w14:textId="566D756E" w:rsidR="00D1302E" w:rsidRPr="00E577BF" w:rsidRDefault="004D198F" w:rsidP="00F66735">
            <w:pPr>
              <w:spacing w:afterLines="50" w:after="120" w:line="260" w:lineRule="exact"/>
              <w:ind w:leftChars="1261" w:left="2699"/>
              <w:rPr>
                <w:rFonts w:ascii="ＭＳ 明朝" w:eastAsia="ＭＳ 明朝" w:hAnsi="ＭＳ 明朝"/>
                <w:spacing w:val="14"/>
                <w:kern w:val="0"/>
                <w:szCs w:val="21"/>
              </w:rPr>
            </w:pPr>
            <w:r w:rsidRPr="004D198F">
              <w:rPr>
                <w:rFonts w:ascii="ＭＳ 明朝" w:eastAsia="ＭＳ 明朝" w:hAnsi="ＭＳ 明朝" w:hint="eastAsia"/>
                <w:spacing w:val="14"/>
                <w:kern w:val="0"/>
                <w:szCs w:val="21"/>
              </w:rPr>
              <w:t>佐賀県小城市牛津町勝1318</w:t>
            </w:r>
          </w:p>
          <w:p w14:paraId="47DD002F" w14:textId="5956CA5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D198F" w:rsidRPr="004D198F">
              <w:rPr>
                <w:rFonts w:ascii="ＭＳ 明朝" w:eastAsia="ＭＳ 明朝" w:hAnsi="ＭＳ 明朝" w:cs="ＭＳ 明朝" w:hint="eastAsia"/>
                <w:kern w:val="0"/>
                <w:szCs w:val="21"/>
              </w:rPr>
              <w:t>9290001007536</w:t>
            </w:r>
          </w:p>
          <w:p w14:paraId="045CD76E" w14:textId="757719C9"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color w:val="FF0000"/>
                <w:spacing w:val="6"/>
                <w:kern w:val="0"/>
                <w:szCs w:val="21"/>
              </w:rPr>
              <w:pict w14:anchorId="75251785">
                <v:oval id="_x0000_s2050" style="position:absolute;left:0;text-align:left;margin-left:102.5pt;margin-top:10.1pt;width:53pt;height:18.45pt;z-index:1" filled="f" strokeweight="1.5pt">
                  <v:textbox inset="5.85pt,.7pt,5.85pt,.7pt"/>
                  <w10:wrap anchorx="page" anchory="page"/>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D5C554A" w:rsidR="00D1302E" w:rsidRPr="00E577BF" w:rsidRDefault="004D19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98F">
                    <w:rPr>
                      <w:rFonts w:ascii="ＭＳ 明朝" w:eastAsia="ＭＳ 明朝" w:hAnsi="ＭＳ 明朝" w:cs="ＭＳ 明朝" w:hint="eastAsia"/>
                      <w:spacing w:val="6"/>
                      <w:kern w:val="0"/>
                      <w:szCs w:val="21"/>
                    </w:rPr>
                    <w:t>「DX時代を生き抜くための戦略」</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558FE1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D198F">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4D198F">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sidR="004D198F">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78DDF2" w14:textId="77777777" w:rsidR="004D198F" w:rsidRPr="004D198F" w:rsidRDefault="004D198F" w:rsidP="004D19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98F">
                    <w:rPr>
                      <w:rFonts w:ascii="ＭＳ 明朝" w:eastAsia="ＭＳ 明朝" w:hAnsi="ＭＳ 明朝" w:cs="ＭＳ 明朝" w:hint="eastAsia"/>
                      <w:spacing w:val="6"/>
                      <w:kern w:val="0"/>
                      <w:szCs w:val="21"/>
                    </w:rPr>
                    <w:t>当社コーポレートサイト内「DX・プライバシーポリシー」内に記載。</w:t>
                  </w:r>
                </w:p>
                <w:p w14:paraId="06600070" w14:textId="03BBF230" w:rsidR="00D1302E" w:rsidRPr="00E577BF" w:rsidRDefault="004D198F" w:rsidP="004D19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https://www.kotobukiseishi.com/assets/files/pdf/dx-strategy.pdf</w:t>
                    </w:r>
                  </w:hyperlink>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4D61DF5" w14:textId="77777777" w:rsidR="004D198F" w:rsidRPr="004D198F" w:rsidRDefault="004D198F" w:rsidP="004D19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98F">
                    <w:rPr>
                      <w:rFonts w:ascii="ＭＳ 明朝" w:eastAsia="ＭＳ 明朝" w:hAnsi="ＭＳ 明朝" w:cs="ＭＳ 明朝" w:hint="eastAsia"/>
                      <w:spacing w:val="6"/>
                      <w:kern w:val="0"/>
                      <w:szCs w:val="21"/>
                    </w:rPr>
                    <w:t>1.DX戦略策定の目的</w:t>
                  </w:r>
                </w:p>
                <w:p w14:paraId="654826A7" w14:textId="77777777" w:rsidR="004D198F" w:rsidRPr="004D198F" w:rsidRDefault="004D198F" w:rsidP="004D19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98F">
                    <w:rPr>
                      <w:rFonts w:ascii="ＭＳ 明朝" w:eastAsia="ＭＳ 明朝" w:hAnsi="ＭＳ 明朝" w:cs="ＭＳ 明朝" w:hint="eastAsia"/>
                      <w:spacing w:val="6"/>
                      <w:kern w:val="0"/>
                      <w:szCs w:val="21"/>
                    </w:rPr>
                    <w:t>このDX戦略は、弊社がデジタルツールをどのように位置付け・導入し、長期的にどのようなデジタル環境を構築していくのか。また、既存の仕事のやり方・働き方・組織体制をどのように変革し、スピードを上げてDX時代を生き抜いていくかを示すものであり、取締役会にて承認したものである。多くの人々の当たり前の幸せを実現する使命を果たすため、以下の通り、実行していくこととする。</w:t>
                  </w:r>
                </w:p>
                <w:p w14:paraId="1BFFCF07" w14:textId="77777777" w:rsidR="004D198F" w:rsidRPr="004D198F" w:rsidRDefault="004D198F" w:rsidP="004D19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98F">
                    <w:rPr>
                      <w:rFonts w:ascii="ＭＳ 明朝" w:eastAsia="ＭＳ 明朝" w:hAnsi="ＭＳ 明朝" w:cs="ＭＳ 明朝" w:hint="eastAsia"/>
                      <w:spacing w:val="6"/>
                      <w:kern w:val="0"/>
                      <w:szCs w:val="21"/>
                    </w:rPr>
                    <w:t>２．DX基本方針</w:t>
                  </w:r>
                </w:p>
                <w:p w14:paraId="6160456A" w14:textId="3FB60AC5" w:rsidR="00D1302E" w:rsidRPr="00E577BF" w:rsidRDefault="004D198F" w:rsidP="004D19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98F">
                    <w:rPr>
                      <w:rFonts w:ascii="ＭＳ 明朝" w:eastAsia="ＭＳ 明朝" w:hAnsi="ＭＳ 明朝" w:cs="ＭＳ 明朝" w:hint="eastAsia"/>
                      <w:spacing w:val="6"/>
                      <w:kern w:val="0"/>
                      <w:szCs w:val="21"/>
                    </w:rPr>
                    <w:t>DX推進にあたっては、次の３つを基本方針として、ライバルに差をつける。</w:t>
                  </w:r>
                </w:p>
                <w:p w14:paraId="2064659B" w14:textId="77777777" w:rsidR="00D1302E" w:rsidRDefault="004D198F" w:rsidP="004D198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98F">
                    <w:rPr>
                      <w:rFonts w:ascii="ＭＳ 明朝" w:eastAsia="ＭＳ 明朝" w:hAnsi="ＭＳ 明朝" w:cs="ＭＳ 明朝" w:hint="eastAsia"/>
                      <w:spacing w:val="6"/>
                      <w:kern w:val="0"/>
                      <w:szCs w:val="21"/>
                    </w:rPr>
                    <w:t>デジタルツールの活用により、既存ビジネスの生産性を改善する。</w:t>
                  </w:r>
                </w:p>
                <w:p w14:paraId="55186C95" w14:textId="77777777" w:rsidR="004D198F" w:rsidRDefault="004D198F" w:rsidP="004D198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98F">
                    <w:rPr>
                      <w:rFonts w:ascii="ＭＳ 明朝" w:eastAsia="ＭＳ 明朝" w:hAnsi="ＭＳ 明朝" w:cs="ＭＳ 明朝" w:hint="eastAsia"/>
                      <w:spacing w:val="6"/>
                      <w:kern w:val="0"/>
                      <w:szCs w:val="21"/>
                    </w:rPr>
                    <w:t>デジタル技術と現場のアナログ情報を融合させ、高速ＰＤＣＡサイクルにより、お客様に提供する付加価値を高める。</w:t>
                  </w:r>
                </w:p>
                <w:p w14:paraId="4553E0C1" w14:textId="112EC1D3" w:rsidR="004D198F" w:rsidRPr="00E577BF" w:rsidRDefault="0094536F" w:rsidP="004D198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現場社員を含めた組織横断型活動（社内教育含む）により、デジタル技術を有し自ら業務改善が</w:t>
                  </w:r>
                  <w:r w:rsidRPr="0094536F">
                    <w:rPr>
                      <w:rFonts w:ascii="ＭＳ 明朝" w:eastAsia="ＭＳ 明朝" w:hAnsi="ＭＳ 明朝" w:cs="ＭＳ 明朝" w:hint="eastAsia"/>
                      <w:spacing w:val="6"/>
                      <w:kern w:val="0"/>
                      <w:szCs w:val="21"/>
                    </w:rPr>
                    <w:lastRenderedPageBreak/>
                    <w:t>できる人材を育成する。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49500315" w:rsidR="00D1302E" w:rsidRPr="00E577BF" w:rsidRDefault="009453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54010779" w:rsidR="00D1302E" w:rsidRPr="00E577BF" w:rsidRDefault="009453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「DX時代を生き抜くための戦略」</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47DF3D5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4536F">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94536F">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sidR="0094536F">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7C70A8"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当社コーポレートサイト内の「DX時代を生き抜くための戦略」内「4.DX推進プロジェクト」に記載。</w:t>
                  </w:r>
                </w:p>
                <w:p w14:paraId="20956F8B" w14:textId="53B2EA02" w:rsidR="00D1302E" w:rsidRPr="00E577B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https://www.kotobukiseishi.com/assets/files/pdf/dx-strategy.pdf</w:t>
                    </w:r>
                  </w:hyperlink>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313D944"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1.リアルタイム経営</w:t>
                  </w:r>
                </w:p>
                <w:p w14:paraId="0B82EB9C"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①生産現場の最適化</w:t>
                  </w:r>
                </w:p>
                <w:p w14:paraId="38957459"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・製造設備へのIoTツール取付によるモニタリング</w:t>
                  </w:r>
                </w:p>
                <w:p w14:paraId="589D4868"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・BIツールによるモニタリングとデータをもとにしたコントロールシステムの構築</w:t>
                  </w:r>
                </w:p>
                <w:p w14:paraId="24EFA1F6"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②営業・管理間接部門の最適化</w:t>
                  </w:r>
                </w:p>
                <w:p w14:paraId="18252E97"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・CRMシステムとBIツールの連結</w:t>
                  </w:r>
                </w:p>
                <w:p w14:paraId="657910A0"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・顧客分析に必要な情報の自動処理化</w:t>
                  </w:r>
                </w:p>
                <w:p w14:paraId="707FA5AF"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・すべての既存システムとBIツールの連結</w:t>
                  </w:r>
                </w:p>
                <w:p w14:paraId="0848987C" w14:textId="77777777" w:rsidR="00D1302E" w:rsidRPr="00E577BF" w:rsidRDefault="00D1302E" w:rsidP="001548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32DCF772" w:rsidR="00D1302E" w:rsidRPr="00E577BF" w:rsidRDefault="009453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A946317"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当社コーポレートサイト内「DX時代を生き抜くための戦略」の「4.DX推進プロジェクト」及び「5.DX推進体制図」に記載。</w:t>
                  </w:r>
                </w:p>
                <w:p w14:paraId="7F6E5C5A" w14:textId="4EB13E64" w:rsidR="00D1302E" w:rsidRPr="00E577B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https://www.kotobukiseishi.com/assets/files/pdf/dx-strategy.pdf</w:t>
                    </w:r>
                  </w:hyperlink>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AFBADF1"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DX推進体制図</w:t>
                  </w:r>
                </w:p>
                <w:p w14:paraId="644CD6D5"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・組織横断型のDXチームを発足</w:t>
                  </w:r>
                </w:p>
                <w:p w14:paraId="72DA92E0"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4191FD"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DX推進プロジェクト</w:t>
                  </w:r>
                </w:p>
                <w:p w14:paraId="5C8A5F11"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IT人材の創出</w:t>
                  </w:r>
                </w:p>
                <w:p w14:paraId="436DE5F1"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・DX戦略に基づき必要なスキルを定義し組織横断で教育の場を提供する</w:t>
                  </w:r>
                </w:p>
                <w:p w14:paraId="6A1B356D"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・社内認定資格制度を整備しスキル獲得状況を見える化</w:t>
                  </w:r>
                  <w:r w:rsidRPr="0094536F">
                    <w:rPr>
                      <w:rFonts w:ascii="ＭＳ 明朝" w:eastAsia="ＭＳ 明朝" w:hAnsi="ＭＳ 明朝" w:cs="ＭＳ 明朝" w:hint="eastAsia"/>
                      <w:spacing w:val="6"/>
                      <w:kern w:val="0"/>
                      <w:szCs w:val="21"/>
                    </w:rPr>
                    <w:lastRenderedPageBreak/>
                    <w:t>する</w:t>
                  </w:r>
                </w:p>
                <w:p w14:paraId="30DD7F80"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・ITツール社内活用の深化</w:t>
                  </w:r>
                </w:p>
                <w:p w14:paraId="1DFA9401" w14:textId="3C71105E" w:rsidR="00D1302E"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・マニュアル、フォーム、共通の道具を階層、職位を問わず使いこなす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50E4785"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当社コーポレートサイト内「DX時代を生き抜くための戦略」の「4.DX推進プロジェクト」に記載。</w:t>
                  </w:r>
                </w:p>
                <w:p w14:paraId="66157526" w14:textId="0D060885" w:rsidR="00D1302E" w:rsidRPr="00E577B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https://www.kotobukiseishi.com/assets/files/pdf/dx-strategy.pdf</w:t>
                    </w:r>
                  </w:hyperlink>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87C7AAC"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・社内で運用しているシステムをシームレスに連携する。</w:t>
                  </w:r>
                </w:p>
                <w:p w14:paraId="4A7AEF07" w14:textId="77777777" w:rsid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・営業に関わるデータベースをBIツールを用いて構築しデータドリブン経営を実現させる。</w:t>
                  </w:r>
                </w:p>
                <w:p w14:paraId="773971B4" w14:textId="5F8E33A9" w:rsidR="001548E0" w:rsidRPr="0094536F" w:rsidRDefault="001548E0"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8E0">
                    <w:rPr>
                      <w:rFonts w:ascii="ＭＳ 明朝" w:eastAsia="ＭＳ 明朝" w:hAnsi="ＭＳ 明朝" w:cs="ＭＳ 明朝" w:hint="eastAsia"/>
                      <w:spacing w:val="6"/>
                      <w:kern w:val="0"/>
                      <w:szCs w:val="21"/>
                    </w:rPr>
                    <w:t>・バックオフィス業務に関わる社内資料をすべて電子化する。</w:t>
                  </w:r>
                </w:p>
                <w:p w14:paraId="0C16E3DB" w14:textId="77777777" w:rsidR="0094536F" w:rsidRPr="0094536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・ローコードツール活用して属人化、再レガシー化を抑制する。</w:t>
                  </w:r>
                </w:p>
                <w:p w14:paraId="66BCFBFB" w14:textId="6530064C" w:rsidR="00D1302E" w:rsidRPr="00E577BF" w:rsidRDefault="0094536F" w:rsidP="0094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・ステークホルダーとのデータ連携を増やす。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466D795" w:rsidR="00D1302E" w:rsidRPr="00E577BF" w:rsidRDefault="009453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36F">
                    <w:rPr>
                      <w:rFonts w:ascii="ＭＳ 明朝" w:eastAsia="ＭＳ 明朝" w:hAnsi="ＭＳ 明朝" w:cs="ＭＳ 明朝" w:hint="eastAsia"/>
                      <w:spacing w:val="6"/>
                      <w:kern w:val="0"/>
                      <w:szCs w:val="21"/>
                    </w:rPr>
                    <w:t>「DX時代を生き抜くための戦略」</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F9CC27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4536F">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94536F">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sidR="0094536F">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F2D49F"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当社コーポレートサイト内「DX時代を生き抜くための戦略」のうち「3.DXビジョンの推進シナリオ」及び「4.DX推進プロジェクト」の各指標に記載。</w:t>
                  </w:r>
                </w:p>
                <w:p w14:paraId="1353A53E" w14:textId="17A893D9" w:rsidR="00D1302E" w:rsidRPr="00E577BF"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https://www.kotobukiseishi.com/assets/files/pdf/dx-strategy.pdf</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D928F53"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「Phase.3からPhase.4への判断指標」</w:t>
                  </w:r>
                </w:p>
                <w:p w14:paraId="5A913E1D"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・クラウド型グループウェア、サービス、サーバーと既存システムの連携</w:t>
                  </w:r>
                </w:p>
                <w:p w14:paraId="1108CC02"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・BIツール活用による業務データの見える化とデータドリブン経営への移行を継続</w:t>
                  </w:r>
                </w:p>
                <w:p w14:paraId="19872AAB"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・ローコードツールを活用した業務の効率化</w:t>
                  </w:r>
                </w:p>
                <w:p w14:paraId="717C8F9A"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・必要に応じたステークホルダーとのデータ連携</w:t>
                  </w:r>
                </w:p>
                <w:p w14:paraId="529DEA99"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3DDFE7"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C35F1C"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「DX推進プロジェクト達成を図る指標」</w:t>
                  </w:r>
                </w:p>
                <w:p w14:paraId="092485E0"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〈リアルタイム経営〉</w:t>
                  </w:r>
                </w:p>
                <w:p w14:paraId="5930878A"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・製造設備の全１６か所へIoTツールを設置完了し、デー</w:t>
                  </w:r>
                  <w:r w:rsidRPr="00577B17">
                    <w:rPr>
                      <w:rFonts w:ascii="ＭＳ 明朝" w:eastAsia="ＭＳ 明朝" w:hAnsi="ＭＳ 明朝" w:cs="ＭＳ 明朝" w:hint="eastAsia"/>
                      <w:spacing w:val="6"/>
                      <w:kern w:val="0"/>
                      <w:szCs w:val="21"/>
                    </w:rPr>
                    <w:lastRenderedPageBreak/>
                    <w:t>タによる予測・判断と生産管理を実現する。</w:t>
                  </w:r>
                </w:p>
                <w:p w14:paraId="35CC9692"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・生産部門の残業時間10％減を達成する。</w:t>
                  </w:r>
                </w:p>
                <w:p w14:paraId="04B925ED"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・社内で運用しているシステムをシームレスに連携し、単体で動くシステムを【ゼロ】にする。</w:t>
                  </w:r>
                </w:p>
                <w:p w14:paraId="4DF0A221"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・営業に関わるデータベースをBIツールを用いて構築しデータドリブン経営を実現させる。</w:t>
                  </w:r>
                </w:p>
                <w:p w14:paraId="2388AC33"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〈IT人材の創出〉</w:t>
                  </w:r>
                </w:p>
                <w:p w14:paraId="4D42DCB2"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・力量管理表(スキル票)をBIツールを用いて構築し習得度を向上させる。</w:t>
                  </w:r>
                </w:p>
                <w:p w14:paraId="19196D09"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・DXチームの人員を毎年10名選任し累計40名を達成する。</w:t>
                  </w:r>
                </w:p>
                <w:p w14:paraId="7F78B9F9"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〈デジタル技術活用環境の整備〉</w:t>
                  </w:r>
                </w:p>
                <w:p w14:paraId="3BAFE9EB" w14:textId="30B16152" w:rsidR="00D1302E" w:rsidRPr="00E577BF"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・営業・管理間接部門の残業時間10％減を達成する。</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887A36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77B17">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577B17">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sidR="00577B17">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179BF8C"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 xml:space="preserve">当社コーポレートサイト内「代表メッセージ」にて戦略の推進状況等を代表取締役社長がテキストで発信している。 </w:t>
                  </w:r>
                </w:p>
                <w:p w14:paraId="2CA24314" w14:textId="6058A916" w:rsidR="00D1302E" w:rsidRPr="00E577BF"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http://www.kotobukiseishi.com/policy/</w:t>
                    </w:r>
                  </w:hyperlink>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FE7160C"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当社は、時代の変化にスピード対応し、お客様の満足と幸せに貢献し続けるため、デジタルトランスフォーメーション（DX）に取り組んでいます。</w:t>
                  </w:r>
                </w:p>
                <w:p w14:paraId="6F45A9AA"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システム部に加え、2021年には組織横断型活動を行うDXチームを発足させ、各現場を巻き込んだ全社的なDX推進への取組みを強化しています。</w:t>
                  </w:r>
                </w:p>
                <w:p w14:paraId="5E8AE0C2"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今後は、DX推進をさらに強化し、掲げたビジョンの実現に向けて取り組んでいきます。</w:t>
                  </w:r>
                </w:p>
                <w:p w14:paraId="10DD5203"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Google等のサービスを組み合わせ、可視化したデータを基にお客様満足度向上を目的とした施策をスピーディーかつ、数多く実行できるビジネスプロセスを構築し、変化し続ける市場環境と、お客様ニーズに素早く対応していけるデータドリブン経営を実現してまいります。</w:t>
                  </w:r>
                </w:p>
                <w:p w14:paraId="15A00746"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43B52A"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コトブキ製紙株式会社</w:t>
                  </w:r>
                </w:p>
                <w:p w14:paraId="3B89D098"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C1A6E5" w14:textId="311423DF" w:rsidR="00D1302E" w:rsidRPr="00E577BF"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代表取締役社長　武藤 泰輔</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961148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77B17">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577B17">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月頃　～　　　</w:t>
                  </w:r>
                  <w:r w:rsidR="00577B1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577B17">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4B498B3" w14:textId="026FF618" w:rsidR="00D1302E" w:rsidRPr="00E577BF" w:rsidRDefault="00577B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「DX推進指標」による自己分析を行い、IPAの自己診断結果入力サイト（</w:t>
                  </w:r>
                  <w:hyperlink r:id="rId14" w:history="1">
                    <w:r>
                      <w:rPr>
                        <w:rStyle w:val="af6"/>
                        <w:rFonts w:ascii="ＭＳ 明朝" w:eastAsia="ＭＳ 明朝" w:hAnsi="ＭＳ 明朝" w:cs="ＭＳ 明朝" w:hint="eastAsia"/>
                        <w:spacing w:val="6"/>
                        <w:kern w:val="0"/>
                        <w:szCs w:val="21"/>
                      </w:rPr>
                      <w:t>https://www.ipa.go.jp/ikc/info/dxpi.html</w:t>
                    </w:r>
                  </w:hyperlink>
                  <w:r w:rsidRPr="00577B17">
                    <w:rPr>
                      <w:rFonts w:ascii="ＭＳ 明朝" w:eastAsia="ＭＳ 明朝" w:hAnsi="ＭＳ 明朝" w:cs="ＭＳ 明朝" w:hint="eastAsia"/>
                      <w:spacing w:val="6"/>
                      <w:kern w:val="0"/>
                      <w:szCs w:val="21"/>
                    </w:rPr>
                    <w:t>）より入力している。</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4405B3F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77B17">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577B17">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月頃　～　　　</w:t>
                  </w:r>
                  <w:r w:rsidR="00577B17">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577B17">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D8C1359" w14:textId="77777777" w:rsidR="00577B17"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7B17">
                    <w:rPr>
                      <w:rFonts w:ascii="ＭＳ 明朝" w:eastAsia="ＭＳ 明朝" w:hAnsi="ＭＳ 明朝" w:cs="ＭＳ 明朝" w:hint="eastAsia"/>
                      <w:spacing w:val="6"/>
                      <w:kern w:val="0"/>
                      <w:szCs w:val="21"/>
                    </w:rPr>
                    <w:t>当社は2023年2月にSECURITY ACTION制度に基づき二つ星の自己宣言を実施している。</w:t>
                  </w:r>
                </w:p>
                <w:p w14:paraId="549AD583" w14:textId="78A69C88" w:rsidR="00E902B1" w:rsidRPr="00577B17" w:rsidRDefault="00577B17" w:rsidP="0057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http://www.kotobukiseishi.com/assets/files/pdf/20230203-basic-policy-on-information-security.pdf</w:t>
                    </w:r>
                  </w:hyperlink>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955E9" w14:textId="77777777" w:rsidR="00CE46CF" w:rsidRDefault="00CE46CF">
      <w:r>
        <w:separator/>
      </w:r>
    </w:p>
  </w:endnote>
  <w:endnote w:type="continuationSeparator" w:id="0">
    <w:p w14:paraId="4FEB4E77" w14:textId="77777777" w:rsidR="00CE46CF" w:rsidRDefault="00CE46CF">
      <w:r>
        <w:continuationSeparator/>
      </w:r>
    </w:p>
  </w:endnote>
  <w:endnote w:type="continuationNotice" w:id="1">
    <w:p w14:paraId="2BEA47B5" w14:textId="77777777" w:rsidR="00CE46CF" w:rsidRDefault="00CE46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CFEFD" w14:textId="77777777" w:rsidR="00CE46CF" w:rsidRDefault="00CE46CF">
      <w:r>
        <w:separator/>
      </w:r>
    </w:p>
  </w:footnote>
  <w:footnote w:type="continuationSeparator" w:id="0">
    <w:p w14:paraId="38BFBB42" w14:textId="77777777" w:rsidR="00CE46CF" w:rsidRDefault="00CE46CF">
      <w:r>
        <w:continuationSeparator/>
      </w:r>
    </w:p>
  </w:footnote>
  <w:footnote w:type="continuationNotice" w:id="1">
    <w:p w14:paraId="73353E2C" w14:textId="77777777" w:rsidR="00CE46CF" w:rsidRDefault="00CE46C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EFA1400"/>
    <w:multiLevelType w:val="hybridMultilevel"/>
    <w:tmpl w:val="0A70E9C8"/>
    <w:lvl w:ilvl="0" w:tplc="0409000F">
      <w:start w:val="1"/>
      <w:numFmt w:val="decimal"/>
      <w:lvlText w:val="%1."/>
      <w:lvlJc w:val="left"/>
      <w:pPr>
        <w:ind w:left="889" w:hanging="440"/>
      </w:pPr>
    </w:lvl>
    <w:lvl w:ilvl="1" w:tplc="04090017" w:tentative="1">
      <w:start w:val="1"/>
      <w:numFmt w:val="aiueoFullWidth"/>
      <w:lvlText w:val="(%2)"/>
      <w:lvlJc w:val="left"/>
      <w:pPr>
        <w:ind w:left="1329" w:hanging="440"/>
      </w:pPr>
    </w:lvl>
    <w:lvl w:ilvl="2" w:tplc="04090011" w:tentative="1">
      <w:start w:val="1"/>
      <w:numFmt w:val="decimalEnclosedCircle"/>
      <w:lvlText w:val="%3"/>
      <w:lvlJc w:val="left"/>
      <w:pPr>
        <w:ind w:left="1769" w:hanging="440"/>
      </w:pPr>
    </w:lvl>
    <w:lvl w:ilvl="3" w:tplc="0409000F" w:tentative="1">
      <w:start w:val="1"/>
      <w:numFmt w:val="decimal"/>
      <w:lvlText w:val="%4."/>
      <w:lvlJc w:val="left"/>
      <w:pPr>
        <w:ind w:left="2209" w:hanging="440"/>
      </w:pPr>
    </w:lvl>
    <w:lvl w:ilvl="4" w:tplc="04090017" w:tentative="1">
      <w:start w:val="1"/>
      <w:numFmt w:val="aiueoFullWidth"/>
      <w:lvlText w:val="(%5)"/>
      <w:lvlJc w:val="left"/>
      <w:pPr>
        <w:ind w:left="2649" w:hanging="440"/>
      </w:pPr>
    </w:lvl>
    <w:lvl w:ilvl="5" w:tplc="04090011" w:tentative="1">
      <w:start w:val="1"/>
      <w:numFmt w:val="decimalEnclosedCircle"/>
      <w:lvlText w:val="%6"/>
      <w:lvlJc w:val="left"/>
      <w:pPr>
        <w:ind w:left="3089" w:hanging="440"/>
      </w:pPr>
    </w:lvl>
    <w:lvl w:ilvl="6" w:tplc="0409000F" w:tentative="1">
      <w:start w:val="1"/>
      <w:numFmt w:val="decimal"/>
      <w:lvlText w:val="%7."/>
      <w:lvlJc w:val="left"/>
      <w:pPr>
        <w:ind w:left="3529" w:hanging="440"/>
      </w:pPr>
    </w:lvl>
    <w:lvl w:ilvl="7" w:tplc="04090017" w:tentative="1">
      <w:start w:val="1"/>
      <w:numFmt w:val="aiueoFullWidth"/>
      <w:lvlText w:val="(%8)"/>
      <w:lvlJc w:val="left"/>
      <w:pPr>
        <w:ind w:left="3969" w:hanging="440"/>
      </w:pPr>
    </w:lvl>
    <w:lvl w:ilvl="8" w:tplc="04090011" w:tentative="1">
      <w:start w:val="1"/>
      <w:numFmt w:val="decimalEnclosedCircle"/>
      <w:lvlText w:val="%9"/>
      <w:lvlJc w:val="left"/>
      <w:pPr>
        <w:ind w:left="4409" w:hanging="440"/>
      </w:pPr>
    </w:lvl>
  </w:abstractNum>
  <w:abstractNum w:abstractNumId="3" w15:restartNumberingAfterBreak="0">
    <w:nsid w:val="677706C1"/>
    <w:multiLevelType w:val="hybridMultilevel"/>
    <w:tmpl w:val="76EEF65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5"/>
  </w:num>
  <w:num w:numId="3" w16cid:durableId="1711954363">
    <w:abstractNumId w:val="0"/>
  </w:num>
  <w:num w:numId="4" w16cid:durableId="1189491815">
    <w:abstractNumId w:val="4"/>
  </w:num>
  <w:num w:numId="5" w16cid:durableId="1281454890">
    <w:abstractNumId w:val="3"/>
  </w:num>
  <w:num w:numId="6" w16cid:durableId="18957007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011F"/>
    <w:rsid w:val="000E3674"/>
    <w:rsid w:val="000F25B5"/>
    <w:rsid w:val="00101FB4"/>
    <w:rsid w:val="0010563A"/>
    <w:rsid w:val="001104B4"/>
    <w:rsid w:val="001104E6"/>
    <w:rsid w:val="00112642"/>
    <w:rsid w:val="0011337E"/>
    <w:rsid w:val="00122A9C"/>
    <w:rsid w:val="00125B90"/>
    <w:rsid w:val="00126DED"/>
    <w:rsid w:val="00132B6D"/>
    <w:rsid w:val="00150251"/>
    <w:rsid w:val="001538B4"/>
    <w:rsid w:val="001548E0"/>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070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17702"/>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B4D3E"/>
    <w:rsid w:val="004D198F"/>
    <w:rsid w:val="004D4F70"/>
    <w:rsid w:val="004E264F"/>
    <w:rsid w:val="00500737"/>
    <w:rsid w:val="00514854"/>
    <w:rsid w:val="0051532F"/>
    <w:rsid w:val="00516839"/>
    <w:rsid w:val="005172F5"/>
    <w:rsid w:val="0051732C"/>
    <w:rsid w:val="0052156A"/>
    <w:rsid w:val="00521BFC"/>
    <w:rsid w:val="00523C5F"/>
    <w:rsid w:val="00526508"/>
    <w:rsid w:val="0053255F"/>
    <w:rsid w:val="0053372B"/>
    <w:rsid w:val="00574B25"/>
    <w:rsid w:val="005755CD"/>
    <w:rsid w:val="00577B17"/>
    <w:rsid w:val="00580E8C"/>
    <w:rsid w:val="0058161B"/>
    <w:rsid w:val="00590B9B"/>
    <w:rsid w:val="00591A8A"/>
    <w:rsid w:val="0059262C"/>
    <w:rsid w:val="00594AF7"/>
    <w:rsid w:val="005A3306"/>
    <w:rsid w:val="005B62ED"/>
    <w:rsid w:val="005B7641"/>
    <w:rsid w:val="005F2E79"/>
    <w:rsid w:val="005F504A"/>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53"/>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D04C0"/>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0C5"/>
    <w:rsid w:val="00897586"/>
    <w:rsid w:val="008A5BE2"/>
    <w:rsid w:val="008A74E2"/>
    <w:rsid w:val="008B45A1"/>
    <w:rsid w:val="008C1A9C"/>
    <w:rsid w:val="008E0DC5"/>
    <w:rsid w:val="008F09B5"/>
    <w:rsid w:val="008F14E4"/>
    <w:rsid w:val="008F4EBB"/>
    <w:rsid w:val="00902744"/>
    <w:rsid w:val="00904B31"/>
    <w:rsid w:val="009058CC"/>
    <w:rsid w:val="00912E20"/>
    <w:rsid w:val="00913BD8"/>
    <w:rsid w:val="009156A4"/>
    <w:rsid w:val="009243FD"/>
    <w:rsid w:val="0094225E"/>
    <w:rsid w:val="0094536F"/>
    <w:rsid w:val="00955C0C"/>
    <w:rsid w:val="00964BDD"/>
    <w:rsid w:val="009653AA"/>
    <w:rsid w:val="0097041C"/>
    <w:rsid w:val="00972B7B"/>
    <w:rsid w:val="00975A98"/>
    <w:rsid w:val="00977317"/>
    <w:rsid w:val="009811EE"/>
    <w:rsid w:val="009877BF"/>
    <w:rsid w:val="0099009C"/>
    <w:rsid w:val="0099702E"/>
    <w:rsid w:val="009A5C7A"/>
    <w:rsid w:val="009B66D2"/>
    <w:rsid w:val="009C0392"/>
    <w:rsid w:val="009C7AC7"/>
    <w:rsid w:val="009C7BDA"/>
    <w:rsid w:val="009D769A"/>
    <w:rsid w:val="009E3361"/>
    <w:rsid w:val="009F6625"/>
    <w:rsid w:val="00A205B4"/>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11A7B"/>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1815"/>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81F23"/>
    <w:rsid w:val="00C932DE"/>
    <w:rsid w:val="00C96439"/>
    <w:rsid w:val="00CA17F6"/>
    <w:rsid w:val="00CA41C8"/>
    <w:rsid w:val="00CA7393"/>
    <w:rsid w:val="00CE07F0"/>
    <w:rsid w:val="00CE31F1"/>
    <w:rsid w:val="00CE46CF"/>
    <w:rsid w:val="00CE7317"/>
    <w:rsid w:val="00CE7E45"/>
    <w:rsid w:val="00CF0238"/>
    <w:rsid w:val="00CF65B2"/>
    <w:rsid w:val="00CF6E80"/>
    <w:rsid w:val="00D00EE2"/>
    <w:rsid w:val="00D015B5"/>
    <w:rsid w:val="00D03132"/>
    <w:rsid w:val="00D04406"/>
    <w:rsid w:val="00D102EA"/>
    <w:rsid w:val="00D11455"/>
    <w:rsid w:val="00D122DE"/>
    <w:rsid w:val="00D12FA6"/>
    <w:rsid w:val="00D1302E"/>
    <w:rsid w:val="00D221B1"/>
    <w:rsid w:val="00D23392"/>
    <w:rsid w:val="00D278A0"/>
    <w:rsid w:val="00D3582A"/>
    <w:rsid w:val="00D45461"/>
    <w:rsid w:val="00D53036"/>
    <w:rsid w:val="00D54089"/>
    <w:rsid w:val="00D543A1"/>
    <w:rsid w:val="00D57293"/>
    <w:rsid w:val="00D65899"/>
    <w:rsid w:val="00D717B1"/>
    <w:rsid w:val="00D72780"/>
    <w:rsid w:val="00D762AF"/>
    <w:rsid w:val="00D914C1"/>
    <w:rsid w:val="00D937A5"/>
    <w:rsid w:val="00D9422A"/>
    <w:rsid w:val="00D97462"/>
    <w:rsid w:val="00DA23E1"/>
    <w:rsid w:val="00DA5950"/>
    <w:rsid w:val="00DB7E0E"/>
    <w:rsid w:val="00DC560E"/>
    <w:rsid w:val="00DC71FB"/>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5968"/>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vg0gUeNEI4fa/IptkMZZQQCFM6RICrZ5Z6vF3TD56OJAOliW+X2RW5tHfPUCiIy7mhceWwEtaQcdm4G/oHbzg==" w:salt="PbAwpESJLUet4bjqMV5O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D198F"/>
    <w:rPr>
      <w:color w:val="0563C1"/>
      <w:u w:val="single"/>
    </w:rPr>
  </w:style>
  <w:style w:type="character" w:styleId="af7">
    <w:name w:val="Unresolved Mention"/>
    <w:uiPriority w:val="99"/>
    <w:semiHidden/>
    <w:unhideWhenUsed/>
    <w:rsid w:val="004D198F"/>
    <w:rPr>
      <w:color w:val="605E5C"/>
      <w:shd w:val="clear" w:color="auto" w:fill="E1DFDD"/>
    </w:rPr>
  </w:style>
  <w:style w:type="character" w:styleId="af8">
    <w:name w:val="FollowedHyperlink"/>
    <w:uiPriority w:val="99"/>
    <w:semiHidden/>
    <w:unhideWhenUsed/>
    <w:rsid w:val="004D198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524360">
      <w:bodyDiv w:val="1"/>
      <w:marLeft w:val="0"/>
      <w:marRight w:val="0"/>
      <w:marTop w:val="0"/>
      <w:marBottom w:val="0"/>
      <w:divBdr>
        <w:top w:val="none" w:sz="0" w:space="0" w:color="auto"/>
        <w:left w:val="none" w:sz="0" w:space="0" w:color="auto"/>
        <w:bottom w:val="none" w:sz="0" w:space="0" w:color="auto"/>
        <w:right w:val="none" w:sz="0" w:space="0" w:color="auto"/>
      </w:divBdr>
    </w:div>
    <w:div w:id="115206719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51156611">
      <w:bodyDiv w:val="1"/>
      <w:marLeft w:val="0"/>
      <w:marRight w:val="0"/>
      <w:marTop w:val="0"/>
      <w:marBottom w:val="0"/>
      <w:divBdr>
        <w:top w:val="none" w:sz="0" w:space="0" w:color="auto"/>
        <w:left w:val="none" w:sz="0" w:space="0" w:color="auto"/>
        <w:bottom w:val="none" w:sz="0" w:space="0" w:color="auto"/>
        <w:right w:val="none" w:sz="0" w:space="0" w:color="auto"/>
      </w:divBdr>
    </w:div>
    <w:div w:id="205326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otobukiseishi.com/assets/files/pdf/dx-strategy.pdf" TargetMode="External"/><Relationship Id="rId13" Type="http://schemas.openxmlformats.org/officeDocument/2006/relationships/hyperlink" Target="http://www.kotobukiseishi.com/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otobukiseishi.com/assets/files/pdf/dx-strategy.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tobukiseishi.com/assets/files/pdf/dx-strategy.pdf" TargetMode="External"/><Relationship Id="rId5" Type="http://schemas.openxmlformats.org/officeDocument/2006/relationships/webSettings" Target="webSettings.xml"/><Relationship Id="rId15" Type="http://schemas.openxmlformats.org/officeDocument/2006/relationships/hyperlink" Target="http://www.kotobukiseishi.com/assets/files/pdf/20230203-basic-policy-on-information-security.pdf" TargetMode="External"/><Relationship Id="rId10" Type="http://schemas.openxmlformats.org/officeDocument/2006/relationships/hyperlink" Target="https://www.kotobukiseishi.com/assets/files/pdf/dx-strategy.pdf" TargetMode="External"/><Relationship Id="rId4" Type="http://schemas.openxmlformats.org/officeDocument/2006/relationships/settings" Target="settings.xml"/><Relationship Id="rId9" Type="http://schemas.openxmlformats.org/officeDocument/2006/relationships/hyperlink" Target="https://www.kotobukiseishi.com/assets/files/pdf/dx-strategy.pdf" TargetMode="External"/><Relationship Id="rId14" Type="http://schemas.openxmlformats.org/officeDocument/2006/relationships/hyperlink" Target="https://www.ipa.go.jp/ikc/info/dxpi.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873</ap:Words>
  <ap:Characters>4982</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5844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