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F078E8" w:rsidRDefault="00D1302E" w:rsidP="00D1302E">
      <w:pPr>
        <w:spacing w:line="260" w:lineRule="exact"/>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様式第１７（第</w:t>
      </w:r>
      <w:r w:rsidR="00F513A5" w:rsidRPr="00F078E8">
        <w:rPr>
          <w:rFonts w:ascii="ＭＳ 明朝" w:eastAsia="ＭＳ 明朝" w:hAnsi="ＭＳ 明朝" w:cs="ＭＳ 明朝" w:hint="eastAsia"/>
          <w:color w:val="000000" w:themeColor="text1"/>
          <w:spacing w:val="6"/>
          <w:kern w:val="0"/>
          <w:szCs w:val="21"/>
        </w:rPr>
        <w:t>４２</w:t>
      </w:r>
      <w:r w:rsidRPr="00F078E8">
        <w:rPr>
          <w:rFonts w:ascii="ＭＳ 明朝" w:eastAsia="ＭＳ 明朝" w:hAnsi="ＭＳ 明朝" w:cs="ＭＳ 明朝" w:hint="eastAsia"/>
          <w:color w:val="000000" w:themeColor="text1"/>
          <w:spacing w:val="6"/>
          <w:kern w:val="0"/>
          <w:szCs w:val="21"/>
        </w:rPr>
        <w:t>条関係）（第一面から第三面まで）</w:t>
      </w:r>
    </w:p>
    <w:p w14:paraId="3FEF6850" w14:textId="77777777" w:rsidR="00D1302E" w:rsidRPr="00F078E8" w:rsidRDefault="00D1302E" w:rsidP="00D1302E">
      <w:pPr>
        <w:spacing w:line="260" w:lineRule="exact"/>
        <w:rPr>
          <w:rFonts w:ascii="ＭＳ 明朝" w:eastAsia="ＭＳ 明朝" w:hAnsi="ＭＳ 明朝"/>
          <w:color w:val="000000" w:themeColor="text1"/>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078E8" w:rsidRPr="00F078E8" w14:paraId="78C14DF5" w14:textId="77777777" w:rsidTr="007E048E">
        <w:trPr>
          <w:trHeight w:val="3867"/>
        </w:trPr>
        <w:tc>
          <w:tcPr>
            <w:tcW w:w="8636" w:type="dxa"/>
            <w:tcBorders>
              <w:top w:val="single" w:sz="4" w:space="0" w:color="000000"/>
              <w:bottom w:val="nil"/>
            </w:tcBorders>
          </w:tcPr>
          <w:p w14:paraId="5E81A5A5" w14:textId="77777777" w:rsidR="00D1302E" w:rsidRPr="00F078E8" w:rsidRDefault="00D1302E" w:rsidP="00DD56DC">
            <w:pPr>
              <w:spacing w:line="260" w:lineRule="exact"/>
              <w:jc w:val="center"/>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spacing w:val="6"/>
                <w:kern w:val="0"/>
                <w:szCs w:val="21"/>
              </w:rPr>
              <w:t>認定</w:t>
            </w:r>
            <w:r w:rsidR="00632325" w:rsidRPr="00F078E8">
              <w:rPr>
                <w:rFonts w:ascii="ＭＳ 明朝" w:eastAsia="ＭＳ 明朝" w:hAnsi="ＭＳ 明朝" w:cs="ＭＳ 明朝" w:hint="eastAsia"/>
                <w:color w:val="000000" w:themeColor="text1"/>
                <w:spacing w:val="6"/>
                <w:kern w:val="0"/>
                <w:szCs w:val="21"/>
              </w:rPr>
              <w:t>更新</w:t>
            </w:r>
            <w:r w:rsidRPr="00F078E8">
              <w:rPr>
                <w:rFonts w:ascii="ＭＳ 明朝" w:eastAsia="ＭＳ 明朝" w:hAnsi="ＭＳ 明朝" w:cs="ＭＳ 明朝" w:hint="eastAsia"/>
                <w:color w:val="000000" w:themeColor="text1"/>
                <w:spacing w:val="6"/>
                <w:kern w:val="0"/>
                <w:szCs w:val="21"/>
              </w:rPr>
              <w:t>申請書</w:t>
            </w:r>
          </w:p>
          <w:p w14:paraId="2EBC89F4" w14:textId="77777777" w:rsidR="00D1302E" w:rsidRPr="00F078E8" w:rsidRDefault="00D1302E" w:rsidP="00DD56DC">
            <w:pPr>
              <w:spacing w:line="260" w:lineRule="exact"/>
              <w:jc w:val="right"/>
              <w:rPr>
                <w:rFonts w:ascii="ＭＳ 明朝" w:eastAsia="ＭＳ 明朝" w:hAnsi="ＭＳ 明朝" w:cs="ＭＳ 明朝"/>
                <w:color w:val="000000" w:themeColor="text1"/>
                <w:spacing w:val="6"/>
                <w:kern w:val="0"/>
                <w:szCs w:val="21"/>
              </w:rPr>
            </w:pPr>
          </w:p>
          <w:p w14:paraId="12051568" w14:textId="4A68F5A2" w:rsidR="00EB6D2C" w:rsidRPr="00F078E8" w:rsidRDefault="00D1302E" w:rsidP="001F0DBC">
            <w:pPr>
              <w:spacing w:line="260" w:lineRule="exact"/>
              <w:jc w:val="right"/>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申請年月日</w:t>
            </w:r>
            <w:r w:rsidR="001F0DBC" w:rsidRPr="00F078E8">
              <w:rPr>
                <w:rFonts w:ascii="ＭＳ 明朝" w:eastAsia="ＭＳ 明朝" w:hAnsi="ＭＳ 明朝" w:cs="ＭＳ 明朝" w:hint="eastAsia"/>
                <w:color w:val="000000" w:themeColor="text1"/>
                <w:spacing w:val="6"/>
                <w:kern w:val="0"/>
                <w:szCs w:val="21"/>
              </w:rPr>
              <w:t xml:space="preserve">　　</w:t>
            </w:r>
            <w:r w:rsidR="00A21FA8" w:rsidRPr="00F078E8">
              <w:rPr>
                <w:rFonts w:ascii="ＭＳ 明朝" w:eastAsia="ＭＳ 明朝" w:hAnsi="ＭＳ 明朝" w:cs="ＭＳ 明朝" w:hint="eastAsia"/>
                <w:color w:val="000000" w:themeColor="text1"/>
                <w:spacing w:val="6"/>
                <w:kern w:val="0"/>
                <w:szCs w:val="21"/>
              </w:rPr>
              <w:t xml:space="preserve">　</w:t>
            </w:r>
            <w:r w:rsidR="00A21FA8" w:rsidRPr="00AB0C29">
              <w:rPr>
                <w:rFonts w:ascii="ＭＳ 明朝" w:eastAsia="ＭＳ 明朝" w:hAnsi="ＭＳ 明朝" w:cs="ＭＳ 明朝" w:hint="eastAsia"/>
                <w:spacing w:val="6"/>
                <w:kern w:val="0"/>
                <w:szCs w:val="21"/>
              </w:rPr>
              <w:t xml:space="preserve">　</w:t>
            </w:r>
            <w:r w:rsidR="001F0DBC" w:rsidRPr="00AB0C29">
              <w:rPr>
                <w:rFonts w:ascii="ＭＳ 明朝" w:eastAsia="ＭＳ 明朝" w:hAnsi="ＭＳ 明朝" w:cs="ＭＳ 明朝" w:hint="eastAsia"/>
                <w:spacing w:val="6"/>
                <w:kern w:val="0"/>
                <w:szCs w:val="21"/>
              </w:rPr>
              <w:t>202</w:t>
            </w:r>
            <w:r w:rsidR="00852E10" w:rsidRPr="00AB0C29">
              <w:rPr>
                <w:rFonts w:ascii="ＭＳ 明朝" w:eastAsia="ＭＳ 明朝" w:hAnsi="ＭＳ 明朝" w:cs="ＭＳ 明朝" w:hint="eastAsia"/>
                <w:spacing w:val="6"/>
                <w:kern w:val="0"/>
                <w:szCs w:val="21"/>
              </w:rPr>
              <w:t>5</w:t>
            </w:r>
            <w:r w:rsidRPr="00AB0C29">
              <w:rPr>
                <w:rFonts w:ascii="ＭＳ 明朝" w:eastAsia="ＭＳ 明朝" w:hAnsi="ＭＳ 明朝" w:cs="ＭＳ 明朝" w:hint="eastAsia"/>
                <w:spacing w:val="6"/>
                <w:kern w:val="0"/>
                <w:szCs w:val="21"/>
              </w:rPr>
              <w:t>年</w:t>
            </w:r>
            <w:r w:rsidR="009E50EC" w:rsidRPr="00AB0C29">
              <w:rPr>
                <w:rFonts w:ascii="ＭＳ 明朝" w:eastAsia="ＭＳ 明朝" w:hAnsi="ＭＳ 明朝" w:cs="ＭＳ 明朝" w:hint="eastAsia"/>
                <w:spacing w:val="6"/>
                <w:kern w:val="0"/>
                <w:szCs w:val="21"/>
              </w:rPr>
              <w:t>3</w:t>
            </w:r>
            <w:r w:rsidRPr="00AB0C29">
              <w:rPr>
                <w:rFonts w:ascii="ＭＳ 明朝" w:eastAsia="ＭＳ 明朝" w:hAnsi="ＭＳ 明朝" w:cs="ＭＳ 明朝" w:hint="eastAsia"/>
                <w:spacing w:val="6"/>
                <w:kern w:val="0"/>
                <w:szCs w:val="21"/>
              </w:rPr>
              <w:t>月</w:t>
            </w:r>
            <w:r w:rsidR="007E3923" w:rsidRPr="00AB0C29">
              <w:rPr>
                <w:rFonts w:ascii="ＭＳ 明朝" w:eastAsia="ＭＳ 明朝" w:hAnsi="ＭＳ 明朝" w:cs="ＭＳ 明朝" w:hint="eastAsia"/>
                <w:spacing w:val="6"/>
                <w:kern w:val="0"/>
                <w:szCs w:val="21"/>
              </w:rPr>
              <w:t>5</w:t>
            </w:r>
            <w:r w:rsidRPr="00AB0C29">
              <w:rPr>
                <w:rFonts w:ascii="ＭＳ 明朝" w:eastAsia="ＭＳ 明朝" w:hAnsi="ＭＳ 明朝" w:cs="ＭＳ 明朝" w:hint="eastAsia"/>
                <w:spacing w:val="6"/>
                <w:kern w:val="0"/>
                <w:szCs w:val="21"/>
              </w:rPr>
              <w:t>日</w:t>
            </w:r>
          </w:p>
          <w:p w14:paraId="6813005C" w14:textId="77777777" w:rsidR="00D1302E" w:rsidRPr="00F078E8" w:rsidRDefault="00D1302E" w:rsidP="00DD56DC">
            <w:pPr>
              <w:spacing w:line="260" w:lineRule="exact"/>
              <w:jc w:val="right"/>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spacing w:val="6"/>
                <w:kern w:val="0"/>
                <w:szCs w:val="21"/>
              </w:rPr>
              <w:t xml:space="preserve">　</w:t>
            </w:r>
          </w:p>
          <w:p w14:paraId="3C01B17F" w14:textId="77777777" w:rsidR="00D1302E" w:rsidRPr="00F078E8" w:rsidRDefault="00D1302E" w:rsidP="007E1049">
            <w:pPr>
              <w:spacing w:line="260" w:lineRule="exact"/>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spacing w:val="6"/>
                <w:kern w:val="0"/>
                <w:szCs w:val="21"/>
              </w:rPr>
              <w:t xml:space="preserve">　　経済産業大臣</w:t>
            </w:r>
            <w:r w:rsidR="00EB6D2C" w:rsidRPr="00F078E8">
              <w:rPr>
                <w:rFonts w:ascii="ＭＳ 明朝" w:eastAsia="ＭＳ 明朝" w:hAnsi="ＭＳ 明朝" w:cs="ＭＳ 明朝" w:hint="eastAsia"/>
                <w:color w:val="000000" w:themeColor="text1"/>
                <w:spacing w:val="6"/>
                <w:kern w:val="0"/>
                <w:szCs w:val="21"/>
              </w:rPr>
              <w:t xml:space="preserve">　殿</w:t>
            </w:r>
          </w:p>
          <w:p w14:paraId="28033A71" w14:textId="7ADE6E0C" w:rsidR="00D1302E" w:rsidRPr="00F078E8" w:rsidRDefault="00D1302E" w:rsidP="00FB5182">
            <w:pPr>
              <w:wordWrap w:val="0"/>
              <w:spacing w:line="260" w:lineRule="exact"/>
              <w:jc w:val="right"/>
              <w:rPr>
                <w:rFonts w:ascii="ＭＳ 明朝" w:eastAsia="ＭＳ 明朝" w:hAnsi="ＭＳ 明朝"/>
                <w:color w:val="000000" w:themeColor="text1"/>
                <w:spacing w:val="6"/>
                <w:kern w:val="0"/>
                <w:szCs w:val="21"/>
              </w:rPr>
            </w:pPr>
            <w:r w:rsidRPr="00F078E8">
              <w:rPr>
                <w:rFonts w:ascii="ＭＳ 明朝" w:eastAsia="ＭＳ 明朝" w:hAnsi="ＭＳ 明朝" w:hint="eastAsia"/>
                <w:color w:val="000000" w:themeColor="text1"/>
                <w:spacing w:val="6"/>
                <w:kern w:val="0"/>
                <w:szCs w:val="21"/>
              </w:rPr>
              <w:t>（ふりがな）</w:t>
            </w:r>
            <w:r w:rsidR="001F0DBC" w:rsidRPr="00F078E8">
              <w:rPr>
                <w:rFonts w:ascii="ＭＳ 明朝" w:eastAsia="ＭＳ 明朝" w:hAnsi="ＭＳ 明朝" w:hint="eastAsia"/>
                <w:color w:val="000000" w:themeColor="text1"/>
                <w:spacing w:val="6"/>
                <w:kern w:val="0"/>
                <w:szCs w:val="21"/>
              </w:rPr>
              <w:t xml:space="preserve">　いしぐろかぶしきがいしゃ</w:t>
            </w:r>
          </w:p>
          <w:p w14:paraId="1EE5CAB5" w14:textId="161B32DA" w:rsidR="00D1302E" w:rsidRPr="00F078E8" w:rsidRDefault="00D1302E" w:rsidP="00C23001">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一般事業主の氏名又は名称</w:t>
            </w:r>
            <w:r w:rsidR="001F0DBC" w:rsidRPr="00F078E8">
              <w:rPr>
                <w:rFonts w:ascii="ＭＳ 明朝" w:eastAsia="ＭＳ 明朝" w:hAnsi="ＭＳ 明朝" w:cs="ＭＳ 明朝" w:hint="eastAsia"/>
                <w:color w:val="000000" w:themeColor="text1"/>
                <w:spacing w:val="6"/>
                <w:kern w:val="0"/>
                <w:szCs w:val="21"/>
              </w:rPr>
              <w:t xml:space="preserve">  イシグロ株式会社</w:t>
            </w:r>
          </w:p>
          <w:p w14:paraId="709E4A6F" w14:textId="2E0EB005" w:rsidR="00D1302E" w:rsidRPr="00F078E8" w:rsidRDefault="00D1302E" w:rsidP="00FB5182">
            <w:pPr>
              <w:wordWrap w:val="0"/>
              <w:spacing w:line="260" w:lineRule="exact"/>
              <w:ind w:leftChars="2" w:left="4"/>
              <w:jc w:val="right"/>
              <w:rPr>
                <w:rFonts w:ascii="ＭＳ 明朝" w:eastAsia="ＭＳ 明朝" w:hAnsi="ＭＳ 明朝"/>
                <w:color w:val="000000" w:themeColor="text1"/>
                <w:spacing w:val="6"/>
                <w:kern w:val="0"/>
                <w:szCs w:val="21"/>
              </w:rPr>
            </w:pPr>
            <w:r w:rsidRPr="00F078E8">
              <w:rPr>
                <w:rFonts w:ascii="ＭＳ 明朝" w:eastAsia="ＭＳ 明朝" w:hAnsi="ＭＳ 明朝" w:hint="eastAsia"/>
                <w:color w:val="000000" w:themeColor="text1"/>
                <w:spacing w:val="6"/>
                <w:kern w:val="0"/>
                <w:szCs w:val="21"/>
              </w:rPr>
              <w:t>（ふりがな）</w:t>
            </w:r>
            <w:r w:rsidR="005B0F1E" w:rsidRPr="00F078E8">
              <w:rPr>
                <w:rFonts w:ascii="ＭＳ 明朝" w:eastAsia="ＭＳ 明朝" w:hAnsi="ＭＳ 明朝" w:hint="eastAsia"/>
                <w:color w:val="000000" w:themeColor="text1"/>
                <w:spacing w:val="6"/>
                <w:kern w:val="0"/>
                <w:szCs w:val="21"/>
              </w:rPr>
              <w:t>いしぐろ　かつじ</w:t>
            </w:r>
          </w:p>
          <w:p w14:paraId="039A6583" w14:textId="61E44209" w:rsidR="00D1302E" w:rsidRPr="00F078E8" w:rsidRDefault="00D1302E" w:rsidP="00FB5182">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（法人の場合）代表者の氏名</w:t>
            </w:r>
            <w:r w:rsidR="005B0F1E" w:rsidRPr="00F078E8">
              <w:rPr>
                <w:rFonts w:ascii="ＭＳ 明朝" w:eastAsia="ＭＳ 明朝" w:hAnsi="ＭＳ 明朝"/>
                <w:color w:val="000000" w:themeColor="text1"/>
                <w:spacing w:val="6"/>
                <w:kern w:val="0"/>
                <w:szCs w:val="21"/>
              </w:rPr>
              <w:t xml:space="preserve">  </w:t>
            </w:r>
            <w:r w:rsidR="005B0F1E" w:rsidRPr="00F078E8">
              <w:rPr>
                <w:rFonts w:ascii="ＭＳ 明朝" w:eastAsia="ＭＳ 明朝" w:hAnsi="ＭＳ 明朝" w:hint="eastAsia"/>
                <w:color w:val="000000" w:themeColor="text1"/>
                <w:spacing w:val="6"/>
                <w:kern w:val="0"/>
                <w:szCs w:val="21"/>
              </w:rPr>
              <w:t>石黒　克司</w:t>
            </w:r>
          </w:p>
          <w:p w14:paraId="5534F654" w14:textId="6EB8BE3F" w:rsidR="00D1302E" w:rsidRPr="00F078E8" w:rsidRDefault="00D1302E" w:rsidP="00DD56DC">
            <w:pPr>
              <w:spacing w:afterLines="50" w:after="120" w:line="260" w:lineRule="exact"/>
              <w:ind w:firstLineChars="51" w:firstLine="707"/>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588"/>
                <w:kern w:val="0"/>
                <w:szCs w:val="21"/>
                <w:fitText w:val="1596" w:id="-2095224320"/>
              </w:rPr>
              <w:t>住</w:t>
            </w:r>
            <w:r w:rsidRPr="00F078E8">
              <w:rPr>
                <w:rFonts w:ascii="ＭＳ 明朝" w:eastAsia="ＭＳ 明朝" w:hAnsi="ＭＳ 明朝" w:cs="ＭＳ 明朝" w:hint="eastAsia"/>
                <w:color w:val="000000" w:themeColor="text1"/>
                <w:spacing w:val="0"/>
                <w:kern w:val="0"/>
                <w:szCs w:val="21"/>
                <w:fitText w:val="1596" w:id="-2095224320"/>
              </w:rPr>
              <w:t>所</w:t>
            </w:r>
            <w:r w:rsidRPr="00F078E8">
              <w:rPr>
                <w:rFonts w:ascii="ＭＳ 明朝" w:eastAsia="ＭＳ 明朝" w:hAnsi="ＭＳ 明朝" w:cs="ＭＳ 明朝" w:hint="eastAsia"/>
                <w:color w:val="000000" w:themeColor="text1"/>
                <w:spacing w:val="6"/>
                <w:kern w:val="0"/>
                <w:szCs w:val="21"/>
              </w:rPr>
              <w:t xml:space="preserve">　〒</w:t>
            </w:r>
            <w:r w:rsidR="001F0DBC" w:rsidRPr="00F078E8">
              <w:rPr>
                <w:rFonts w:ascii="ＭＳ 明朝" w:eastAsia="ＭＳ 明朝" w:hAnsi="ＭＳ 明朝" w:cs="ＭＳ 明朝" w:hint="eastAsia"/>
                <w:color w:val="000000" w:themeColor="text1"/>
                <w:spacing w:val="6"/>
                <w:kern w:val="0"/>
                <w:szCs w:val="21"/>
              </w:rPr>
              <w:t>1</w:t>
            </w:r>
            <w:r w:rsidR="001F0DBC" w:rsidRPr="00F078E8">
              <w:rPr>
                <w:rFonts w:ascii="ＭＳ 明朝" w:eastAsia="ＭＳ 明朝" w:hAnsi="ＭＳ 明朝" w:cs="ＭＳ 明朝"/>
                <w:color w:val="000000" w:themeColor="text1"/>
                <w:spacing w:val="6"/>
                <w:kern w:val="0"/>
                <w:szCs w:val="21"/>
              </w:rPr>
              <w:t>04-0032</w:t>
            </w:r>
          </w:p>
          <w:p w14:paraId="6BDAE701" w14:textId="60199C14" w:rsidR="00D1302E" w:rsidRPr="00F078E8" w:rsidRDefault="001F0DBC" w:rsidP="00F66735">
            <w:pPr>
              <w:spacing w:afterLines="50" w:after="120" w:line="260" w:lineRule="exact"/>
              <w:ind w:leftChars="1261" w:left="2699"/>
              <w:rPr>
                <w:rFonts w:ascii="ＭＳ 明朝" w:eastAsia="ＭＳ 明朝" w:hAnsi="ＭＳ 明朝"/>
                <w:color w:val="000000" w:themeColor="text1"/>
                <w:spacing w:val="14"/>
                <w:kern w:val="0"/>
                <w:szCs w:val="21"/>
              </w:rPr>
            </w:pPr>
            <w:r w:rsidRPr="00F078E8">
              <w:rPr>
                <w:rFonts w:ascii="ＭＳ 明朝" w:eastAsia="ＭＳ 明朝" w:hAnsi="ＭＳ 明朝" w:hint="eastAsia"/>
                <w:color w:val="000000" w:themeColor="text1"/>
                <w:spacing w:val="14"/>
                <w:kern w:val="0"/>
                <w:szCs w:val="21"/>
              </w:rPr>
              <w:t>東京都中央区八丁堀４－５－８</w:t>
            </w:r>
          </w:p>
          <w:p w14:paraId="47DD002F" w14:textId="61DF9683" w:rsidR="00D1302E" w:rsidRPr="00F078E8" w:rsidRDefault="00D1302E" w:rsidP="00DD56DC">
            <w:pPr>
              <w:spacing w:afterLines="100" w:after="240" w:line="260" w:lineRule="exact"/>
              <w:ind w:leftChars="2204" w:left="4717"/>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kern w:val="0"/>
                <w:szCs w:val="21"/>
              </w:rPr>
              <w:t xml:space="preserve">法人番号　</w:t>
            </w:r>
            <w:r w:rsidR="001F0DBC" w:rsidRPr="00F078E8">
              <w:rPr>
                <w:rFonts w:ascii="ＭＳ 明朝" w:eastAsia="ＭＳ 明朝" w:hAnsi="ＭＳ 明朝" w:cs="ＭＳ 明朝"/>
                <w:color w:val="000000" w:themeColor="text1"/>
                <w:spacing w:val="6"/>
                <w:kern w:val="0"/>
                <w:szCs w:val="21"/>
              </w:rPr>
              <w:t>1010001036925</w:t>
            </w:r>
          </w:p>
          <w:p w14:paraId="045CD76E" w14:textId="3ACEF40F" w:rsidR="00D1302E" w:rsidRPr="00F078E8" w:rsidRDefault="00AB0C29" w:rsidP="00DD56DC">
            <w:pPr>
              <w:spacing w:line="260" w:lineRule="exact"/>
              <w:rPr>
                <w:rFonts w:ascii="ＭＳ 明朝" w:eastAsia="ＭＳ 明朝" w:hAnsi="ＭＳ 明朝" w:cs="ＭＳ 明朝"/>
                <w:color w:val="000000" w:themeColor="text1"/>
                <w:spacing w:val="6"/>
                <w:kern w:val="0"/>
                <w:szCs w:val="21"/>
              </w:rPr>
            </w:pPr>
            <w:r>
              <w:rPr>
                <w:rFonts w:ascii="ＭＳ 明朝" w:eastAsia="ＭＳ 明朝" w:hAnsi="ＭＳ 明朝" w:cs="ＭＳ 明朝"/>
                <w:noProof/>
                <w:color w:val="000000" w:themeColor="text1"/>
                <w:spacing w:val="6"/>
                <w:kern w:val="0"/>
                <w:szCs w:val="21"/>
              </w:rPr>
              <w:pict w14:anchorId="3075B0B4">
                <v:oval id="_x0000_s2050" style="position:absolute;left:0;text-align:left;margin-left:105.75pt;margin-top:14pt;width:50.25pt;height:12.75pt;z-index:251658240" filled="f" strokecolor="black [3213]">
                  <v:textbox inset="5.85pt,.7pt,5.85pt,.7pt"/>
                </v:oval>
              </w:pict>
            </w:r>
            <w:r w:rsidR="00D1302E" w:rsidRPr="00F078E8">
              <w:rPr>
                <w:rFonts w:ascii="ＭＳ 明朝" w:eastAsia="ＭＳ 明朝" w:hAnsi="ＭＳ 明朝" w:cs="ＭＳ 明朝" w:hint="eastAsia"/>
                <w:color w:val="000000" w:themeColor="text1"/>
                <w:spacing w:val="6"/>
                <w:kern w:val="0"/>
                <w:szCs w:val="21"/>
              </w:rPr>
              <w:t xml:space="preserve">　情報処理の促進に関する法律第</w:t>
            </w:r>
            <w:r w:rsidR="00632325" w:rsidRPr="00F078E8">
              <w:rPr>
                <w:rFonts w:ascii="ＭＳ 明朝" w:eastAsia="ＭＳ 明朝" w:hAnsi="ＭＳ 明朝" w:cs="ＭＳ 明朝" w:hint="eastAsia"/>
                <w:color w:val="000000" w:themeColor="text1"/>
                <w:spacing w:val="6"/>
                <w:kern w:val="0"/>
                <w:szCs w:val="21"/>
              </w:rPr>
              <w:t>３２</w:t>
            </w:r>
            <w:r w:rsidR="00D1302E" w:rsidRPr="00F078E8">
              <w:rPr>
                <w:rFonts w:ascii="ＭＳ 明朝" w:eastAsia="ＭＳ 明朝" w:hAnsi="ＭＳ 明朝" w:cs="ＭＳ 明朝" w:hint="eastAsia"/>
                <w:color w:val="000000" w:themeColor="text1"/>
                <w:spacing w:val="6"/>
                <w:kern w:val="0"/>
                <w:szCs w:val="21"/>
              </w:rPr>
              <w:t>条</w:t>
            </w:r>
            <w:r w:rsidR="00F513A5" w:rsidRPr="00F078E8">
              <w:rPr>
                <w:rFonts w:ascii="ＭＳ 明朝" w:eastAsia="ＭＳ 明朝" w:hAnsi="ＭＳ 明朝" w:cs="ＭＳ 明朝" w:hint="eastAsia"/>
                <w:color w:val="000000" w:themeColor="text1"/>
                <w:spacing w:val="6"/>
                <w:kern w:val="0"/>
                <w:szCs w:val="21"/>
              </w:rPr>
              <w:t>第１項</w:t>
            </w:r>
            <w:r w:rsidR="00A3783B" w:rsidRPr="00F078E8">
              <w:rPr>
                <w:rFonts w:ascii="ＭＳ 明朝" w:eastAsia="ＭＳ 明朝" w:hAnsi="ＭＳ 明朝" w:cs="ＭＳ 明朝" w:hint="eastAsia"/>
                <w:color w:val="000000" w:themeColor="text1"/>
                <w:spacing w:val="6"/>
                <w:kern w:val="0"/>
                <w:szCs w:val="21"/>
              </w:rPr>
              <w:t>に基づき、</w:t>
            </w:r>
            <w:r w:rsidR="00A3783B" w:rsidRPr="00F078E8">
              <w:rPr>
                <w:rStyle w:val="ui-provider"/>
                <w:rFonts w:ascii="ＭＳ 明朝" w:eastAsia="ＭＳ 明朝" w:hAnsi="ＭＳ 明朝"/>
                <w:color w:val="000000" w:themeColor="text1"/>
              </w:rPr>
              <w:t>情報処理の促進に関する法律施行規則第４１条（</w:t>
            </w:r>
            <w:r w:rsidR="00A3783B" w:rsidRPr="00F078E8">
              <w:rPr>
                <w:rStyle w:val="ui-provider"/>
                <w:rFonts w:ascii="ＭＳ 明朝" w:eastAsia="ＭＳ 明朝" w:hAnsi="ＭＳ 明朝" w:cs="ＭＳ 明朝" w:hint="eastAsia"/>
                <w:color w:val="000000" w:themeColor="text1"/>
              </w:rPr>
              <w:t>①</w:t>
            </w:r>
            <w:r w:rsidR="00A3783B" w:rsidRPr="00F078E8">
              <w:rPr>
                <w:rStyle w:val="ui-provider"/>
                <w:rFonts w:ascii="ＭＳ 明朝" w:eastAsia="ＭＳ 明朝" w:hAnsi="ＭＳ 明朝"/>
                <w:color w:val="000000" w:themeColor="text1"/>
              </w:rPr>
              <w:t>第１号、</w:t>
            </w:r>
            <w:r w:rsidR="00A3783B" w:rsidRPr="00F078E8">
              <w:rPr>
                <w:rStyle w:val="ui-provider"/>
                <w:rFonts w:ascii="ＭＳ 明朝" w:eastAsia="ＭＳ 明朝" w:hAnsi="ＭＳ 明朝" w:cs="ＭＳ 明朝" w:hint="eastAsia"/>
                <w:color w:val="000000" w:themeColor="text1"/>
              </w:rPr>
              <w:t>②</w:t>
            </w:r>
            <w:r w:rsidR="00A3783B" w:rsidRPr="00F078E8">
              <w:rPr>
                <w:rStyle w:val="ui-provider"/>
                <w:rFonts w:ascii="ＭＳ 明朝" w:eastAsia="ＭＳ 明朝" w:hAnsi="ＭＳ 明朝"/>
                <w:color w:val="000000" w:themeColor="text1"/>
              </w:rPr>
              <w:t>第２号）</w:t>
            </w:r>
            <w:r w:rsidR="00D97462" w:rsidRPr="00F078E8">
              <w:rPr>
                <w:rStyle w:val="ui-provider"/>
                <w:rFonts w:ascii="ＭＳ 明朝" w:eastAsia="ＭＳ 明朝" w:hAnsi="ＭＳ 明朝" w:hint="eastAsia"/>
                <w:color w:val="000000" w:themeColor="text1"/>
              </w:rPr>
              <w:t>に掲げる</w:t>
            </w:r>
            <w:r w:rsidR="00A3783B" w:rsidRPr="00F078E8">
              <w:rPr>
                <w:rStyle w:val="ui-provider"/>
                <w:rFonts w:ascii="ＭＳ 明朝" w:eastAsia="ＭＳ 明朝" w:hAnsi="ＭＳ 明朝" w:hint="eastAsia"/>
                <w:color w:val="000000" w:themeColor="text1"/>
              </w:rPr>
              <w:t>基準</w:t>
            </w:r>
            <w:r w:rsidR="00A3783B" w:rsidRPr="00F078E8">
              <w:rPr>
                <w:rFonts w:ascii="ＭＳ 明朝" w:eastAsia="ＭＳ 明朝" w:hAnsi="ＭＳ 明朝" w:cs="ＭＳ 明朝" w:hint="eastAsia"/>
                <w:color w:val="000000" w:themeColor="text1"/>
                <w:spacing w:val="6"/>
                <w:kern w:val="0"/>
                <w:szCs w:val="21"/>
              </w:rPr>
              <w:t>による</w:t>
            </w:r>
            <w:r w:rsidR="00D1302E" w:rsidRPr="00F078E8">
              <w:rPr>
                <w:rFonts w:ascii="ＭＳ 明朝" w:eastAsia="ＭＳ 明朝" w:hAnsi="ＭＳ 明朝" w:cs="ＭＳ 明朝" w:hint="eastAsia"/>
                <w:color w:val="000000" w:themeColor="text1"/>
                <w:spacing w:val="6"/>
                <w:kern w:val="0"/>
                <w:szCs w:val="21"/>
              </w:rPr>
              <w:t>認定</w:t>
            </w:r>
            <w:r w:rsidR="00632325" w:rsidRPr="00F078E8">
              <w:rPr>
                <w:rFonts w:ascii="ＭＳ 明朝" w:eastAsia="ＭＳ 明朝" w:hAnsi="ＭＳ 明朝" w:cs="ＭＳ 明朝" w:hint="eastAsia"/>
                <w:color w:val="000000" w:themeColor="text1"/>
                <w:spacing w:val="6"/>
                <w:kern w:val="0"/>
                <w:szCs w:val="21"/>
              </w:rPr>
              <w:t>の更新</w:t>
            </w:r>
            <w:r w:rsidR="00D1302E" w:rsidRPr="00F078E8">
              <w:rPr>
                <w:rFonts w:ascii="ＭＳ 明朝" w:eastAsia="ＭＳ 明朝" w:hAnsi="ＭＳ 明朝" w:cs="ＭＳ 明朝" w:hint="eastAsia"/>
                <w:color w:val="000000" w:themeColor="text1"/>
                <w:spacing w:val="6"/>
                <w:kern w:val="0"/>
                <w:szCs w:val="21"/>
              </w:rPr>
              <w:t>を受けたいので、下記のとおり申請します。</w:t>
            </w:r>
          </w:p>
        </w:tc>
      </w:tr>
      <w:tr w:rsidR="00F078E8" w:rsidRPr="00F078E8" w14:paraId="1C23720C" w14:textId="77777777" w:rsidTr="00350A8C">
        <w:trPr>
          <w:trHeight w:val="80"/>
        </w:trPr>
        <w:tc>
          <w:tcPr>
            <w:tcW w:w="8636" w:type="dxa"/>
            <w:tcBorders>
              <w:bottom w:val="single" w:sz="4" w:space="0" w:color="auto"/>
            </w:tcBorders>
          </w:tcPr>
          <w:p w14:paraId="2AD89648" w14:textId="77777777" w:rsidR="00D1302E" w:rsidRPr="00F078E8"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spacing w:val="6"/>
                <w:kern w:val="0"/>
                <w:szCs w:val="21"/>
              </w:rPr>
              <w:t>記</w:t>
            </w:r>
          </w:p>
          <w:p w14:paraId="520A1FBF" w14:textId="77777777" w:rsidR="00D1302E" w:rsidRPr="00F078E8"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6970C930" w14:textId="77777777" w:rsidR="00D1302E" w:rsidRPr="00F078E8"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p>
          <w:p w14:paraId="26E3185F"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5B7EE562" w14:textId="77777777" w:rsidTr="00F5566D">
              <w:trPr>
                <w:trHeight w:val="707"/>
              </w:trPr>
              <w:tc>
                <w:tcPr>
                  <w:tcW w:w="2600" w:type="dxa"/>
                  <w:shd w:val="clear" w:color="auto" w:fill="auto"/>
                </w:tcPr>
                <w:p w14:paraId="712AB77F"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ECE6BD1" w14:textId="2ACAEF4A" w:rsidR="00D1302E" w:rsidRPr="00F078E8" w:rsidRDefault="005F14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 DXへの取り組み</w:t>
                  </w:r>
                </w:p>
                <w:p w14:paraId="200ADAF6"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49DA1E39" w14:textId="77777777" w:rsidTr="00F5566D">
              <w:trPr>
                <w:trHeight w:val="697"/>
              </w:trPr>
              <w:tc>
                <w:tcPr>
                  <w:tcW w:w="2600" w:type="dxa"/>
                  <w:shd w:val="clear" w:color="auto" w:fill="auto"/>
                </w:tcPr>
                <w:p w14:paraId="2E32CE86"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D1DE834" w14:textId="210222B6"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w:t>
                  </w:r>
                  <w:r w:rsidR="00615B91" w:rsidRPr="00F078E8">
                    <w:rPr>
                      <w:rFonts w:ascii="ＭＳ 明朝" w:eastAsia="ＭＳ 明朝" w:hAnsi="ＭＳ 明朝" w:cs="ＭＳ 明朝" w:hint="eastAsia"/>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年</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月</w:t>
                  </w:r>
                  <w:r w:rsidR="00615B91" w:rsidRPr="00F078E8">
                    <w:rPr>
                      <w:rFonts w:ascii="ＭＳ 明朝" w:eastAsia="ＭＳ 明朝" w:hAnsi="ＭＳ 明朝" w:cs="ＭＳ 明朝" w:hint="eastAsia"/>
                      <w:color w:val="000000" w:themeColor="text1"/>
                      <w:spacing w:val="6"/>
                      <w:kern w:val="0"/>
                      <w:szCs w:val="21"/>
                    </w:rPr>
                    <w:t>22</w:t>
                  </w:r>
                  <w:r w:rsidRPr="00F078E8">
                    <w:rPr>
                      <w:rFonts w:ascii="ＭＳ 明朝" w:eastAsia="ＭＳ 明朝" w:hAnsi="ＭＳ 明朝" w:cs="ＭＳ 明朝" w:hint="eastAsia"/>
                      <w:color w:val="000000" w:themeColor="text1"/>
                      <w:spacing w:val="6"/>
                      <w:kern w:val="0"/>
                      <w:szCs w:val="21"/>
                    </w:rPr>
                    <w:t>日</w:t>
                  </w:r>
                </w:p>
                <w:p w14:paraId="5054374B"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382C3670" w14:textId="77777777" w:rsidTr="00F5566D">
              <w:trPr>
                <w:trHeight w:val="707"/>
              </w:trPr>
              <w:tc>
                <w:tcPr>
                  <w:tcW w:w="2600" w:type="dxa"/>
                  <w:shd w:val="clear" w:color="auto" w:fill="auto"/>
                </w:tcPr>
                <w:p w14:paraId="4FC652B6"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F33A500"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https://www.ishiguro-gr.co.jp/about/dx/</w:t>
                  </w:r>
                </w:p>
                <w:p w14:paraId="2BFD86E1" w14:textId="17EB8D46" w:rsidR="005F1457" w:rsidRPr="00F078E8" w:rsidRDefault="005F1457" w:rsidP="005F145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DX宣言</w:t>
                  </w:r>
                </w:p>
              </w:tc>
            </w:tr>
            <w:tr w:rsidR="00F078E8" w:rsidRPr="00F078E8" w14:paraId="3DE21F82" w14:textId="77777777" w:rsidTr="00F5566D">
              <w:trPr>
                <w:trHeight w:val="697"/>
              </w:trPr>
              <w:tc>
                <w:tcPr>
                  <w:tcW w:w="2600" w:type="dxa"/>
                  <w:shd w:val="clear" w:color="auto" w:fill="auto"/>
                </w:tcPr>
                <w:p w14:paraId="13313238"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7DB07B38"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イシグロ株式会社は、DX（デジタルトランスフォーメーション）に関する取り組みについて、プランおよび組織・体制に関する方針を定めました。</w:t>
                  </w:r>
                </w:p>
                <w:p w14:paraId="76741E68"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FBF80C7"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これまで当社は、商品を購入頂くお客様のご愛顧と、商品を提供頂くメーカー様のご厚意により、総合配管機材商社として、創業以来85年に渡り大きな発展を遂げてまいりました。</w:t>
                  </w:r>
                </w:p>
                <w:p w14:paraId="50BC3C04"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昨今、デジタル化の加速、サプライチェーンのグローバル化、そして持続可能性への関心の高まりなど、社会環境はかつてないスピードで変革しています。建築業界においても就業者人口の減少や高齢化に伴う技能継承、労働環境の見直しやカーボンニュートラルへの対応等、業界全体で取り組むべき様々な課題が山積しています。</w:t>
                  </w:r>
                </w:p>
                <w:p w14:paraId="0A999807" w14:textId="77777777" w:rsidR="005F145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このような激動の時代において、お客様に必要とされる商品・ソリューションの全てを提供し続けるために 当社は以下の5つの方針を掲げDXを推進していくことで、従来のビジネスモデルに固執することなくデジタル技術やビッグデータを最大限に活用しながらニーズに合わせた新たな価値を創出し、お客様や社会へのさらなる貢献を目指します。</w:t>
                  </w:r>
                </w:p>
                <w:p w14:paraId="4553E0C1" w14:textId="60574A9B"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01B21D52" w14:textId="77777777" w:rsidTr="00F5566D">
              <w:trPr>
                <w:trHeight w:val="707"/>
              </w:trPr>
              <w:tc>
                <w:tcPr>
                  <w:tcW w:w="2600" w:type="dxa"/>
                  <w:shd w:val="clear" w:color="auto" w:fill="auto"/>
                </w:tcPr>
                <w:p w14:paraId="26DF9E70"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4789F634"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取締役会で承認後、社内外に公表</w:t>
                  </w:r>
                </w:p>
                <w:p w14:paraId="55B7A7ED"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291B8DAF"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1174394" w14:textId="77777777" w:rsidR="00D1302E" w:rsidRPr="00F078E8"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2</w:t>
            </w:r>
            <w:r w:rsidRPr="00F078E8">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1CB93FF2" w14:textId="77777777" w:rsidTr="00F5566D">
              <w:trPr>
                <w:trHeight w:val="707"/>
              </w:trPr>
              <w:tc>
                <w:tcPr>
                  <w:tcW w:w="2600" w:type="dxa"/>
                  <w:shd w:val="clear" w:color="auto" w:fill="auto"/>
                </w:tcPr>
                <w:p w14:paraId="14883672"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489D774D" w14:textId="69C946BF" w:rsidR="00D1302E" w:rsidRPr="00F078E8" w:rsidRDefault="005F14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 DXへの取り組み</w:t>
                  </w:r>
                </w:p>
                <w:p w14:paraId="5BF68E2D"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15FFB657" w14:textId="77777777" w:rsidTr="00F5566D">
              <w:trPr>
                <w:trHeight w:val="697"/>
              </w:trPr>
              <w:tc>
                <w:tcPr>
                  <w:tcW w:w="2600" w:type="dxa"/>
                  <w:shd w:val="clear" w:color="auto" w:fill="auto"/>
                </w:tcPr>
                <w:p w14:paraId="09D6FA76"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7116E297" w14:textId="54389ADB" w:rsidR="00D1302E" w:rsidRPr="00F078E8" w:rsidRDefault="00DF55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2025年</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月22日</w:t>
                  </w:r>
                  <w:r w:rsidR="00A21FA8" w:rsidRPr="00F078E8">
                    <w:rPr>
                      <w:rFonts w:ascii="ＭＳ 明朝" w:eastAsia="ＭＳ 明朝" w:hAnsi="ＭＳ 明朝" w:cs="ＭＳ 明朝" w:hint="eastAsia"/>
                      <w:color w:val="000000" w:themeColor="text1"/>
                      <w:spacing w:val="6"/>
                      <w:kern w:val="0"/>
                      <w:szCs w:val="21"/>
                    </w:rPr>
                    <w:t>（2025年2月27日更新）</w:t>
                  </w:r>
                </w:p>
              </w:tc>
            </w:tr>
            <w:tr w:rsidR="00F078E8" w:rsidRPr="00F078E8" w14:paraId="2A2A0EB3" w14:textId="77777777" w:rsidTr="00F5566D">
              <w:trPr>
                <w:trHeight w:val="707"/>
              </w:trPr>
              <w:tc>
                <w:tcPr>
                  <w:tcW w:w="2600" w:type="dxa"/>
                  <w:shd w:val="clear" w:color="auto" w:fill="auto"/>
                </w:tcPr>
                <w:p w14:paraId="0E02E846"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52232357"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https://www.ishiguro-gr.co.jp/about/dx/</w:t>
                  </w:r>
                </w:p>
                <w:p w14:paraId="5A22EB7B" w14:textId="08B0B085" w:rsidR="005F1457" w:rsidRPr="00F078E8" w:rsidRDefault="005F1457" w:rsidP="00A25F6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実現に向けた具体的戦略</w:t>
                  </w:r>
                </w:p>
                <w:p w14:paraId="1FE4DE1F" w14:textId="6B387613" w:rsidR="00A25F6B" w:rsidRPr="00F078E8"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4.戦略達成に向けた取組と指標</w:t>
                  </w:r>
                </w:p>
              </w:tc>
            </w:tr>
            <w:tr w:rsidR="00F078E8" w:rsidRPr="00F078E8" w14:paraId="640E83AB" w14:textId="77777777" w:rsidTr="00F5566D">
              <w:trPr>
                <w:trHeight w:val="353"/>
              </w:trPr>
              <w:tc>
                <w:tcPr>
                  <w:tcW w:w="2600" w:type="dxa"/>
                  <w:shd w:val="clear" w:color="auto" w:fill="auto"/>
                </w:tcPr>
                <w:p w14:paraId="2A82AECA"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24B275C7"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＜DX推進の5つの方針＞</w:t>
                  </w:r>
                </w:p>
                <w:p w14:paraId="6D5D23EA" w14:textId="0C1E9252" w:rsidR="005F1457"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1.</w:t>
                  </w:r>
                  <w:r w:rsidR="005F1457" w:rsidRPr="00F078E8">
                    <w:rPr>
                      <w:rFonts w:ascii="ＭＳ 明朝" w:eastAsia="ＭＳ 明朝" w:hAnsi="ＭＳ 明朝" w:cs="ＭＳ 明朝" w:hint="eastAsia"/>
                      <w:color w:val="000000" w:themeColor="text1"/>
                      <w:spacing w:val="6"/>
                      <w:kern w:val="0"/>
                      <w:szCs w:val="21"/>
                    </w:rPr>
                    <w:t>デジタルマーケティングの拡大と新規事業展開</w:t>
                  </w:r>
                </w:p>
                <w:p w14:paraId="2937B2EF" w14:textId="38CAAE2E" w:rsidR="005F1457"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w:t>
                  </w:r>
                  <w:r w:rsidR="005F1457" w:rsidRPr="00F078E8">
                    <w:rPr>
                      <w:rFonts w:ascii="ＭＳ 明朝" w:eastAsia="ＭＳ 明朝" w:hAnsi="ＭＳ 明朝" w:cs="ＭＳ 明朝" w:hint="eastAsia"/>
                      <w:color w:val="000000" w:themeColor="text1"/>
                      <w:spacing w:val="6"/>
                      <w:kern w:val="0"/>
                      <w:szCs w:val="21"/>
                    </w:rPr>
                    <w:t>データドリブンな経営へのシフト</w:t>
                  </w:r>
                </w:p>
                <w:p w14:paraId="58D83617" w14:textId="7F5B2160" w:rsidR="005F1457"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3.</w:t>
                  </w:r>
                  <w:r w:rsidR="005F1457" w:rsidRPr="00F078E8">
                    <w:rPr>
                      <w:rFonts w:ascii="ＭＳ 明朝" w:eastAsia="ＭＳ 明朝" w:hAnsi="ＭＳ 明朝" w:cs="ＭＳ 明朝" w:hint="eastAsia"/>
                      <w:color w:val="000000" w:themeColor="text1"/>
                      <w:spacing w:val="6"/>
                      <w:kern w:val="0"/>
                      <w:szCs w:val="21"/>
                    </w:rPr>
                    <w:t>人を活かしあう制度・環境の構築</w:t>
                  </w:r>
                </w:p>
                <w:p w14:paraId="79A00431" w14:textId="4B81AAAC" w:rsidR="005F1457"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4.</w:t>
                  </w:r>
                  <w:r w:rsidR="005F1457" w:rsidRPr="00F078E8">
                    <w:rPr>
                      <w:rFonts w:ascii="ＭＳ 明朝" w:eastAsia="ＭＳ 明朝" w:hAnsi="ＭＳ 明朝" w:cs="ＭＳ 明朝" w:hint="eastAsia"/>
                      <w:color w:val="000000" w:themeColor="text1"/>
                      <w:spacing w:val="6"/>
                      <w:kern w:val="0"/>
                      <w:szCs w:val="21"/>
                    </w:rPr>
                    <w:t>既存事業の標準化/効率化</w:t>
                  </w:r>
                </w:p>
                <w:p w14:paraId="7B8D03CF" w14:textId="171DBDA8" w:rsidR="00A25F6B"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5.</w:t>
                  </w:r>
                  <w:r w:rsidR="005F1457" w:rsidRPr="00F078E8">
                    <w:rPr>
                      <w:rFonts w:ascii="ＭＳ 明朝" w:eastAsia="ＭＳ 明朝" w:hAnsi="ＭＳ 明朝" w:cs="ＭＳ 明朝" w:hint="eastAsia"/>
                      <w:color w:val="000000" w:themeColor="text1"/>
                      <w:spacing w:val="6"/>
                      <w:kern w:val="0"/>
                      <w:szCs w:val="21"/>
                    </w:rPr>
                    <w:t>インフラ基盤</w:t>
                  </w:r>
                </w:p>
                <w:p w14:paraId="46CAB9BE" w14:textId="77777777" w:rsidR="009E50EC" w:rsidRPr="00F078E8" w:rsidRDefault="009E50E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6E012D3"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1. デジタルマーケティングの拡大、新規事業展開</w:t>
                  </w:r>
                </w:p>
                <w:p w14:paraId="2D3EF4B5"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ECサイト上のアクセス情報や購買データを収集・分析するためにアナリティクスツールを活用します。取得したデータをMAツールと連携させることで属性や行動履歴に基づいた最適な情報配信やキャンペーン施策実施を自動化し、デジタルマーケティングの拡大を進めてまいります。</w:t>
                  </w:r>
                </w:p>
                <w:p w14:paraId="633E853D"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MRO連携やBIM連携を強化し、サプライチェーン全体でのデータ活用を促進します。サプライチェーン全体でのデータ共有によって情報の可視化を進め、データに基づいた意思決定、業務プロセスの改善、サプライチェーン全体の最適化などを促進します。</w:t>
                  </w:r>
                </w:p>
                <w:p w14:paraId="095B12C1"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 データドリブンな経営へのシフト</w:t>
                  </w:r>
                </w:p>
                <w:p w14:paraId="05EB3DAC"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経営判断の迅速化と業務効率化を目的とし、データに基づいた意思決定を推進いたします。</w:t>
                  </w:r>
                </w:p>
                <w:p w14:paraId="2CA9B4DF" w14:textId="77777777" w:rsidR="00627D07" w:rsidRPr="00F078E8" w:rsidRDefault="00627D07" w:rsidP="00627D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具体的には、販売管理システムから販売情報や顧客情報を集約する他、ソフトフォンの通話情報など、社内のITツールからデータを収集し集約します。集約したデータはBIツールで可視化し、経営層や各部門がリアルタイムに状況を把握できる環境を構築することで、データに基づいた客観的な判断を実現し、迅速な意思決定や的確な業務改善に繋げます。</w:t>
                  </w:r>
                </w:p>
                <w:p w14:paraId="0848987C" w14:textId="77CA82E7" w:rsidR="00A25F6B" w:rsidRPr="00F078E8" w:rsidRDefault="00627D07" w:rsidP="00E541E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また、社内のDX人材育成制度によりデータ分析技術者を育成し、各本部のデータ活用を推進いたします。</w:t>
                  </w:r>
                </w:p>
              </w:tc>
            </w:tr>
            <w:tr w:rsidR="00F078E8" w:rsidRPr="00F078E8" w14:paraId="20047B99" w14:textId="77777777" w:rsidTr="00F5566D">
              <w:trPr>
                <w:trHeight w:val="697"/>
              </w:trPr>
              <w:tc>
                <w:tcPr>
                  <w:tcW w:w="2600" w:type="dxa"/>
                  <w:shd w:val="clear" w:color="auto" w:fill="auto"/>
                </w:tcPr>
                <w:p w14:paraId="1BDE20EC"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意思決定機関の決定に基づいていることの説明</w:t>
                  </w:r>
                </w:p>
              </w:tc>
              <w:tc>
                <w:tcPr>
                  <w:tcW w:w="5890" w:type="dxa"/>
                  <w:shd w:val="clear" w:color="auto" w:fill="auto"/>
                </w:tcPr>
                <w:p w14:paraId="09AE4893"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取締役会で承認後、社内外に公表</w:t>
                  </w:r>
                </w:p>
                <w:p w14:paraId="5FD596BB"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67065321"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8AFFBD1"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0F1EA1FD" w14:textId="77777777" w:rsidTr="00F5566D">
              <w:trPr>
                <w:trHeight w:val="707"/>
              </w:trPr>
              <w:tc>
                <w:tcPr>
                  <w:tcW w:w="2600" w:type="dxa"/>
                  <w:shd w:val="clear" w:color="auto" w:fill="auto"/>
                </w:tcPr>
                <w:p w14:paraId="125C712C"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lastRenderedPageBreak/>
                    <w:t>戦略における記載箇所・ページ</w:t>
                  </w:r>
                </w:p>
              </w:tc>
              <w:tc>
                <w:tcPr>
                  <w:tcW w:w="5890" w:type="dxa"/>
                  <w:shd w:val="clear" w:color="auto" w:fill="auto"/>
                </w:tcPr>
                <w:p w14:paraId="47D9F1D0" w14:textId="05CF33B9"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3. DX推進体制およびDX人材育成</w:t>
                  </w:r>
                </w:p>
              </w:tc>
            </w:tr>
            <w:tr w:rsidR="00F078E8" w:rsidRPr="00F078E8" w14:paraId="5040428A" w14:textId="77777777" w:rsidTr="00F5566D">
              <w:trPr>
                <w:trHeight w:val="697"/>
              </w:trPr>
              <w:tc>
                <w:tcPr>
                  <w:tcW w:w="2600" w:type="dxa"/>
                  <w:shd w:val="clear" w:color="auto" w:fill="auto"/>
                </w:tcPr>
                <w:p w14:paraId="25393031"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4E6BA9A8"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DX推進体制</w:t>
                  </w:r>
                </w:p>
                <w:p w14:paraId="13587790"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当社は、DXの更なる推進のため、2022年度にDX推進本部を設置いたしました。</w:t>
                  </w:r>
                </w:p>
                <w:p w14:paraId="43EF8782"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今後、DX推進本部のはたらきかけのもと各本部それぞれがDXを推進してまいります。</w:t>
                  </w:r>
                </w:p>
                <w:p w14:paraId="572E68E8"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A7B6E97"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DX人材育成</w:t>
                  </w:r>
                </w:p>
                <w:p w14:paraId="5C4E5651" w14:textId="12180D9D"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社内にDXスキル認定制度を設けます。DX推進本部が主体となって既存社員のリスキリングを推進、併せて新人教育にも盛り込み、全社のDX人材育成に取り組みます。</w:t>
                  </w:r>
                </w:p>
                <w:p w14:paraId="44525BDC"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69AD91F"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DX人材育成のためのDXスキル社内認定制度</w:t>
                  </w:r>
                </w:p>
                <w:p w14:paraId="1DFA9401" w14:textId="34096CBA"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DX人材　DXエキスパート　IT先端技術とビジネストレンド双方の知識を持つ人材　DXミドル　データ解析と可視化の基礎知識を持ち、業務プロセスの言語化、プログラミング・RPA等による自動化ができる人材　DXビギナー　情報セキュリティ、オフィスアプリケーションの知識を持つ人材</w:t>
                  </w:r>
                </w:p>
                <w:p w14:paraId="2E164753" w14:textId="77777777" w:rsidR="00FD545E" w:rsidRPr="00F078E8" w:rsidRDefault="00FD545E"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B77B113" w14:textId="652294C9" w:rsidR="00FD545E" w:rsidRPr="00F078E8" w:rsidRDefault="00FD545E" w:rsidP="00FD54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＜補足＞</w:t>
                  </w:r>
                </w:p>
                <w:p w14:paraId="310CB9CA" w14:textId="5C0EC3B3" w:rsidR="005F1457" w:rsidRPr="00F078E8" w:rsidRDefault="00B8134B"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上記体制に基づき</w:t>
                  </w:r>
                  <w:r w:rsidR="00FD545E" w:rsidRPr="00F078E8">
                    <w:rPr>
                      <w:rFonts w:ascii="ＭＳ 明朝" w:eastAsia="ＭＳ 明朝" w:hAnsi="ＭＳ 明朝" w:cs="ＭＳ 明朝" w:hint="eastAsia"/>
                      <w:color w:val="000000" w:themeColor="text1"/>
                      <w:spacing w:val="6"/>
                      <w:kern w:val="0"/>
                      <w:szCs w:val="21"/>
                    </w:rPr>
                    <w:t>2023年度よりDX人材社内認定制度（ビギナー、ミドルレベル）を開始。2025年度にはエキスパートレベル</w:t>
                  </w:r>
                  <w:r w:rsidRPr="00F078E8">
                    <w:rPr>
                      <w:rFonts w:ascii="ＭＳ 明朝" w:eastAsia="ＭＳ 明朝" w:hAnsi="ＭＳ 明朝" w:cs="ＭＳ 明朝" w:hint="eastAsia"/>
                      <w:color w:val="000000" w:themeColor="text1"/>
                      <w:spacing w:val="6"/>
                      <w:kern w:val="0"/>
                      <w:szCs w:val="21"/>
                    </w:rPr>
                    <w:t>相当の</w:t>
                  </w:r>
                  <w:r w:rsidR="00FD545E" w:rsidRPr="00F078E8">
                    <w:rPr>
                      <w:rFonts w:ascii="ＭＳ 明朝" w:eastAsia="ＭＳ 明朝" w:hAnsi="ＭＳ 明朝" w:cs="ＭＳ 明朝" w:hint="eastAsia"/>
                      <w:color w:val="000000" w:themeColor="text1"/>
                      <w:spacing w:val="6"/>
                      <w:kern w:val="0"/>
                      <w:szCs w:val="21"/>
                    </w:rPr>
                    <w:t>人材育成</w:t>
                  </w:r>
                  <w:r w:rsidRPr="00F078E8">
                    <w:rPr>
                      <w:rFonts w:ascii="ＭＳ 明朝" w:eastAsia="ＭＳ 明朝" w:hAnsi="ＭＳ 明朝" w:cs="ＭＳ 明朝" w:hint="eastAsia"/>
                      <w:color w:val="000000" w:themeColor="text1"/>
                      <w:spacing w:val="6"/>
                      <w:kern w:val="0"/>
                      <w:szCs w:val="21"/>
                    </w:rPr>
                    <w:t>開始</w:t>
                  </w:r>
                  <w:r w:rsidR="00FD545E" w:rsidRPr="00F078E8">
                    <w:rPr>
                      <w:rFonts w:ascii="ＭＳ 明朝" w:eastAsia="ＭＳ 明朝" w:hAnsi="ＭＳ 明朝" w:cs="ＭＳ 明朝" w:hint="eastAsia"/>
                      <w:color w:val="000000" w:themeColor="text1"/>
                      <w:spacing w:val="6"/>
                      <w:kern w:val="0"/>
                      <w:szCs w:val="21"/>
                    </w:rPr>
                    <w:t>を予定</w:t>
                  </w:r>
                  <w:r w:rsidRPr="00F078E8">
                    <w:rPr>
                      <w:rFonts w:ascii="ＭＳ 明朝" w:eastAsia="ＭＳ 明朝" w:hAnsi="ＭＳ 明朝" w:cs="ＭＳ 明朝" w:hint="eastAsia"/>
                      <w:color w:val="000000" w:themeColor="text1"/>
                      <w:spacing w:val="6"/>
                      <w:kern w:val="0"/>
                      <w:szCs w:val="21"/>
                    </w:rPr>
                    <w:t>。</w:t>
                  </w:r>
                </w:p>
              </w:tc>
            </w:tr>
          </w:tbl>
          <w:p w14:paraId="4C457EE6"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122246F"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7D056D5B" w14:textId="77777777" w:rsidTr="00F5566D">
              <w:trPr>
                <w:trHeight w:val="707"/>
              </w:trPr>
              <w:tc>
                <w:tcPr>
                  <w:tcW w:w="2600" w:type="dxa"/>
                  <w:shd w:val="clear" w:color="auto" w:fill="auto"/>
                </w:tcPr>
                <w:p w14:paraId="35DC78DD"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078DC5DC" w14:textId="39F0BED1" w:rsidR="005F1457" w:rsidRPr="00F078E8" w:rsidRDefault="005F1457" w:rsidP="005F145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実現に向けた具体的戦略　</w:t>
                  </w:r>
                </w:p>
                <w:p w14:paraId="64EC4CA8" w14:textId="77777777" w:rsidR="005F1457" w:rsidRPr="00F078E8" w:rsidRDefault="005F1457" w:rsidP="005F145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つなぐ- 守りのDX </w:t>
                  </w:r>
                  <w:r w:rsidRPr="00F078E8">
                    <w:rPr>
                      <w:rFonts w:ascii="ＭＳ 明朝" w:eastAsia="ＭＳ 明朝" w:hAnsi="ＭＳ 明朝" w:cs="ＭＳ 明朝"/>
                      <w:color w:val="000000" w:themeColor="text1"/>
                      <w:spacing w:val="6"/>
                      <w:kern w:val="0"/>
                      <w:szCs w:val="21"/>
                    </w:rPr>
                    <w:t>–</w:t>
                  </w:r>
                </w:p>
                <w:p w14:paraId="5845AAA9" w14:textId="77777777" w:rsidR="005F1457" w:rsidRPr="00F078E8" w:rsidRDefault="005F1457" w:rsidP="005F145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インフラ基盤の強化</w:t>
                  </w:r>
                </w:p>
                <w:p w14:paraId="603C1BDA" w14:textId="03B1093D"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基盤をつなぐ</w:t>
                  </w:r>
                </w:p>
              </w:tc>
            </w:tr>
            <w:tr w:rsidR="00F078E8" w:rsidRPr="00F078E8" w14:paraId="7479E3C3" w14:textId="77777777" w:rsidTr="00F5566D">
              <w:trPr>
                <w:trHeight w:val="697"/>
              </w:trPr>
              <w:tc>
                <w:tcPr>
                  <w:tcW w:w="2600" w:type="dxa"/>
                  <w:shd w:val="clear" w:color="auto" w:fill="auto"/>
                </w:tcPr>
                <w:p w14:paraId="5441433A"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1DA25A4"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セキュリティ強化、ネットワーク帯域の強化、サーバー・ネットワーク監視の徹底など</w:t>
                  </w:r>
                </w:p>
                <w:p w14:paraId="4DF234CA" w14:textId="23EEC6DC" w:rsidR="00454E8C" w:rsidRPr="00F078E8" w:rsidRDefault="00454E8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B9CE5A3" w14:textId="7AB2DE80" w:rsidR="00454E8C" w:rsidRPr="00F078E8" w:rsidRDefault="00454E8C"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＜補足＞</w:t>
                  </w:r>
                </w:p>
                <w:p w14:paraId="7B1BCC4F" w14:textId="0BF6C829" w:rsidR="00454E8C" w:rsidRPr="00F078E8" w:rsidRDefault="004474D2" w:rsidP="00454E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上記戦略に基づき</w:t>
                  </w:r>
                  <w:r w:rsidR="00A33C36" w:rsidRPr="00F078E8">
                    <w:rPr>
                      <w:rFonts w:ascii="ＭＳ 明朝" w:eastAsia="ＭＳ 明朝" w:hAnsi="ＭＳ 明朝" w:cs="ＭＳ 明朝" w:hint="eastAsia"/>
                      <w:color w:val="000000" w:themeColor="text1"/>
                      <w:spacing w:val="6"/>
                      <w:kern w:val="0"/>
                      <w:szCs w:val="21"/>
                    </w:rPr>
                    <w:t>2025年4月サーバのAWSへのクラウド移行予定</w:t>
                  </w:r>
                  <w:r w:rsidRPr="00F078E8">
                    <w:rPr>
                      <w:rFonts w:ascii="ＭＳ 明朝" w:eastAsia="ＭＳ 明朝" w:hAnsi="ＭＳ 明朝" w:cs="ＭＳ 明朝" w:hint="eastAsia"/>
                      <w:color w:val="000000" w:themeColor="text1"/>
                      <w:spacing w:val="6"/>
                      <w:kern w:val="0"/>
                      <w:szCs w:val="21"/>
                    </w:rPr>
                    <w:t>、</w:t>
                  </w:r>
                  <w:r w:rsidR="00A33C36" w:rsidRPr="00F078E8">
                    <w:rPr>
                      <w:rFonts w:ascii="ＭＳ 明朝" w:eastAsia="ＭＳ 明朝" w:hAnsi="ＭＳ 明朝" w:cs="ＭＳ 明朝" w:hint="eastAsia"/>
                      <w:color w:val="000000" w:themeColor="text1"/>
                      <w:spacing w:val="6"/>
                      <w:kern w:val="0"/>
                      <w:szCs w:val="21"/>
                    </w:rPr>
                    <w:t>2025年10月</w:t>
                  </w:r>
                  <w:r w:rsidR="00454E8C" w:rsidRPr="00F078E8">
                    <w:rPr>
                      <w:rFonts w:ascii="ＭＳ 明朝" w:eastAsia="ＭＳ 明朝" w:hAnsi="ＭＳ 明朝" w:cs="ＭＳ 明朝" w:hint="eastAsia"/>
                      <w:color w:val="000000" w:themeColor="text1"/>
                      <w:spacing w:val="6"/>
                      <w:kern w:val="0"/>
                      <w:szCs w:val="21"/>
                    </w:rPr>
                    <w:t>基幹システムの刷新</w:t>
                  </w:r>
                  <w:r w:rsidR="00A33C36" w:rsidRPr="00F078E8">
                    <w:rPr>
                      <w:rFonts w:ascii="ＭＳ 明朝" w:eastAsia="ＭＳ 明朝" w:hAnsi="ＭＳ 明朝" w:cs="ＭＳ 明朝" w:hint="eastAsia"/>
                      <w:color w:val="000000" w:themeColor="text1"/>
                      <w:spacing w:val="6"/>
                      <w:kern w:val="0"/>
                      <w:szCs w:val="21"/>
                    </w:rPr>
                    <w:t>（</w:t>
                  </w:r>
                  <w:r w:rsidR="00454E8C" w:rsidRPr="00F078E8">
                    <w:rPr>
                      <w:rFonts w:ascii="ＭＳ 明朝" w:eastAsia="ＭＳ 明朝" w:hAnsi="ＭＳ 明朝" w:cs="ＭＳ 明朝" w:hint="eastAsia"/>
                      <w:color w:val="000000" w:themeColor="text1"/>
                      <w:spacing w:val="6"/>
                      <w:kern w:val="0"/>
                      <w:szCs w:val="21"/>
                    </w:rPr>
                    <w:t>クラウド移行</w:t>
                  </w:r>
                  <w:r w:rsidR="00A33C36" w:rsidRPr="00F078E8">
                    <w:rPr>
                      <w:rFonts w:ascii="ＭＳ 明朝" w:eastAsia="ＭＳ 明朝" w:hAnsi="ＭＳ 明朝" w:cs="ＭＳ 明朝" w:hint="eastAsia"/>
                      <w:color w:val="000000" w:themeColor="text1"/>
                      <w:spacing w:val="6"/>
                      <w:kern w:val="0"/>
                      <w:szCs w:val="21"/>
                    </w:rPr>
                    <w:t>）予定</w:t>
                  </w:r>
                </w:p>
              </w:tc>
            </w:tr>
          </w:tbl>
          <w:p w14:paraId="0323B3CB"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BB52148" w14:textId="77777777" w:rsidR="00D1302E" w:rsidRPr="00F078E8"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 xml:space="preserve">(3) </w:t>
            </w:r>
            <w:r w:rsidRPr="00F078E8">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48690733" w14:textId="77777777" w:rsidTr="00F5566D">
              <w:trPr>
                <w:trHeight w:val="707"/>
              </w:trPr>
              <w:tc>
                <w:tcPr>
                  <w:tcW w:w="2600" w:type="dxa"/>
                  <w:shd w:val="clear" w:color="auto" w:fill="auto"/>
                </w:tcPr>
                <w:p w14:paraId="3ECA72EB"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D53F19D" w14:textId="33A312CD" w:rsidR="00D1302E" w:rsidRPr="00F078E8" w:rsidRDefault="005F14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 DXへの取り組み</w:t>
                  </w:r>
                </w:p>
              </w:tc>
            </w:tr>
            <w:tr w:rsidR="00F078E8" w:rsidRPr="00F078E8" w14:paraId="655C5BE1" w14:textId="77777777" w:rsidTr="00F5566D">
              <w:trPr>
                <w:trHeight w:val="697"/>
              </w:trPr>
              <w:tc>
                <w:tcPr>
                  <w:tcW w:w="2600" w:type="dxa"/>
                  <w:shd w:val="clear" w:color="auto" w:fill="auto"/>
                </w:tcPr>
                <w:p w14:paraId="0046106A"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E475CBA" w14:textId="0263565E"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w:t>
                  </w:r>
                  <w:r w:rsidR="00615B91" w:rsidRPr="00F078E8">
                    <w:rPr>
                      <w:rFonts w:ascii="ＭＳ 明朝" w:eastAsia="ＭＳ 明朝" w:hAnsi="ＭＳ 明朝" w:cs="ＭＳ 明朝" w:hint="eastAsia"/>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年1月</w:t>
                  </w:r>
                  <w:r w:rsidR="00615B91" w:rsidRPr="00F078E8">
                    <w:rPr>
                      <w:rFonts w:ascii="ＭＳ 明朝" w:eastAsia="ＭＳ 明朝" w:hAnsi="ＭＳ 明朝" w:cs="ＭＳ 明朝" w:hint="eastAsia"/>
                      <w:color w:val="000000" w:themeColor="text1"/>
                      <w:spacing w:val="6"/>
                      <w:kern w:val="0"/>
                      <w:szCs w:val="21"/>
                    </w:rPr>
                    <w:t>22</w:t>
                  </w:r>
                  <w:r w:rsidRPr="00F078E8">
                    <w:rPr>
                      <w:rFonts w:ascii="ＭＳ 明朝" w:eastAsia="ＭＳ 明朝" w:hAnsi="ＭＳ 明朝" w:cs="ＭＳ 明朝" w:hint="eastAsia"/>
                      <w:color w:val="000000" w:themeColor="text1"/>
                      <w:spacing w:val="6"/>
                      <w:kern w:val="0"/>
                      <w:szCs w:val="21"/>
                    </w:rPr>
                    <w:t>日</w:t>
                  </w:r>
                  <w:r w:rsidR="00A25F6B" w:rsidRPr="00F078E8">
                    <w:rPr>
                      <w:rFonts w:ascii="ＭＳ 明朝" w:eastAsia="ＭＳ 明朝" w:hAnsi="ＭＳ 明朝" w:cs="ＭＳ 明朝" w:hint="eastAsia"/>
                      <w:color w:val="000000" w:themeColor="text1"/>
                      <w:spacing w:val="6"/>
                      <w:kern w:val="0"/>
                      <w:szCs w:val="21"/>
                    </w:rPr>
                    <w:t>（2025年2月27日更新）</w:t>
                  </w:r>
                </w:p>
                <w:p w14:paraId="12B92F68"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41F5F9BC" w14:textId="77777777" w:rsidTr="00F5566D">
              <w:trPr>
                <w:trHeight w:val="707"/>
              </w:trPr>
              <w:tc>
                <w:tcPr>
                  <w:tcW w:w="2600" w:type="dxa"/>
                  <w:shd w:val="clear" w:color="auto" w:fill="auto"/>
                </w:tcPr>
                <w:p w14:paraId="233DC24C"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4E5D5C4C"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https://www.ishiguro-gr.co.jp/about/dx/</w:t>
                  </w:r>
                </w:p>
                <w:p w14:paraId="0AF707E1" w14:textId="2812A15C" w:rsidR="005F1457" w:rsidRPr="00F078E8" w:rsidRDefault="00A25F6B"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4.戦略達成に向けた取組と指標</w:t>
                  </w:r>
                </w:p>
              </w:tc>
            </w:tr>
            <w:tr w:rsidR="00F078E8" w:rsidRPr="00F078E8" w14:paraId="3219FCF2" w14:textId="77777777" w:rsidTr="00F5566D">
              <w:trPr>
                <w:trHeight w:val="697"/>
              </w:trPr>
              <w:tc>
                <w:tcPr>
                  <w:tcW w:w="2600" w:type="dxa"/>
                  <w:shd w:val="clear" w:color="auto" w:fill="auto"/>
                </w:tcPr>
                <w:p w14:paraId="147A8794"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lastRenderedPageBreak/>
                    <w:t>記載内容抜粋</w:t>
                  </w:r>
                </w:p>
              </w:tc>
              <w:tc>
                <w:tcPr>
                  <w:tcW w:w="5890" w:type="dxa"/>
                  <w:shd w:val="clear" w:color="auto" w:fill="auto"/>
                </w:tcPr>
                <w:p w14:paraId="4C6AD379" w14:textId="72960F29" w:rsidR="00A25F6B" w:rsidRPr="00F078E8"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1. デジタルマーケティングの拡大、新規事業展開</w:t>
                  </w:r>
                </w:p>
                <w:p w14:paraId="099A6BCD" w14:textId="1D9AF5A7" w:rsidR="007E3923"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販売先のお客様・購買先のお客様にとって業務効率化、コスト削減、満足度の向上に繋がるようEDI連携を強化し取引の電子化を拡大してまいります。</w:t>
                  </w:r>
                </w:p>
                <w:p w14:paraId="45A6B492" w14:textId="2F2A6CBD" w:rsidR="005F1457" w:rsidRPr="00F078E8" w:rsidRDefault="005F1457"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具体的な指標</w:t>
                  </w:r>
                </w:p>
                <w:p w14:paraId="276A2699"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2025年度末目標</w:t>
                  </w:r>
                  <w:r w:rsidRPr="00F078E8">
                    <w:rPr>
                      <w:rFonts w:ascii="ＭＳ 明朝" w:eastAsia="ＭＳ 明朝" w:hAnsi="ＭＳ 明朝" w:cs="ＭＳ 明朝" w:hint="eastAsia"/>
                      <w:color w:val="000000" w:themeColor="text1"/>
                      <w:spacing w:val="6"/>
                      <w:kern w:val="0"/>
                      <w:szCs w:val="21"/>
                    </w:rPr>
                    <w:tab/>
                    <w:t>全取引に占める各電子率を30%まで拡大</w:t>
                  </w:r>
                </w:p>
                <w:p w14:paraId="2E578217"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5CBE35E" w14:textId="77777777" w:rsidR="00A25F6B" w:rsidRPr="00F078E8"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3. 人を活かしあう制度・環境の構築</w:t>
                  </w:r>
                </w:p>
                <w:p w14:paraId="39DE5DC6" w14:textId="77777777" w:rsidR="00A25F6B" w:rsidRPr="00F078E8"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スキル社内認定制度を設け、DXスキル標準（DSS-P）水準の人材育成を進めます。人材育成プログラムの改善や新たな研修制度の導入などを実施しながら現場主導のDX人材育成を促進することで、全社的なDX化を加速させ社員一人ひとりが能力を最大限に発揮できる環境を構築し、全体の成長と発展を目指します。</w:t>
                  </w:r>
                </w:p>
                <w:p w14:paraId="60D75D99" w14:textId="77777777" w:rsidR="00A25F6B" w:rsidRPr="00F078E8" w:rsidRDefault="00A25F6B"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また、以下の指標を掲げ、進捗を把握しながら継続的な人材育成に取り組みます。</w:t>
                  </w:r>
                </w:p>
                <w:p w14:paraId="085D928B" w14:textId="436A51F8" w:rsidR="005F1457" w:rsidRPr="00F078E8" w:rsidRDefault="005F1457" w:rsidP="00A25F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具体的な指標</w:t>
                  </w:r>
                </w:p>
                <w:p w14:paraId="66ADBC34" w14:textId="412EB3DD"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2025年度末目標</w:t>
                  </w:r>
                  <w:r w:rsidRPr="00F078E8">
                    <w:rPr>
                      <w:rFonts w:ascii="ＭＳ 明朝" w:eastAsia="ＭＳ 明朝" w:hAnsi="ＭＳ 明朝" w:cs="ＭＳ 明朝" w:hint="eastAsia"/>
                      <w:color w:val="000000" w:themeColor="text1"/>
                      <w:spacing w:val="6"/>
                      <w:kern w:val="0"/>
                      <w:szCs w:val="21"/>
                    </w:rPr>
                    <w:tab/>
                    <w:t>DXビギナー：対象従業員の100%（PC配布従業員）</w:t>
                  </w:r>
                </w:p>
              </w:tc>
            </w:tr>
          </w:tbl>
          <w:p w14:paraId="2A099287"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C470AE0" w14:textId="77777777" w:rsidR="00D1302E" w:rsidRPr="00F078E8"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4</w:t>
            </w: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 xml:space="preserve"> </w:t>
            </w:r>
            <w:r w:rsidRPr="00F078E8">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1750D3B0" w14:textId="77777777" w:rsidTr="00F5566D">
              <w:trPr>
                <w:trHeight w:val="697"/>
              </w:trPr>
              <w:tc>
                <w:tcPr>
                  <w:tcW w:w="2600" w:type="dxa"/>
                  <w:shd w:val="clear" w:color="auto" w:fill="auto"/>
                </w:tcPr>
                <w:p w14:paraId="5C79184D"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46065FAB" w14:textId="1D9B9E76"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w:t>
                  </w:r>
                  <w:r w:rsidR="00615B91" w:rsidRPr="00F078E8">
                    <w:rPr>
                      <w:rFonts w:ascii="ＭＳ 明朝" w:eastAsia="ＭＳ 明朝" w:hAnsi="ＭＳ 明朝" w:cs="ＭＳ 明朝" w:hint="eastAsia"/>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年</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月</w:t>
                  </w:r>
                  <w:r w:rsidR="00615B91" w:rsidRPr="00F078E8">
                    <w:rPr>
                      <w:rFonts w:ascii="ＭＳ 明朝" w:eastAsia="ＭＳ 明朝" w:hAnsi="ＭＳ 明朝" w:cs="ＭＳ 明朝" w:hint="eastAsia"/>
                      <w:color w:val="000000" w:themeColor="text1"/>
                      <w:spacing w:val="6"/>
                      <w:kern w:val="0"/>
                      <w:szCs w:val="21"/>
                    </w:rPr>
                    <w:t>22</w:t>
                  </w:r>
                  <w:r w:rsidRPr="00F078E8">
                    <w:rPr>
                      <w:rFonts w:ascii="ＭＳ 明朝" w:eastAsia="ＭＳ 明朝" w:hAnsi="ＭＳ 明朝" w:cs="ＭＳ 明朝" w:hint="eastAsia"/>
                      <w:color w:val="000000" w:themeColor="text1"/>
                      <w:spacing w:val="6"/>
                      <w:kern w:val="0"/>
                      <w:szCs w:val="21"/>
                    </w:rPr>
                    <w:t>日</w:t>
                  </w:r>
                </w:p>
                <w:p w14:paraId="7F5FBFDF"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1A82348A" w14:textId="77777777" w:rsidTr="00F5566D">
              <w:trPr>
                <w:trHeight w:val="707"/>
              </w:trPr>
              <w:tc>
                <w:tcPr>
                  <w:tcW w:w="2600" w:type="dxa"/>
                  <w:shd w:val="clear" w:color="auto" w:fill="auto"/>
                </w:tcPr>
                <w:p w14:paraId="12D5BC37"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4662F62B" w14:textId="77777777"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 DXへの取り組みにてトップメッセージとしてDX宣言を掲載</w:t>
                  </w:r>
                </w:p>
                <w:p w14:paraId="67F41979" w14:textId="5D8AA723"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https://www.ishiguro-gr.co.jp/about/dx/</w:t>
                  </w:r>
                </w:p>
              </w:tc>
            </w:tr>
            <w:tr w:rsidR="00F078E8" w:rsidRPr="00F078E8" w14:paraId="12776442" w14:textId="77777777" w:rsidTr="00F5566D">
              <w:trPr>
                <w:trHeight w:val="697"/>
              </w:trPr>
              <w:tc>
                <w:tcPr>
                  <w:tcW w:w="2600" w:type="dxa"/>
                  <w:shd w:val="clear" w:color="auto" w:fill="auto"/>
                </w:tcPr>
                <w:p w14:paraId="10265619"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3AC828DD"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イシグロ株式会社は、DX（デジタルトランスフォーメーション）に関する取り組みについて、プランおよび組織・体制に関する方針を定めました。</w:t>
                  </w:r>
                </w:p>
                <w:p w14:paraId="2BD469B9"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EE8A3F8"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これまで当社は、商品を購入頂くお客様のご愛顧と、商品を提供頂くメーカー様のご厚意により、総合配管機材商社として、創業以来85年に渡り大きな発展を遂げてまいりました。</w:t>
                  </w:r>
                </w:p>
                <w:p w14:paraId="0DE718B2" w14:textId="77777777"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昨今、デジタル化の加速、サプライチェーンのグローバル化、そして持続可能性への関心の高まりなど、社会環境はかつてないスピードで変革しています。建築業界においても就業者人口の減少や高齢化に伴う技能継承、労働環境の見直しやカーボンニュートラルへの対応等、業界全体で取り組むべき様々な課題が山積しています。</w:t>
                  </w:r>
                </w:p>
                <w:p w14:paraId="257DED9B" w14:textId="77777777" w:rsidR="005F145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このような激動の時代において、お客様に必要とされる商品・ソリューションの全てを提供し続けるために 当社は以下の5つの方針を掲げDXを推進していくことで、従来のビジネスモデルに固執することなくデジタル技術やビッグデータを最大限に活用しながらニーズに合わせた新たな価値を創出し、お客様や社会へのさらなる貢献を目指します。</w:t>
                  </w:r>
                </w:p>
                <w:p w14:paraId="052C604F" w14:textId="75AB0F98" w:rsidR="006145C7" w:rsidRPr="00F078E8" w:rsidRDefault="006145C7" w:rsidP="006145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94DFC3D"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FD275D9" w14:textId="77777777" w:rsidR="00D1302E" w:rsidRPr="00F078E8"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 実務執行総括責任者</w:t>
            </w:r>
            <w:r w:rsidR="002A27BF" w:rsidRPr="00F078E8">
              <w:rPr>
                <w:rFonts w:ascii="ＭＳ 明朝" w:eastAsia="ＭＳ 明朝" w:hAnsi="ＭＳ 明朝" w:cs="ＭＳ 明朝" w:hint="eastAsia"/>
                <w:color w:val="000000" w:themeColor="text1"/>
                <w:spacing w:val="6"/>
                <w:kern w:val="0"/>
                <w:szCs w:val="21"/>
              </w:rPr>
              <w:t>が</w:t>
            </w:r>
            <w:r w:rsidRPr="00F078E8">
              <w:rPr>
                <w:rFonts w:ascii="ＭＳ 明朝" w:eastAsia="ＭＳ 明朝" w:hAnsi="ＭＳ 明朝" w:cs="ＭＳ 明朝" w:hint="eastAsia"/>
                <w:color w:val="000000" w:themeColor="text1"/>
                <w:spacing w:val="6"/>
                <w:kern w:val="0"/>
                <w:szCs w:val="21"/>
              </w:rPr>
              <w:t>主導的な役割を果たすことによる、事業者が利用する情</w:t>
            </w:r>
            <w:r w:rsidRPr="00F078E8">
              <w:rPr>
                <w:rFonts w:ascii="ＭＳ 明朝" w:eastAsia="ＭＳ 明朝" w:hAnsi="ＭＳ 明朝" w:cs="ＭＳ 明朝" w:hint="eastAsia"/>
                <w:color w:val="000000" w:themeColor="text1"/>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8E8" w:rsidRPr="00F078E8" w14:paraId="09BAAA71" w14:textId="77777777" w:rsidTr="00F5566D">
              <w:trPr>
                <w:trHeight w:val="707"/>
              </w:trPr>
              <w:tc>
                <w:tcPr>
                  <w:tcW w:w="2600" w:type="dxa"/>
                  <w:shd w:val="clear" w:color="auto" w:fill="auto"/>
                </w:tcPr>
                <w:p w14:paraId="17FFB677" w14:textId="77777777" w:rsidR="00D1302E" w:rsidRPr="00F078E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36CE0C28" w14:textId="528A03A5"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202</w:t>
                  </w:r>
                  <w:r w:rsidR="00642942" w:rsidRPr="00F078E8">
                    <w:rPr>
                      <w:rFonts w:ascii="ＭＳ 明朝" w:eastAsia="ＭＳ 明朝" w:hAnsi="ＭＳ 明朝" w:cs="ＭＳ 明朝" w:hint="eastAsia"/>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年</w:t>
                  </w:r>
                  <w:r w:rsidR="00642942" w:rsidRPr="00F078E8">
                    <w:rPr>
                      <w:rFonts w:ascii="ＭＳ 明朝" w:eastAsia="ＭＳ 明朝" w:hAnsi="ＭＳ 明朝" w:cs="ＭＳ 明朝" w:hint="eastAsia"/>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月</w:t>
                  </w:r>
                  <w:r w:rsidR="00B8134B" w:rsidRPr="00F078E8">
                    <w:rPr>
                      <w:rFonts w:ascii="ＭＳ 明朝" w:eastAsia="ＭＳ 明朝" w:hAnsi="ＭＳ 明朝" w:cs="ＭＳ 明朝" w:hint="eastAsia"/>
                      <w:color w:val="000000" w:themeColor="text1"/>
                      <w:spacing w:val="6"/>
                      <w:kern w:val="0"/>
                      <w:szCs w:val="21"/>
                    </w:rPr>
                    <w:t>8日</w:t>
                  </w:r>
                </w:p>
                <w:p w14:paraId="67E9A70E"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664616CE" w14:textId="77777777" w:rsidTr="00F5566D">
              <w:trPr>
                <w:trHeight w:val="707"/>
              </w:trPr>
              <w:tc>
                <w:tcPr>
                  <w:tcW w:w="2600" w:type="dxa"/>
                  <w:shd w:val="clear" w:color="auto" w:fill="auto"/>
                </w:tcPr>
                <w:p w14:paraId="5929692C" w14:textId="77777777" w:rsidR="005F1457" w:rsidRPr="00F078E8" w:rsidRDefault="005F1457" w:rsidP="005F145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3F52CB17" w14:textId="367F0EC6" w:rsidR="005F1457" w:rsidRPr="00F078E8" w:rsidRDefault="005F1457" w:rsidP="005F14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「DX推進指標」による自己分析を行い、IPAの自己診断結果入力サイトに入力</w:t>
                  </w:r>
                </w:p>
              </w:tc>
            </w:tr>
          </w:tbl>
          <w:p w14:paraId="29E5DACB"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2075E2F" w14:textId="77777777" w:rsidR="00D1302E" w:rsidRPr="00F078E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6</w:t>
            </w: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 xml:space="preserve"> </w:t>
            </w:r>
            <w:r w:rsidRPr="00F078E8">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2"/>
              <w:gridCol w:w="5890"/>
            </w:tblGrid>
            <w:tr w:rsidR="00F078E8" w:rsidRPr="00F078E8" w14:paraId="28254262" w14:textId="77777777" w:rsidTr="00485DC6">
              <w:trPr>
                <w:trHeight w:val="707"/>
              </w:trPr>
              <w:tc>
                <w:tcPr>
                  <w:tcW w:w="2602" w:type="dxa"/>
                  <w:shd w:val="clear" w:color="auto" w:fill="auto"/>
                </w:tcPr>
                <w:p w14:paraId="63D271DB" w14:textId="77777777" w:rsidR="00485DC6" w:rsidRPr="00F078E8" w:rsidRDefault="00485DC6" w:rsidP="00485DC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4E979468" w14:textId="4CFA8A0D"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2023年3月23日～現在 </w:t>
                  </w:r>
                </w:p>
              </w:tc>
            </w:tr>
            <w:tr w:rsidR="00F078E8" w:rsidRPr="00F078E8" w14:paraId="39022DA7" w14:textId="77777777" w:rsidTr="00485DC6">
              <w:trPr>
                <w:trHeight w:val="707"/>
              </w:trPr>
              <w:tc>
                <w:tcPr>
                  <w:tcW w:w="2602" w:type="dxa"/>
                  <w:shd w:val="clear" w:color="auto" w:fill="auto"/>
                </w:tcPr>
                <w:p w14:paraId="387072F5" w14:textId="77777777" w:rsidR="00485DC6" w:rsidRPr="00F078E8" w:rsidRDefault="00485DC6" w:rsidP="00485DC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39BAA255" w14:textId="4206DCC3"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https://www.ishiguro-gr.co.jp/news/security-action</w:t>
                  </w:r>
                  <w:r w:rsidRPr="00F078E8">
                    <w:rPr>
                      <w:rFonts w:ascii="ＭＳ 明朝" w:eastAsia="ＭＳ 明朝" w:hAnsi="ＭＳ 明朝" w:cs="ＭＳ 明朝" w:hint="eastAsia"/>
                      <w:color w:val="000000" w:themeColor="text1"/>
                      <w:spacing w:val="6"/>
                      <w:kern w:val="0"/>
                      <w:szCs w:val="21"/>
                    </w:rPr>
                    <w:t>-</w:t>
                  </w:r>
                </w:p>
                <w:p w14:paraId="456E396C" w14:textId="25F51482"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%e4%ba%8c%e3%81%a4%e6%98%9f%e3%82%92%e5%ae%a3%e8%</w:t>
                  </w:r>
                  <w:r w:rsidR="00054A16" w:rsidRPr="00F078E8">
                    <w:rPr>
                      <w:rFonts w:ascii="ＭＳ 明朝" w:eastAsia="ＭＳ 明朝" w:hAnsi="ＭＳ 明朝" w:cs="ＭＳ 明朝" w:hint="eastAsia"/>
                      <w:color w:val="000000" w:themeColor="text1"/>
                      <w:spacing w:val="6"/>
                      <w:kern w:val="0"/>
                      <w:szCs w:val="21"/>
                    </w:rPr>
                    <w:t>a8</w:t>
                  </w:r>
                </w:p>
                <w:p w14:paraId="7330DAD5" w14:textId="46208FA0"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%80%e3%81%97%e3%81%be%e3%81%97%e3%81%9f/</w:t>
                  </w:r>
                </w:p>
                <w:p w14:paraId="2D2F18D9" w14:textId="0AF615F8"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SECURITY ACTION制度に基づき、二つ星の宣言を実施。</w:t>
                  </w:r>
                </w:p>
                <w:p w14:paraId="153C2E13"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436EA75" w14:textId="2E52D872"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https://www.ishiguro-gr.co.jp/about/dx/</w:t>
                  </w:r>
                </w:p>
                <w:p w14:paraId="46584A8A"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情報セキュリティ方針、情報管理規則に基づく情報セキュリティ対策を実施</w:t>
                  </w:r>
                </w:p>
                <w:p w14:paraId="44305CB6"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します。</w:t>
                  </w:r>
                </w:p>
                <w:p w14:paraId="0E617E06"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サイバー攻撃による事業停止や情報漏洩を経営上のリスクとして認識し、 適切なセキュリティ基盤と組織体制を構築します。</w:t>
                  </w:r>
                </w:p>
                <w:p w14:paraId="4D2C5FBB"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主な情報セキュリティ対策は以下の通りです。</w:t>
                  </w:r>
                </w:p>
                <w:p w14:paraId="3A616193"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・エンドポイントセキュリティの強化（従業員使用の情報端末に対する安全策強化）</w:t>
                  </w:r>
                </w:p>
                <w:p w14:paraId="44E919AC"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・ネットワークセキュリティの強化</w:t>
                  </w:r>
                </w:p>
                <w:p w14:paraId="3D8AAA16"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・アカウントセキュリティの強化</w:t>
                  </w:r>
                </w:p>
                <w:p w14:paraId="0BABD63A"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・継続的なセキュリティ教育の実施</w:t>
                  </w:r>
                </w:p>
                <w:p w14:paraId="5A462671"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・情報漏洩対策</w:t>
                  </w:r>
                </w:p>
                <w:p w14:paraId="503D9FCE"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7288B1C" w14:textId="77777777"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＜補足＞</w:t>
                  </w:r>
                </w:p>
                <w:p w14:paraId="4CF6F42D" w14:textId="5B97DCCB" w:rsidR="00485DC6" w:rsidRPr="00F078E8" w:rsidRDefault="00485DC6" w:rsidP="00485D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上記方針に基づき2024年度にクラウドセキュリティサービスの導入</w:t>
                  </w:r>
                  <w:r w:rsidR="004474D2" w:rsidRPr="00F078E8">
                    <w:rPr>
                      <w:rFonts w:ascii="ＭＳ 明朝" w:eastAsia="ＭＳ 明朝" w:hAnsi="ＭＳ 明朝" w:cs="ＭＳ 明朝" w:hint="eastAsia"/>
                      <w:color w:val="000000" w:themeColor="text1"/>
                      <w:spacing w:val="6"/>
                      <w:kern w:val="0"/>
                      <w:szCs w:val="21"/>
                    </w:rPr>
                    <w:t>を実施</w:t>
                  </w:r>
                </w:p>
              </w:tc>
            </w:tr>
          </w:tbl>
          <w:p w14:paraId="76676C02" w14:textId="77777777" w:rsidR="00485DC6" w:rsidRPr="00F078E8" w:rsidRDefault="00485D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A4911BB" w14:textId="77777777" w:rsidR="00485DC6" w:rsidRPr="00F078E8" w:rsidRDefault="00485D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E85885" w14:textId="77777777" w:rsidR="00C3670A" w:rsidRPr="00F078E8" w:rsidRDefault="00C3670A" w:rsidP="00C3670A">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（注）</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3</w:t>
            </w:r>
            <w:r w:rsidRPr="00F078E8">
              <w:rPr>
                <w:rFonts w:ascii="ＭＳ 明朝" w:eastAsia="ＭＳ 明朝" w:hAnsi="ＭＳ 明朝" w:cs="ＭＳ 明朝" w:hint="eastAsia"/>
                <w:color w:val="000000" w:themeColor="text1"/>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F078E8"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F078E8">
              <w:rPr>
                <w:rFonts w:ascii="ＭＳ 明朝" w:hAnsi="ＭＳ 明朝" w:cs="ＭＳ 明朝" w:hint="eastAsia"/>
                <w:color w:val="000000" w:themeColor="text1"/>
                <w:spacing w:val="6"/>
                <w:kern w:val="0"/>
                <w:szCs w:val="21"/>
              </w:rPr>
              <w:t xml:space="preserve">①　</w:t>
            </w:r>
            <w:r w:rsidR="00C3670A" w:rsidRPr="00F078E8">
              <w:rPr>
                <w:rFonts w:ascii="ＭＳ 明朝" w:hAnsi="ＭＳ 明朝" w:cs="ＭＳ 明朝"/>
                <w:color w:val="000000" w:themeColor="text1"/>
                <w:spacing w:val="6"/>
                <w:kern w:val="0"/>
                <w:szCs w:val="21"/>
              </w:rPr>
              <w:t>(1)</w:t>
            </w:r>
            <w:r w:rsidR="00C3670A" w:rsidRPr="00F078E8">
              <w:rPr>
                <w:rFonts w:ascii="ＭＳ 明朝" w:hAnsi="ＭＳ 明朝" w:cs="ＭＳ 明朝" w:hint="eastAsia"/>
                <w:color w:val="000000" w:themeColor="text1"/>
                <w:spacing w:val="6"/>
                <w:kern w:val="0"/>
                <w:szCs w:val="21"/>
              </w:rPr>
              <w:t>～(</w:t>
            </w:r>
            <w:r w:rsidR="00C3670A" w:rsidRPr="00F078E8">
              <w:rPr>
                <w:rFonts w:ascii="ＭＳ 明朝" w:hAnsi="ＭＳ 明朝" w:cs="ＭＳ 明朝"/>
                <w:color w:val="000000" w:themeColor="text1"/>
                <w:spacing w:val="6"/>
                <w:kern w:val="0"/>
                <w:szCs w:val="21"/>
              </w:rPr>
              <w:t>3</w:t>
            </w:r>
            <w:r w:rsidR="00C3670A" w:rsidRPr="00F078E8">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09AC203E" w14:textId="77777777" w:rsidR="00C3670A" w:rsidRPr="00F078E8"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F078E8">
              <w:rPr>
                <w:rFonts w:ascii="ＭＳ 明朝" w:hAnsi="ＭＳ 明朝" w:cs="ＭＳ 明朝" w:hint="eastAsia"/>
                <w:color w:val="000000" w:themeColor="text1"/>
                <w:spacing w:val="6"/>
                <w:kern w:val="0"/>
                <w:szCs w:val="21"/>
              </w:rPr>
              <w:t xml:space="preserve">②　</w:t>
            </w:r>
            <w:r w:rsidR="00C3670A" w:rsidRPr="00F078E8">
              <w:rPr>
                <w:rFonts w:ascii="ＭＳ 明朝" w:hAnsi="ＭＳ 明朝" w:cs="ＭＳ 明朝" w:hint="eastAsia"/>
                <w:color w:val="000000" w:themeColor="text1"/>
                <w:spacing w:val="6"/>
                <w:kern w:val="0"/>
                <w:szCs w:val="21"/>
              </w:rPr>
              <w:t>(</w:t>
            </w:r>
            <w:r w:rsidR="00C3670A" w:rsidRPr="00F078E8">
              <w:rPr>
                <w:rFonts w:ascii="ＭＳ 明朝" w:hAnsi="ＭＳ 明朝" w:cs="ＭＳ 明朝"/>
                <w:color w:val="000000" w:themeColor="text1"/>
                <w:spacing w:val="6"/>
                <w:kern w:val="0"/>
                <w:szCs w:val="21"/>
              </w:rPr>
              <w:t>4</w:t>
            </w:r>
            <w:r w:rsidR="00C3670A" w:rsidRPr="00F078E8">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F078E8"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F078E8">
              <w:rPr>
                <w:rFonts w:ascii="ＭＳ 明朝" w:hAnsi="ＭＳ 明朝" w:cs="ＭＳ 明朝" w:hint="eastAsia"/>
                <w:color w:val="000000" w:themeColor="text1"/>
                <w:spacing w:val="6"/>
                <w:kern w:val="0"/>
                <w:szCs w:val="21"/>
              </w:rPr>
              <w:t xml:space="preserve">③　</w:t>
            </w:r>
            <w:r w:rsidR="00C3670A" w:rsidRPr="00F078E8">
              <w:rPr>
                <w:rFonts w:ascii="ＭＳ 明朝" w:hAnsi="ＭＳ 明朝" w:cs="ＭＳ 明朝"/>
                <w:color w:val="000000" w:themeColor="text1"/>
                <w:spacing w:val="6"/>
                <w:kern w:val="0"/>
                <w:szCs w:val="21"/>
              </w:rPr>
              <w:t>(1)</w:t>
            </w:r>
            <w:r w:rsidR="00C3670A" w:rsidRPr="00F078E8">
              <w:rPr>
                <w:rFonts w:ascii="ＭＳ 明朝" w:hAnsi="ＭＳ 明朝" w:cs="ＭＳ 明朝" w:hint="eastAsia"/>
                <w:color w:val="000000" w:themeColor="text1"/>
                <w:spacing w:val="6"/>
                <w:kern w:val="0"/>
                <w:szCs w:val="21"/>
              </w:rPr>
              <w:t>の取組における企業経営の方向性及び情報処理技術の活用の方向性、(</w:t>
            </w:r>
            <w:r w:rsidR="00C3670A" w:rsidRPr="00F078E8">
              <w:rPr>
                <w:rFonts w:ascii="ＭＳ 明朝" w:hAnsi="ＭＳ 明朝" w:cs="ＭＳ 明朝"/>
                <w:color w:val="000000" w:themeColor="text1"/>
                <w:spacing w:val="6"/>
                <w:kern w:val="0"/>
                <w:szCs w:val="21"/>
              </w:rPr>
              <w:t>2</w:t>
            </w:r>
            <w:r w:rsidR="00C3670A" w:rsidRPr="00F078E8">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F078E8"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color w:val="000000" w:themeColor="text1"/>
                <w:spacing w:val="6"/>
                <w:kern w:val="0"/>
                <w:szCs w:val="21"/>
              </w:rPr>
            </w:pPr>
            <w:r w:rsidRPr="00F078E8">
              <w:rPr>
                <w:rFonts w:ascii="ＭＳ 明朝" w:hAnsi="ＭＳ 明朝" w:cs="ＭＳ 明朝" w:hint="eastAsia"/>
                <w:color w:val="000000" w:themeColor="text1"/>
                <w:spacing w:val="6"/>
                <w:kern w:val="0"/>
                <w:szCs w:val="21"/>
              </w:rPr>
              <w:t xml:space="preserve">④　</w:t>
            </w:r>
            <w:r w:rsidR="00C3670A" w:rsidRPr="00F078E8">
              <w:rPr>
                <w:rFonts w:ascii="ＭＳ 明朝" w:hAnsi="ＭＳ 明朝" w:cs="ＭＳ 明朝"/>
                <w:color w:val="000000" w:themeColor="text1"/>
                <w:spacing w:val="6"/>
                <w:kern w:val="0"/>
                <w:szCs w:val="21"/>
              </w:rPr>
              <w:t>(5)</w:t>
            </w:r>
            <w:r w:rsidR="00C3670A" w:rsidRPr="00F078E8">
              <w:rPr>
                <w:rFonts w:ascii="ＭＳ 明朝" w:hAnsi="ＭＳ 明朝" w:cs="ＭＳ 明朝" w:hint="eastAsia"/>
                <w:color w:val="000000" w:themeColor="text1"/>
                <w:spacing w:val="6"/>
                <w:kern w:val="0"/>
                <w:szCs w:val="21"/>
              </w:rPr>
              <w:t>～(</w:t>
            </w:r>
            <w:r w:rsidR="00C3670A" w:rsidRPr="00F078E8">
              <w:rPr>
                <w:rFonts w:ascii="ＭＳ 明朝" w:hAnsi="ＭＳ 明朝" w:cs="ＭＳ 明朝"/>
                <w:color w:val="000000" w:themeColor="text1"/>
                <w:spacing w:val="6"/>
                <w:kern w:val="0"/>
                <w:szCs w:val="21"/>
              </w:rPr>
              <w:t>6</w:t>
            </w:r>
            <w:r w:rsidR="00C3670A" w:rsidRPr="00F078E8">
              <w:rPr>
                <w:rFonts w:ascii="ＭＳ 明朝" w:hAnsi="ＭＳ 明朝" w:cs="ＭＳ 明朝" w:hint="eastAsia"/>
                <w:color w:val="000000" w:themeColor="text1"/>
                <w:spacing w:val="6"/>
                <w:kern w:val="0"/>
                <w:szCs w:val="21"/>
              </w:rPr>
              <w:t>)の取組における、実施内容を</w:t>
            </w:r>
            <w:r w:rsidR="002A27BF" w:rsidRPr="00F078E8">
              <w:rPr>
                <w:rFonts w:ascii="ＭＳ 明朝" w:hAnsi="ＭＳ 明朝" w:cs="ＭＳ 明朝" w:hint="eastAsia"/>
                <w:color w:val="000000" w:themeColor="text1"/>
                <w:spacing w:val="6"/>
                <w:kern w:val="0"/>
                <w:szCs w:val="21"/>
              </w:rPr>
              <w:t>補足</w:t>
            </w:r>
            <w:r w:rsidR="00C3670A" w:rsidRPr="00F078E8">
              <w:rPr>
                <w:rFonts w:ascii="ＭＳ 明朝" w:hAnsi="ＭＳ 明朝" w:cs="ＭＳ 明朝" w:hint="eastAsia"/>
                <w:color w:val="000000" w:themeColor="text1"/>
                <w:spacing w:val="6"/>
                <w:kern w:val="0"/>
                <w:szCs w:val="21"/>
              </w:rPr>
              <w:t>説明するための書類</w:t>
            </w:r>
          </w:p>
          <w:p w14:paraId="4DFDC961" w14:textId="77777777" w:rsidR="00D1302E" w:rsidRPr="00F078E8"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16DAE7BD" w14:textId="77777777" w:rsidR="00D54089" w:rsidRPr="00F078E8" w:rsidRDefault="00D54089" w:rsidP="00D54089">
      <w:pPr>
        <w:spacing w:line="240" w:lineRule="auto"/>
        <w:rPr>
          <w:rFonts w:ascii="ＭＳ 明朝" w:eastAsia="ＭＳ 明朝" w:hAnsi="ＭＳ 明朝"/>
          <w:color w:val="000000" w:themeColor="text1"/>
          <w:sz w:val="24"/>
        </w:rPr>
      </w:pPr>
      <w:r w:rsidRPr="00F078E8">
        <w:rPr>
          <w:rFonts w:ascii="ＭＳ 明朝" w:eastAsia="ＭＳ 明朝" w:hAnsi="ＭＳ 明朝" w:hint="eastAsia"/>
          <w:color w:val="000000" w:themeColor="text1"/>
        </w:rPr>
        <w:lastRenderedPageBreak/>
        <w:t>備考．用紙の大きさは、日本産業規格Ａ４とすること。</w:t>
      </w:r>
    </w:p>
    <w:p w14:paraId="66F90C08" w14:textId="77777777" w:rsidR="00D54089" w:rsidRPr="00F078E8" w:rsidRDefault="00D54089" w:rsidP="00C24949">
      <w:pPr>
        <w:overflowPunct w:val="0"/>
        <w:spacing w:line="318" w:lineRule="exact"/>
        <w:textAlignment w:val="baseline"/>
        <w:rPr>
          <w:rFonts w:ascii="ＭＳ 明朝" w:eastAsia="ＭＳ 明朝" w:hAnsi="ＭＳ 明朝" w:cs="ＭＳ 明朝"/>
          <w:color w:val="000000" w:themeColor="text1"/>
          <w:spacing w:val="6"/>
          <w:kern w:val="0"/>
          <w:szCs w:val="21"/>
        </w:rPr>
      </w:pPr>
    </w:p>
    <w:p w14:paraId="5F520777" w14:textId="567C7A75" w:rsidR="00E9474D" w:rsidRPr="00F078E8"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zCs w:val="21"/>
        </w:rPr>
        <w:br w:type="page"/>
      </w:r>
      <w:r w:rsidR="00E9474D" w:rsidRPr="00F078E8">
        <w:rPr>
          <w:rFonts w:ascii="ＭＳ 明朝" w:eastAsia="ＭＳ 明朝" w:hAnsi="ＭＳ 明朝" w:cs="ＭＳ 明朝" w:hint="eastAsia"/>
          <w:color w:val="000000" w:themeColor="text1"/>
          <w:spacing w:val="6"/>
          <w:kern w:val="0"/>
          <w:szCs w:val="21"/>
        </w:rPr>
        <w:lastRenderedPageBreak/>
        <w:t>様式第１</w:t>
      </w:r>
      <w:r w:rsidR="00904B31" w:rsidRPr="00F078E8">
        <w:rPr>
          <w:rFonts w:ascii="ＭＳ 明朝" w:eastAsia="ＭＳ 明朝" w:hAnsi="ＭＳ 明朝" w:cs="ＭＳ 明朝" w:hint="eastAsia"/>
          <w:color w:val="000000" w:themeColor="text1"/>
          <w:spacing w:val="6"/>
          <w:kern w:val="0"/>
          <w:szCs w:val="21"/>
        </w:rPr>
        <w:t>７</w:t>
      </w:r>
      <w:r w:rsidR="00E9474D" w:rsidRPr="00F078E8">
        <w:rPr>
          <w:rFonts w:ascii="ＭＳ 明朝" w:eastAsia="ＭＳ 明朝" w:hAnsi="ＭＳ 明朝" w:cs="ＭＳ 明朝" w:hint="eastAsia"/>
          <w:color w:val="000000" w:themeColor="text1"/>
          <w:spacing w:val="6"/>
          <w:kern w:val="0"/>
          <w:szCs w:val="21"/>
        </w:rPr>
        <w:t>（第</w:t>
      </w:r>
      <w:r w:rsidR="00904B31" w:rsidRPr="00F078E8">
        <w:rPr>
          <w:rFonts w:ascii="ＭＳ 明朝" w:eastAsia="ＭＳ 明朝" w:hAnsi="ＭＳ 明朝" w:cs="ＭＳ 明朝" w:hint="eastAsia"/>
          <w:color w:val="000000" w:themeColor="text1"/>
          <w:spacing w:val="6"/>
          <w:kern w:val="0"/>
          <w:szCs w:val="21"/>
        </w:rPr>
        <w:t>４２</w:t>
      </w:r>
      <w:r w:rsidR="00E9474D" w:rsidRPr="00F078E8">
        <w:rPr>
          <w:rFonts w:ascii="ＭＳ 明朝" w:eastAsia="ＭＳ 明朝" w:hAnsi="ＭＳ 明朝" w:cs="ＭＳ 明朝" w:hint="eastAsia"/>
          <w:color w:val="000000" w:themeColor="text1"/>
          <w:spacing w:val="6"/>
          <w:kern w:val="0"/>
          <w:szCs w:val="21"/>
        </w:rPr>
        <w:t>条関係）（第四面及び第五面）</w:t>
      </w:r>
    </w:p>
    <w:p w14:paraId="68F54FA6" w14:textId="77777777" w:rsidR="00E9474D" w:rsidRPr="00F078E8"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F078E8" w:rsidRPr="00F078E8" w14:paraId="25F99DA2" w14:textId="77777777" w:rsidTr="00C66063">
        <w:tc>
          <w:tcPr>
            <w:tcW w:w="0" w:type="auto"/>
            <w:shd w:val="clear" w:color="auto" w:fill="auto"/>
          </w:tcPr>
          <w:p w14:paraId="25FD70F8" w14:textId="1CD669F3" w:rsidR="00E9474D" w:rsidRPr="00F078E8"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情報処理の促進に関する法律施行規則第４１条第２号</w:t>
            </w:r>
            <w:r w:rsidR="00B43900" w:rsidRPr="00F078E8">
              <w:rPr>
                <w:rFonts w:ascii="ＭＳ 明朝" w:eastAsia="ＭＳ 明朝" w:hAnsi="ＭＳ 明朝" w:cs="ＭＳ 明朝" w:hint="eastAsia"/>
                <w:color w:val="000000" w:themeColor="text1"/>
                <w:spacing w:val="6"/>
                <w:kern w:val="0"/>
                <w:szCs w:val="21"/>
              </w:rPr>
              <w:t>の</w:t>
            </w:r>
            <w:r w:rsidR="00433A51" w:rsidRPr="00F078E8">
              <w:rPr>
                <w:rFonts w:ascii="ＭＳ 明朝" w:eastAsia="ＭＳ 明朝" w:hAnsi="ＭＳ 明朝" w:cs="ＭＳ 明朝" w:hint="eastAsia"/>
                <w:color w:val="000000" w:themeColor="text1"/>
                <w:spacing w:val="6"/>
                <w:kern w:val="0"/>
                <w:szCs w:val="21"/>
              </w:rPr>
              <w:t>基準による</w:t>
            </w:r>
            <w:r w:rsidRPr="00F078E8">
              <w:rPr>
                <w:rFonts w:ascii="ＭＳ 明朝" w:eastAsia="ＭＳ 明朝" w:hAnsi="ＭＳ 明朝" w:cs="ＭＳ 明朝" w:hint="eastAsia"/>
                <w:color w:val="000000" w:themeColor="text1"/>
                <w:spacing w:val="6"/>
                <w:kern w:val="0"/>
                <w:szCs w:val="21"/>
              </w:rPr>
              <w:t>認定の更新を受けようとする場合は、以下についても記載すること。</w:t>
            </w:r>
          </w:p>
          <w:p w14:paraId="06E38F8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EB705EB" w14:textId="2A433943" w:rsidR="00F5566D" w:rsidRPr="00F078E8"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 データ連携システムの運用及び管理に関する</w:t>
            </w:r>
            <w:r w:rsidR="00F5566D" w:rsidRPr="00F078E8">
              <w:rPr>
                <w:rFonts w:ascii="ＭＳ 明朝" w:eastAsia="ＭＳ 明朝" w:hAnsi="ＭＳ 明朝" w:cs="ＭＳ 明朝" w:hint="eastAsia"/>
                <w:color w:val="000000" w:themeColor="text1"/>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7FA1C879" w14:textId="77777777" w:rsidTr="00F5566D">
              <w:trPr>
                <w:trHeight w:val="691"/>
              </w:trPr>
              <w:tc>
                <w:tcPr>
                  <w:tcW w:w="2600" w:type="dxa"/>
                  <w:shd w:val="clear" w:color="auto" w:fill="auto"/>
                </w:tcPr>
                <w:p w14:paraId="6B183FA9" w14:textId="77777777" w:rsidR="00E9474D" w:rsidRPr="00F078E8"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データ連携システムの目的、概要に関する説明</w:t>
                  </w:r>
                </w:p>
              </w:tc>
              <w:tc>
                <w:tcPr>
                  <w:tcW w:w="5890" w:type="dxa"/>
                  <w:shd w:val="clear" w:color="auto" w:fill="auto"/>
                </w:tcPr>
                <w:p w14:paraId="1C4F34BA"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5A680A4"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0F77B8FA" w14:textId="77777777" w:rsidTr="00F5566D">
              <w:trPr>
                <w:trHeight w:val="691"/>
              </w:trPr>
              <w:tc>
                <w:tcPr>
                  <w:tcW w:w="2600" w:type="dxa"/>
                  <w:shd w:val="clear" w:color="auto" w:fill="auto"/>
                </w:tcPr>
                <w:p w14:paraId="7C94D34C" w14:textId="77777777" w:rsidR="00E9474D" w:rsidRPr="00F078E8"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データ連携システムの運用及び管理を開始した日</w:t>
                  </w:r>
                </w:p>
              </w:tc>
              <w:tc>
                <w:tcPr>
                  <w:tcW w:w="5890" w:type="dxa"/>
                  <w:shd w:val="clear" w:color="auto" w:fill="auto"/>
                </w:tcPr>
                <w:p w14:paraId="747B08DC"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年　　月　　日</w:t>
                  </w:r>
                </w:p>
                <w:p w14:paraId="2F0FE2AC"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319E8CB1" w14:textId="77777777" w:rsidTr="00F5566D">
              <w:trPr>
                <w:trHeight w:val="691"/>
              </w:trPr>
              <w:tc>
                <w:tcPr>
                  <w:tcW w:w="2600" w:type="dxa"/>
                  <w:shd w:val="clear" w:color="auto" w:fill="auto"/>
                </w:tcPr>
                <w:p w14:paraId="7F001626" w14:textId="29F6A7B8" w:rsidR="00E9474D" w:rsidRPr="00F078E8"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ガイドラインその他の機構が定める文書等の名称</w:t>
                  </w:r>
                </w:p>
              </w:tc>
              <w:tc>
                <w:tcPr>
                  <w:tcW w:w="5890" w:type="dxa"/>
                  <w:shd w:val="clear" w:color="auto" w:fill="auto"/>
                </w:tcPr>
                <w:p w14:paraId="415EAD03"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82013A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1346152C" w14:textId="77777777" w:rsidTr="00F5566D">
              <w:trPr>
                <w:trHeight w:val="691"/>
              </w:trPr>
              <w:tc>
                <w:tcPr>
                  <w:tcW w:w="2600" w:type="dxa"/>
                  <w:shd w:val="clear" w:color="auto" w:fill="auto"/>
                </w:tcPr>
                <w:p w14:paraId="2A881D6C" w14:textId="77777777" w:rsidR="00E9474D" w:rsidRPr="00F078E8"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548C1F8"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5376686F" w14:textId="77777777" w:rsidTr="00F5566D">
              <w:trPr>
                <w:trHeight w:val="691"/>
              </w:trPr>
              <w:tc>
                <w:tcPr>
                  <w:tcW w:w="2600" w:type="dxa"/>
                  <w:shd w:val="clear" w:color="auto" w:fill="auto"/>
                </w:tcPr>
                <w:p w14:paraId="02A6F6CE" w14:textId="77777777" w:rsidR="00E9474D" w:rsidRPr="00F078E8"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0915CE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3A56640" w14:textId="7DEEAFCE" w:rsidR="00E9474D" w:rsidRPr="00F078E8"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color w:val="000000" w:themeColor="text1"/>
                <w:spacing w:val="6"/>
                <w:kern w:val="0"/>
                <w:szCs w:val="21"/>
              </w:rPr>
              <w:t>(2)</w:t>
            </w:r>
            <w:r w:rsidRPr="00F078E8">
              <w:rPr>
                <w:rFonts w:ascii="ＭＳ 明朝" w:eastAsia="ＭＳ 明朝" w:hAnsi="ＭＳ 明朝" w:cs="ＭＳ 明朝" w:hint="eastAsia"/>
                <w:color w:val="000000" w:themeColor="text1"/>
                <w:spacing w:val="6"/>
                <w:kern w:val="0"/>
                <w:szCs w:val="21"/>
              </w:rPr>
              <w:t xml:space="preserve"> </w:t>
            </w:r>
            <w:r w:rsidR="00696A0C" w:rsidRPr="00F078E8">
              <w:rPr>
                <w:rFonts w:ascii="ＭＳ 明朝" w:eastAsia="ＭＳ 明朝" w:hAnsi="ＭＳ 明朝" w:cs="ＭＳ 明朝" w:hint="eastAsia"/>
                <w:color w:val="000000" w:themeColor="text1"/>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4C5A7049" w14:textId="77777777" w:rsidTr="00C66063">
              <w:trPr>
                <w:trHeight w:val="691"/>
              </w:trPr>
              <w:tc>
                <w:tcPr>
                  <w:tcW w:w="2600" w:type="dxa"/>
                  <w:shd w:val="clear" w:color="auto" w:fill="auto"/>
                </w:tcPr>
                <w:p w14:paraId="5B5093C5"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3D41CECC"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A746F9"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658FF9B3" w14:textId="77777777" w:rsidTr="00C66063">
              <w:trPr>
                <w:trHeight w:val="691"/>
              </w:trPr>
              <w:tc>
                <w:tcPr>
                  <w:tcW w:w="2600" w:type="dxa"/>
                  <w:shd w:val="clear" w:color="auto" w:fill="auto"/>
                </w:tcPr>
                <w:p w14:paraId="44927257"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41395AEF"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6248CE"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3829542E" w14:textId="77777777" w:rsidTr="00C66063">
              <w:trPr>
                <w:trHeight w:val="691"/>
              </w:trPr>
              <w:tc>
                <w:tcPr>
                  <w:tcW w:w="2600" w:type="dxa"/>
                  <w:shd w:val="clear" w:color="auto" w:fill="auto"/>
                </w:tcPr>
                <w:p w14:paraId="5F6B3353"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2E9CD530"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1AB6AB4"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248F4BEB"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603CBB" w14:textId="77777777" w:rsidR="00E9474D" w:rsidRPr="00F078E8"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3</w:t>
            </w:r>
            <w:r w:rsidRPr="00F078E8">
              <w:rPr>
                <w:rFonts w:ascii="ＭＳ 明朝" w:eastAsia="ＭＳ 明朝" w:hAnsi="ＭＳ 明朝" w:cs="ＭＳ 明朝" w:hint="eastAsia"/>
                <w:color w:val="000000" w:themeColor="text1"/>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4DA0C8D8" w14:textId="77777777" w:rsidTr="00C66063">
              <w:trPr>
                <w:trHeight w:val="691"/>
              </w:trPr>
              <w:tc>
                <w:tcPr>
                  <w:tcW w:w="2600" w:type="dxa"/>
                  <w:shd w:val="clear" w:color="auto" w:fill="auto"/>
                </w:tcPr>
                <w:p w14:paraId="0F069AEB"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B71D9B4"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9B987F0"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44B762F3" w14:textId="77777777" w:rsidTr="00C66063">
              <w:trPr>
                <w:trHeight w:val="691"/>
              </w:trPr>
              <w:tc>
                <w:tcPr>
                  <w:tcW w:w="2600" w:type="dxa"/>
                  <w:shd w:val="clear" w:color="auto" w:fill="auto"/>
                </w:tcPr>
                <w:p w14:paraId="2C45EB53"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1161955D"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7ABCBD4"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74644094" w14:textId="77777777" w:rsidTr="00C66063">
              <w:trPr>
                <w:trHeight w:val="691"/>
              </w:trPr>
              <w:tc>
                <w:tcPr>
                  <w:tcW w:w="2600" w:type="dxa"/>
                  <w:shd w:val="clear" w:color="auto" w:fill="auto"/>
                </w:tcPr>
                <w:p w14:paraId="4A5BE370"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42310D63"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EDB76AA"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450E7277"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64A0D14" w14:textId="77777777" w:rsidR="00E9474D" w:rsidRPr="00F078E8"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4</w:t>
            </w: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 xml:space="preserve"> </w:t>
            </w:r>
            <w:r w:rsidRPr="00F078E8">
              <w:rPr>
                <w:rFonts w:ascii="ＭＳ 明朝" w:eastAsia="ＭＳ 明朝" w:hAnsi="ＭＳ 明朝" w:cs="ＭＳ 明朝" w:hint="eastAsia"/>
                <w:color w:val="000000" w:themeColor="text1"/>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19A5494D" w14:textId="77777777" w:rsidTr="00C66063">
              <w:trPr>
                <w:trHeight w:val="691"/>
              </w:trPr>
              <w:tc>
                <w:tcPr>
                  <w:tcW w:w="2600" w:type="dxa"/>
                  <w:shd w:val="clear" w:color="auto" w:fill="auto"/>
                </w:tcPr>
                <w:p w14:paraId="71E4ADE6"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6CF05780"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59A89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56E1DDD5" w14:textId="77777777" w:rsidTr="00C66063">
              <w:trPr>
                <w:trHeight w:val="691"/>
              </w:trPr>
              <w:tc>
                <w:tcPr>
                  <w:tcW w:w="2600" w:type="dxa"/>
                  <w:shd w:val="clear" w:color="auto" w:fill="auto"/>
                </w:tcPr>
                <w:p w14:paraId="74F9DB66"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3062BC63"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50924047" w14:textId="77777777" w:rsidTr="00C66063">
              <w:trPr>
                <w:trHeight w:val="691"/>
              </w:trPr>
              <w:tc>
                <w:tcPr>
                  <w:tcW w:w="2600" w:type="dxa"/>
                  <w:shd w:val="clear" w:color="auto" w:fill="auto"/>
                </w:tcPr>
                <w:p w14:paraId="3208133D"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lastRenderedPageBreak/>
                    <w:t>実施内容</w:t>
                  </w:r>
                </w:p>
              </w:tc>
              <w:tc>
                <w:tcPr>
                  <w:tcW w:w="5890" w:type="dxa"/>
                  <w:shd w:val="clear" w:color="auto" w:fill="auto"/>
                </w:tcPr>
                <w:p w14:paraId="7AD6E359"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DCC58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15B8D024"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E15C194" w14:textId="77777777" w:rsidR="00E9474D" w:rsidRPr="00F078E8"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5</w:t>
            </w:r>
            <w:r w:rsidRPr="00F078E8">
              <w:rPr>
                <w:rFonts w:ascii="ＭＳ 明朝" w:eastAsia="ＭＳ 明朝" w:hAnsi="ＭＳ 明朝" w:cs="ＭＳ 明朝" w:hint="eastAsia"/>
                <w:color w:val="000000" w:themeColor="text1"/>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056D09E0" w14:textId="77777777" w:rsidTr="00C66063">
              <w:trPr>
                <w:trHeight w:val="471"/>
              </w:trPr>
              <w:tc>
                <w:tcPr>
                  <w:tcW w:w="2600" w:type="dxa"/>
                  <w:shd w:val="clear" w:color="auto" w:fill="auto"/>
                </w:tcPr>
                <w:p w14:paraId="53B03610"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2A16E1D9"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AE31A19"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04736635" w14:textId="77777777" w:rsidTr="00C66063">
              <w:trPr>
                <w:trHeight w:val="734"/>
              </w:trPr>
              <w:tc>
                <w:tcPr>
                  <w:tcW w:w="2600" w:type="dxa"/>
                  <w:shd w:val="clear" w:color="auto" w:fill="auto"/>
                </w:tcPr>
                <w:p w14:paraId="43209338"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42E6F60"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A24B8CC"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DD25721" w14:textId="77777777" w:rsidR="00E9474D" w:rsidRPr="00F078E8"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 xml:space="preserve">　(</w:t>
            </w:r>
            <w:r w:rsidRPr="00F078E8">
              <w:rPr>
                <w:rFonts w:ascii="ＭＳ 明朝" w:eastAsia="ＭＳ 明朝" w:hAnsi="ＭＳ 明朝" w:cs="ＭＳ 明朝"/>
                <w:color w:val="000000" w:themeColor="text1"/>
                <w:spacing w:val="6"/>
                <w:kern w:val="0"/>
                <w:szCs w:val="21"/>
              </w:rPr>
              <w:t>6</w:t>
            </w:r>
            <w:r w:rsidRPr="00F078E8">
              <w:rPr>
                <w:rFonts w:ascii="ＭＳ 明朝" w:eastAsia="ＭＳ 明朝" w:hAnsi="ＭＳ 明朝" w:cs="ＭＳ 明朝" w:hint="eastAsia"/>
                <w:color w:val="000000" w:themeColor="text1"/>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078E8" w:rsidRPr="00F078E8" w14:paraId="230BEB8D" w14:textId="77777777" w:rsidTr="00C66063">
              <w:trPr>
                <w:trHeight w:val="536"/>
              </w:trPr>
              <w:tc>
                <w:tcPr>
                  <w:tcW w:w="2600" w:type="dxa"/>
                  <w:shd w:val="clear" w:color="auto" w:fill="auto"/>
                </w:tcPr>
                <w:p w14:paraId="196571D8"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経営の安定性の確保に関する説明</w:t>
                  </w:r>
                </w:p>
              </w:tc>
              <w:tc>
                <w:tcPr>
                  <w:tcW w:w="5890" w:type="dxa"/>
                  <w:shd w:val="clear" w:color="auto" w:fill="auto"/>
                </w:tcPr>
                <w:p w14:paraId="63CD31AD"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1F79B41"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F078E8" w:rsidRPr="00F078E8" w14:paraId="1354A9A8" w14:textId="77777777" w:rsidTr="00C66063">
              <w:trPr>
                <w:trHeight w:val="580"/>
              </w:trPr>
              <w:tc>
                <w:tcPr>
                  <w:tcW w:w="2600" w:type="dxa"/>
                  <w:shd w:val="clear" w:color="auto" w:fill="auto"/>
                </w:tcPr>
                <w:p w14:paraId="1B583905" w14:textId="77777777" w:rsidR="00E9474D" w:rsidRPr="00F078E8"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経営資源の確保に関する説明</w:t>
                  </w:r>
                </w:p>
              </w:tc>
              <w:tc>
                <w:tcPr>
                  <w:tcW w:w="5890" w:type="dxa"/>
                  <w:shd w:val="clear" w:color="auto" w:fill="auto"/>
                </w:tcPr>
                <w:p w14:paraId="22904285"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31FD547E"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E9F4408" w14:textId="49463133" w:rsidR="00E9474D" w:rsidRPr="00F078E8" w:rsidRDefault="00E9474D" w:rsidP="00C6606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（注）</w:t>
            </w:r>
            <w:r w:rsidRPr="00F078E8">
              <w:rPr>
                <w:rFonts w:ascii="ＭＳ 明朝" w:eastAsia="ＭＳ 明朝" w:hAnsi="ＭＳ 明朝" w:cs="ＭＳ 明朝"/>
                <w:color w:val="000000" w:themeColor="text1"/>
                <w:spacing w:val="6"/>
                <w:kern w:val="0"/>
                <w:szCs w:val="21"/>
              </w:rPr>
              <w:t>(1)</w:t>
            </w:r>
            <w:r w:rsidRPr="00F078E8">
              <w:rPr>
                <w:rFonts w:ascii="ＭＳ 明朝" w:eastAsia="ＭＳ 明朝" w:hAnsi="ＭＳ 明朝" w:cs="ＭＳ 明朝" w:hint="eastAsia"/>
                <w:color w:val="000000" w:themeColor="text1"/>
                <w:spacing w:val="6"/>
                <w:kern w:val="0"/>
                <w:szCs w:val="21"/>
              </w:rPr>
              <w:t>～(</w:t>
            </w:r>
            <w:r w:rsidRPr="00F078E8">
              <w:rPr>
                <w:rFonts w:ascii="ＭＳ 明朝" w:eastAsia="ＭＳ 明朝" w:hAnsi="ＭＳ 明朝" w:cs="ＭＳ 明朝"/>
                <w:color w:val="000000" w:themeColor="text1"/>
                <w:spacing w:val="6"/>
                <w:kern w:val="0"/>
                <w:szCs w:val="21"/>
              </w:rPr>
              <w:t>6</w:t>
            </w:r>
            <w:r w:rsidRPr="00F078E8">
              <w:rPr>
                <w:rFonts w:ascii="ＭＳ 明朝" w:eastAsia="ＭＳ 明朝" w:hAnsi="ＭＳ 明朝" w:cs="ＭＳ 明朝" w:hint="eastAsia"/>
                <w:color w:val="000000" w:themeColor="text1"/>
                <w:spacing w:val="6"/>
                <w:kern w:val="0"/>
                <w:szCs w:val="21"/>
              </w:rPr>
              <w:t>)の取組においては、必要に応じて実施内容を補足説明するための書類を添付</w:t>
            </w:r>
            <w:r w:rsidR="00D221B1" w:rsidRPr="00F078E8">
              <w:rPr>
                <w:rFonts w:ascii="ＭＳ 明朝" w:eastAsia="ＭＳ 明朝" w:hAnsi="ＭＳ 明朝" w:cs="ＭＳ 明朝" w:hint="eastAsia"/>
                <w:color w:val="000000" w:themeColor="text1"/>
                <w:spacing w:val="6"/>
                <w:kern w:val="0"/>
                <w:szCs w:val="21"/>
              </w:rPr>
              <w:t>するものとする</w:t>
            </w:r>
            <w:r w:rsidRPr="00F078E8">
              <w:rPr>
                <w:rFonts w:ascii="ＭＳ 明朝" w:eastAsia="ＭＳ 明朝" w:hAnsi="ＭＳ 明朝" w:cs="ＭＳ 明朝" w:hint="eastAsia"/>
                <w:color w:val="000000" w:themeColor="text1"/>
                <w:spacing w:val="6"/>
                <w:kern w:val="0"/>
                <w:szCs w:val="21"/>
              </w:rPr>
              <w:t>。</w:t>
            </w:r>
          </w:p>
          <w:p w14:paraId="2431CFB2" w14:textId="77777777" w:rsidR="00E9474D" w:rsidRPr="00F078E8"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36917C4" w14:textId="77777777" w:rsidR="00E9474D" w:rsidRPr="00F078E8" w:rsidRDefault="00E9474D" w:rsidP="00E9474D">
      <w:pPr>
        <w:spacing w:line="240" w:lineRule="auto"/>
        <w:rPr>
          <w:rFonts w:ascii="ＭＳ 明朝" w:eastAsia="ＭＳ 明朝" w:hAnsi="ＭＳ 明朝"/>
          <w:color w:val="000000" w:themeColor="text1"/>
          <w:sz w:val="24"/>
        </w:rPr>
      </w:pPr>
      <w:r w:rsidRPr="00F078E8">
        <w:rPr>
          <w:rFonts w:ascii="ＭＳ 明朝" w:eastAsia="ＭＳ 明朝" w:hAnsi="ＭＳ 明朝" w:hint="eastAsia"/>
          <w:color w:val="000000" w:themeColor="text1"/>
        </w:rPr>
        <w:lastRenderedPageBreak/>
        <w:t>備考．用紙の大きさは、日本産業規格Ａ４とすること。</w:t>
      </w:r>
    </w:p>
    <w:p w14:paraId="01C1929F" w14:textId="77777777" w:rsidR="00E9474D" w:rsidRPr="00F078E8"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84E0712" w14:textId="7A229E1F" w:rsidR="00E9474D" w:rsidRPr="00F078E8" w:rsidRDefault="00E9474D" w:rsidP="00D1302E">
      <w:pPr>
        <w:overflowPunct w:val="0"/>
        <w:spacing w:line="318" w:lineRule="exact"/>
        <w:textAlignment w:val="baseline"/>
        <w:rPr>
          <w:rFonts w:ascii="ＭＳ 明朝" w:eastAsia="ＭＳ 明朝" w:hAnsi="ＭＳ 明朝" w:cs="ＭＳ 明朝"/>
          <w:color w:val="000000" w:themeColor="text1"/>
          <w:szCs w:val="21"/>
        </w:rPr>
      </w:pPr>
    </w:p>
    <w:p w14:paraId="05429108" w14:textId="77777777" w:rsidR="00E9474D" w:rsidRPr="00F078E8" w:rsidRDefault="00E9474D" w:rsidP="00D1302E">
      <w:pPr>
        <w:overflowPunct w:val="0"/>
        <w:spacing w:line="318" w:lineRule="exact"/>
        <w:textAlignment w:val="baseline"/>
        <w:rPr>
          <w:rFonts w:ascii="ＭＳ 明朝" w:eastAsia="ＭＳ 明朝" w:hAnsi="ＭＳ 明朝" w:cs="ＭＳ 明朝"/>
          <w:color w:val="000000" w:themeColor="text1"/>
          <w:szCs w:val="21"/>
        </w:rPr>
      </w:pPr>
    </w:p>
    <w:p w14:paraId="0DB57C9A" w14:textId="77777777" w:rsidR="00E9474D" w:rsidRPr="00F078E8" w:rsidRDefault="00E9474D" w:rsidP="00D1302E">
      <w:pPr>
        <w:overflowPunct w:val="0"/>
        <w:spacing w:line="318" w:lineRule="exact"/>
        <w:textAlignment w:val="baseline"/>
        <w:rPr>
          <w:rFonts w:ascii="ＭＳ 明朝" w:eastAsia="ＭＳ 明朝" w:hAnsi="ＭＳ 明朝" w:cs="ＭＳ 明朝"/>
          <w:color w:val="000000" w:themeColor="text1"/>
          <w:szCs w:val="21"/>
        </w:rPr>
      </w:pPr>
    </w:p>
    <w:p w14:paraId="7B4F8EF5" w14:textId="2348CCF6" w:rsidR="00D1302E" w:rsidRPr="00F078E8" w:rsidRDefault="00E9474D" w:rsidP="00D1302E">
      <w:pPr>
        <w:overflowPunct w:val="0"/>
        <w:spacing w:line="318" w:lineRule="exact"/>
        <w:textAlignment w:val="baseline"/>
        <w:rPr>
          <w:rFonts w:ascii="ＭＳ 明朝" w:eastAsia="ＭＳ 明朝" w:hAnsi="ＭＳ 明朝"/>
          <w:color w:val="000000" w:themeColor="text1"/>
          <w:spacing w:val="14"/>
          <w:kern w:val="0"/>
          <w:szCs w:val="21"/>
        </w:rPr>
      </w:pPr>
      <w:r w:rsidRPr="00F078E8">
        <w:rPr>
          <w:rFonts w:ascii="ＭＳ 明朝" w:eastAsia="ＭＳ 明朝" w:hAnsi="ＭＳ 明朝" w:cs="ＭＳ 明朝"/>
          <w:color w:val="000000" w:themeColor="text1"/>
          <w:szCs w:val="21"/>
        </w:rPr>
        <w:br w:type="page"/>
      </w:r>
      <w:r w:rsidR="00D1302E" w:rsidRPr="00F078E8">
        <w:rPr>
          <w:rFonts w:ascii="ＭＳ 明朝" w:eastAsia="ＭＳ 明朝" w:hAnsi="ＭＳ 明朝" w:cs="ＭＳ 明朝" w:hint="eastAsia"/>
          <w:color w:val="000000" w:themeColor="text1"/>
          <w:spacing w:val="6"/>
          <w:kern w:val="0"/>
          <w:szCs w:val="21"/>
        </w:rPr>
        <w:lastRenderedPageBreak/>
        <w:t>様式第１７</w:t>
      </w:r>
      <w:r w:rsidR="00F513A5" w:rsidRPr="00F078E8">
        <w:rPr>
          <w:rFonts w:ascii="ＭＳ 明朝" w:eastAsia="ＭＳ 明朝" w:hAnsi="ＭＳ 明朝" w:cs="ＭＳ 明朝" w:hint="eastAsia"/>
          <w:color w:val="000000" w:themeColor="text1"/>
          <w:spacing w:val="6"/>
          <w:kern w:val="0"/>
          <w:szCs w:val="21"/>
        </w:rPr>
        <w:t>（第４２</w:t>
      </w:r>
      <w:r w:rsidR="00D1302E" w:rsidRPr="00F078E8">
        <w:rPr>
          <w:rFonts w:ascii="ＭＳ 明朝" w:eastAsia="ＭＳ 明朝" w:hAnsi="ＭＳ 明朝" w:cs="ＭＳ 明朝" w:hint="eastAsia"/>
          <w:color w:val="000000" w:themeColor="text1"/>
          <w:spacing w:val="6"/>
          <w:kern w:val="0"/>
          <w:szCs w:val="21"/>
        </w:rPr>
        <w:t>条関係）（第</w:t>
      </w:r>
      <w:r w:rsidRPr="00F078E8">
        <w:rPr>
          <w:rFonts w:ascii="ＭＳ 明朝" w:eastAsia="ＭＳ 明朝" w:hAnsi="ＭＳ 明朝" w:cs="ＭＳ 明朝" w:hint="eastAsia"/>
          <w:color w:val="000000" w:themeColor="text1"/>
          <w:spacing w:val="6"/>
          <w:kern w:val="0"/>
          <w:szCs w:val="21"/>
        </w:rPr>
        <w:t>六</w:t>
      </w:r>
      <w:r w:rsidR="00D1302E" w:rsidRPr="00F078E8">
        <w:rPr>
          <w:rFonts w:ascii="ＭＳ 明朝" w:eastAsia="ＭＳ 明朝" w:hAnsi="ＭＳ 明朝" w:cs="ＭＳ 明朝" w:hint="eastAsia"/>
          <w:color w:val="000000" w:themeColor="text1"/>
          <w:spacing w:val="6"/>
          <w:kern w:val="0"/>
          <w:szCs w:val="21"/>
        </w:rPr>
        <w:t>面）</w:t>
      </w:r>
    </w:p>
    <w:p w14:paraId="362C371A" w14:textId="77777777" w:rsidR="00D1302E" w:rsidRPr="00F078E8" w:rsidRDefault="00D1302E" w:rsidP="00897586">
      <w:pPr>
        <w:overflowPunct w:val="0"/>
        <w:spacing w:line="260" w:lineRule="exact"/>
        <w:ind w:right="709"/>
        <w:textAlignment w:val="baseline"/>
        <w:rPr>
          <w:rFonts w:ascii="ＭＳ 明朝" w:eastAsia="ＭＳ 明朝" w:hAnsi="ＭＳ 明朝" w:cs="ＭＳ 明朝"/>
          <w:color w:val="000000" w:themeColor="text1"/>
          <w:spacing w:val="6"/>
          <w:kern w:val="0"/>
          <w:szCs w:val="21"/>
        </w:rPr>
      </w:pPr>
    </w:p>
    <w:p w14:paraId="594AC213" w14:textId="77777777" w:rsidR="00D1302E" w:rsidRPr="00F078E8" w:rsidRDefault="00D1302E" w:rsidP="00D1302E">
      <w:pPr>
        <w:overflowPunct w:val="0"/>
        <w:spacing w:line="260" w:lineRule="exact"/>
        <w:ind w:left="969" w:right="709" w:hanging="969"/>
        <w:textAlignment w:val="baseline"/>
        <w:rPr>
          <w:rFonts w:ascii="ＭＳ 明朝" w:eastAsia="ＭＳ 明朝" w:hAnsi="ＭＳ 明朝"/>
          <w:color w:val="000000" w:themeColor="text1"/>
          <w:spacing w:val="14"/>
          <w:kern w:val="0"/>
          <w:szCs w:val="21"/>
        </w:rPr>
      </w:pPr>
      <w:r w:rsidRPr="00F078E8">
        <w:rPr>
          <w:rFonts w:ascii="ＭＳ 明朝" w:eastAsia="ＭＳ 明朝" w:hAnsi="ＭＳ 明朝" w:cs="ＭＳ 明朝" w:hint="eastAsia"/>
          <w:color w:val="000000" w:themeColor="text1"/>
          <w:spacing w:val="6"/>
          <w:kern w:val="0"/>
          <w:szCs w:val="21"/>
        </w:rPr>
        <w:t>（記載要領）</w:t>
      </w:r>
    </w:p>
    <w:p w14:paraId="240446BE" w14:textId="77777777" w:rsidR="00D1302E" w:rsidRPr="00F078E8"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１．「申請年月日」欄は、経済産業大臣に認定</w:t>
      </w:r>
      <w:r w:rsidR="00500737" w:rsidRPr="00F078E8">
        <w:rPr>
          <w:rFonts w:ascii="ＭＳ 明朝" w:eastAsia="ＭＳ 明朝" w:hAnsi="ＭＳ 明朝" w:cs="ＭＳ 明朝" w:hint="eastAsia"/>
          <w:color w:val="000000" w:themeColor="text1"/>
          <w:spacing w:val="6"/>
          <w:kern w:val="0"/>
          <w:szCs w:val="21"/>
        </w:rPr>
        <w:t>更新</w:t>
      </w:r>
      <w:r w:rsidRPr="00F078E8">
        <w:rPr>
          <w:rFonts w:ascii="ＭＳ 明朝" w:eastAsia="ＭＳ 明朝" w:hAnsi="ＭＳ 明朝" w:cs="ＭＳ 明朝" w:hint="eastAsia"/>
          <w:color w:val="000000" w:themeColor="text1"/>
          <w:spacing w:val="6"/>
          <w:kern w:val="0"/>
          <w:szCs w:val="21"/>
        </w:rPr>
        <w:t>申請書を提出する年月日を記載すること。</w:t>
      </w:r>
    </w:p>
    <w:p w14:paraId="09FF7A75" w14:textId="77777777" w:rsidR="00432BA9" w:rsidRPr="00F078E8"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２．</w:t>
      </w:r>
      <w:r w:rsidR="00432BA9" w:rsidRPr="00F078E8">
        <w:rPr>
          <w:rFonts w:ascii="ＭＳ 明朝" w:eastAsia="ＭＳ 明朝" w:hAnsi="ＭＳ 明朝" w:cs="ＭＳ 明朝" w:hint="eastAsia"/>
          <w:color w:val="000000" w:themeColor="text1"/>
          <w:spacing w:val="6"/>
          <w:kern w:val="0"/>
          <w:szCs w:val="21"/>
        </w:rPr>
        <w:t>「住所」欄は、一般事業主が法人の場合にあっては、主たる事務所の所在地を記載すること。</w:t>
      </w:r>
    </w:p>
    <w:p w14:paraId="43577C1D" w14:textId="290992A0" w:rsidR="00D1302E" w:rsidRPr="00F078E8"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themeColor="text1"/>
          <w:kern w:val="0"/>
          <w:szCs w:val="21"/>
        </w:rPr>
      </w:pPr>
      <w:r w:rsidRPr="00F078E8">
        <w:rPr>
          <w:rFonts w:ascii="ＭＳ 明朝" w:eastAsia="ＭＳ 明朝" w:hAnsi="ＭＳ 明朝" w:cs="ＭＳ 明朝" w:hint="eastAsia"/>
          <w:color w:val="000000" w:themeColor="text1"/>
          <w:kern w:val="0"/>
          <w:szCs w:val="21"/>
        </w:rPr>
        <w:t>３</w:t>
      </w:r>
      <w:r w:rsidR="00D1302E" w:rsidRPr="00F078E8">
        <w:rPr>
          <w:rFonts w:ascii="ＭＳ 明朝" w:eastAsia="ＭＳ 明朝" w:hAnsi="ＭＳ 明朝" w:cs="ＭＳ 明朝" w:hint="eastAsia"/>
          <w:color w:val="000000" w:themeColor="text1"/>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F078E8"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color w:val="000000" w:themeColor="text1"/>
        </w:rPr>
      </w:pPr>
      <w:r w:rsidRPr="00F078E8">
        <w:rPr>
          <w:rFonts w:ascii="ＭＳ 明朝" w:eastAsia="ＭＳ 明朝" w:hAnsi="ＭＳ 明朝" w:hint="eastAsia"/>
          <w:color w:val="000000" w:themeColor="text1"/>
        </w:rPr>
        <w:t>４．申請を行う類型について、該当するものの番号を○で囲むこと。</w:t>
      </w:r>
    </w:p>
    <w:p w14:paraId="0E4141AD" w14:textId="423B5CA9" w:rsidR="00E73521" w:rsidRPr="00F078E8" w:rsidRDefault="00955C0C" w:rsidP="00ED5D86">
      <w:pPr>
        <w:spacing w:afterLines="50" w:after="120" w:line="240" w:lineRule="auto"/>
        <w:ind w:leftChars="15" w:left="425" w:rightChars="11" w:right="24" w:hangingChars="177" w:hanging="393"/>
        <w:rPr>
          <w:rFonts w:ascii="ＭＳ 明朝" w:eastAsia="ＭＳ 明朝" w:hAnsi="ＭＳ 明朝" w:cs="ＭＳ 明朝"/>
          <w:color w:val="000000" w:themeColor="text1"/>
          <w:spacing w:val="6"/>
          <w:kern w:val="0"/>
          <w:szCs w:val="21"/>
        </w:rPr>
      </w:pPr>
      <w:r w:rsidRPr="00F078E8">
        <w:rPr>
          <w:rFonts w:ascii="ＭＳ 明朝" w:eastAsia="ＭＳ 明朝" w:hAnsi="ＭＳ 明朝" w:cs="ＭＳ 明朝" w:hint="eastAsia"/>
          <w:color w:val="000000" w:themeColor="text1"/>
          <w:spacing w:val="6"/>
          <w:kern w:val="0"/>
          <w:szCs w:val="21"/>
        </w:rPr>
        <w:t>５</w:t>
      </w:r>
      <w:r w:rsidR="00D1302E" w:rsidRPr="00F078E8">
        <w:rPr>
          <w:rFonts w:ascii="ＭＳ 明朝" w:eastAsia="ＭＳ 明朝" w:hAnsi="ＭＳ 明朝" w:cs="ＭＳ 明朝" w:hint="eastAsia"/>
          <w:color w:val="000000" w:themeColor="text1"/>
          <w:spacing w:val="6"/>
          <w:kern w:val="0"/>
          <w:szCs w:val="21"/>
        </w:rPr>
        <w:t>．申請内容は正しく記載すること。認定</w:t>
      </w:r>
      <w:r w:rsidR="00651528" w:rsidRPr="00F078E8">
        <w:rPr>
          <w:rFonts w:ascii="ＭＳ 明朝" w:eastAsia="ＭＳ 明朝" w:hAnsi="ＭＳ 明朝" w:cs="ＭＳ 明朝" w:hint="eastAsia"/>
          <w:color w:val="000000" w:themeColor="text1"/>
          <w:spacing w:val="6"/>
          <w:kern w:val="0"/>
          <w:szCs w:val="21"/>
        </w:rPr>
        <w:t>更新</w:t>
      </w:r>
      <w:r w:rsidR="00D1302E" w:rsidRPr="00F078E8">
        <w:rPr>
          <w:rFonts w:ascii="ＭＳ 明朝" w:eastAsia="ＭＳ 明朝" w:hAnsi="ＭＳ 明朝" w:cs="ＭＳ 明朝" w:hint="eastAsia"/>
          <w:color w:val="000000" w:themeColor="text1"/>
          <w:spacing w:val="6"/>
          <w:kern w:val="0"/>
          <w:szCs w:val="21"/>
        </w:rPr>
        <w:t>後、虚偽または不正の申請を行ったことが判明した場合には、認定の取消し等所要の措置を講ずることがある。</w:t>
      </w:r>
    </w:p>
    <w:p w14:paraId="788134DA" w14:textId="77777777" w:rsidR="009653AA" w:rsidRPr="00F078E8" w:rsidRDefault="009653AA" w:rsidP="00B3679F">
      <w:pPr>
        <w:spacing w:line="240" w:lineRule="auto"/>
        <w:rPr>
          <w:rFonts w:ascii="ＭＳ 明朝" w:eastAsia="ＭＳ 明朝" w:hAnsi="ＭＳ 明朝" w:cs="ＭＳ 明朝"/>
          <w:color w:val="000000" w:themeColor="text1"/>
          <w:spacing w:val="6"/>
          <w:kern w:val="0"/>
          <w:szCs w:val="21"/>
        </w:rPr>
      </w:pPr>
    </w:p>
    <w:sectPr w:rsidR="009653AA" w:rsidRPr="00F078E8"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F652F"/>
    <w:multiLevelType w:val="hybridMultilevel"/>
    <w:tmpl w:val="06C05EBA"/>
    <w:lvl w:ilvl="0" w:tplc="CEE6060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3B25F6"/>
    <w:multiLevelType w:val="hybridMultilevel"/>
    <w:tmpl w:val="2648F636"/>
    <w:lvl w:ilvl="0" w:tplc="2DDE02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822CCF"/>
    <w:multiLevelType w:val="hybridMultilevel"/>
    <w:tmpl w:val="9FB0D57A"/>
    <w:lvl w:ilvl="0" w:tplc="7F1CB1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6"/>
  </w:num>
  <w:num w:numId="3" w16cid:durableId="1711954363">
    <w:abstractNumId w:val="1"/>
  </w:num>
  <w:num w:numId="4" w16cid:durableId="1189491815">
    <w:abstractNumId w:val="5"/>
  </w:num>
  <w:num w:numId="5" w16cid:durableId="207381955">
    <w:abstractNumId w:val="3"/>
  </w:num>
  <w:num w:numId="6" w16cid:durableId="611979928">
    <w:abstractNumId w:val="2"/>
  </w:num>
  <w:num w:numId="7" w16cid:durableId="741411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C57"/>
    <w:rsid w:val="00014069"/>
    <w:rsid w:val="00017B38"/>
    <w:rsid w:val="000202F0"/>
    <w:rsid w:val="000228B1"/>
    <w:rsid w:val="00026ECF"/>
    <w:rsid w:val="00027680"/>
    <w:rsid w:val="0003354E"/>
    <w:rsid w:val="00041741"/>
    <w:rsid w:val="00041CB2"/>
    <w:rsid w:val="000459B5"/>
    <w:rsid w:val="00047EDA"/>
    <w:rsid w:val="00054A16"/>
    <w:rsid w:val="00055080"/>
    <w:rsid w:val="00057E07"/>
    <w:rsid w:val="00067759"/>
    <w:rsid w:val="00073C3C"/>
    <w:rsid w:val="00084460"/>
    <w:rsid w:val="00090EE1"/>
    <w:rsid w:val="00091F7D"/>
    <w:rsid w:val="00095831"/>
    <w:rsid w:val="00095CB3"/>
    <w:rsid w:val="000B075F"/>
    <w:rsid w:val="000B4D35"/>
    <w:rsid w:val="000D1AB4"/>
    <w:rsid w:val="000D2F84"/>
    <w:rsid w:val="000D7B32"/>
    <w:rsid w:val="000D7DA5"/>
    <w:rsid w:val="000E3674"/>
    <w:rsid w:val="000F25B5"/>
    <w:rsid w:val="00101FB4"/>
    <w:rsid w:val="0010405F"/>
    <w:rsid w:val="0010563A"/>
    <w:rsid w:val="001104B4"/>
    <w:rsid w:val="001104E6"/>
    <w:rsid w:val="001117B3"/>
    <w:rsid w:val="00112642"/>
    <w:rsid w:val="001166AC"/>
    <w:rsid w:val="00122A9C"/>
    <w:rsid w:val="00125B90"/>
    <w:rsid w:val="00126DED"/>
    <w:rsid w:val="00132B6D"/>
    <w:rsid w:val="00150251"/>
    <w:rsid w:val="001538B4"/>
    <w:rsid w:val="00154EB3"/>
    <w:rsid w:val="00154FFB"/>
    <w:rsid w:val="001615E8"/>
    <w:rsid w:val="001628F8"/>
    <w:rsid w:val="001677CA"/>
    <w:rsid w:val="00171A07"/>
    <w:rsid w:val="00182DE8"/>
    <w:rsid w:val="00184BB9"/>
    <w:rsid w:val="001874A0"/>
    <w:rsid w:val="00187B53"/>
    <w:rsid w:val="00194809"/>
    <w:rsid w:val="00194F91"/>
    <w:rsid w:val="001B1C31"/>
    <w:rsid w:val="001B2D37"/>
    <w:rsid w:val="001B376A"/>
    <w:rsid w:val="001C130D"/>
    <w:rsid w:val="001C19DC"/>
    <w:rsid w:val="001F0DBC"/>
    <w:rsid w:val="002026A5"/>
    <w:rsid w:val="00203C71"/>
    <w:rsid w:val="00207705"/>
    <w:rsid w:val="00215478"/>
    <w:rsid w:val="002213F2"/>
    <w:rsid w:val="00221EF5"/>
    <w:rsid w:val="002231B4"/>
    <w:rsid w:val="0024317B"/>
    <w:rsid w:val="00246783"/>
    <w:rsid w:val="00247501"/>
    <w:rsid w:val="00252385"/>
    <w:rsid w:val="00261079"/>
    <w:rsid w:val="00261B17"/>
    <w:rsid w:val="00270A21"/>
    <w:rsid w:val="00271F35"/>
    <w:rsid w:val="0027635A"/>
    <w:rsid w:val="00277C81"/>
    <w:rsid w:val="00280930"/>
    <w:rsid w:val="00291E04"/>
    <w:rsid w:val="00295F17"/>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19B8"/>
    <w:rsid w:val="003A0B83"/>
    <w:rsid w:val="003A0C1A"/>
    <w:rsid w:val="003A40BB"/>
    <w:rsid w:val="003B27EA"/>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474D2"/>
    <w:rsid w:val="004519BF"/>
    <w:rsid w:val="0045289C"/>
    <w:rsid w:val="00454E8C"/>
    <w:rsid w:val="00462146"/>
    <w:rsid w:val="004651FB"/>
    <w:rsid w:val="0046628F"/>
    <w:rsid w:val="00474537"/>
    <w:rsid w:val="00483F63"/>
    <w:rsid w:val="00485DC6"/>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76993"/>
    <w:rsid w:val="00580E8C"/>
    <w:rsid w:val="0058161B"/>
    <w:rsid w:val="00590B9B"/>
    <w:rsid w:val="00591A8A"/>
    <w:rsid w:val="0059262C"/>
    <w:rsid w:val="00594AF7"/>
    <w:rsid w:val="005B0F1E"/>
    <w:rsid w:val="005B318D"/>
    <w:rsid w:val="005B62ED"/>
    <w:rsid w:val="005B7641"/>
    <w:rsid w:val="005F1457"/>
    <w:rsid w:val="005F2E79"/>
    <w:rsid w:val="005F7A0C"/>
    <w:rsid w:val="00611B3B"/>
    <w:rsid w:val="006136CB"/>
    <w:rsid w:val="006145C7"/>
    <w:rsid w:val="00615B91"/>
    <w:rsid w:val="00620169"/>
    <w:rsid w:val="006248AD"/>
    <w:rsid w:val="00627D07"/>
    <w:rsid w:val="006313EB"/>
    <w:rsid w:val="00632325"/>
    <w:rsid w:val="0063260D"/>
    <w:rsid w:val="00632765"/>
    <w:rsid w:val="00642942"/>
    <w:rsid w:val="00651528"/>
    <w:rsid w:val="00651AFE"/>
    <w:rsid w:val="00655019"/>
    <w:rsid w:val="006604E9"/>
    <w:rsid w:val="00661607"/>
    <w:rsid w:val="00662124"/>
    <w:rsid w:val="0066668A"/>
    <w:rsid w:val="006766F3"/>
    <w:rsid w:val="00676D74"/>
    <w:rsid w:val="00680033"/>
    <w:rsid w:val="00682B2D"/>
    <w:rsid w:val="00684B17"/>
    <w:rsid w:val="00696A0C"/>
    <w:rsid w:val="006B104F"/>
    <w:rsid w:val="006B3690"/>
    <w:rsid w:val="006B41D4"/>
    <w:rsid w:val="006C0F01"/>
    <w:rsid w:val="006C0F20"/>
    <w:rsid w:val="006C13EE"/>
    <w:rsid w:val="006D3861"/>
    <w:rsid w:val="006E6FEF"/>
    <w:rsid w:val="006F2BB7"/>
    <w:rsid w:val="006F6B2A"/>
    <w:rsid w:val="0071191E"/>
    <w:rsid w:val="00720D00"/>
    <w:rsid w:val="00726DDB"/>
    <w:rsid w:val="007276ED"/>
    <w:rsid w:val="00730B06"/>
    <w:rsid w:val="0074688D"/>
    <w:rsid w:val="00754700"/>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3A50"/>
    <w:rsid w:val="007D4F13"/>
    <w:rsid w:val="007E048E"/>
    <w:rsid w:val="007E1049"/>
    <w:rsid w:val="007E11B8"/>
    <w:rsid w:val="007E360B"/>
    <w:rsid w:val="007E3923"/>
    <w:rsid w:val="007E5250"/>
    <w:rsid w:val="00804B3B"/>
    <w:rsid w:val="008050C0"/>
    <w:rsid w:val="00816759"/>
    <w:rsid w:val="00817880"/>
    <w:rsid w:val="00822DA9"/>
    <w:rsid w:val="00843F68"/>
    <w:rsid w:val="0084478F"/>
    <w:rsid w:val="008459EA"/>
    <w:rsid w:val="00847130"/>
    <w:rsid w:val="00847788"/>
    <w:rsid w:val="00852122"/>
    <w:rsid w:val="00852E10"/>
    <w:rsid w:val="00860BE2"/>
    <w:rsid w:val="00865B12"/>
    <w:rsid w:val="008747CA"/>
    <w:rsid w:val="00880EB5"/>
    <w:rsid w:val="00881D72"/>
    <w:rsid w:val="00897586"/>
    <w:rsid w:val="008A5BE2"/>
    <w:rsid w:val="008A74E2"/>
    <w:rsid w:val="008B45A1"/>
    <w:rsid w:val="008C1A9C"/>
    <w:rsid w:val="008D5008"/>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50EC"/>
    <w:rsid w:val="009F6625"/>
    <w:rsid w:val="00A04150"/>
    <w:rsid w:val="00A21FA8"/>
    <w:rsid w:val="00A22980"/>
    <w:rsid w:val="00A24438"/>
    <w:rsid w:val="00A24614"/>
    <w:rsid w:val="00A25F6B"/>
    <w:rsid w:val="00A33C36"/>
    <w:rsid w:val="00A3783B"/>
    <w:rsid w:val="00A45AE9"/>
    <w:rsid w:val="00A50183"/>
    <w:rsid w:val="00A50B40"/>
    <w:rsid w:val="00A541C7"/>
    <w:rsid w:val="00A549F4"/>
    <w:rsid w:val="00A56E62"/>
    <w:rsid w:val="00A7349F"/>
    <w:rsid w:val="00A8301F"/>
    <w:rsid w:val="00A8306B"/>
    <w:rsid w:val="00A84C8E"/>
    <w:rsid w:val="00A865CB"/>
    <w:rsid w:val="00A932DE"/>
    <w:rsid w:val="00AA16AF"/>
    <w:rsid w:val="00AA47A2"/>
    <w:rsid w:val="00AB0C29"/>
    <w:rsid w:val="00AB5A63"/>
    <w:rsid w:val="00AD389D"/>
    <w:rsid w:val="00AD39FB"/>
    <w:rsid w:val="00AD4077"/>
    <w:rsid w:val="00AE6A68"/>
    <w:rsid w:val="00B02404"/>
    <w:rsid w:val="00B24A6F"/>
    <w:rsid w:val="00B278A5"/>
    <w:rsid w:val="00B300D5"/>
    <w:rsid w:val="00B30FFB"/>
    <w:rsid w:val="00B3363C"/>
    <w:rsid w:val="00B33D14"/>
    <w:rsid w:val="00B35E61"/>
    <w:rsid w:val="00B36536"/>
    <w:rsid w:val="00B3679F"/>
    <w:rsid w:val="00B43900"/>
    <w:rsid w:val="00B45C60"/>
    <w:rsid w:val="00B50A0A"/>
    <w:rsid w:val="00B705FB"/>
    <w:rsid w:val="00B8134B"/>
    <w:rsid w:val="00B86108"/>
    <w:rsid w:val="00B94488"/>
    <w:rsid w:val="00B9474D"/>
    <w:rsid w:val="00BA1D54"/>
    <w:rsid w:val="00BB6C25"/>
    <w:rsid w:val="00BB79CF"/>
    <w:rsid w:val="00BD603A"/>
    <w:rsid w:val="00BE48EB"/>
    <w:rsid w:val="00BF3517"/>
    <w:rsid w:val="00C05662"/>
    <w:rsid w:val="00C11209"/>
    <w:rsid w:val="00C14448"/>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15D1"/>
    <w:rsid w:val="00CE07F0"/>
    <w:rsid w:val="00CE31F1"/>
    <w:rsid w:val="00CE4EAD"/>
    <w:rsid w:val="00CE7317"/>
    <w:rsid w:val="00CE7E45"/>
    <w:rsid w:val="00CF0238"/>
    <w:rsid w:val="00CF65B2"/>
    <w:rsid w:val="00D00EE2"/>
    <w:rsid w:val="00D015B5"/>
    <w:rsid w:val="00D03132"/>
    <w:rsid w:val="00D04406"/>
    <w:rsid w:val="00D102EA"/>
    <w:rsid w:val="00D11455"/>
    <w:rsid w:val="00D12FA6"/>
    <w:rsid w:val="00D1302E"/>
    <w:rsid w:val="00D21CA3"/>
    <w:rsid w:val="00D221B1"/>
    <w:rsid w:val="00D23392"/>
    <w:rsid w:val="00D253F7"/>
    <w:rsid w:val="00D278A0"/>
    <w:rsid w:val="00D3582A"/>
    <w:rsid w:val="00D45461"/>
    <w:rsid w:val="00D53036"/>
    <w:rsid w:val="00D54089"/>
    <w:rsid w:val="00D57293"/>
    <w:rsid w:val="00D65899"/>
    <w:rsid w:val="00D717B1"/>
    <w:rsid w:val="00D72780"/>
    <w:rsid w:val="00D762AF"/>
    <w:rsid w:val="00D937A5"/>
    <w:rsid w:val="00D9422A"/>
    <w:rsid w:val="00D97462"/>
    <w:rsid w:val="00DA0FBD"/>
    <w:rsid w:val="00DA23E1"/>
    <w:rsid w:val="00DA5950"/>
    <w:rsid w:val="00DB7E0E"/>
    <w:rsid w:val="00DC560E"/>
    <w:rsid w:val="00DD185B"/>
    <w:rsid w:val="00DD2331"/>
    <w:rsid w:val="00DD56DC"/>
    <w:rsid w:val="00DF2563"/>
    <w:rsid w:val="00DF5504"/>
    <w:rsid w:val="00DF6F6E"/>
    <w:rsid w:val="00E1242C"/>
    <w:rsid w:val="00E14207"/>
    <w:rsid w:val="00E17CAA"/>
    <w:rsid w:val="00E17D1A"/>
    <w:rsid w:val="00E2355C"/>
    <w:rsid w:val="00E34612"/>
    <w:rsid w:val="00E36F86"/>
    <w:rsid w:val="00E469EA"/>
    <w:rsid w:val="00E51414"/>
    <w:rsid w:val="00E532A0"/>
    <w:rsid w:val="00E53685"/>
    <w:rsid w:val="00E541E6"/>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078E8"/>
    <w:rsid w:val="00F13E73"/>
    <w:rsid w:val="00F15056"/>
    <w:rsid w:val="00F22EA9"/>
    <w:rsid w:val="00F25975"/>
    <w:rsid w:val="00F27E54"/>
    <w:rsid w:val="00F27F9A"/>
    <w:rsid w:val="00F3658B"/>
    <w:rsid w:val="00F37424"/>
    <w:rsid w:val="00F41912"/>
    <w:rsid w:val="00F47775"/>
    <w:rsid w:val="00F508BF"/>
    <w:rsid w:val="00F513A5"/>
    <w:rsid w:val="00F51A9D"/>
    <w:rsid w:val="00F51FF6"/>
    <w:rsid w:val="00F5566D"/>
    <w:rsid w:val="00F66735"/>
    <w:rsid w:val="00F7212F"/>
    <w:rsid w:val="00F73072"/>
    <w:rsid w:val="00F7387C"/>
    <w:rsid w:val="00FA7D73"/>
    <w:rsid w:val="00FB5182"/>
    <w:rsid w:val="00FB548D"/>
    <w:rsid w:val="00FB5900"/>
    <w:rsid w:val="00FC304B"/>
    <w:rsid w:val="00FC34BA"/>
    <w:rsid w:val="00FC6B98"/>
    <w:rsid w:val="00FD1EE6"/>
    <w:rsid w:val="00FD545E"/>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15:docId w15:val="{AF186481-6B49-4520-9123-37302B9D7211}"/>
  <w:writeProtection w:cryptProviderType="rsaAES" w:cryptAlgorithmClass="hash" w:cryptAlgorithmType="typeAny" w:cryptAlgorithmSid="14" w:cryptSpinCount="100000" w:hash="ITL4eqXleARCxilXJdENKM64DzT05Cuxyah9tPz7J0ag4mfmW+FtsFMllHPIQ8RZP4anmXCl/g7Eqr2hqrwYsQ==" w:salt="M/ObsAvrEki5DE7YWhZ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F3658B"/>
    <w:rPr>
      <w:color w:val="0563C1" w:themeColor="hyperlink"/>
      <w:u w:val="single"/>
    </w:rPr>
  </w:style>
  <w:style w:type="character" w:styleId="af7">
    <w:name w:val="Unresolved Mention"/>
    <w:basedOn w:val="a0"/>
    <w:uiPriority w:val="99"/>
    <w:semiHidden/>
    <w:unhideWhenUsed/>
    <w:rsid w:val="00F36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475178">
      <w:bodyDiv w:val="1"/>
      <w:marLeft w:val="0"/>
      <w:marRight w:val="0"/>
      <w:marTop w:val="0"/>
      <w:marBottom w:val="0"/>
      <w:divBdr>
        <w:top w:val="none" w:sz="0" w:space="0" w:color="auto"/>
        <w:left w:val="none" w:sz="0" w:space="0" w:color="auto"/>
        <w:bottom w:val="none" w:sz="0" w:space="0" w:color="auto"/>
        <w:right w:val="none" w:sz="0" w:space="0" w:color="auto"/>
      </w:divBdr>
    </w:div>
    <w:div w:id="106190961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8042581">
      <w:bodyDiv w:val="1"/>
      <w:marLeft w:val="0"/>
      <w:marRight w:val="0"/>
      <w:marTop w:val="0"/>
      <w:marBottom w:val="0"/>
      <w:divBdr>
        <w:top w:val="none" w:sz="0" w:space="0" w:color="auto"/>
        <w:left w:val="none" w:sz="0" w:space="0" w:color="auto"/>
        <w:bottom w:val="none" w:sz="0" w:space="0" w:color="auto"/>
        <w:right w:val="none" w:sz="0" w:space="0" w:color="auto"/>
      </w:divBdr>
    </w:div>
    <w:div w:id="186089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874</ap:Words>
  <ap:Characters>4985</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