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36497"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4B16D97C"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57"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7944A44F" w14:textId="77777777" w:rsidTr="00631CBF">
        <w:trPr>
          <w:trHeight w:val="3867"/>
        </w:trPr>
        <w:tc>
          <w:tcPr>
            <w:tcW w:w="8636" w:type="dxa"/>
            <w:tcBorders>
              <w:top w:val="single" w:sz="4" w:space="0" w:color="000000"/>
              <w:bottom w:val="nil"/>
            </w:tcBorders>
          </w:tcPr>
          <w:p w14:paraId="46A241B7"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59BFD0E3"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2EBD7247" w14:textId="1482E90A"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D1302E">
              <w:rPr>
                <w:rFonts w:ascii="ＭＳ 明朝" w:eastAsia="ＭＳ 明朝" w:hAnsi="ＭＳ 明朝" w:cs="ＭＳ 明朝" w:hint="eastAsia"/>
                <w:spacing w:val="6"/>
                <w:kern w:val="0"/>
                <w:szCs w:val="21"/>
              </w:rPr>
              <w:t xml:space="preserve">　</w:t>
            </w:r>
            <w:r w:rsidR="008E3B79">
              <w:rPr>
                <w:rFonts w:ascii="ＭＳ 明朝" w:eastAsia="ＭＳ 明朝" w:hAnsi="ＭＳ 明朝" w:cs="ＭＳ 明朝" w:hint="eastAsia"/>
                <w:spacing w:val="6"/>
                <w:kern w:val="0"/>
                <w:szCs w:val="21"/>
              </w:rPr>
              <w:t>令和</w:t>
            </w:r>
            <w:r w:rsidR="00631CBF">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rPr>
              <w:t xml:space="preserve">年　</w:t>
            </w:r>
            <w:r w:rsidR="00E754C5">
              <w:rPr>
                <w:rFonts w:ascii="ＭＳ 明朝" w:eastAsia="ＭＳ 明朝" w:hAnsi="ＭＳ 明朝" w:cs="ＭＳ 明朝" w:hint="eastAsia"/>
                <w:spacing w:val="6"/>
                <w:kern w:val="0"/>
                <w:szCs w:val="21"/>
              </w:rPr>
              <w:t>2</w:t>
            </w:r>
            <w:r w:rsidRPr="00D1302E">
              <w:rPr>
                <w:rFonts w:ascii="ＭＳ 明朝" w:eastAsia="ＭＳ 明朝" w:hAnsi="ＭＳ 明朝" w:cs="ＭＳ 明朝" w:hint="eastAsia"/>
                <w:spacing w:val="6"/>
                <w:kern w:val="0"/>
                <w:szCs w:val="21"/>
              </w:rPr>
              <w:t>月</w:t>
            </w:r>
            <w:r w:rsidR="00067E62">
              <w:rPr>
                <w:rFonts w:ascii="ＭＳ 明朝" w:eastAsia="ＭＳ 明朝" w:hAnsi="ＭＳ 明朝" w:cs="ＭＳ 明朝" w:hint="eastAsia"/>
                <w:spacing w:val="6"/>
                <w:kern w:val="0"/>
                <w:szCs w:val="21"/>
              </w:rPr>
              <w:t xml:space="preserve"> </w:t>
            </w:r>
            <w:r w:rsidR="00067E62">
              <w:rPr>
                <w:rFonts w:ascii="ＭＳ 明朝" w:eastAsia="ＭＳ 明朝" w:hAnsi="ＭＳ 明朝" w:cs="ＭＳ 明朝"/>
                <w:spacing w:val="6"/>
                <w:kern w:val="0"/>
                <w:szCs w:val="21"/>
              </w:rPr>
              <w:t>11</w:t>
            </w:r>
            <w:r w:rsidRPr="00D1302E">
              <w:rPr>
                <w:rFonts w:ascii="ＭＳ 明朝" w:eastAsia="ＭＳ 明朝" w:hAnsi="ＭＳ 明朝" w:cs="ＭＳ 明朝" w:hint="eastAsia"/>
                <w:spacing w:val="6"/>
                <w:kern w:val="0"/>
                <w:szCs w:val="21"/>
              </w:rPr>
              <w:t>日</w:t>
            </w:r>
          </w:p>
          <w:p w14:paraId="34D5D128"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9C5AA53" w14:textId="77777777"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7F23EDDE" w14:textId="72D62D0D" w:rsidR="00FF3FF1" w:rsidRPr="00D1302E" w:rsidRDefault="00FF3FF1" w:rsidP="003A1917">
            <w:pPr>
              <w:wordWrap w:val="0"/>
              <w:spacing w:line="260" w:lineRule="exact"/>
              <w:ind w:leftChars="3" w:left="6"/>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D54424" w:rsidRPr="00C91AE6">
              <w:rPr>
                <w:rFonts w:ascii="ＭＳ 明朝" w:eastAsia="ＭＳ 明朝" w:hAnsi="ＭＳ 明朝" w:hint="eastAsia"/>
                <w:spacing w:val="6"/>
                <w:kern w:val="0"/>
                <w:sz w:val="14"/>
                <w:szCs w:val="14"/>
              </w:rPr>
              <w:t>たいこうきのしたけんせつかぶしきかいしゃ</w:t>
            </w:r>
          </w:p>
          <w:p w14:paraId="206954F0" w14:textId="187D899A"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C91AE6">
              <w:rPr>
                <w:rFonts w:ascii="ＭＳ 明朝" w:eastAsia="ＭＳ 明朝" w:hAnsi="ＭＳ 明朝" w:cs="ＭＳ 明朝" w:hint="eastAsia"/>
                <w:spacing w:val="6"/>
                <w:kern w:val="0"/>
                <w:szCs w:val="21"/>
              </w:rPr>
              <w:t xml:space="preserve">　　　太閤木下建設株式会社 </w:t>
            </w:r>
          </w:p>
          <w:p w14:paraId="03EC3543" w14:textId="2800404D" w:rsidR="00FF3FF1" w:rsidRPr="00D1302E" w:rsidRDefault="00FF3FF1" w:rsidP="003A1917">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62FAC">
              <w:rPr>
                <w:rFonts w:ascii="ＭＳ 明朝" w:eastAsia="ＭＳ 明朝" w:hAnsi="ＭＳ 明朝" w:hint="eastAsia"/>
                <w:spacing w:val="6"/>
                <w:kern w:val="0"/>
                <w:szCs w:val="21"/>
              </w:rPr>
              <w:t xml:space="preserve">　</w:t>
            </w:r>
            <w:r w:rsidR="0068350C" w:rsidRPr="00AF4512">
              <w:rPr>
                <w:rFonts w:ascii="ＭＳ 明朝" w:eastAsia="ＭＳ 明朝" w:hAnsi="ＭＳ 明朝" w:hint="eastAsia"/>
                <w:spacing w:val="6"/>
                <w:kern w:val="0"/>
                <w:sz w:val="18"/>
                <w:szCs w:val="18"/>
              </w:rPr>
              <w:t>きのした よしかず</w:t>
            </w:r>
            <w:r w:rsidR="00AF4512">
              <w:rPr>
                <w:rFonts w:ascii="ＭＳ 明朝" w:eastAsia="ＭＳ 明朝" w:hAnsi="ＭＳ 明朝" w:hint="eastAsia"/>
                <w:spacing w:val="6"/>
                <w:kern w:val="0"/>
                <w:szCs w:val="21"/>
              </w:rPr>
              <w:t xml:space="preserve">　</w:t>
            </w:r>
            <w:r w:rsidR="003A1917">
              <w:rPr>
                <w:rFonts w:ascii="ＭＳ 明朝" w:eastAsia="ＭＳ 明朝" w:hAnsi="ＭＳ 明朝"/>
                <w:spacing w:val="6"/>
                <w:kern w:val="0"/>
                <w:szCs w:val="21"/>
              </w:rPr>
              <w:t xml:space="preserve">      </w:t>
            </w:r>
          </w:p>
          <w:p w14:paraId="17C3F60D" w14:textId="027A46F1"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462FAC">
              <w:rPr>
                <w:rFonts w:ascii="ＭＳ 明朝" w:eastAsia="ＭＳ 明朝" w:hAnsi="ＭＳ 明朝" w:cs="ＭＳ 明朝" w:hint="eastAsia"/>
                <w:spacing w:val="6"/>
                <w:kern w:val="0"/>
                <w:szCs w:val="21"/>
              </w:rPr>
              <w:t xml:space="preserve">　　</w:t>
            </w:r>
            <w:r w:rsidR="00AF4512">
              <w:rPr>
                <w:rFonts w:ascii="ＭＳ 明朝" w:eastAsia="ＭＳ 明朝" w:hAnsi="ＭＳ 明朝" w:cs="ＭＳ 明朝" w:hint="eastAsia"/>
                <w:spacing w:val="6"/>
                <w:kern w:val="0"/>
                <w:szCs w:val="21"/>
              </w:rPr>
              <w:t xml:space="preserve">　木下 吉数</w:t>
            </w:r>
            <w:r w:rsid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3C318BA" w14:textId="09ECBB38" w:rsidR="00FF3FF1" w:rsidRPr="00D1302E" w:rsidRDefault="00FF3FF1" w:rsidP="00D130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6E6822">
              <w:rPr>
                <w:rFonts w:ascii="ＭＳ 明朝" w:eastAsia="ＭＳ 明朝" w:hAnsi="ＭＳ 明朝" w:cs="ＭＳ 明朝" w:hint="eastAsia"/>
                <w:spacing w:val="6"/>
                <w:kern w:val="0"/>
                <w:szCs w:val="21"/>
              </w:rPr>
              <w:t>5</w:t>
            </w:r>
            <w:r w:rsidR="006E6822">
              <w:rPr>
                <w:rFonts w:ascii="ＭＳ 明朝" w:eastAsia="ＭＳ 明朝" w:hAnsi="ＭＳ 明朝" w:cs="ＭＳ 明朝"/>
                <w:spacing w:val="6"/>
                <w:kern w:val="0"/>
                <w:szCs w:val="21"/>
              </w:rPr>
              <w:t>77-0016</w:t>
            </w:r>
          </w:p>
          <w:p w14:paraId="7E9886C3" w14:textId="6336B1C1" w:rsidR="00FF3FF1" w:rsidRPr="00D1302E" w:rsidRDefault="0096788C" w:rsidP="000F4B57">
            <w:pPr>
              <w:spacing w:afterLines="50" w:after="120" w:line="260" w:lineRule="exact"/>
              <w:ind w:leftChars="1261" w:left="2699"/>
              <w:rPr>
                <w:rFonts w:ascii="ＭＳ 明朝" w:eastAsia="ＭＳ 明朝" w:hAnsi="ＭＳ 明朝"/>
                <w:spacing w:val="14"/>
                <w:kern w:val="0"/>
                <w:szCs w:val="21"/>
              </w:rPr>
            </w:pPr>
            <w:r w:rsidRPr="0096788C">
              <w:rPr>
                <w:rFonts w:ascii="ＭＳ 明朝" w:eastAsia="ＭＳ 明朝" w:hAnsi="ＭＳ 明朝" w:hint="eastAsia"/>
                <w:spacing w:val="14"/>
                <w:kern w:val="0"/>
                <w:szCs w:val="21"/>
              </w:rPr>
              <w:t>大阪府東大阪市長田西4丁目4番21号</w:t>
            </w:r>
            <w:r>
              <w:rPr>
                <w:rFonts w:ascii="ＭＳ 明朝" w:eastAsia="ＭＳ 明朝" w:hAnsi="ＭＳ 明朝" w:hint="eastAsia"/>
                <w:spacing w:val="14"/>
                <w:kern w:val="0"/>
                <w:szCs w:val="21"/>
              </w:rPr>
              <w:t xml:space="preserve"> </w:t>
            </w:r>
            <w:r w:rsidRPr="0096788C">
              <w:rPr>
                <w:rFonts w:ascii="ＭＳ 明朝" w:eastAsia="ＭＳ 明朝" w:hAnsi="ＭＳ 明朝" w:hint="eastAsia"/>
                <w:spacing w:val="14"/>
                <w:kern w:val="0"/>
                <w:szCs w:val="21"/>
              </w:rPr>
              <w:t>太閤長田ビル</w:t>
            </w:r>
          </w:p>
          <w:p w14:paraId="3C76D5F6" w14:textId="65A418D4" w:rsidR="00FF3FF1" w:rsidRPr="00D1302E" w:rsidRDefault="00FF3FF1" w:rsidP="00C5433A">
            <w:pPr>
              <w:spacing w:afterLines="100" w:after="240" w:line="260" w:lineRule="exact"/>
              <w:ind w:leftChars="2204" w:left="4717" w:firstLineChars="100" w:firstLine="214"/>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1366B0" w:rsidRPr="001366B0">
              <w:rPr>
                <w:rFonts w:ascii="ＭＳ 明朝" w:eastAsia="ＭＳ 明朝" w:hAnsi="ＭＳ 明朝" w:cs="ＭＳ 明朝"/>
                <w:spacing w:val="6"/>
                <w:kern w:val="0"/>
                <w:szCs w:val="21"/>
              </w:rPr>
              <w:t>4122001003825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35FB003B"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37822093" w14:textId="77777777" w:rsidTr="00631CBF">
        <w:trPr>
          <w:trHeight w:val="9640"/>
        </w:trPr>
        <w:tc>
          <w:tcPr>
            <w:tcW w:w="8636" w:type="dxa"/>
            <w:tcBorders>
              <w:bottom w:val="single" w:sz="4" w:space="0" w:color="auto"/>
            </w:tcBorders>
          </w:tcPr>
          <w:p w14:paraId="59605279"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F48DBD3"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09260EC3"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141111E7"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4777A673" w14:textId="77777777" w:rsidTr="00DD56DC">
              <w:trPr>
                <w:trHeight w:val="707"/>
              </w:trPr>
              <w:tc>
                <w:tcPr>
                  <w:tcW w:w="2600" w:type="dxa"/>
                  <w:shd w:val="clear" w:color="auto" w:fill="auto"/>
                  <w:vAlign w:val="center"/>
                </w:tcPr>
                <w:p w14:paraId="6DE8943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8A34BC" w14:textId="5F42788A" w:rsidR="00FF3FF1" w:rsidRPr="00DD56DC" w:rsidRDefault="00B27E1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sidR="00962827">
                    <w:rPr>
                      <w:rFonts w:ascii="ＭＳ 明朝" w:eastAsia="ＭＳ 明朝" w:hAnsi="ＭＳ 明朝" w:cs="ＭＳ 明朝" w:hint="eastAsia"/>
                      <w:spacing w:val="6"/>
                      <w:kern w:val="0"/>
                      <w:szCs w:val="21"/>
                    </w:rPr>
                    <w:t>推進の取組み</w:t>
                  </w:r>
                  <w:r>
                    <w:rPr>
                      <w:rFonts w:ascii="ＭＳ 明朝" w:eastAsia="ＭＳ 明朝" w:hAnsi="ＭＳ 明朝" w:cs="ＭＳ 明朝" w:hint="eastAsia"/>
                      <w:spacing w:val="6"/>
                      <w:kern w:val="0"/>
                      <w:szCs w:val="21"/>
                    </w:rPr>
                    <w:t>」</w:t>
                  </w:r>
                </w:p>
                <w:p w14:paraId="6715B96E" w14:textId="77777777" w:rsidR="00FF3FF1" w:rsidRPr="00962827"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7BB8A39" w14:textId="77777777" w:rsidTr="00DD56DC">
              <w:trPr>
                <w:trHeight w:val="697"/>
              </w:trPr>
              <w:tc>
                <w:tcPr>
                  <w:tcW w:w="2600" w:type="dxa"/>
                  <w:shd w:val="clear" w:color="auto" w:fill="auto"/>
                  <w:vAlign w:val="center"/>
                </w:tcPr>
                <w:p w14:paraId="54395C6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79B827D" w14:textId="6C0E86FF"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C416C">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sidR="000C416C">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0C416C">
                    <w:rPr>
                      <w:rFonts w:ascii="ＭＳ 明朝" w:eastAsia="ＭＳ 明朝" w:hAnsi="ＭＳ 明朝" w:cs="ＭＳ 明朝" w:hint="eastAsia"/>
                      <w:spacing w:val="6"/>
                      <w:kern w:val="0"/>
                      <w:szCs w:val="21"/>
                    </w:rPr>
                    <w:t>1</w:t>
                  </w:r>
                  <w:r w:rsidR="000C416C">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63E9B46C"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6F8242BF" w14:textId="77777777" w:rsidTr="00DD56DC">
              <w:trPr>
                <w:trHeight w:val="707"/>
              </w:trPr>
              <w:tc>
                <w:tcPr>
                  <w:tcW w:w="2600" w:type="dxa"/>
                  <w:shd w:val="clear" w:color="auto" w:fill="auto"/>
                  <w:vAlign w:val="center"/>
                </w:tcPr>
                <w:p w14:paraId="10B2714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8B01F43" w14:textId="14174224" w:rsidR="00FF3FF1" w:rsidRPr="00DD56DC" w:rsidRDefault="00CA7AD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00443A59" w:rsidRPr="00443A59">
                    <w:rPr>
                      <w:rFonts w:ascii="ＭＳ 明朝" w:eastAsia="ＭＳ 明朝" w:hAnsi="ＭＳ 明朝" w:cs="ＭＳ 明朝" w:hint="eastAsia"/>
                      <w:spacing w:val="6"/>
                      <w:kern w:val="0"/>
                      <w:szCs w:val="21"/>
                    </w:rPr>
                    <w:t>（1）経営の方向性及び、情報処理技術の活用の方向性</w:t>
                  </w:r>
                  <w:r>
                    <w:rPr>
                      <w:rFonts w:ascii="ＭＳ 明朝" w:eastAsia="ＭＳ 明朝" w:hAnsi="ＭＳ 明朝" w:cs="ＭＳ 明朝" w:hint="eastAsia"/>
                      <w:spacing w:val="6"/>
                      <w:kern w:val="0"/>
                      <w:szCs w:val="21"/>
                    </w:rPr>
                    <w:t>」</w:t>
                  </w:r>
                  <w:r w:rsidR="004A1993">
                    <w:rPr>
                      <w:rFonts w:ascii="ＭＳ 明朝" w:eastAsia="ＭＳ 明朝" w:hAnsi="ＭＳ 明朝" w:cs="ＭＳ 明朝" w:hint="eastAsia"/>
                      <w:spacing w:val="6"/>
                      <w:kern w:val="0"/>
                      <w:szCs w:val="21"/>
                    </w:rPr>
                    <w:t>の箇所にて公表</w:t>
                  </w:r>
                </w:p>
                <w:p w14:paraId="07AC13DA" w14:textId="31C4B7F9" w:rsidR="00FF3FF1" w:rsidRPr="00DD56DC" w:rsidRDefault="004A199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1993">
                    <w:rPr>
                      <w:rFonts w:ascii="ＭＳ 明朝" w:eastAsia="ＭＳ 明朝" w:hAnsi="ＭＳ 明朝" w:cs="ＭＳ 明朝"/>
                      <w:spacing w:val="6"/>
                      <w:kern w:val="0"/>
                      <w:szCs w:val="21"/>
                    </w:rPr>
                    <w:t>https://www.taiko-net.co.jp/dx-recognition</w:t>
                  </w:r>
                  <w:r>
                    <w:rPr>
                      <w:rFonts w:ascii="ＭＳ 明朝" w:eastAsia="ＭＳ 明朝" w:hAnsi="ＭＳ 明朝" w:cs="ＭＳ 明朝" w:hint="eastAsia"/>
                      <w:spacing w:val="6"/>
                      <w:kern w:val="0"/>
                      <w:szCs w:val="21"/>
                    </w:rPr>
                    <w:t>）</w:t>
                  </w:r>
                </w:p>
              </w:tc>
            </w:tr>
            <w:tr w:rsidR="00FF3FF1" w:rsidRPr="00DD56DC" w14:paraId="2AFFDE7E" w14:textId="77777777" w:rsidTr="00DD56DC">
              <w:trPr>
                <w:trHeight w:val="697"/>
              </w:trPr>
              <w:tc>
                <w:tcPr>
                  <w:tcW w:w="2600" w:type="dxa"/>
                  <w:shd w:val="clear" w:color="auto" w:fill="auto"/>
                  <w:vAlign w:val="center"/>
                </w:tcPr>
                <w:p w14:paraId="73478E3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7DA70FF"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当社の社是である四つの『支える』を実践するためにDXの推進を行う</w:t>
                  </w:r>
                </w:p>
                <w:p w14:paraId="09420415"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『国家を支える』</w:t>
                  </w:r>
                </w:p>
                <w:p w14:paraId="49250738"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●DXにより、更に国の経済発展や成長に貢献する</w:t>
                  </w:r>
                </w:p>
                <w:p w14:paraId="77A701F5"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『顧客を支える』</w:t>
                  </w:r>
                </w:p>
                <w:p w14:paraId="59DA8A9F"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●鮮度の高い情報を迅速に共有し、蓄積データを活用して最適な提案を行う</w:t>
                  </w:r>
                </w:p>
                <w:p w14:paraId="08841C10"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『社員を支える』</w:t>
                  </w:r>
                </w:p>
                <w:p w14:paraId="4B4B0710" w14:textId="77777777" w:rsidR="00343050" w:rsidRP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●ツールの導入による自動化で、ルーチン作業の時間を減らし、クリエイティブな時間を確保する</w:t>
                  </w:r>
                </w:p>
                <w:p w14:paraId="23FAD249" w14:textId="76A29C6A" w:rsidR="00343050" w:rsidRDefault="00343050"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『関係者を支える』</w:t>
                  </w:r>
                </w:p>
                <w:p w14:paraId="57579680" w14:textId="5635A06A" w:rsidR="000312D7" w:rsidRDefault="000312D7"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FAA3422" w14:textId="77777777" w:rsidR="000312D7" w:rsidRDefault="000312D7" w:rsidP="00031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0484D">
                    <w:rPr>
                      <w:rFonts w:ascii="ＭＳ 明朝" w:eastAsia="ＭＳ 明朝" w:hAnsi="ＭＳ 明朝" w:cs="ＭＳ 明朝" w:hint="eastAsia"/>
                      <w:spacing w:val="6"/>
                      <w:kern w:val="0"/>
                      <w:szCs w:val="21"/>
                    </w:rPr>
                    <w:t>DXにより、労働集約型組織から知識集約型の組織への変革を加速化する。当社で実践した実例を「太閤木下モデル」として、適宜当サイト等に公開し、中小企業のDXの一助とする</w:t>
                  </w:r>
                  <w:r>
                    <w:rPr>
                      <w:rFonts w:ascii="ＭＳ 明朝" w:eastAsia="ＭＳ 明朝" w:hAnsi="ＭＳ 明朝" w:cs="ＭＳ 明朝" w:hint="eastAsia"/>
                      <w:spacing w:val="6"/>
                      <w:kern w:val="0"/>
                      <w:szCs w:val="21"/>
                    </w:rPr>
                    <w:t>。</w:t>
                  </w:r>
                </w:p>
                <w:p w14:paraId="6257DC45" w14:textId="77777777" w:rsidR="000312D7" w:rsidRPr="000312D7" w:rsidRDefault="000312D7" w:rsidP="0034305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64D9FFF" w14:textId="4CB62AFD" w:rsidR="00FF3FF1" w:rsidRPr="006B6484" w:rsidRDefault="0034305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3050">
                    <w:rPr>
                      <w:rFonts w:ascii="ＭＳ 明朝" w:eastAsia="ＭＳ 明朝" w:hAnsi="ＭＳ 明朝" w:cs="ＭＳ 明朝" w:hint="eastAsia"/>
                      <w:spacing w:val="6"/>
                      <w:kern w:val="0"/>
                      <w:szCs w:val="21"/>
                    </w:rPr>
                    <w:t>手書きに代表されるアナログ的な商慣習を見直し、関係各社の効率化も実施する</w:t>
                  </w:r>
                </w:p>
              </w:tc>
            </w:tr>
            <w:tr w:rsidR="00FF3FF1" w:rsidRPr="00DD56DC" w14:paraId="13E1B69F" w14:textId="77777777" w:rsidTr="00DD56DC">
              <w:trPr>
                <w:trHeight w:val="707"/>
              </w:trPr>
              <w:tc>
                <w:tcPr>
                  <w:tcW w:w="2600" w:type="dxa"/>
                  <w:shd w:val="clear" w:color="auto" w:fill="auto"/>
                  <w:vAlign w:val="center"/>
                </w:tcPr>
                <w:p w14:paraId="35074DF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74C3BAC9" w14:textId="73F51FBD" w:rsidR="00FF3FF1" w:rsidRPr="00DD56DC" w:rsidRDefault="00650359" w:rsidP="0065035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59">
                    <w:rPr>
                      <w:rFonts w:ascii="ＭＳ 明朝" w:eastAsia="ＭＳ 明朝" w:hAnsi="ＭＳ 明朝" w:cs="ＭＳ 明朝" w:hint="eastAsia"/>
                      <w:spacing w:val="6"/>
                      <w:kern w:val="0"/>
                      <w:szCs w:val="21"/>
                    </w:rPr>
                    <w:t>取締役会にて承認された方針に基づき作成された内容であ</w:t>
                  </w:r>
                  <w:r w:rsidR="00705556">
                    <w:rPr>
                      <w:rFonts w:ascii="ＭＳ 明朝" w:eastAsia="ＭＳ 明朝" w:hAnsi="ＭＳ 明朝" w:cs="ＭＳ 明朝" w:hint="eastAsia"/>
                      <w:spacing w:val="6"/>
                      <w:kern w:val="0"/>
                      <w:szCs w:val="21"/>
                    </w:rPr>
                    <w:t>り</w:t>
                  </w:r>
                  <w:r w:rsidR="00927AF3">
                    <w:rPr>
                      <w:rFonts w:ascii="ＭＳ 明朝" w:eastAsia="ＭＳ 明朝" w:hAnsi="ＭＳ 明朝" w:cs="ＭＳ 明朝" w:hint="eastAsia"/>
                      <w:spacing w:val="6"/>
                      <w:kern w:val="0"/>
                      <w:szCs w:val="21"/>
                    </w:rPr>
                    <w:t>、</w:t>
                  </w:r>
                  <w:r w:rsidRPr="00650359">
                    <w:rPr>
                      <w:rFonts w:ascii="ＭＳ 明朝" w:eastAsia="ＭＳ 明朝" w:hAnsi="ＭＳ 明朝" w:cs="ＭＳ 明朝" w:hint="eastAsia"/>
                      <w:spacing w:val="6"/>
                      <w:kern w:val="0"/>
                      <w:szCs w:val="21"/>
                    </w:rPr>
                    <w:t>公表媒体に記載されている事項である</w:t>
                  </w:r>
                </w:p>
              </w:tc>
            </w:tr>
          </w:tbl>
          <w:p w14:paraId="5527A024" w14:textId="4F35B8E0"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0255CB" w14:textId="77777777" w:rsidR="00F81954" w:rsidRPr="00D1302E" w:rsidRDefault="00F819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376FA0"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0FA8" w:rsidRPr="00DD56DC" w14:paraId="4FFB5EBB" w14:textId="77777777" w:rsidTr="00DD56DC">
              <w:trPr>
                <w:trHeight w:val="707"/>
              </w:trPr>
              <w:tc>
                <w:tcPr>
                  <w:tcW w:w="2600" w:type="dxa"/>
                  <w:shd w:val="clear" w:color="auto" w:fill="auto"/>
                  <w:vAlign w:val="center"/>
                </w:tcPr>
                <w:p w14:paraId="25C23235" w14:textId="77777777" w:rsidR="004F0FA8" w:rsidRPr="00DD56DC" w:rsidRDefault="004F0FA8" w:rsidP="004F0F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444A157" w14:textId="5B512A28" w:rsidR="004F0FA8" w:rsidRPr="00DD56DC" w:rsidRDefault="004F0FA8" w:rsidP="004F0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w:t>
                  </w:r>
                </w:p>
                <w:p w14:paraId="54976B47" w14:textId="77777777" w:rsidR="004F0FA8" w:rsidRPr="00DD56DC" w:rsidRDefault="004F0FA8" w:rsidP="004F0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048E" w:rsidRPr="00DD56DC" w14:paraId="5DAA8B28" w14:textId="77777777" w:rsidTr="00DD56DC">
              <w:trPr>
                <w:trHeight w:val="697"/>
              </w:trPr>
              <w:tc>
                <w:tcPr>
                  <w:tcW w:w="2600" w:type="dxa"/>
                  <w:shd w:val="clear" w:color="auto" w:fill="auto"/>
                  <w:vAlign w:val="center"/>
                </w:tcPr>
                <w:p w14:paraId="796E00E6" w14:textId="77777777" w:rsidR="0033048E" w:rsidRPr="00DD56DC" w:rsidRDefault="0033048E" w:rsidP="003304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7F3D4689" w14:textId="77777777" w:rsidR="0033048E" w:rsidRPr="00DD56DC" w:rsidRDefault="0033048E" w:rsidP="003304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14536085" w14:textId="77777777" w:rsidR="0033048E" w:rsidRPr="00DD56DC" w:rsidRDefault="0033048E" w:rsidP="003304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B949C9" w:rsidRPr="00DD56DC" w14:paraId="162FDB4C" w14:textId="77777777" w:rsidTr="00DD56DC">
              <w:trPr>
                <w:trHeight w:val="707"/>
              </w:trPr>
              <w:tc>
                <w:tcPr>
                  <w:tcW w:w="2600" w:type="dxa"/>
                  <w:shd w:val="clear" w:color="auto" w:fill="auto"/>
                  <w:vAlign w:val="center"/>
                </w:tcPr>
                <w:p w14:paraId="72A96A40" w14:textId="77777777" w:rsidR="00B949C9" w:rsidRPr="00DD56DC" w:rsidRDefault="00B949C9" w:rsidP="00B949C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777774" w14:textId="53CB1A85" w:rsidR="00B949C9" w:rsidRPr="00DD56DC" w:rsidRDefault="00B949C9" w:rsidP="00B94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00692D42"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」の箇所にて公表</w:t>
                  </w:r>
                </w:p>
                <w:p w14:paraId="7A7C860F" w14:textId="2A2E6FCA" w:rsidR="00B949C9" w:rsidRPr="00DD56DC" w:rsidRDefault="00B949C9" w:rsidP="00B949C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1993">
                    <w:rPr>
                      <w:rFonts w:ascii="ＭＳ 明朝" w:eastAsia="ＭＳ 明朝" w:hAnsi="ＭＳ 明朝" w:cs="ＭＳ 明朝"/>
                      <w:spacing w:val="6"/>
                      <w:kern w:val="0"/>
                      <w:szCs w:val="21"/>
                    </w:rPr>
                    <w:t>https://www.taiko-net.co.jp/dx-recognition</w:t>
                  </w:r>
                  <w:r>
                    <w:rPr>
                      <w:rFonts w:ascii="ＭＳ 明朝" w:eastAsia="ＭＳ 明朝" w:hAnsi="ＭＳ 明朝" w:cs="ＭＳ 明朝" w:hint="eastAsia"/>
                      <w:spacing w:val="6"/>
                      <w:kern w:val="0"/>
                      <w:szCs w:val="21"/>
                    </w:rPr>
                    <w:t>）</w:t>
                  </w:r>
                </w:p>
              </w:tc>
            </w:tr>
            <w:tr w:rsidR="00FF3FF1" w:rsidRPr="00DD56DC" w14:paraId="651E080A" w14:textId="77777777" w:rsidTr="00DD56DC">
              <w:trPr>
                <w:trHeight w:val="353"/>
              </w:trPr>
              <w:tc>
                <w:tcPr>
                  <w:tcW w:w="2600" w:type="dxa"/>
                  <w:shd w:val="clear" w:color="auto" w:fill="auto"/>
                  <w:vAlign w:val="center"/>
                </w:tcPr>
                <w:p w14:paraId="44FCB12D"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2AFF2C39" w14:textId="66B6BB28" w:rsidR="002A26E9" w:rsidRPr="002A26E9" w:rsidRDefault="002A26E9" w:rsidP="002A2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見積～発注～請求書発行～原価管理まで、ワンストップで行える基幹システムの導入を目指す</w:t>
                  </w:r>
                </w:p>
                <w:p w14:paraId="13E32298" w14:textId="77777777" w:rsidR="002A26E9" w:rsidRPr="002A26E9" w:rsidRDefault="002A26E9" w:rsidP="002A2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社内でグループウェアのカスタマイズを行い、自社業務に適した情報の利活用を行う</w:t>
                  </w:r>
                </w:p>
                <w:p w14:paraId="65F58993" w14:textId="77777777" w:rsidR="002A26E9" w:rsidRPr="002A26E9" w:rsidRDefault="002A26E9" w:rsidP="002A2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電子帳票保存法に対応した、クラウドサービスを活用する</w:t>
                  </w:r>
                </w:p>
                <w:p w14:paraId="34DAE7B9" w14:textId="77777777" w:rsidR="002A26E9" w:rsidRPr="002A26E9" w:rsidRDefault="002A26E9" w:rsidP="002A26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建築物件、並びに不動産物件でドローンを活用し、従来よりきめ細やかな物件情報を入手し、提案に厚みを持たせる</w:t>
                  </w:r>
                </w:p>
                <w:p w14:paraId="1FF069F8" w14:textId="7AF858C3" w:rsidR="00FF3FF1" w:rsidRPr="00DD56DC" w:rsidRDefault="002A26E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A26E9">
                    <w:rPr>
                      <w:rFonts w:ascii="ＭＳ 明朝" w:eastAsia="ＭＳ 明朝" w:hAnsi="ＭＳ 明朝" w:cs="ＭＳ 明朝" w:hint="eastAsia"/>
                      <w:spacing w:val="6"/>
                      <w:kern w:val="0"/>
                      <w:szCs w:val="21"/>
                    </w:rPr>
                    <w:t>● Building Information Modeling(BIM)を導入し、より精緻な設計を確立する</w:t>
                  </w:r>
                </w:p>
              </w:tc>
            </w:tr>
            <w:tr w:rsidR="00F80DE5" w:rsidRPr="00DD56DC" w14:paraId="6FFA8FD4" w14:textId="77777777" w:rsidTr="00DD56DC">
              <w:trPr>
                <w:trHeight w:val="697"/>
              </w:trPr>
              <w:tc>
                <w:tcPr>
                  <w:tcW w:w="2600" w:type="dxa"/>
                  <w:shd w:val="clear" w:color="auto" w:fill="auto"/>
                  <w:vAlign w:val="center"/>
                </w:tcPr>
                <w:p w14:paraId="4C274345" w14:textId="77777777" w:rsidR="00F80DE5" w:rsidRPr="00DD56DC" w:rsidRDefault="00F80DE5" w:rsidP="00F80DE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8DE3741" w14:textId="5A26ACA7" w:rsidR="00F80DE5" w:rsidRPr="00DD56DC" w:rsidRDefault="00F80DE5" w:rsidP="00F80D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0359">
                    <w:rPr>
                      <w:rFonts w:ascii="ＭＳ 明朝" w:eastAsia="ＭＳ 明朝" w:hAnsi="ＭＳ 明朝" w:cs="ＭＳ 明朝" w:hint="eastAsia"/>
                      <w:spacing w:val="6"/>
                      <w:kern w:val="0"/>
                      <w:szCs w:val="21"/>
                    </w:rPr>
                    <w:t>取締役会にて承認された方針に基づき作成された内容であ</w:t>
                  </w:r>
                  <w:r>
                    <w:rPr>
                      <w:rFonts w:ascii="ＭＳ 明朝" w:eastAsia="ＭＳ 明朝" w:hAnsi="ＭＳ 明朝" w:cs="ＭＳ 明朝" w:hint="eastAsia"/>
                      <w:spacing w:val="6"/>
                      <w:kern w:val="0"/>
                      <w:szCs w:val="21"/>
                    </w:rPr>
                    <w:t>り、</w:t>
                  </w:r>
                  <w:r w:rsidRPr="00650359">
                    <w:rPr>
                      <w:rFonts w:ascii="ＭＳ 明朝" w:eastAsia="ＭＳ 明朝" w:hAnsi="ＭＳ 明朝" w:cs="ＭＳ 明朝" w:hint="eastAsia"/>
                      <w:spacing w:val="6"/>
                      <w:kern w:val="0"/>
                      <w:szCs w:val="21"/>
                    </w:rPr>
                    <w:t>公表媒体に記載されている事項である</w:t>
                  </w:r>
                </w:p>
              </w:tc>
            </w:tr>
          </w:tbl>
          <w:p w14:paraId="7A6CA25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9CB3DB" w14:textId="0A6B0050" w:rsidR="00FF3FF1" w:rsidRPr="00D1302E" w:rsidRDefault="00FF3FF1" w:rsidP="00A067E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A067EF" w:rsidRPr="00DD56DC" w14:paraId="6EAA377A" w14:textId="77777777" w:rsidTr="00DD56DC">
              <w:trPr>
                <w:trHeight w:val="707"/>
              </w:trPr>
              <w:tc>
                <w:tcPr>
                  <w:tcW w:w="2600" w:type="dxa"/>
                  <w:shd w:val="clear" w:color="auto" w:fill="auto"/>
                  <w:vAlign w:val="center"/>
                </w:tcPr>
                <w:p w14:paraId="7AACA0B6" w14:textId="77A29264" w:rsidR="00A067EF" w:rsidRPr="00DD56DC" w:rsidRDefault="00A067EF" w:rsidP="00A067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EAB81F" w14:textId="77777777" w:rsidR="00F81954" w:rsidRDefault="00F81954" w:rsidP="00A06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37FBE7" w14:textId="60849AC7" w:rsidR="00A067EF" w:rsidRDefault="00A067EF" w:rsidP="00A06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w:t>
                  </w:r>
                  <w:r w:rsidR="003E359C">
                    <w:rPr>
                      <w:rFonts w:ascii="ＭＳ 明朝" w:eastAsia="ＭＳ 明朝" w:hAnsi="ＭＳ 明朝" w:cs="ＭＳ 明朝" w:hint="eastAsia"/>
                      <w:spacing w:val="6"/>
                      <w:kern w:val="0"/>
                      <w:szCs w:val="21"/>
                    </w:rPr>
                    <w:t>内「</w:t>
                  </w:r>
                  <w:r w:rsidR="003E359C" w:rsidRPr="003E359C">
                    <w:rPr>
                      <w:rFonts w:ascii="ＭＳ 明朝" w:eastAsia="ＭＳ 明朝" w:hAnsi="ＭＳ 明朝" w:cs="ＭＳ 明朝" w:hint="eastAsia"/>
                      <w:spacing w:val="6"/>
                      <w:kern w:val="0"/>
                      <w:szCs w:val="21"/>
                    </w:rPr>
                    <w:t>①戦略を効果的に進めるための体制について</w:t>
                  </w:r>
                  <w:r w:rsidR="003E359C">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箇所にて公表</w:t>
                  </w:r>
                </w:p>
                <w:p w14:paraId="16524EEA" w14:textId="37A10B0D" w:rsidR="00A067EF" w:rsidRPr="00DD56DC" w:rsidRDefault="000312D7" w:rsidP="00A067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hyperlink r:id="rId8" w:history="1">
                    <w:r w:rsidRPr="00E269B9">
                      <w:rPr>
                        <w:rStyle w:val="af0"/>
                        <w:rFonts w:ascii="ＭＳ 明朝" w:eastAsia="ＭＳ 明朝" w:hAnsi="ＭＳ 明朝" w:cs="ＭＳ 明朝"/>
                        <w:spacing w:val="6"/>
                        <w:kern w:val="0"/>
                        <w:szCs w:val="21"/>
                      </w:rPr>
                      <w:t>https://www.taiko-net.co.jp/dx-recognition</w:t>
                    </w:r>
                  </w:hyperlink>
                  <w:r>
                    <w:rPr>
                      <w:rFonts w:ascii="ＭＳ 明朝" w:eastAsia="ＭＳ 明朝" w:hAnsi="ＭＳ 明朝" w:cs="ＭＳ 明朝"/>
                      <w:spacing w:val="6"/>
                      <w:kern w:val="0"/>
                      <w:szCs w:val="21"/>
                    </w:rPr>
                    <w:t>)</w:t>
                  </w:r>
                </w:p>
              </w:tc>
            </w:tr>
            <w:tr w:rsidR="00FF3FF1" w:rsidRPr="00DD56DC" w14:paraId="0AC7CFA1" w14:textId="77777777" w:rsidTr="00F81954">
              <w:trPr>
                <w:trHeight w:val="4274"/>
              </w:trPr>
              <w:tc>
                <w:tcPr>
                  <w:tcW w:w="2600" w:type="dxa"/>
                  <w:shd w:val="clear" w:color="auto" w:fill="auto"/>
                  <w:vAlign w:val="center"/>
                </w:tcPr>
                <w:p w14:paraId="131F46AC"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1A45862" w14:textId="46CD00EE" w:rsidR="00F81954" w:rsidRDefault="00513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6F57E68D" w14:textId="2F0E35E1" w:rsidR="00F81954" w:rsidRDefault="00F819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6A70">
                    <w:rPr>
                      <w:rFonts w:ascii="ＭＳ 明朝" w:eastAsia="ＭＳ 明朝" w:hAnsi="ＭＳ 明朝" w:cs="ＭＳ 明朝" w:hint="eastAsia"/>
                      <w:spacing w:val="6"/>
                      <w:kern w:val="0"/>
                      <w:szCs w:val="21"/>
                    </w:rPr>
                    <w:t>DX推進責任者</w:t>
                  </w:r>
                  <w:r>
                    <w:rPr>
                      <w:rFonts w:ascii="ＭＳ 明朝" w:eastAsia="ＭＳ 明朝" w:hAnsi="ＭＳ 明朝" w:cs="ＭＳ 明朝" w:hint="eastAsia"/>
                      <w:spacing w:val="6"/>
                      <w:kern w:val="0"/>
                      <w:szCs w:val="21"/>
                    </w:rPr>
                    <w:t xml:space="preserve">　代表取締役副社長 木下博之</w:t>
                  </w:r>
                </w:p>
                <w:p w14:paraId="0164D28C" w14:textId="22D43FE6" w:rsidR="00F81954" w:rsidRDefault="00F819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DX</w:t>
                  </w:r>
                  <w:r>
                    <w:rPr>
                      <w:rFonts w:ascii="ＭＳ 明朝" w:eastAsia="ＭＳ 明朝" w:hAnsi="ＭＳ 明朝" w:cs="ＭＳ 明朝" w:hint="eastAsia"/>
                      <w:spacing w:val="6"/>
                      <w:kern w:val="0"/>
                      <w:szCs w:val="21"/>
                    </w:rPr>
                    <w:t>実行責任者　管理部長</w:t>
                  </w:r>
                </w:p>
                <w:p w14:paraId="02C65252" w14:textId="418AA1A4" w:rsidR="00F81954" w:rsidRDefault="00F8195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実行担当者　管理部・建築部・不動産関連部門の任命者</w:t>
                  </w:r>
                </w:p>
                <w:p w14:paraId="7E67ED7C" w14:textId="51BC7A2F" w:rsidR="00513E5E" w:rsidRDefault="00513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w:t>
                  </w:r>
                </w:p>
                <w:p w14:paraId="46A84633" w14:textId="2D3CD03F" w:rsidR="00513E5E" w:rsidRDefault="00513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13E5E">
                    <w:rPr>
                      <w:rFonts w:ascii="ＭＳ 明朝" w:eastAsia="ＭＳ 明朝" w:hAnsi="ＭＳ 明朝" w:cs="ＭＳ 明朝" w:hint="eastAsia"/>
                      <w:spacing w:val="6"/>
                      <w:kern w:val="0"/>
                      <w:szCs w:val="21"/>
                    </w:rPr>
                    <w:t>代表取締役副社長をDX推進責任者、管理部部長をDX実行責任者、各部門キーマンをDX実行担当者として任命し、トップダウンとボトムアップの両面で戦略を推進する。</w:t>
                  </w:r>
                </w:p>
                <w:p w14:paraId="1A7CCF15" w14:textId="77777777" w:rsidR="00513E5E" w:rsidRDefault="00513E5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D3B9EF" w14:textId="5E4CE920" w:rsidR="00513E5E" w:rsidRPr="0025483F" w:rsidRDefault="00513E5E" w:rsidP="00513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人材育成・</w:t>
                  </w:r>
                  <w:r w:rsidRPr="0025483F">
                    <w:rPr>
                      <w:rFonts w:ascii="ＭＳ 明朝" w:eastAsia="ＭＳ 明朝" w:hAnsi="ＭＳ 明朝" w:cs="ＭＳ 明朝" w:hint="eastAsia"/>
                      <w:spacing w:val="6"/>
                      <w:kern w:val="0"/>
                      <w:szCs w:val="21"/>
                    </w:rPr>
                    <w:t>教育】</w:t>
                  </w:r>
                </w:p>
                <w:p w14:paraId="0890D3CA" w14:textId="77777777" w:rsidR="00513E5E" w:rsidRPr="0025483F" w:rsidRDefault="00513E5E" w:rsidP="00513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●外部講師を招聘し、セキュリティ教育を含む教育体制を整え、人材育成を行う</w:t>
                  </w:r>
                </w:p>
                <w:p w14:paraId="3719B2F7" w14:textId="77777777" w:rsidR="00513E5E" w:rsidRPr="0025483F" w:rsidRDefault="00513E5E" w:rsidP="00513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●ソフトウェア導入時に、主体となる従業員を選定し、従業員間で教育できる風土を醸成する</w:t>
                  </w:r>
                </w:p>
                <w:p w14:paraId="04C4BE5E" w14:textId="6FF38B9D" w:rsidR="00513E5E" w:rsidRPr="00DD56DC" w:rsidRDefault="00513E5E" w:rsidP="00513E5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●各種IT処理のマニュアルを作成し、使用者が更新することでより自社に適した作業効率の向上を図る</w:t>
                  </w:r>
                </w:p>
              </w:tc>
            </w:tr>
          </w:tbl>
          <w:p w14:paraId="2E74FEC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95FB17F" w14:textId="450845C7" w:rsidR="00FF3FF1" w:rsidRPr="00D1302E" w:rsidRDefault="00FF3FF1" w:rsidP="00A067E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7735A9" w:rsidRPr="00DD56DC" w14:paraId="70284EDE" w14:textId="77777777" w:rsidTr="00DD56DC">
              <w:trPr>
                <w:trHeight w:val="707"/>
              </w:trPr>
              <w:tc>
                <w:tcPr>
                  <w:tcW w:w="2600" w:type="dxa"/>
                  <w:shd w:val="clear" w:color="auto" w:fill="auto"/>
                  <w:vAlign w:val="center"/>
                </w:tcPr>
                <w:p w14:paraId="472949BA" w14:textId="77777777" w:rsidR="007735A9" w:rsidRPr="00DD56DC" w:rsidRDefault="007735A9" w:rsidP="007735A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E825828" w14:textId="7732383E" w:rsidR="007735A9" w:rsidRPr="00DD56DC" w:rsidRDefault="007735A9" w:rsidP="0077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692D42">
                    <w:rPr>
                      <w:rFonts w:ascii="ＭＳ 明朝" w:eastAsia="ＭＳ 明朝" w:hAnsi="ＭＳ 明朝" w:cs="ＭＳ 明朝" w:hint="eastAsia"/>
                      <w:spacing w:val="6"/>
                      <w:kern w:val="0"/>
                      <w:szCs w:val="21"/>
                    </w:rPr>
                    <w:t>（2）企業経営及び、情報処理技術の活用に関する具体的な戦略について</w:t>
                  </w:r>
                  <w:r>
                    <w:rPr>
                      <w:rFonts w:ascii="ＭＳ 明朝" w:eastAsia="ＭＳ 明朝" w:hAnsi="ＭＳ 明朝" w:cs="ＭＳ 明朝" w:hint="eastAsia"/>
                      <w:spacing w:val="6"/>
                      <w:kern w:val="0"/>
                      <w:szCs w:val="21"/>
                    </w:rPr>
                    <w:t>」の内「</w:t>
                  </w:r>
                  <w:r w:rsidRPr="007735A9">
                    <w:rPr>
                      <w:rFonts w:ascii="ＭＳ 明朝" w:eastAsia="ＭＳ 明朝" w:hAnsi="ＭＳ 明朝" w:cs="ＭＳ 明朝" w:hint="eastAsia"/>
                      <w:spacing w:val="6"/>
                      <w:kern w:val="0"/>
                      <w:szCs w:val="21"/>
                    </w:rPr>
                    <w:t>②最新の情報処理技術を活用するための環境整備の具体的方策</w:t>
                  </w:r>
                  <w:r>
                    <w:rPr>
                      <w:rFonts w:ascii="ＭＳ 明朝" w:eastAsia="ＭＳ 明朝" w:hAnsi="ＭＳ 明朝" w:cs="ＭＳ 明朝" w:hint="eastAsia"/>
                      <w:spacing w:val="6"/>
                      <w:kern w:val="0"/>
                      <w:szCs w:val="21"/>
                    </w:rPr>
                    <w:t>」の箇所にて公表</w:t>
                  </w:r>
                </w:p>
                <w:p w14:paraId="5390AC21" w14:textId="797CC2A8" w:rsidR="007735A9" w:rsidRPr="00DD56DC" w:rsidRDefault="007735A9" w:rsidP="007735A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A1993">
                    <w:rPr>
                      <w:rFonts w:ascii="ＭＳ 明朝" w:eastAsia="ＭＳ 明朝" w:hAnsi="ＭＳ 明朝" w:cs="ＭＳ 明朝"/>
                      <w:spacing w:val="6"/>
                      <w:kern w:val="0"/>
                      <w:szCs w:val="21"/>
                    </w:rPr>
                    <w:t>https://www.taiko-net.co.jp/dx-recognition</w:t>
                  </w:r>
                  <w:r>
                    <w:rPr>
                      <w:rFonts w:ascii="ＭＳ 明朝" w:eastAsia="ＭＳ 明朝" w:hAnsi="ＭＳ 明朝" w:cs="ＭＳ 明朝" w:hint="eastAsia"/>
                      <w:spacing w:val="6"/>
                      <w:kern w:val="0"/>
                      <w:szCs w:val="21"/>
                    </w:rPr>
                    <w:t>）</w:t>
                  </w:r>
                </w:p>
              </w:tc>
            </w:tr>
            <w:tr w:rsidR="00FF3FF1" w:rsidRPr="00DD56DC" w14:paraId="19AC5377" w14:textId="77777777" w:rsidTr="00DD56DC">
              <w:trPr>
                <w:trHeight w:val="697"/>
              </w:trPr>
              <w:tc>
                <w:tcPr>
                  <w:tcW w:w="2600" w:type="dxa"/>
                  <w:shd w:val="clear" w:color="auto" w:fill="auto"/>
                  <w:vAlign w:val="center"/>
                </w:tcPr>
                <w:p w14:paraId="5566958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314010F" w14:textId="77777777" w:rsidR="0025483F" w:rsidRPr="0025483F" w:rsidRDefault="0025483F" w:rsidP="00254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【システム導入】</w:t>
                  </w:r>
                </w:p>
                <w:p w14:paraId="0D6DE881" w14:textId="5AED644C" w:rsidR="0025483F" w:rsidRPr="0025483F" w:rsidRDefault="0025483F" w:rsidP="00254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●基幹システムを自社に最適にカスタマイズするため、従業員が主体となって定例会議を行う</w:t>
                  </w:r>
                </w:p>
                <w:p w14:paraId="4C7D676B" w14:textId="259EDD6C" w:rsidR="0025483F" w:rsidRPr="0025483F" w:rsidRDefault="0025483F" w:rsidP="00254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483F">
                    <w:rPr>
                      <w:rFonts w:ascii="ＭＳ 明朝" w:eastAsia="ＭＳ 明朝" w:hAnsi="ＭＳ 明朝" w:cs="ＭＳ 明朝" w:hint="eastAsia"/>
                      <w:spacing w:val="6"/>
                      <w:kern w:val="0"/>
                      <w:szCs w:val="21"/>
                    </w:rPr>
                    <w:t>●マニュアルに基づき、自社内で使用するPCの設定作業(キッティング)をできるようにする</w:t>
                  </w:r>
                </w:p>
                <w:p w14:paraId="58D5B5CD" w14:textId="224518C3" w:rsidR="00FF3FF1" w:rsidRPr="0025483F"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0AB57B"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E0DA78"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5483F" w:rsidRPr="00DD56DC" w14:paraId="6E82A7CC" w14:textId="77777777" w:rsidTr="00DD56DC">
              <w:trPr>
                <w:trHeight w:val="707"/>
              </w:trPr>
              <w:tc>
                <w:tcPr>
                  <w:tcW w:w="2600" w:type="dxa"/>
                  <w:shd w:val="clear" w:color="auto" w:fill="auto"/>
                  <w:vAlign w:val="center"/>
                </w:tcPr>
                <w:p w14:paraId="6929FC91" w14:textId="77777777" w:rsidR="0025483F" w:rsidRPr="00DD56DC" w:rsidRDefault="0025483F" w:rsidP="0025483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6114DD" w14:textId="5CA497DC" w:rsidR="0025483F" w:rsidRPr="00DD56DC" w:rsidRDefault="0025483F" w:rsidP="00254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w:t>
                  </w:r>
                </w:p>
                <w:p w14:paraId="33B2D42E" w14:textId="77777777" w:rsidR="0025483F" w:rsidRPr="00DD56DC" w:rsidRDefault="0025483F" w:rsidP="00254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33048E" w:rsidRPr="00DD56DC" w14:paraId="7575F1F8" w14:textId="77777777" w:rsidTr="00DD56DC">
              <w:trPr>
                <w:trHeight w:val="697"/>
              </w:trPr>
              <w:tc>
                <w:tcPr>
                  <w:tcW w:w="2600" w:type="dxa"/>
                  <w:shd w:val="clear" w:color="auto" w:fill="auto"/>
                  <w:vAlign w:val="center"/>
                </w:tcPr>
                <w:p w14:paraId="256C3B11" w14:textId="77777777" w:rsidR="0033048E" w:rsidRPr="00DD56DC" w:rsidRDefault="0033048E" w:rsidP="0033048E">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6F06B0" w14:textId="77777777" w:rsidR="0033048E" w:rsidRPr="00DD56DC" w:rsidRDefault="0033048E" w:rsidP="003304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2</w:t>
                  </w:r>
                  <w:r w:rsidRPr="00DD56DC">
                    <w:rPr>
                      <w:rFonts w:ascii="ＭＳ 明朝" w:eastAsia="ＭＳ 明朝" w:hAnsi="ＭＳ 明朝" w:cs="ＭＳ 明朝" w:hint="eastAsia"/>
                      <w:spacing w:val="6"/>
                      <w:kern w:val="0"/>
                      <w:szCs w:val="21"/>
                    </w:rPr>
                    <w:t>日</w:t>
                  </w:r>
                </w:p>
                <w:p w14:paraId="038737D7" w14:textId="77777777" w:rsidR="0033048E" w:rsidRPr="00DD56DC" w:rsidRDefault="0033048E" w:rsidP="0033048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260E4" w:rsidRPr="00DD56DC" w14:paraId="56883536" w14:textId="77777777" w:rsidTr="00DD56DC">
              <w:trPr>
                <w:trHeight w:val="707"/>
              </w:trPr>
              <w:tc>
                <w:tcPr>
                  <w:tcW w:w="2600" w:type="dxa"/>
                  <w:shd w:val="clear" w:color="auto" w:fill="auto"/>
                  <w:vAlign w:val="center"/>
                </w:tcPr>
                <w:p w14:paraId="48D0A025" w14:textId="77777777" w:rsidR="009260E4" w:rsidRPr="00DD56DC" w:rsidRDefault="009260E4" w:rsidP="009260E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90506FB" w14:textId="3162BE25" w:rsidR="009260E4" w:rsidRPr="00DD56DC" w:rsidRDefault="009260E4" w:rsidP="009260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Pr="009260E4">
                    <w:rPr>
                      <w:rFonts w:ascii="ＭＳ 明朝" w:eastAsia="ＭＳ 明朝" w:hAnsi="ＭＳ 明朝" w:cs="ＭＳ 明朝" w:hint="eastAsia"/>
                      <w:spacing w:val="6"/>
                      <w:kern w:val="0"/>
                      <w:szCs w:val="21"/>
                    </w:rPr>
                    <w:t>（3）戦略の達成状況に係る指標について</w:t>
                  </w:r>
                  <w:r>
                    <w:rPr>
                      <w:rFonts w:ascii="ＭＳ 明朝" w:eastAsia="ＭＳ 明朝" w:hAnsi="ＭＳ 明朝" w:cs="ＭＳ 明朝" w:hint="eastAsia"/>
                      <w:spacing w:val="6"/>
                      <w:kern w:val="0"/>
                      <w:szCs w:val="21"/>
                    </w:rPr>
                    <w:t>」の箇所にて公表</w:t>
                  </w:r>
                </w:p>
                <w:p w14:paraId="3BC38313" w14:textId="13DB51C0" w:rsidR="009260E4" w:rsidRPr="00DD56DC" w:rsidRDefault="009260E4" w:rsidP="009260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9" w:history="1">
                    <w:r w:rsidR="00E754C5" w:rsidRPr="00D05FEA">
                      <w:rPr>
                        <w:rStyle w:val="af0"/>
                        <w:rFonts w:ascii="ＭＳ 明朝" w:eastAsia="ＭＳ 明朝" w:hAnsi="ＭＳ 明朝" w:cs="ＭＳ 明朝"/>
                        <w:spacing w:val="6"/>
                        <w:kern w:val="0"/>
                        <w:szCs w:val="21"/>
                      </w:rPr>
                      <w:t>https://www.taiko-net.co.jp/dx-recognition</w:t>
                    </w:r>
                  </w:hyperlink>
                  <w:r>
                    <w:rPr>
                      <w:rFonts w:ascii="ＭＳ 明朝" w:eastAsia="ＭＳ 明朝" w:hAnsi="ＭＳ 明朝" w:cs="ＭＳ 明朝" w:hint="eastAsia"/>
                      <w:spacing w:val="6"/>
                      <w:kern w:val="0"/>
                      <w:szCs w:val="21"/>
                    </w:rPr>
                    <w:t>）</w:t>
                  </w:r>
                </w:p>
              </w:tc>
            </w:tr>
            <w:tr w:rsidR="00E754C5" w:rsidRPr="00DD56DC" w14:paraId="69DD71B5" w14:textId="77777777" w:rsidTr="00DD56DC">
              <w:trPr>
                <w:trHeight w:val="697"/>
              </w:trPr>
              <w:tc>
                <w:tcPr>
                  <w:tcW w:w="2600" w:type="dxa"/>
                  <w:shd w:val="clear" w:color="auto" w:fill="auto"/>
                  <w:vAlign w:val="center"/>
                </w:tcPr>
                <w:p w14:paraId="426E3321" w14:textId="77777777" w:rsidR="00E754C5" w:rsidRPr="00DD56DC" w:rsidRDefault="00E754C5" w:rsidP="00E754C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5091818"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戦略の達成度を測るための指標を設定</w:t>
                  </w:r>
                </w:p>
                <w:p w14:paraId="58EE302D"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&lt;国家を支える指標&gt;</w:t>
                  </w:r>
                </w:p>
                <w:p w14:paraId="44BB17EC"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・現在、国税庁から2回目の表敬を受けている、「優良申告法人」を今後も維持し、永続的な表敬を目指す</w:t>
                  </w:r>
                </w:p>
                <w:p w14:paraId="58918FF3"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&lt;顧客を支えるための指標&gt;</w:t>
                  </w:r>
                </w:p>
                <w:p w14:paraId="634C4799"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・デジタル活用により、必要な情報を迅速・的確に提供することで、新規顧客成約率の目標値を設定</w:t>
                  </w:r>
                </w:p>
                <w:p w14:paraId="0063AF1F"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・デジタルにより、既存顧客のデータ分析の速度と精度を向上させ、売上拡大額の目標数値を設定</w:t>
                  </w:r>
                </w:p>
                <w:p w14:paraId="0B41F961"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&lt;社員を支えるための指標&gt;</w:t>
                  </w:r>
                </w:p>
                <w:p w14:paraId="7D08ABCB"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・デジタルによる効率化で、残業時間の減少と有休休暇の消化率の増大を指標とする</w:t>
                  </w:r>
                </w:p>
                <w:p w14:paraId="50B383BF"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&lt;関係者を支えるための指標&gt;</w:t>
                  </w:r>
                </w:p>
                <w:p w14:paraId="11D20E6E" w14:textId="77777777" w:rsidR="00E754C5" w:rsidRPr="00C41001"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最初から最後まで、電子帳票で行う取引率を増やす事を目標の指標とする</w:t>
                  </w:r>
                </w:p>
                <w:p w14:paraId="428055D9"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A2F09"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&lt;人材育成の指標&gt;</w:t>
                  </w:r>
                </w:p>
                <w:p w14:paraId="149B57DF" w14:textId="77777777" w:rsidR="00E754C5" w:rsidRPr="00187511"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ITパスポートを始めとする情報処理検定の取得率を2年以内に50%にする</w:t>
                  </w:r>
                </w:p>
                <w:p w14:paraId="2686B332" w14:textId="77777777" w:rsidR="00E754C5"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セキュリティ研修の受講を義務化し、100%の受講率とする</w:t>
                  </w:r>
                </w:p>
                <w:p w14:paraId="18954CF3" w14:textId="77777777" w:rsidR="00E754C5" w:rsidRPr="00187511"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&lt;環境構築の指標&gt;</w:t>
                  </w:r>
                </w:p>
                <w:p w14:paraId="285F44C1" w14:textId="32B5BA34" w:rsidR="00E754C5" w:rsidRPr="00DD56DC" w:rsidRDefault="00E754C5" w:rsidP="00E754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87511">
                    <w:rPr>
                      <w:rFonts w:ascii="ＭＳ 明朝" w:eastAsia="ＭＳ 明朝" w:hAnsi="ＭＳ 明朝" w:cs="ＭＳ 明朝" w:hint="eastAsia"/>
                      <w:spacing w:val="6"/>
                      <w:kern w:val="0"/>
                      <w:szCs w:val="21"/>
                    </w:rPr>
                    <w:t>ひとり1台のPCおよびスマートフォンの配布体制に加え、従業員数の20%の予備機を用意し、業務の稼働率を向上させる</w:t>
                  </w:r>
                </w:p>
              </w:tc>
            </w:tr>
          </w:tbl>
          <w:p w14:paraId="6F60258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8CF17A"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4F0FA8" w:rsidRPr="00DD56DC" w14:paraId="61B5B007" w14:textId="77777777" w:rsidTr="00DD56DC">
              <w:trPr>
                <w:trHeight w:val="697"/>
              </w:trPr>
              <w:tc>
                <w:tcPr>
                  <w:tcW w:w="2600" w:type="dxa"/>
                  <w:shd w:val="clear" w:color="auto" w:fill="auto"/>
                  <w:vAlign w:val="center"/>
                </w:tcPr>
                <w:p w14:paraId="7818C722" w14:textId="77777777" w:rsidR="004F0FA8" w:rsidRPr="00DD56DC" w:rsidRDefault="004F0FA8" w:rsidP="004F0F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302681EA" w14:textId="36FDF4E6" w:rsidR="004F0FA8" w:rsidRPr="00DD56DC" w:rsidRDefault="004F0FA8" w:rsidP="004F0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　</w:t>
                  </w:r>
                  <w:r w:rsidR="004F6413">
                    <w:rPr>
                      <w:rFonts w:ascii="ＭＳ 明朝" w:eastAsia="ＭＳ 明朝" w:hAnsi="ＭＳ 明朝" w:cs="ＭＳ 明朝" w:hint="eastAsia"/>
                      <w:spacing w:val="6"/>
                      <w:kern w:val="0"/>
                      <w:szCs w:val="21"/>
                    </w:rPr>
                    <w:t>2</w:t>
                  </w:r>
                  <w:r w:rsidR="004F6413">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p w14:paraId="2F22B63B" w14:textId="77777777" w:rsidR="004F0FA8" w:rsidRPr="00DD56DC" w:rsidRDefault="004F0FA8" w:rsidP="004F0F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E6E49" w:rsidRPr="00DD56DC" w14:paraId="5BE8DFF9" w14:textId="77777777" w:rsidTr="00DD56DC">
              <w:trPr>
                <w:trHeight w:val="707"/>
              </w:trPr>
              <w:tc>
                <w:tcPr>
                  <w:tcW w:w="2600" w:type="dxa"/>
                  <w:shd w:val="clear" w:color="auto" w:fill="auto"/>
                  <w:vAlign w:val="center"/>
                </w:tcPr>
                <w:p w14:paraId="122ED809" w14:textId="77777777" w:rsidR="00DE6E49" w:rsidRPr="00DD56DC" w:rsidRDefault="00DE6E49" w:rsidP="00DE6E4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7E2AFF6C" w14:textId="77777777" w:rsidR="00920BA4" w:rsidRDefault="00920BA4" w:rsidP="00DE6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【社外向け】</w:t>
                  </w:r>
                </w:p>
                <w:p w14:paraId="6184375B" w14:textId="34256882" w:rsidR="00DE6E49" w:rsidRPr="00DD56DC" w:rsidRDefault="00DE6E49" w:rsidP="00DE6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当社コーポレートサイト内「D</w:t>
                  </w:r>
                  <w:r>
                    <w:rPr>
                      <w:rFonts w:ascii="ＭＳ 明朝" w:eastAsia="ＭＳ 明朝" w:hAnsi="ＭＳ 明朝" w:cs="ＭＳ 明朝"/>
                      <w:spacing w:val="6"/>
                      <w:kern w:val="0"/>
                      <w:szCs w:val="21"/>
                    </w:rPr>
                    <w:t>X</w:t>
                  </w:r>
                  <w:r>
                    <w:rPr>
                      <w:rFonts w:ascii="ＭＳ 明朝" w:eastAsia="ＭＳ 明朝" w:hAnsi="ＭＳ 明朝" w:cs="ＭＳ 明朝" w:hint="eastAsia"/>
                      <w:spacing w:val="6"/>
                      <w:kern w:val="0"/>
                      <w:szCs w:val="21"/>
                    </w:rPr>
                    <w:t>推進の取組み」の内「</w:t>
                  </w:r>
                  <w:r w:rsidR="0053494C">
                    <w:rPr>
                      <w:rFonts w:ascii="ＭＳ 明朝" w:eastAsia="ＭＳ 明朝" w:hAnsi="ＭＳ 明朝" w:cs="ＭＳ 明朝" w:hint="eastAsia"/>
                      <w:spacing w:val="6"/>
                      <w:kern w:val="0"/>
                      <w:szCs w:val="21"/>
                    </w:rPr>
                    <w:t>D</w:t>
                  </w:r>
                  <w:r w:rsidR="0053494C">
                    <w:rPr>
                      <w:rFonts w:ascii="ＭＳ 明朝" w:eastAsia="ＭＳ 明朝" w:hAnsi="ＭＳ 明朝" w:cs="ＭＳ 明朝"/>
                      <w:spacing w:val="6"/>
                      <w:kern w:val="0"/>
                      <w:szCs w:val="21"/>
                    </w:rPr>
                    <w:t>X</w:t>
                  </w:r>
                  <w:r w:rsidR="0053494C">
                    <w:rPr>
                      <w:rFonts w:ascii="ＭＳ 明朝" w:eastAsia="ＭＳ 明朝" w:hAnsi="ＭＳ 明朝" w:cs="ＭＳ 明朝" w:hint="eastAsia"/>
                      <w:spacing w:val="6"/>
                      <w:kern w:val="0"/>
                      <w:szCs w:val="21"/>
                    </w:rPr>
                    <w:t>推進責任者ご挨拶</w:t>
                  </w:r>
                  <w:r>
                    <w:rPr>
                      <w:rFonts w:ascii="ＭＳ 明朝" w:eastAsia="ＭＳ 明朝" w:hAnsi="ＭＳ 明朝" w:cs="ＭＳ 明朝" w:hint="eastAsia"/>
                      <w:spacing w:val="6"/>
                      <w:kern w:val="0"/>
                      <w:szCs w:val="21"/>
                    </w:rPr>
                    <w:t>」の箇所にて</w:t>
                  </w:r>
                  <w:r w:rsidR="003476A2">
                    <w:rPr>
                      <w:rFonts w:ascii="ＭＳ 明朝" w:eastAsia="ＭＳ 明朝" w:hAnsi="ＭＳ 明朝" w:cs="ＭＳ 明朝" w:hint="eastAsia"/>
                      <w:spacing w:val="6"/>
                      <w:kern w:val="0"/>
                      <w:szCs w:val="21"/>
                    </w:rPr>
                    <w:t>、D</w:t>
                  </w:r>
                  <w:r w:rsidR="003476A2">
                    <w:rPr>
                      <w:rFonts w:ascii="ＭＳ 明朝" w:eastAsia="ＭＳ 明朝" w:hAnsi="ＭＳ 明朝" w:cs="ＭＳ 明朝"/>
                      <w:spacing w:val="6"/>
                      <w:kern w:val="0"/>
                      <w:szCs w:val="21"/>
                    </w:rPr>
                    <w:t>X</w:t>
                  </w:r>
                  <w:r w:rsidR="003476A2">
                    <w:rPr>
                      <w:rFonts w:ascii="ＭＳ 明朝" w:eastAsia="ＭＳ 明朝" w:hAnsi="ＭＳ 明朝" w:cs="ＭＳ 明朝" w:hint="eastAsia"/>
                      <w:spacing w:val="6"/>
                      <w:kern w:val="0"/>
                      <w:szCs w:val="21"/>
                    </w:rPr>
                    <w:t>推進責任者がD</w:t>
                  </w:r>
                  <w:r w:rsidR="003476A2">
                    <w:rPr>
                      <w:rFonts w:ascii="ＭＳ 明朝" w:eastAsia="ＭＳ 明朝" w:hAnsi="ＭＳ 明朝" w:cs="ＭＳ 明朝"/>
                      <w:spacing w:val="6"/>
                      <w:kern w:val="0"/>
                      <w:szCs w:val="21"/>
                    </w:rPr>
                    <w:t>X</w:t>
                  </w:r>
                  <w:r w:rsidR="003476A2">
                    <w:rPr>
                      <w:rFonts w:ascii="ＭＳ 明朝" w:eastAsia="ＭＳ 明朝" w:hAnsi="ＭＳ 明朝" w:cs="ＭＳ 明朝" w:hint="eastAsia"/>
                      <w:spacing w:val="6"/>
                      <w:kern w:val="0"/>
                      <w:szCs w:val="21"/>
                    </w:rPr>
                    <w:t>進捗状況について</w:t>
                  </w:r>
                  <w:r w:rsidR="004278E1">
                    <w:rPr>
                      <w:rFonts w:ascii="ＭＳ 明朝" w:eastAsia="ＭＳ 明朝" w:hAnsi="ＭＳ 明朝" w:cs="ＭＳ 明朝" w:hint="eastAsia"/>
                      <w:spacing w:val="6"/>
                      <w:kern w:val="0"/>
                      <w:szCs w:val="21"/>
                    </w:rPr>
                    <w:t>発信</w:t>
                  </w:r>
                  <w:r w:rsidR="002A2525">
                    <w:rPr>
                      <w:rFonts w:ascii="ＭＳ 明朝" w:eastAsia="ＭＳ 明朝" w:hAnsi="ＭＳ 明朝" w:cs="ＭＳ 明朝" w:hint="eastAsia"/>
                      <w:spacing w:val="6"/>
                      <w:kern w:val="0"/>
                      <w:szCs w:val="21"/>
                    </w:rPr>
                    <w:t>してい</w:t>
                  </w:r>
                  <w:r w:rsidR="003476A2">
                    <w:rPr>
                      <w:rFonts w:ascii="ＭＳ 明朝" w:eastAsia="ＭＳ 明朝" w:hAnsi="ＭＳ 明朝" w:cs="ＭＳ 明朝" w:hint="eastAsia"/>
                      <w:spacing w:val="6"/>
                      <w:kern w:val="0"/>
                      <w:szCs w:val="21"/>
                    </w:rPr>
                    <w:t>る。</w:t>
                  </w:r>
                </w:p>
                <w:p w14:paraId="55F3C43F" w14:textId="5E55C65D" w:rsidR="00DE6E49" w:rsidRDefault="00DE6E49" w:rsidP="00DE6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hyperlink r:id="rId10" w:history="1">
                    <w:r w:rsidR="00E754C5" w:rsidRPr="00D05FEA">
                      <w:rPr>
                        <w:rStyle w:val="af0"/>
                        <w:rFonts w:ascii="ＭＳ 明朝" w:eastAsia="ＭＳ 明朝" w:hAnsi="ＭＳ 明朝" w:cs="ＭＳ 明朝"/>
                        <w:spacing w:val="6"/>
                        <w:kern w:val="0"/>
                        <w:szCs w:val="21"/>
                      </w:rPr>
                      <w:t>https://www.taiko-net.co.jp/dx-recognition</w:t>
                    </w:r>
                  </w:hyperlink>
                  <w:r>
                    <w:rPr>
                      <w:rFonts w:ascii="ＭＳ 明朝" w:eastAsia="ＭＳ 明朝" w:hAnsi="ＭＳ 明朝" w:cs="ＭＳ 明朝" w:hint="eastAsia"/>
                      <w:spacing w:val="6"/>
                      <w:kern w:val="0"/>
                      <w:szCs w:val="21"/>
                    </w:rPr>
                    <w:t>）</w:t>
                  </w:r>
                </w:p>
                <w:p w14:paraId="37213F01" w14:textId="77777777" w:rsidR="00920BA4" w:rsidRDefault="00920BA4" w:rsidP="00DE6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【社内向け】</w:t>
                  </w:r>
                </w:p>
                <w:p w14:paraId="080C536B" w14:textId="5F614910" w:rsidR="00920BA4" w:rsidRPr="00920BA4" w:rsidRDefault="00253426" w:rsidP="00DE6E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毎</w:t>
                  </w:r>
                  <w:r w:rsidR="00D8249E" w:rsidRPr="00A02D47">
                    <w:rPr>
                      <w:rFonts w:ascii="ＭＳ 明朝" w:eastAsia="ＭＳ 明朝" w:hAnsi="ＭＳ 明朝" w:cs="ＭＳ 明朝" w:hint="eastAsia"/>
                      <w:spacing w:val="6"/>
                      <w:kern w:val="0"/>
                      <w:szCs w:val="21"/>
                    </w:rPr>
                    <w:t>日実施の朝礼で、トップからDX改善点やネクストアクション等の具体的な方針を口頭で伝える</w:t>
                  </w:r>
                  <w:r>
                    <w:rPr>
                      <w:rFonts w:ascii="ＭＳ 明朝" w:eastAsia="ＭＳ 明朝" w:hAnsi="ＭＳ 明朝" w:cs="ＭＳ 明朝" w:hint="eastAsia"/>
                      <w:spacing w:val="6"/>
                      <w:kern w:val="0"/>
                      <w:szCs w:val="21"/>
                    </w:rPr>
                    <w:t>。</w:t>
                  </w:r>
                </w:p>
              </w:tc>
            </w:tr>
            <w:tr w:rsidR="00FF3FF1" w:rsidRPr="00DD56DC" w14:paraId="2248DDC1" w14:textId="77777777" w:rsidTr="00DD56DC">
              <w:trPr>
                <w:trHeight w:val="697"/>
              </w:trPr>
              <w:tc>
                <w:tcPr>
                  <w:tcW w:w="2600" w:type="dxa"/>
                  <w:shd w:val="clear" w:color="auto" w:fill="auto"/>
                  <w:vAlign w:val="center"/>
                </w:tcPr>
                <w:p w14:paraId="0FE544D4"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75812DF6" w14:textId="77777777" w:rsidR="004F6413" w:rsidRPr="004F6413" w:rsidRDefault="004F6413" w:rsidP="004F6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当社は創業から50年を超え、その間、デジタルの技術革新による時代の変化を経験してきました。デジタル技術の進歩は、建設・不動産業界のビジネスにも大きく影響しています。</w:t>
                  </w:r>
                </w:p>
                <w:p w14:paraId="1776C7FF" w14:textId="77777777" w:rsidR="004F6413" w:rsidRPr="004F6413" w:rsidRDefault="004F6413" w:rsidP="004F6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私たちを取り巻く情勢が目まぐるしく変わる中、当社は国の方針に則って積極的にデジタル技術を導入しており、1人1台のPC支給やクラウドサービスを始めとしたITツールの活用などを、他社に先駆けて取り組んでまいりました。</w:t>
                  </w:r>
                </w:p>
                <w:p w14:paraId="20B5F401" w14:textId="77777777" w:rsidR="004F6413" w:rsidRPr="004F6413" w:rsidRDefault="004F6413" w:rsidP="004F6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これらの取組みをさらに加速化させるために、引き続きDXを推進していきます。</w:t>
                  </w:r>
                </w:p>
                <w:p w14:paraId="0D481B38" w14:textId="68BD9F60" w:rsidR="00A468FB" w:rsidRPr="00DD56DC" w:rsidRDefault="004F6413" w:rsidP="004F64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F6413">
                    <w:rPr>
                      <w:rFonts w:ascii="ＭＳ 明朝" w:eastAsia="ＭＳ 明朝" w:hAnsi="ＭＳ 明朝" w:cs="ＭＳ 明朝" w:hint="eastAsia"/>
                      <w:spacing w:val="6"/>
                      <w:kern w:val="0"/>
                      <w:szCs w:val="21"/>
                    </w:rPr>
                    <w:t>今後は、当社で策定したDX戦略に基づいて、社会全体を含めた全てのステークホルダーへ貢献を果たし、持続可能な成長を続ける企業を目指します</w:t>
                  </w:r>
                  <w:r w:rsidR="00213834">
                    <w:rPr>
                      <w:rFonts w:ascii="ＭＳ 明朝" w:eastAsia="ＭＳ 明朝" w:hAnsi="ＭＳ 明朝" w:cs="ＭＳ 明朝" w:hint="eastAsia"/>
                      <w:spacing w:val="6"/>
                      <w:kern w:val="0"/>
                      <w:szCs w:val="21"/>
                    </w:rPr>
                    <w:t>。</w:t>
                  </w:r>
                </w:p>
              </w:tc>
            </w:tr>
          </w:tbl>
          <w:p w14:paraId="607007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E0C4FD"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6CD1FCE" w14:textId="77777777" w:rsidTr="00DD56DC">
              <w:trPr>
                <w:trHeight w:val="707"/>
              </w:trPr>
              <w:tc>
                <w:tcPr>
                  <w:tcW w:w="2600" w:type="dxa"/>
                  <w:shd w:val="clear" w:color="auto" w:fill="auto"/>
                  <w:vAlign w:val="center"/>
                </w:tcPr>
                <w:p w14:paraId="7DF1E52A"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3F1727F" w14:textId="3D67283E"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167C0">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sidR="00D167C0">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sidR="000464BC">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sidR="000464BC">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p w14:paraId="20C23DE4" w14:textId="77777777" w:rsidR="00FF3FF1" w:rsidRPr="000464B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53DAC10A" w14:textId="77777777" w:rsidTr="00DD56DC">
              <w:trPr>
                <w:trHeight w:val="707"/>
              </w:trPr>
              <w:tc>
                <w:tcPr>
                  <w:tcW w:w="2600" w:type="dxa"/>
                  <w:shd w:val="clear" w:color="auto" w:fill="auto"/>
                  <w:vAlign w:val="center"/>
                </w:tcPr>
                <w:p w14:paraId="164A02B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6F699273" w14:textId="171E59A8" w:rsidR="00D167C0" w:rsidRPr="00D167C0" w:rsidRDefault="00D167C0" w:rsidP="00D1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●DX推進指標自己診断フォーマットにて自己診断を行い提出</w:t>
                  </w:r>
                  <w:r w:rsidR="000464BC">
                    <w:rPr>
                      <w:rFonts w:ascii="ＭＳ 明朝" w:eastAsia="ＭＳ 明朝" w:hAnsi="ＭＳ 明朝" w:cs="ＭＳ 明朝" w:hint="eastAsia"/>
                      <w:spacing w:val="6"/>
                      <w:kern w:val="0"/>
                      <w:szCs w:val="21"/>
                    </w:rPr>
                    <w:t>（令和4年8月</w:t>
                  </w:r>
                  <w:r w:rsidR="000464BC">
                    <w:rPr>
                      <w:rFonts w:ascii="ＭＳ 明朝" w:eastAsia="ＭＳ 明朝" w:hAnsi="ＭＳ 明朝" w:cs="ＭＳ 明朝"/>
                      <w:spacing w:val="6"/>
                      <w:kern w:val="0"/>
                      <w:szCs w:val="21"/>
                    </w:rPr>
                    <w:t>10</w:t>
                  </w:r>
                  <w:r w:rsidR="000464BC">
                    <w:rPr>
                      <w:rFonts w:ascii="ＭＳ 明朝" w:eastAsia="ＭＳ 明朝" w:hAnsi="ＭＳ 明朝" w:cs="ＭＳ 明朝" w:hint="eastAsia"/>
                      <w:spacing w:val="6"/>
                      <w:kern w:val="0"/>
                      <w:szCs w:val="21"/>
                    </w:rPr>
                    <w:t>日に提出）</w:t>
                  </w:r>
                </w:p>
                <w:p w14:paraId="784C6772" w14:textId="7744E32C" w:rsidR="00D167C0" w:rsidRPr="00D167C0" w:rsidRDefault="00D167C0" w:rsidP="00D1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●二年毎、全従業員に現情報システムの課題と改善点をヒアリングし、今後優先して取り組むべき情報化項目についての決定を行う</w:t>
                  </w:r>
                </w:p>
                <w:p w14:paraId="19A7C26E" w14:textId="19CF8DDE" w:rsidR="00FF3FF1" w:rsidRPr="00D167C0" w:rsidRDefault="00D167C0" w:rsidP="00D167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67C0">
                    <w:rPr>
                      <w:rFonts w:ascii="ＭＳ 明朝" w:eastAsia="ＭＳ 明朝" w:hAnsi="ＭＳ 明朝" w:cs="ＭＳ 明朝" w:hint="eastAsia"/>
                      <w:spacing w:val="6"/>
                      <w:kern w:val="0"/>
                      <w:szCs w:val="21"/>
                    </w:rPr>
                    <w:t>●上記決定項目を共有し、従業員からの具体的なアクションプランおよび実施チームを編成する</w:t>
                  </w:r>
                </w:p>
              </w:tc>
            </w:tr>
          </w:tbl>
          <w:p w14:paraId="0A2C76A0"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CF915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9104D6" w14:textId="77777777" w:rsidTr="00DD56DC">
              <w:trPr>
                <w:trHeight w:val="707"/>
              </w:trPr>
              <w:tc>
                <w:tcPr>
                  <w:tcW w:w="2600" w:type="dxa"/>
                  <w:shd w:val="clear" w:color="auto" w:fill="auto"/>
                  <w:vAlign w:val="center"/>
                </w:tcPr>
                <w:p w14:paraId="4408BAA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DEDB45F" w14:textId="2ABB97CF"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972829">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sidR="00972829">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 xml:space="preserve">月頃　～　</w:t>
                  </w:r>
                  <w:r w:rsidR="00972829">
                    <w:rPr>
                      <w:rFonts w:ascii="ＭＳ 明朝" w:eastAsia="ＭＳ 明朝" w:hAnsi="ＭＳ 明朝" w:cs="ＭＳ 明朝" w:hint="eastAsia"/>
                      <w:spacing w:val="6"/>
                      <w:kern w:val="0"/>
                      <w:szCs w:val="21"/>
                    </w:rPr>
                    <w:t>令和4</w:t>
                  </w:r>
                  <w:r w:rsidRPr="00DD56DC">
                    <w:rPr>
                      <w:rFonts w:ascii="ＭＳ 明朝" w:eastAsia="ＭＳ 明朝" w:hAnsi="ＭＳ 明朝" w:cs="ＭＳ 明朝" w:hint="eastAsia"/>
                      <w:spacing w:val="6"/>
                      <w:kern w:val="0"/>
                      <w:szCs w:val="21"/>
                    </w:rPr>
                    <w:t xml:space="preserve">年　</w:t>
                  </w:r>
                  <w:r w:rsidR="00972829">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月頃</w:t>
                  </w:r>
                </w:p>
                <w:p w14:paraId="432D6539" w14:textId="77777777" w:rsidR="00FF3FF1" w:rsidRPr="00DD56DC"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36D69EB6" w14:textId="77777777" w:rsidTr="00DD56DC">
              <w:trPr>
                <w:trHeight w:val="697"/>
              </w:trPr>
              <w:tc>
                <w:tcPr>
                  <w:tcW w:w="2600" w:type="dxa"/>
                  <w:shd w:val="clear" w:color="auto" w:fill="auto"/>
                  <w:vAlign w:val="center"/>
                </w:tcPr>
                <w:p w14:paraId="39736A5F"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51ABD375" w14:textId="643ECC70" w:rsidR="007367EE" w:rsidRDefault="007367EE" w:rsidP="00736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7EE">
                    <w:rPr>
                      <w:rFonts w:ascii="ＭＳ 明朝" w:eastAsia="ＭＳ 明朝" w:hAnsi="ＭＳ 明朝" w:cs="ＭＳ 明朝" w:hint="eastAsia"/>
                      <w:spacing w:val="6"/>
                      <w:kern w:val="0"/>
                      <w:szCs w:val="21"/>
                    </w:rPr>
                    <w:t>●「SECURITY ACTION」2つ星を宣言</w:t>
                  </w:r>
                </w:p>
                <w:p w14:paraId="5835CAD0" w14:textId="4AFEB133" w:rsidR="00067E62" w:rsidRPr="007367EE" w:rsidRDefault="00067E62" w:rsidP="00067E6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 xml:space="preserve">　　</w:t>
                  </w:r>
                  <w:r w:rsidRPr="007367EE">
                    <w:rPr>
                      <w:rFonts w:ascii="ＭＳ 明朝" w:eastAsia="ＭＳ 明朝" w:hAnsi="ＭＳ 明朝" w:cs="ＭＳ 明朝" w:hint="eastAsia"/>
                      <w:spacing w:val="6"/>
                      <w:kern w:val="0"/>
                      <w:szCs w:val="21"/>
                    </w:rPr>
                    <w:t>SECURITY ACTION</w:t>
                  </w:r>
                  <w:r>
                    <w:rPr>
                      <w:rFonts w:ascii="ＭＳ 明朝" w:eastAsia="ＭＳ 明朝" w:hAnsi="ＭＳ 明朝" w:cs="ＭＳ 明朝" w:hint="eastAsia"/>
                      <w:spacing w:val="6"/>
                      <w:kern w:val="0"/>
                      <w:szCs w:val="21"/>
                    </w:rPr>
                    <w:t>2つ星の宣言完了画面のスクリーンショットを添付</w:t>
                  </w:r>
                </w:p>
                <w:p w14:paraId="5FC22A1E" w14:textId="06E47854" w:rsidR="00523C2C" w:rsidRPr="00DD56DC" w:rsidRDefault="007367EE" w:rsidP="007367E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367EE">
                    <w:rPr>
                      <w:rFonts w:ascii="ＭＳ 明朝" w:eastAsia="ＭＳ 明朝" w:hAnsi="ＭＳ 明朝" w:cs="ＭＳ 明朝" w:hint="eastAsia"/>
                      <w:spacing w:val="6"/>
                      <w:kern w:val="0"/>
                      <w:szCs w:val="21"/>
                    </w:rPr>
                    <w:t>●外部専門家によるセキュリティ教育を新入社員入社時並びに、在職中社員についても定期的に実施する</w:t>
                  </w:r>
                </w:p>
              </w:tc>
            </w:tr>
          </w:tbl>
          <w:p w14:paraId="62936F7A"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288079"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25D5840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37448F"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624DDC04" w14:textId="1E790FC5"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255EB722" w14:textId="365C32D0" w:rsidR="00631CBF" w:rsidRPr="00067E62" w:rsidRDefault="00067E62" w:rsidP="00067E62">
            <w:pPr>
              <w:suppressAutoHyphens/>
              <w:kinsoku w:val="0"/>
              <w:overflowPunct w:val="0"/>
              <w:adjustRightInd w:val="0"/>
              <w:spacing w:line="238" w:lineRule="exact"/>
              <w:ind w:firstLineChars="100" w:firstLine="222"/>
              <w:textAlignment w:val="center"/>
              <w:rPr>
                <w:rFonts w:ascii="ＭＳ 明朝" w:hAnsi="ＭＳ 明朝" w:cs="ＭＳ 明朝"/>
                <w:spacing w:val="6"/>
                <w:kern w:val="0"/>
                <w:szCs w:val="21"/>
              </w:rPr>
            </w:pPr>
            <w:r w:rsidRPr="00067E62">
              <w:rPr>
                <w:rFonts w:ascii="ＭＳ 明朝" w:hAnsi="ＭＳ 明朝" w:cs="ＭＳ 明朝" w:hint="eastAsia"/>
                <w:spacing w:val="6"/>
                <w:kern w:val="0"/>
                <w:szCs w:val="21"/>
              </w:rPr>
              <w:t xml:space="preserve">④　</w:t>
            </w:r>
            <w:r w:rsidR="00631CBF" w:rsidRPr="00067E62">
              <w:rPr>
                <w:rFonts w:ascii="ＭＳ 明朝" w:hAnsi="ＭＳ 明朝" w:cs="ＭＳ 明朝"/>
                <w:spacing w:val="6"/>
                <w:kern w:val="0"/>
                <w:szCs w:val="21"/>
              </w:rPr>
              <w:t>(5)</w:t>
            </w:r>
            <w:r w:rsidR="00631CBF" w:rsidRPr="00067E62">
              <w:rPr>
                <w:rFonts w:ascii="ＭＳ 明朝" w:hAnsi="ＭＳ 明朝" w:cs="ＭＳ 明朝" w:hint="eastAsia"/>
                <w:spacing w:val="6"/>
                <w:kern w:val="0"/>
                <w:szCs w:val="21"/>
              </w:rPr>
              <w:t>～</w:t>
            </w:r>
            <w:r w:rsidR="00631CBF" w:rsidRPr="00067E62">
              <w:rPr>
                <w:rFonts w:ascii="ＭＳ 明朝" w:hAnsi="ＭＳ 明朝" w:cs="ＭＳ 明朝" w:hint="eastAsia"/>
                <w:spacing w:val="6"/>
                <w:kern w:val="0"/>
                <w:szCs w:val="21"/>
              </w:rPr>
              <w:t>(</w:t>
            </w:r>
            <w:r w:rsidR="00631CBF" w:rsidRPr="00067E62">
              <w:rPr>
                <w:rFonts w:ascii="ＭＳ 明朝" w:hAnsi="ＭＳ 明朝" w:cs="ＭＳ 明朝"/>
                <w:spacing w:val="6"/>
                <w:kern w:val="0"/>
                <w:szCs w:val="21"/>
              </w:rPr>
              <w:t>6</w:t>
            </w:r>
            <w:r w:rsidR="00631CBF" w:rsidRPr="00067E62">
              <w:rPr>
                <w:rFonts w:ascii="ＭＳ 明朝" w:hAnsi="ＭＳ 明朝" w:cs="ＭＳ 明朝" w:hint="eastAsia"/>
                <w:spacing w:val="6"/>
                <w:kern w:val="0"/>
                <w:szCs w:val="21"/>
              </w:rPr>
              <w:t>)</w:t>
            </w:r>
            <w:r w:rsidR="00631CBF" w:rsidRPr="00067E62">
              <w:rPr>
                <w:rFonts w:ascii="ＭＳ 明朝" w:hAnsi="ＭＳ 明朝" w:cs="ＭＳ 明朝" w:hint="eastAsia"/>
                <w:spacing w:val="6"/>
                <w:kern w:val="0"/>
                <w:szCs w:val="21"/>
              </w:rPr>
              <w:t>の取組における、実施内容を補足説明するための書類</w:t>
            </w:r>
          </w:p>
          <w:p w14:paraId="4109FED6" w14:textId="639615B9" w:rsidR="00D1302E" w:rsidRPr="00631CBF" w:rsidRDefault="00D1302E" w:rsidP="00631CBF">
            <w:pPr>
              <w:suppressAutoHyphens/>
              <w:kinsoku w:val="0"/>
              <w:overflowPunct w:val="0"/>
              <w:adjustRightInd w:val="0"/>
              <w:spacing w:line="238" w:lineRule="exact"/>
              <w:jc w:val="left"/>
              <w:textAlignment w:val="center"/>
              <w:rPr>
                <w:rFonts w:ascii="ＭＳ 明朝" w:hAnsi="ＭＳ 明朝" w:cs="ＭＳ 明朝"/>
                <w:spacing w:val="6"/>
                <w:kern w:val="0"/>
                <w:szCs w:val="21"/>
              </w:rPr>
            </w:pPr>
          </w:p>
        </w:tc>
      </w:tr>
    </w:tbl>
    <w:p w14:paraId="16287029"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286396AF"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0F987D7C"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6812C394"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2E5F42F"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3AD58CBC"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2D84E416"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5E2EE706"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861B283"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670A238E"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D6F7E4" w14:textId="77777777" w:rsidR="00E02C7F" w:rsidRDefault="00E02C7F">
      <w:r>
        <w:separator/>
      </w:r>
    </w:p>
  </w:endnote>
  <w:endnote w:type="continuationSeparator" w:id="0">
    <w:p w14:paraId="00F6AE59" w14:textId="77777777" w:rsidR="00E02C7F" w:rsidRDefault="00E02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BDF261" w14:textId="77777777" w:rsidR="00E02C7F" w:rsidRDefault="00E02C7F">
      <w:r>
        <w:separator/>
      </w:r>
    </w:p>
  </w:footnote>
  <w:footnote w:type="continuationSeparator" w:id="0">
    <w:p w14:paraId="6C1A2315" w14:textId="77777777" w:rsidR="00E02C7F" w:rsidRDefault="00E02C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1513C"/>
    <w:multiLevelType w:val="hybridMultilevel"/>
    <w:tmpl w:val="808602F8"/>
    <w:lvl w:ilvl="0" w:tplc="AE8A76B2">
      <w:start w:val="4"/>
      <w:numFmt w:val="decimalEnclosedCircle"/>
      <w:lvlText w:val="%1"/>
      <w:lvlJc w:val="left"/>
      <w:pPr>
        <w:ind w:left="8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E921DD0"/>
    <w:multiLevelType w:val="hybridMultilevel"/>
    <w:tmpl w:val="1F58EDD0"/>
    <w:lvl w:ilvl="0" w:tplc="A37669B8">
      <w:start w:val="4"/>
      <w:numFmt w:val="decimalEnclosedCircle"/>
      <w:lvlText w:val="%1"/>
      <w:lvlJc w:val="left"/>
      <w:pPr>
        <w:ind w:left="1180" w:hanging="360"/>
      </w:pPr>
      <w:rPr>
        <w:rFonts w:eastAsia="明朝体" w:hint="default"/>
      </w:rPr>
    </w:lvl>
    <w:lvl w:ilvl="1" w:tplc="04090017" w:tentative="1">
      <w:start w:val="1"/>
      <w:numFmt w:val="aiueoFullWidth"/>
      <w:lvlText w:val="(%2)"/>
      <w:lvlJc w:val="left"/>
      <w:pPr>
        <w:ind w:left="1660" w:hanging="420"/>
      </w:pPr>
    </w:lvl>
    <w:lvl w:ilvl="2" w:tplc="04090011" w:tentative="1">
      <w:start w:val="1"/>
      <w:numFmt w:val="decimalEnclosedCircle"/>
      <w:lvlText w:val="%3"/>
      <w:lvlJc w:val="left"/>
      <w:pPr>
        <w:ind w:left="2080" w:hanging="420"/>
      </w:pPr>
    </w:lvl>
    <w:lvl w:ilvl="3" w:tplc="0409000F" w:tentative="1">
      <w:start w:val="1"/>
      <w:numFmt w:val="decimal"/>
      <w:lvlText w:val="%4."/>
      <w:lvlJc w:val="left"/>
      <w:pPr>
        <w:ind w:left="2500" w:hanging="420"/>
      </w:pPr>
    </w:lvl>
    <w:lvl w:ilvl="4" w:tplc="04090017" w:tentative="1">
      <w:start w:val="1"/>
      <w:numFmt w:val="aiueoFullWidth"/>
      <w:lvlText w:val="(%5)"/>
      <w:lvlJc w:val="left"/>
      <w:pPr>
        <w:ind w:left="2920" w:hanging="420"/>
      </w:pPr>
    </w:lvl>
    <w:lvl w:ilvl="5" w:tplc="04090011" w:tentative="1">
      <w:start w:val="1"/>
      <w:numFmt w:val="decimalEnclosedCircle"/>
      <w:lvlText w:val="%6"/>
      <w:lvlJc w:val="left"/>
      <w:pPr>
        <w:ind w:left="3340" w:hanging="420"/>
      </w:pPr>
    </w:lvl>
    <w:lvl w:ilvl="6" w:tplc="0409000F" w:tentative="1">
      <w:start w:val="1"/>
      <w:numFmt w:val="decimal"/>
      <w:lvlText w:val="%7."/>
      <w:lvlJc w:val="left"/>
      <w:pPr>
        <w:ind w:left="3760" w:hanging="420"/>
      </w:pPr>
    </w:lvl>
    <w:lvl w:ilvl="7" w:tplc="04090017" w:tentative="1">
      <w:start w:val="1"/>
      <w:numFmt w:val="aiueoFullWidth"/>
      <w:lvlText w:val="(%8)"/>
      <w:lvlJc w:val="left"/>
      <w:pPr>
        <w:ind w:left="4180" w:hanging="420"/>
      </w:pPr>
    </w:lvl>
    <w:lvl w:ilvl="8" w:tplc="04090011" w:tentative="1">
      <w:start w:val="1"/>
      <w:numFmt w:val="decimalEnclosedCircle"/>
      <w:lvlText w:val="%9"/>
      <w:lvlJc w:val="left"/>
      <w:pPr>
        <w:ind w:left="4600" w:hanging="420"/>
      </w:pPr>
    </w:lvl>
  </w:abstractNum>
  <w:abstractNum w:abstractNumId="3" w15:restartNumberingAfterBreak="0">
    <w:nsid w:val="262477C6"/>
    <w:multiLevelType w:val="hybridMultilevel"/>
    <w:tmpl w:val="03A6386A"/>
    <w:lvl w:ilvl="0" w:tplc="F962D69E">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E36A25"/>
    <w:multiLevelType w:val="hybridMultilevel"/>
    <w:tmpl w:val="F7A65D66"/>
    <w:lvl w:ilvl="0" w:tplc="00AC0E9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4E46841"/>
    <w:multiLevelType w:val="hybridMultilevel"/>
    <w:tmpl w:val="64B618A4"/>
    <w:lvl w:ilvl="0" w:tplc="44BE8BB6">
      <w:start w:val="4"/>
      <w:numFmt w:val="decimalEnclosedCircle"/>
      <w:lvlText w:val="%1"/>
      <w:lvlJc w:val="left"/>
      <w:pPr>
        <w:ind w:left="582" w:hanging="360"/>
      </w:pPr>
      <w:rPr>
        <w:rFonts w:hint="default"/>
      </w:rPr>
    </w:lvl>
    <w:lvl w:ilvl="1" w:tplc="04090017" w:tentative="1">
      <w:start w:val="1"/>
      <w:numFmt w:val="aiueoFullWidth"/>
      <w:lvlText w:val="(%2)"/>
      <w:lvlJc w:val="left"/>
      <w:pPr>
        <w:ind w:left="1062" w:hanging="420"/>
      </w:pPr>
    </w:lvl>
    <w:lvl w:ilvl="2" w:tplc="04090011" w:tentative="1">
      <w:start w:val="1"/>
      <w:numFmt w:val="decimalEnclosedCircle"/>
      <w:lvlText w:val="%3"/>
      <w:lvlJc w:val="left"/>
      <w:pPr>
        <w:ind w:left="1482" w:hanging="420"/>
      </w:pPr>
    </w:lvl>
    <w:lvl w:ilvl="3" w:tplc="0409000F" w:tentative="1">
      <w:start w:val="1"/>
      <w:numFmt w:val="decimal"/>
      <w:lvlText w:val="%4."/>
      <w:lvlJc w:val="left"/>
      <w:pPr>
        <w:ind w:left="1902" w:hanging="420"/>
      </w:pPr>
    </w:lvl>
    <w:lvl w:ilvl="4" w:tplc="04090017" w:tentative="1">
      <w:start w:val="1"/>
      <w:numFmt w:val="aiueoFullWidth"/>
      <w:lvlText w:val="(%5)"/>
      <w:lvlJc w:val="left"/>
      <w:pPr>
        <w:ind w:left="2322" w:hanging="420"/>
      </w:pPr>
    </w:lvl>
    <w:lvl w:ilvl="5" w:tplc="04090011" w:tentative="1">
      <w:start w:val="1"/>
      <w:numFmt w:val="decimalEnclosedCircle"/>
      <w:lvlText w:val="%6"/>
      <w:lvlJc w:val="left"/>
      <w:pPr>
        <w:ind w:left="2742" w:hanging="420"/>
      </w:pPr>
    </w:lvl>
    <w:lvl w:ilvl="6" w:tplc="0409000F" w:tentative="1">
      <w:start w:val="1"/>
      <w:numFmt w:val="decimal"/>
      <w:lvlText w:val="%7."/>
      <w:lvlJc w:val="left"/>
      <w:pPr>
        <w:ind w:left="3162" w:hanging="420"/>
      </w:pPr>
    </w:lvl>
    <w:lvl w:ilvl="7" w:tplc="04090017" w:tentative="1">
      <w:start w:val="1"/>
      <w:numFmt w:val="aiueoFullWidth"/>
      <w:lvlText w:val="(%8)"/>
      <w:lvlJc w:val="left"/>
      <w:pPr>
        <w:ind w:left="3582" w:hanging="420"/>
      </w:pPr>
    </w:lvl>
    <w:lvl w:ilvl="8" w:tplc="04090011" w:tentative="1">
      <w:start w:val="1"/>
      <w:numFmt w:val="decimalEnclosedCircle"/>
      <w:lvlText w:val="%9"/>
      <w:lvlJc w:val="left"/>
      <w:pPr>
        <w:ind w:left="4002" w:hanging="420"/>
      </w:pPr>
    </w:lvl>
  </w:abstractNum>
  <w:abstractNum w:abstractNumId="7" w15:restartNumberingAfterBreak="0">
    <w:nsid w:val="60EB55F2"/>
    <w:multiLevelType w:val="hybridMultilevel"/>
    <w:tmpl w:val="BDB0B898"/>
    <w:lvl w:ilvl="0" w:tplc="1A10449E">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8"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0967888"/>
    <w:multiLevelType w:val="hybridMultilevel"/>
    <w:tmpl w:val="3FE4790A"/>
    <w:lvl w:ilvl="0" w:tplc="7D021C98">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9"/>
  </w:num>
  <w:num w:numId="3">
    <w:abstractNumId w:val="1"/>
  </w:num>
  <w:num w:numId="4">
    <w:abstractNumId w:val="8"/>
  </w:num>
  <w:num w:numId="5">
    <w:abstractNumId w:val="7"/>
  </w:num>
  <w:num w:numId="6">
    <w:abstractNumId w:val="0"/>
  </w:num>
  <w:num w:numId="7">
    <w:abstractNumId w:val="10"/>
  </w:num>
  <w:num w:numId="8">
    <w:abstractNumId w:val="4"/>
  </w:num>
  <w:num w:numId="9">
    <w:abstractNumId w:val="2"/>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49">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202F0"/>
    <w:rsid w:val="000228B1"/>
    <w:rsid w:val="00026ECF"/>
    <w:rsid w:val="00027680"/>
    <w:rsid w:val="000312D7"/>
    <w:rsid w:val="0003354E"/>
    <w:rsid w:val="0003679E"/>
    <w:rsid w:val="00040F5E"/>
    <w:rsid w:val="00041741"/>
    <w:rsid w:val="00041CB2"/>
    <w:rsid w:val="000459B5"/>
    <w:rsid w:val="000464BC"/>
    <w:rsid w:val="00047EDA"/>
    <w:rsid w:val="00055B46"/>
    <w:rsid w:val="00057E07"/>
    <w:rsid w:val="00067E62"/>
    <w:rsid w:val="00073C3C"/>
    <w:rsid w:val="00084460"/>
    <w:rsid w:val="00090EE1"/>
    <w:rsid w:val="00091F7D"/>
    <w:rsid w:val="00095CB3"/>
    <w:rsid w:val="000B4D35"/>
    <w:rsid w:val="000C416C"/>
    <w:rsid w:val="000D2F84"/>
    <w:rsid w:val="000D7B32"/>
    <w:rsid w:val="000D7DA5"/>
    <w:rsid w:val="000E3674"/>
    <w:rsid w:val="000E75AE"/>
    <w:rsid w:val="000F4B57"/>
    <w:rsid w:val="00101FB4"/>
    <w:rsid w:val="0010563A"/>
    <w:rsid w:val="001104B4"/>
    <w:rsid w:val="001104E6"/>
    <w:rsid w:val="00112642"/>
    <w:rsid w:val="00122A9C"/>
    <w:rsid w:val="00125B90"/>
    <w:rsid w:val="00126DED"/>
    <w:rsid w:val="00132B6D"/>
    <w:rsid w:val="001366B0"/>
    <w:rsid w:val="00150251"/>
    <w:rsid w:val="00154FFB"/>
    <w:rsid w:val="001615E8"/>
    <w:rsid w:val="001628F8"/>
    <w:rsid w:val="001677CA"/>
    <w:rsid w:val="00182DE8"/>
    <w:rsid w:val="00184BB9"/>
    <w:rsid w:val="001874A0"/>
    <w:rsid w:val="00187511"/>
    <w:rsid w:val="00187B53"/>
    <w:rsid w:val="001903B1"/>
    <w:rsid w:val="00194809"/>
    <w:rsid w:val="001B1C31"/>
    <w:rsid w:val="001B2D37"/>
    <w:rsid w:val="001B376A"/>
    <w:rsid w:val="001C130D"/>
    <w:rsid w:val="001C19DC"/>
    <w:rsid w:val="002026A5"/>
    <w:rsid w:val="00203C71"/>
    <w:rsid w:val="00207705"/>
    <w:rsid w:val="00213834"/>
    <w:rsid w:val="00215478"/>
    <w:rsid w:val="00221EF5"/>
    <w:rsid w:val="002231B4"/>
    <w:rsid w:val="0024317B"/>
    <w:rsid w:val="00246783"/>
    <w:rsid w:val="00247501"/>
    <w:rsid w:val="00252385"/>
    <w:rsid w:val="00253426"/>
    <w:rsid w:val="0025483F"/>
    <w:rsid w:val="00261B17"/>
    <w:rsid w:val="00270A21"/>
    <w:rsid w:val="0027635A"/>
    <w:rsid w:val="00280930"/>
    <w:rsid w:val="00291E04"/>
    <w:rsid w:val="002A2525"/>
    <w:rsid w:val="002A26E9"/>
    <w:rsid w:val="002A27BF"/>
    <w:rsid w:val="002C3C35"/>
    <w:rsid w:val="002E3758"/>
    <w:rsid w:val="002F5008"/>
    <w:rsid w:val="002F5580"/>
    <w:rsid w:val="00305031"/>
    <w:rsid w:val="00306E4B"/>
    <w:rsid w:val="00311071"/>
    <w:rsid w:val="0031337A"/>
    <w:rsid w:val="0032206A"/>
    <w:rsid w:val="0032535C"/>
    <w:rsid w:val="0033048E"/>
    <w:rsid w:val="00333E4A"/>
    <w:rsid w:val="00334B97"/>
    <w:rsid w:val="00335280"/>
    <w:rsid w:val="00336D50"/>
    <w:rsid w:val="003428DB"/>
    <w:rsid w:val="00343050"/>
    <w:rsid w:val="003476A2"/>
    <w:rsid w:val="00355435"/>
    <w:rsid w:val="0035572F"/>
    <w:rsid w:val="00357A93"/>
    <w:rsid w:val="00357D35"/>
    <w:rsid w:val="0036151D"/>
    <w:rsid w:val="0036755C"/>
    <w:rsid w:val="00370869"/>
    <w:rsid w:val="003722D1"/>
    <w:rsid w:val="00380319"/>
    <w:rsid w:val="00384C06"/>
    <w:rsid w:val="003A0B83"/>
    <w:rsid w:val="003A0C1A"/>
    <w:rsid w:val="003A1917"/>
    <w:rsid w:val="003A40BB"/>
    <w:rsid w:val="003B283D"/>
    <w:rsid w:val="003B53DF"/>
    <w:rsid w:val="003C71BF"/>
    <w:rsid w:val="003D054D"/>
    <w:rsid w:val="003D1FF3"/>
    <w:rsid w:val="003E359C"/>
    <w:rsid w:val="003F7752"/>
    <w:rsid w:val="004003DB"/>
    <w:rsid w:val="004012C5"/>
    <w:rsid w:val="00401AF5"/>
    <w:rsid w:val="00412C9F"/>
    <w:rsid w:val="00421C74"/>
    <w:rsid w:val="004278E1"/>
    <w:rsid w:val="00434ECA"/>
    <w:rsid w:val="00441549"/>
    <w:rsid w:val="00443A59"/>
    <w:rsid w:val="00446FA4"/>
    <w:rsid w:val="004519BF"/>
    <w:rsid w:val="0045289C"/>
    <w:rsid w:val="00462146"/>
    <w:rsid w:val="00462FAC"/>
    <w:rsid w:val="004651FB"/>
    <w:rsid w:val="0046628F"/>
    <w:rsid w:val="00483F63"/>
    <w:rsid w:val="004A1993"/>
    <w:rsid w:val="004B0BD4"/>
    <w:rsid w:val="004B38A3"/>
    <w:rsid w:val="004B6AE0"/>
    <w:rsid w:val="004D1B13"/>
    <w:rsid w:val="004D4F70"/>
    <w:rsid w:val="004E264F"/>
    <w:rsid w:val="004F0FA8"/>
    <w:rsid w:val="004F6413"/>
    <w:rsid w:val="00500737"/>
    <w:rsid w:val="00513E5E"/>
    <w:rsid w:val="00514854"/>
    <w:rsid w:val="0051515A"/>
    <w:rsid w:val="0051532F"/>
    <w:rsid w:val="00516839"/>
    <w:rsid w:val="0051732C"/>
    <w:rsid w:val="0052156A"/>
    <w:rsid w:val="00521BFC"/>
    <w:rsid w:val="00523C2C"/>
    <w:rsid w:val="00523C5F"/>
    <w:rsid w:val="005252D4"/>
    <w:rsid w:val="00526508"/>
    <w:rsid w:val="0053494C"/>
    <w:rsid w:val="005755CD"/>
    <w:rsid w:val="00580E8C"/>
    <w:rsid w:val="0058161B"/>
    <w:rsid w:val="00590B9B"/>
    <w:rsid w:val="00591A8A"/>
    <w:rsid w:val="0059262C"/>
    <w:rsid w:val="00594AF7"/>
    <w:rsid w:val="005B62ED"/>
    <w:rsid w:val="005B7641"/>
    <w:rsid w:val="005F2E79"/>
    <w:rsid w:val="005F7A0C"/>
    <w:rsid w:val="0060484D"/>
    <w:rsid w:val="00611B3B"/>
    <w:rsid w:val="00612788"/>
    <w:rsid w:val="006136CB"/>
    <w:rsid w:val="00620169"/>
    <w:rsid w:val="006248AD"/>
    <w:rsid w:val="00631CBF"/>
    <w:rsid w:val="00632325"/>
    <w:rsid w:val="0063260D"/>
    <w:rsid w:val="00632765"/>
    <w:rsid w:val="00650359"/>
    <w:rsid w:val="00651528"/>
    <w:rsid w:val="00655019"/>
    <w:rsid w:val="006604E9"/>
    <w:rsid w:val="00661607"/>
    <w:rsid w:val="0066668A"/>
    <w:rsid w:val="006766F3"/>
    <w:rsid w:val="00677CE2"/>
    <w:rsid w:val="00680033"/>
    <w:rsid w:val="00682B2D"/>
    <w:rsid w:val="0068350C"/>
    <w:rsid w:val="00684B17"/>
    <w:rsid w:val="00692D42"/>
    <w:rsid w:val="006B104F"/>
    <w:rsid w:val="006B5820"/>
    <w:rsid w:val="006B6484"/>
    <w:rsid w:val="006C0F01"/>
    <w:rsid w:val="006C13EE"/>
    <w:rsid w:val="006D3861"/>
    <w:rsid w:val="006E6822"/>
    <w:rsid w:val="006E6FEF"/>
    <w:rsid w:val="006F2BB7"/>
    <w:rsid w:val="006F6B2A"/>
    <w:rsid w:val="00700A25"/>
    <w:rsid w:val="00705556"/>
    <w:rsid w:val="0071191E"/>
    <w:rsid w:val="00720D00"/>
    <w:rsid w:val="00722695"/>
    <w:rsid w:val="00726DDB"/>
    <w:rsid w:val="007276ED"/>
    <w:rsid w:val="00730B06"/>
    <w:rsid w:val="007367EE"/>
    <w:rsid w:val="0074688D"/>
    <w:rsid w:val="00747803"/>
    <w:rsid w:val="00756F0C"/>
    <w:rsid w:val="00760625"/>
    <w:rsid w:val="00762B94"/>
    <w:rsid w:val="007675DC"/>
    <w:rsid w:val="007735A9"/>
    <w:rsid w:val="00775A16"/>
    <w:rsid w:val="007769C5"/>
    <w:rsid w:val="007877A8"/>
    <w:rsid w:val="007877B8"/>
    <w:rsid w:val="007913BB"/>
    <w:rsid w:val="007A5C44"/>
    <w:rsid w:val="007A7DF5"/>
    <w:rsid w:val="007B55A4"/>
    <w:rsid w:val="007C43CE"/>
    <w:rsid w:val="007C4AB9"/>
    <w:rsid w:val="007E1049"/>
    <w:rsid w:val="007E11B8"/>
    <w:rsid w:val="007E360B"/>
    <w:rsid w:val="007E5250"/>
    <w:rsid w:val="00804B3B"/>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E0DC5"/>
    <w:rsid w:val="008E1C9C"/>
    <w:rsid w:val="008E3B79"/>
    <w:rsid w:val="008F09B5"/>
    <w:rsid w:val="008F4EBB"/>
    <w:rsid w:val="00902744"/>
    <w:rsid w:val="009058CC"/>
    <w:rsid w:val="00912E20"/>
    <w:rsid w:val="009156A4"/>
    <w:rsid w:val="00920BA4"/>
    <w:rsid w:val="009243FD"/>
    <w:rsid w:val="009260E4"/>
    <w:rsid w:val="00927AF3"/>
    <w:rsid w:val="0094225E"/>
    <w:rsid w:val="00953692"/>
    <w:rsid w:val="00962827"/>
    <w:rsid w:val="00964BDD"/>
    <w:rsid w:val="009653AA"/>
    <w:rsid w:val="0096788C"/>
    <w:rsid w:val="00972829"/>
    <w:rsid w:val="00972B7B"/>
    <w:rsid w:val="00975A98"/>
    <w:rsid w:val="00977317"/>
    <w:rsid w:val="009811EE"/>
    <w:rsid w:val="009877BF"/>
    <w:rsid w:val="0099009C"/>
    <w:rsid w:val="0099702E"/>
    <w:rsid w:val="009A5C7A"/>
    <w:rsid w:val="009C0392"/>
    <w:rsid w:val="009C7AC7"/>
    <w:rsid w:val="009E3361"/>
    <w:rsid w:val="009F6625"/>
    <w:rsid w:val="00A02D47"/>
    <w:rsid w:val="00A067EF"/>
    <w:rsid w:val="00A22980"/>
    <w:rsid w:val="00A24438"/>
    <w:rsid w:val="00A24614"/>
    <w:rsid w:val="00A45AE9"/>
    <w:rsid w:val="00A468FB"/>
    <w:rsid w:val="00A50183"/>
    <w:rsid w:val="00A50B40"/>
    <w:rsid w:val="00A541C7"/>
    <w:rsid w:val="00A549F4"/>
    <w:rsid w:val="00A56E62"/>
    <w:rsid w:val="00A70487"/>
    <w:rsid w:val="00A7349F"/>
    <w:rsid w:val="00A8301F"/>
    <w:rsid w:val="00A84C8E"/>
    <w:rsid w:val="00A932DE"/>
    <w:rsid w:val="00AA16AF"/>
    <w:rsid w:val="00AA2491"/>
    <w:rsid w:val="00AA47A2"/>
    <w:rsid w:val="00AB5A63"/>
    <w:rsid w:val="00AD39FB"/>
    <w:rsid w:val="00AD4077"/>
    <w:rsid w:val="00AE6A68"/>
    <w:rsid w:val="00AE6A70"/>
    <w:rsid w:val="00AE72AB"/>
    <w:rsid w:val="00AF4512"/>
    <w:rsid w:val="00B0158D"/>
    <w:rsid w:val="00B02404"/>
    <w:rsid w:val="00B27E18"/>
    <w:rsid w:val="00B300D5"/>
    <w:rsid w:val="00B33D14"/>
    <w:rsid w:val="00B35E61"/>
    <w:rsid w:val="00B36536"/>
    <w:rsid w:val="00B430BF"/>
    <w:rsid w:val="00B45C60"/>
    <w:rsid w:val="00B50A0A"/>
    <w:rsid w:val="00B705FB"/>
    <w:rsid w:val="00B86108"/>
    <w:rsid w:val="00B9474D"/>
    <w:rsid w:val="00B949C9"/>
    <w:rsid w:val="00BA228D"/>
    <w:rsid w:val="00BA78F8"/>
    <w:rsid w:val="00BB6C25"/>
    <w:rsid w:val="00BB79CF"/>
    <w:rsid w:val="00BD603A"/>
    <w:rsid w:val="00BF3517"/>
    <w:rsid w:val="00C05662"/>
    <w:rsid w:val="00C11209"/>
    <w:rsid w:val="00C2473E"/>
    <w:rsid w:val="00C24949"/>
    <w:rsid w:val="00C3670A"/>
    <w:rsid w:val="00C4037A"/>
    <w:rsid w:val="00C4669E"/>
    <w:rsid w:val="00C5433A"/>
    <w:rsid w:val="00C71411"/>
    <w:rsid w:val="00C73EB2"/>
    <w:rsid w:val="00C7532F"/>
    <w:rsid w:val="00C91AE6"/>
    <w:rsid w:val="00C932DE"/>
    <w:rsid w:val="00CA17F6"/>
    <w:rsid w:val="00CA41C8"/>
    <w:rsid w:val="00CA7393"/>
    <w:rsid w:val="00CA7AD6"/>
    <w:rsid w:val="00CC2B95"/>
    <w:rsid w:val="00CE07F0"/>
    <w:rsid w:val="00CE31F1"/>
    <w:rsid w:val="00CE7317"/>
    <w:rsid w:val="00CF65B2"/>
    <w:rsid w:val="00D00EE2"/>
    <w:rsid w:val="00D015B5"/>
    <w:rsid w:val="00D03132"/>
    <w:rsid w:val="00D04406"/>
    <w:rsid w:val="00D11455"/>
    <w:rsid w:val="00D12FA6"/>
    <w:rsid w:val="00D1302E"/>
    <w:rsid w:val="00D167C0"/>
    <w:rsid w:val="00D23392"/>
    <w:rsid w:val="00D278A0"/>
    <w:rsid w:val="00D3582A"/>
    <w:rsid w:val="00D45461"/>
    <w:rsid w:val="00D53036"/>
    <w:rsid w:val="00D54089"/>
    <w:rsid w:val="00D54424"/>
    <w:rsid w:val="00D57293"/>
    <w:rsid w:val="00D65899"/>
    <w:rsid w:val="00D72780"/>
    <w:rsid w:val="00D762AF"/>
    <w:rsid w:val="00D8249E"/>
    <w:rsid w:val="00D83BD0"/>
    <w:rsid w:val="00D937A5"/>
    <w:rsid w:val="00D9422A"/>
    <w:rsid w:val="00DA23E1"/>
    <w:rsid w:val="00DA5950"/>
    <w:rsid w:val="00DB7E0E"/>
    <w:rsid w:val="00DC329A"/>
    <w:rsid w:val="00DC560E"/>
    <w:rsid w:val="00DD185B"/>
    <w:rsid w:val="00DD2331"/>
    <w:rsid w:val="00DD56DC"/>
    <w:rsid w:val="00DE6E49"/>
    <w:rsid w:val="00DF2563"/>
    <w:rsid w:val="00DF6F6E"/>
    <w:rsid w:val="00E02C7F"/>
    <w:rsid w:val="00E1242C"/>
    <w:rsid w:val="00E14207"/>
    <w:rsid w:val="00E17CAA"/>
    <w:rsid w:val="00E17D1A"/>
    <w:rsid w:val="00E2355C"/>
    <w:rsid w:val="00E30EBC"/>
    <w:rsid w:val="00E31ED9"/>
    <w:rsid w:val="00E34612"/>
    <w:rsid w:val="00E36F86"/>
    <w:rsid w:val="00E469EA"/>
    <w:rsid w:val="00E51414"/>
    <w:rsid w:val="00E532A0"/>
    <w:rsid w:val="00E53685"/>
    <w:rsid w:val="00E63E18"/>
    <w:rsid w:val="00E679CB"/>
    <w:rsid w:val="00E72B38"/>
    <w:rsid w:val="00E73521"/>
    <w:rsid w:val="00E754C5"/>
    <w:rsid w:val="00E86A2F"/>
    <w:rsid w:val="00E94F97"/>
    <w:rsid w:val="00EA0D0B"/>
    <w:rsid w:val="00EA15DB"/>
    <w:rsid w:val="00EB6D2C"/>
    <w:rsid w:val="00EC02FD"/>
    <w:rsid w:val="00EC5A1D"/>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6"/>
    <w:rsid w:val="00F7212F"/>
    <w:rsid w:val="00F73072"/>
    <w:rsid w:val="00F7387C"/>
    <w:rsid w:val="00F80DE5"/>
    <w:rsid w:val="00F81954"/>
    <w:rsid w:val="00FA7D73"/>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D0AF418"/>
  <w15:chartTrackingRefBased/>
  <w:writeProtection w:cryptProviderType="rsaAES" w:cryptAlgorithmClass="hash" w:cryptAlgorithmType="typeAny" w:cryptAlgorithmSid="14" w:cryptSpinCount="100000" w:hash="JZvPjEUesETU+TH6/ysOm1WwZG4n+RxSFrYSxCDPvk9vdxmq4BCn0xHfQEEsZ9Re1kG4krjR3IWNkWcbyViSsw==" w:salt="8RcFiv+VykGH45jZ8wrt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920BA4"/>
    <w:rPr>
      <w:color w:val="0563C1"/>
      <w:u w:val="single"/>
    </w:rPr>
  </w:style>
  <w:style w:type="character" w:styleId="af1">
    <w:name w:val="Unresolved Mention"/>
    <w:uiPriority w:val="99"/>
    <w:semiHidden/>
    <w:unhideWhenUsed/>
    <w:rsid w:val="00920BA4"/>
    <w:rPr>
      <w:color w:val="605E5C"/>
      <w:shd w:val="clear" w:color="auto" w:fill="E1DFDD"/>
    </w:rPr>
  </w:style>
  <w:style w:type="character" w:styleId="af2">
    <w:name w:val="FollowedHyperlink"/>
    <w:basedOn w:val="a0"/>
    <w:uiPriority w:val="99"/>
    <w:semiHidden/>
    <w:unhideWhenUsed/>
    <w:rsid w:val="000312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150282">
      <w:bodyDiv w:val="1"/>
      <w:marLeft w:val="0"/>
      <w:marRight w:val="0"/>
      <w:marTop w:val="0"/>
      <w:marBottom w:val="0"/>
      <w:divBdr>
        <w:top w:val="none" w:sz="0" w:space="0" w:color="auto"/>
        <w:left w:val="none" w:sz="0" w:space="0" w:color="auto"/>
        <w:bottom w:val="none" w:sz="0" w:space="0" w:color="auto"/>
        <w:right w:val="none" w:sz="0" w:space="0" w:color="auto"/>
      </w:divBdr>
    </w:div>
    <w:div w:id="125051142">
      <w:bodyDiv w:val="1"/>
      <w:marLeft w:val="0"/>
      <w:marRight w:val="0"/>
      <w:marTop w:val="0"/>
      <w:marBottom w:val="0"/>
      <w:divBdr>
        <w:top w:val="none" w:sz="0" w:space="0" w:color="auto"/>
        <w:left w:val="none" w:sz="0" w:space="0" w:color="auto"/>
        <w:bottom w:val="none" w:sz="0" w:space="0" w:color="auto"/>
        <w:right w:val="none" w:sz="0" w:space="0" w:color="auto"/>
      </w:divBdr>
    </w:div>
    <w:div w:id="126094855">
      <w:bodyDiv w:val="1"/>
      <w:marLeft w:val="0"/>
      <w:marRight w:val="0"/>
      <w:marTop w:val="0"/>
      <w:marBottom w:val="0"/>
      <w:divBdr>
        <w:top w:val="none" w:sz="0" w:space="0" w:color="auto"/>
        <w:left w:val="none" w:sz="0" w:space="0" w:color="auto"/>
        <w:bottom w:val="none" w:sz="0" w:space="0" w:color="auto"/>
        <w:right w:val="none" w:sz="0" w:space="0" w:color="auto"/>
      </w:divBdr>
    </w:div>
    <w:div w:id="675038358">
      <w:bodyDiv w:val="1"/>
      <w:marLeft w:val="0"/>
      <w:marRight w:val="0"/>
      <w:marTop w:val="0"/>
      <w:marBottom w:val="0"/>
      <w:divBdr>
        <w:top w:val="none" w:sz="0" w:space="0" w:color="auto"/>
        <w:left w:val="none" w:sz="0" w:space="0" w:color="auto"/>
        <w:bottom w:val="none" w:sz="0" w:space="0" w:color="auto"/>
        <w:right w:val="none" w:sz="0" w:space="0" w:color="auto"/>
      </w:divBdr>
    </w:div>
    <w:div w:id="1275400566">
      <w:bodyDiv w:val="1"/>
      <w:marLeft w:val="0"/>
      <w:marRight w:val="0"/>
      <w:marTop w:val="0"/>
      <w:marBottom w:val="0"/>
      <w:divBdr>
        <w:top w:val="none" w:sz="0" w:space="0" w:color="auto"/>
        <w:left w:val="none" w:sz="0" w:space="0" w:color="auto"/>
        <w:bottom w:val="none" w:sz="0" w:space="0" w:color="auto"/>
        <w:right w:val="none" w:sz="0" w:space="0" w:color="auto"/>
      </w:divBdr>
    </w:div>
    <w:div w:id="1489327401">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16613765">
      <w:bodyDiv w:val="1"/>
      <w:marLeft w:val="0"/>
      <w:marRight w:val="0"/>
      <w:marTop w:val="0"/>
      <w:marBottom w:val="0"/>
      <w:divBdr>
        <w:top w:val="none" w:sz="0" w:space="0" w:color="auto"/>
        <w:left w:val="none" w:sz="0" w:space="0" w:color="auto"/>
        <w:bottom w:val="none" w:sz="0" w:space="0" w:color="auto"/>
        <w:right w:val="none" w:sz="0" w:space="0" w:color="auto"/>
      </w:divBdr>
    </w:div>
    <w:div w:id="1717006251">
      <w:bodyDiv w:val="1"/>
      <w:marLeft w:val="0"/>
      <w:marRight w:val="0"/>
      <w:marTop w:val="0"/>
      <w:marBottom w:val="0"/>
      <w:divBdr>
        <w:top w:val="none" w:sz="0" w:space="0" w:color="auto"/>
        <w:left w:val="none" w:sz="0" w:space="0" w:color="auto"/>
        <w:bottom w:val="none" w:sz="0" w:space="0" w:color="auto"/>
        <w:right w:val="none" w:sz="0" w:space="0" w:color="auto"/>
      </w:divBdr>
    </w:div>
    <w:div w:id="1862089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iko-net.co.jp/dx-recogniti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iko-net.co.jp/dx-recognition" TargetMode="External"/><Relationship Id="rId4" Type="http://schemas.openxmlformats.org/officeDocument/2006/relationships/settings" Target="settings.xml"/><Relationship Id="rId9" Type="http://schemas.openxmlformats.org/officeDocument/2006/relationships/hyperlink" Target="https://www.taiko-net.co.jp/dx-recognit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705</ap:Words>
  <ap:Characters>4019</ap:Characters>
  <ap:Application/>
  <ap:Lines>33</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4715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