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F5298E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E51CC2">
              <w:rPr>
                <w:rFonts w:ascii="ＭＳ 明朝" w:eastAsia="ＭＳ 明朝" w:hAnsi="ＭＳ 明朝" w:cs="ＭＳ 明朝" w:hint="eastAsia"/>
                <w:spacing w:val="6"/>
                <w:kern w:val="0"/>
                <w:szCs w:val="21"/>
              </w:rPr>
              <w:t>202</w:t>
            </w:r>
            <w:r w:rsidR="00645470">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年　</w:t>
            </w:r>
            <w:r w:rsidR="00E51CC2">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月　</w:t>
            </w:r>
            <w:r w:rsidR="00645470">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B104FF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51CC2" w:rsidRPr="002D6741">
              <w:rPr>
                <w:rFonts w:ascii="ＭＳ 明朝" w:eastAsia="ＭＳ 明朝" w:hAnsi="ＭＳ 明朝" w:hint="eastAsia"/>
                <w:spacing w:val="6"/>
                <w:kern w:val="0"/>
                <w:szCs w:val="21"/>
              </w:rPr>
              <w:t>かぶしきがいしゃむさしの</w:t>
            </w:r>
          </w:p>
          <w:p w14:paraId="1EE5CAB5" w14:textId="1CADF39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E51CC2">
              <w:rPr>
                <w:rFonts w:ascii="ＭＳ 明朝" w:eastAsia="ＭＳ 明朝" w:hAnsi="ＭＳ 明朝" w:cs="ＭＳ 明朝" w:hint="eastAsia"/>
                <w:spacing w:val="6"/>
                <w:kern w:val="0"/>
                <w:szCs w:val="21"/>
              </w:rPr>
              <w:t xml:space="preserve">　</w:t>
            </w:r>
            <w:r w:rsidR="00E51CC2" w:rsidRPr="002D6741">
              <w:rPr>
                <w:rFonts w:ascii="ＭＳ 明朝" w:eastAsia="ＭＳ 明朝" w:hAnsi="ＭＳ 明朝" w:cs="ＭＳ 明朝" w:hint="eastAsia"/>
                <w:spacing w:val="6"/>
                <w:kern w:val="0"/>
                <w:szCs w:val="21"/>
              </w:rPr>
              <w:t>株式会社武蔵野</w:t>
            </w:r>
          </w:p>
          <w:p w14:paraId="709E4A6F" w14:textId="366FC69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51CC2" w:rsidRPr="002D6741">
              <w:rPr>
                <w:rFonts w:ascii="ＭＳ 明朝" w:eastAsia="ＭＳ 明朝" w:hAnsi="ＭＳ 明朝" w:hint="eastAsia"/>
                <w:spacing w:val="6"/>
                <w:kern w:val="0"/>
                <w:szCs w:val="21"/>
              </w:rPr>
              <w:t>こやま</w:t>
            </w:r>
            <w:r w:rsidR="00E51CC2">
              <w:rPr>
                <w:rFonts w:ascii="ＭＳ 明朝" w:eastAsia="ＭＳ 明朝" w:hAnsi="ＭＳ 明朝" w:hint="eastAsia"/>
                <w:spacing w:val="6"/>
                <w:kern w:val="0"/>
                <w:szCs w:val="21"/>
              </w:rPr>
              <w:t xml:space="preserve">　</w:t>
            </w:r>
            <w:r w:rsidR="00E51CC2" w:rsidRPr="002D6741">
              <w:rPr>
                <w:rFonts w:ascii="ＭＳ 明朝" w:eastAsia="ＭＳ 明朝" w:hAnsi="ＭＳ 明朝" w:hint="eastAsia"/>
                <w:spacing w:val="6"/>
                <w:kern w:val="0"/>
                <w:szCs w:val="21"/>
              </w:rPr>
              <w:t>のぼる</w:t>
            </w:r>
          </w:p>
          <w:p w14:paraId="039A6583" w14:textId="5A65B0E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51CC2">
              <w:rPr>
                <w:rFonts w:ascii="ＭＳ 明朝" w:eastAsia="ＭＳ 明朝" w:hAnsi="ＭＳ 明朝" w:hint="eastAsia"/>
                <w:spacing w:val="6"/>
                <w:kern w:val="0"/>
                <w:szCs w:val="21"/>
              </w:rPr>
              <w:t xml:space="preserve">　</w:t>
            </w:r>
            <w:r w:rsidR="00E51CC2" w:rsidRPr="002D6741">
              <w:rPr>
                <w:rFonts w:ascii="ＭＳ 明朝" w:eastAsia="ＭＳ 明朝" w:hAnsi="ＭＳ 明朝" w:cs="ＭＳ 明朝" w:hint="eastAsia"/>
                <w:spacing w:val="6"/>
                <w:kern w:val="0"/>
                <w:szCs w:val="21"/>
              </w:rPr>
              <w:t>小山</w:t>
            </w:r>
            <w:r w:rsidR="00E51CC2">
              <w:rPr>
                <w:rFonts w:ascii="ＭＳ 明朝" w:eastAsia="ＭＳ 明朝" w:hAnsi="ＭＳ 明朝" w:cs="ＭＳ 明朝" w:hint="eastAsia"/>
                <w:spacing w:val="6"/>
                <w:kern w:val="0"/>
                <w:szCs w:val="21"/>
              </w:rPr>
              <w:t xml:space="preserve">　</w:t>
            </w:r>
            <w:r w:rsidR="00E51CC2" w:rsidRPr="002D6741">
              <w:rPr>
                <w:rFonts w:ascii="ＭＳ 明朝" w:eastAsia="ＭＳ 明朝" w:hAnsi="ＭＳ 明朝" w:cs="ＭＳ 明朝" w:hint="eastAsia"/>
                <w:spacing w:val="6"/>
                <w:kern w:val="0"/>
                <w:szCs w:val="21"/>
              </w:rPr>
              <w:t>昇</w:t>
            </w:r>
          </w:p>
          <w:p w14:paraId="5534F654" w14:textId="1578EF6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51CC2" w:rsidRPr="002D6741">
              <w:rPr>
                <w:rFonts w:ascii="ＭＳ 明朝" w:eastAsia="ＭＳ 明朝" w:hAnsi="ＭＳ 明朝" w:cs="ＭＳ 明朝" w:hint="eastAsia"/>
                <w:spacing w:val="6"/>
                <w:kern w:val="0"/>
                <w:szCs w:val="21"/>
              </w:rPr>
              <w:t>184-0011東京都小金井市東町4-33-8</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08C601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51CC2" w:rsidRPr="002D6741">
              <w:rPr>
                <w:rFonts w:ascii="ＭＳ 明朝" w:eastAsia="ＭＳ 明朝" w:hAnsi="ＭＳ 明朝" w:cs="ＭＳ 明朝" w:hint="eastAsia"/>
                <w:spacing w:val="6"/>
                <w:kern w:val="0"/>
                <w:szCs w:val="21"/>
              </w:rPr>
              <w:t>2012401003396</w:t>
            </w:r>
          </w:p>
          <w:p w14:paraId="045CD76E" w14:textId="3BE104E5"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2858C13">
                <v:oval id="_x0000_s2050" style="position:absolute;left:0;text-align:left;margin-left:102pt;margin-top:11pt;width:54pt;height:20.25pt;z-index:1"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E715920" w:rsidR="00D1302E" w:rsidRPr="00E577BF" w:rsidRDefault="006226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DXにおける当社の取り組み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2454E3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2268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2268A">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62268A">
                    <w:rPr>
                      <w:rFonts w:ascii="ＭＳ 明朝" w:eastAsia="ＭＳ 明朝" w:hAnsi="ＭＳ 明朝" w:cs="ＭＳ 明朝" w:hint="eastAsia"/>
                      <w:spacing w:val="6"/>
                      <w:kern w:val="0"/>
                      <w:szCs w:val="21"/>
                    </w:rPr>
                    <w:t>23</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4E282FA4" w:rsidR="00D1302E" w:rsidRDefault="006226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w:t>
                  </w:r>
                  <w:r>
                    <w:rPr>
                      <w:rFonts w:ascii="ＭＳ 明朝" w:eastAsia="ＭＳ 明朝" w:hAnsi="ＭＳ 明朝" w:cs="ＭＳ 明朝" w:hint="eastAsia"/>
                      <w:spacing w:val="6"/>
                      <w:kern w:val="0"/>
                      <w:szCs w:val="21"/>
                    </w:rPr>
                    <w:t>て公表</w:t>
                  </w:r>
                </w:p>
                <w:p w14:paraId="2A53A6A6" w14:textId="77777777" w:rsidR="00D1302E" w:rsidRDefault="0062268A" w:rsidP="001F03A3">
                  <w:pPr>
                    <w:suppressAutoHyphens/>
                    <w:kinsoku w:val="0"/>
                    <w:overflowPunct w:val="0"/>
                    <w:adjustRightInd w:val="0"/>
                    <w:spacing w:afterLines="50" w:after="120" w:line="238" w:lineRule="exact"/>
                    <w:jc w:val="left"/>
                    <w:textAlignment w:val="center"/>
                  </w:pPr>
                  <w:hyperlink r:id="rId8" w:history="1">
                    <w:r>
                      <w:rPr>
                        <w:rStyle w:val="af6"/>
                        <w:rFonts w:ascii="ＭＳ 明朝" w:eastAsia="ＭＳ 明朝" w:hAnsi="ＭＳ 明朝" w:cs="ＭＳ 明朝"/>
                        <w:spacing w:val="6"/>
                        <w:kern w:val="0"/>
                        <w:szCs w:val="21"/>
                      </w:rPr>
                      <w:t>https://www.musashino.co.jp/dx/</w:t>
                    </w:r>
                  </w:hyperlink>
                </w:p>
                <w:p w14:paraId="3F951632" w14:textId="3FA3CB1A" w:rsidR="001F03A3" w:rsidRDefault="00A323BC" w:rsidP="001F0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E30ED" w:rsidRPr="009E30ED">
                    <w:rPr>
                      <w:rFonts w:ascii="ＭＳ 明朝" w:eastAsia="ＭＳ 明朝" w:hAnsi="ＭＳ 明朝" w:cs="ＭＳ 明朝" w:hint="eastAsia"/>
                      <w:spacing w:val="6"/>
                      <w:kern w:val="0"/>
                      <w:szCs w:val="21"/>
                    </w:rPr>
                    <w:t>DX推進における基本方針</w:t>
                  </w:r>
                  <w:r>
                    <w:rPr>
                      <w:rFonts w:ascii="ＭＳ 明朝" w:eastAsia="ＭＳ 明朝" w:hAnsi="ＭＳ 明朝" w:cs="ＭＳ 明朝" w:hint="eastAsia"/>
                      <w:spacing w:val="6"/>
                      <w:kern w:val="0"/>
                      <w:szCs w:val="21"/>
                    </w:rPr>
                    <w:t>】</w:t>
                  </w:r>
                </w:p>
                <w:p w14:paraId="2BFD86E1" w14:textId="2D9759C3" w:rsidR="009E30ED" w:rsidRPr="009E30ED" w:rsidRDefault="00A323BC" w:rsidP="001F03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E30ED" w:rsidRPr="009E30ED">
                    <w:rPr>
                      <w:rFonts w:ascii="ＭＳ 明朝" w:eastAsia="ＭＳ 明朝" w:hAnsi="ＭＳ 明朝" w:cs="ＭＳ 明朝" w:hint="eastAsia"/>
                      <w:spacing w:val="6"/>
                      <w:kern w:val="0"/>
                      <w:szCs w:val="21"/>
                    </w:rPr>
                    <w:t>DX推進　基本ビジョン</w:t>
                  </w:r>
                  <w:r>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5819A4" w14:textId="7DD9BB64" w:rsidR="0062268A" w:rsidRPr="0062268A" w:rsidRDefault="0062268A" w:rsidP="00622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【DX推進における基本方針】</w:t>
                  </w:r>
                </w:p>
                <w:p w14:paraId="40010C38" w14:textId="77777777" w:rsidR="00A323BC" w:rsidRDefault="00A323BC" w:rsidP="00622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3BC">
                    <w:rPr>
                      <w:rFonts w:ascii="ＭＳ 明朝" w:eastAsia="ＭＳ 明朝" w:hAnsi="ＭＳ 明朝" w:cs="ＭＳ 明朝" w:hint="eastAsia"/>
                      <w:spacing w:val="6"/>
                      <w:kern w:val="0"/>
                      <w:szCs w:val="21"/>
                    </w:rPr>
                    <w:t>株式会社武蔵野では、「バックヤードはデジタルで業務の効率化、人(お客様や社員)との接点はアナログで、お客様満足(お役立ち)、従業員満足を実現する」という方針のもと、DX推進に取り組んでいます。</w:t>
                  </w:r>
                </w:p>
                <w:p w14:paraId="495E33C5" w14:textId="172D4D74" w:rsidR="0062268A" w:rsidRPr="0062268A" w:rsidRDefault="0062268A" w:rsidP="00622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【DX推進　基本ビジョン】</w:t>
                  </w:r>
                </w:p>
                <w:p w14:paraId="4553E0C1" w14:textId="6864B2F7" w:rsidR="00D1302E" w:rsidRPr="00E577BF" w:rsidRDefault="00A323BC" w:rsidP="00A323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23BC">
                    <w:rPr>
                      <w:rFonts w:ascii="ＭＳ 明朝" w:eastAsia="ＭＳ 明朝" w:hAnsi="ＭＳ 明朝" w:cs="ＭＳ 明朝" w:hint="eastAsia"/>
                      <w:spacing w:val="6"/>
                      <w:kern w:val="0"/>
                      <w:szCs w:val="21"/>
                    </w:rPr>
                    <w:t>株式会社武蔵野では、加速するデジタル化に対応し、お客様のお役に立つため、データ主導型の経営への転換を図り、DX推進を強化いたします。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B399BD9" w:rsidR="00D1302E" w:rsidRPr="00CF6C40" w:rsidRDefault="0062268A" w:rsidP="00CF6C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社内プロセスに基づき、</w:t>
                  </w:r>
                  <w:r w:rsidR="00CF6C40" w:rsidRPr="00CF6C40">
                    <w:rPr>
                      <w:rFonts w:ascii="ＭＳ 明朝" w:eastAsia="ＭＳ 明朝" w:hAnsi="ＭＳ 明朝" w:cs="ＭＳ 明朝" w:hint="eastAsia"/>
                      <w:spacing w:val="6"/>
                      <w:kern w:val="0"/>
                      <w:szCs w:val="21"/>
                    </w:rPr>
                    <w:t>取締役会の承認をもって、当該文書の掲載を行っています。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711EEF2" w:rsidR="00D1302E" w:rsidRPr="00E577BF" w:rsidRDefault="0062268A" w:rsidP="007427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「株式会社武蔵野_DX戦略における当社の取り組み_2025」</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75348A7" w14:textId="234FEE9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2268A">
                    <w:rPr>
                      <w:rFonts w:ascii="ＭＳ 明朝" w:eastAsia="ＭＳ 明朝" w:hAnsi="ＭＳ 明朝" w:cs="ＭＳ 明朝" w:hint="eastAsia"/>
                      <w:spacing w:val="6"/>
                      <w:kern w:val="0"/>
                      <w:szCs w:val="21"/>
                    </w:rPr>
                    <w:t>2024</w:t>
                  </w:r>
                  <w:r w:rsidR="0062268A" w:rsidRPr="00E577BF">
                    <w:rPr>
                      <w:rFonts w:ascii="ＭＳ 明朝" w:eastAsia="ＭＳ 明朝" w:hAnsi="ＭＳ 明朝" w:cs="ＭＳ 明朝" w:hint="eastAsia"/>
                      <w:spacing w:val="6"/>
                      <w:kern w:val="0"/>
                      <w:szCs w:val="21"/>
                    </w:rPr>
                    <w:t xml:space="preserve">年　</w:t>
                  </w:r>
                  <w:r w:rsidR="0062268A">
                    <w:rPr>
                      <w:rFonts w:ascii="ＭＳ 明朝" w:eastAsia="ＭＳ 明朝" w:hAnsi="ＭＳ 明朝" w:cs="ＭＳ 明朝" w:hint="eastAsia"/>
                      <w:spacing w:val="6"/>
                      <w:kern w:val="0"/>
                      <w:szCs w:val="21"/>
                    </w:rPr>
                    <w:t>12</w:t>
                  </w:r>
                  <w:r w:rsidR="0062268A" w:rsidRPr="00E577BF">
                    <w:rPr>
                      <w:rFonts w:ascii="ＭＳ 明朝" w:eastAsia="ＭＳ 明朝" w:hAnsi="ＭＳ 明朝" w:cs="ＭＳ 明朝" w:hint="eastAsia"/>
                      <w:spacing w:val="6"/>
                      <w:kern w:val="0"/>
                      <w:szCs w:val="21"/>
                    </w:rPr>
                    <w:t xml:space="preserve">月　</w:t>
                  </w:r>
                  <w:r w:rsidR="0062268A">
                    <w:rPr>
                      <w:rFonts w:ascii="ＭＳ 明朝" w:eastAsia="ＭＳ 明朝" w:hAnsi="ＭＳ 明朝" w:cs="ＭＳ 明朝" w:hint="eastAsia"/>
                      <w:spacing w:val="6"/>
                      <w:kern w:val="0"/>
                      <w:szCs w:val="21"/>
                    </w:rPr>
                    <w:t>23</w:t>
                  </w:r>
                  <w:r w:rsidR="0062268A"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2ADC61" w14:textId="77777777" w:rsidR="0062268A" w:rsidRDefault="0062268A" w:rsidP="00622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w:t>
                  </w:r>
                  <w:r>
                    <w:rPr>
                      <w:rFonts w:ascii="ＭＳ 明朝" w:eastAsia="ＭＳ 明朝" w:hAnsi="ＭＳ 明朝" w:cs="ＭＳ 明朝" w:hint="eastAsia"/>
                      <w:spacing w:val="6"/>
                      <w:kern w:val="0"/>
                      <w:szCs w:val="21"/>
                    </w:rPr>
                    <w:t>て公表</w:t>
                  </w:r>
                </w:p>
                <w:p w14:paraId="2321C151" w14:textId="77777777" w:rsidR="00D1302E" w:rsidRDefault="0062268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https://www.musashino.co.jp/wp/wp-content/themes/musashino/assets/img/securityaction/dxstrategy_musashino_2025.pdf</w:t>
                    </w:r>
                  </w:hyperlink>
                </w:p>
                <w:p w14:paraId="4331AEF2" w14:textId="3854607C" w:rsidR="009C072B" w:rsidRDefault="00A21B3E" w:rsidP="00A549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1B3E">
                    <w:rPr>
                      <w:rFonts w:ascii="ＭＳ 明朝" w:eastAsia="ＭＳ 明朝" w:hAnsi="ＭＳ 明朝" w:cs="ＭＳ 明朝"/>
                      <w:spacing w:val="6"/>
                      <w:kern w:val="0"/>
                      <w:szCs w:val="21"/>
                    </w:rPr>
                    <w:t>P</w:t>
                  </w:r>
                  <w:r w:rsidR="00A5495E">
                    <w:rPr>
                      <w:rFonts w:ascii="ＭＳ 明朝" w:eastAsia="ＭＳ 明朝" w:hAnsi="ＭＳ 明朝" w:cs="ＭＳ 明朝" w:hint="eastAsia"/>
                      <w:spacing w:val="6"/>
                      <w:kern w:val="0"/>
                      <w:szCs w:val="21"/>
                    </w:rPr>
                    <w:t>4</w:t>
                  </w:r>
                  <w:r w:rsidR="009C072B">
                    <w:rPr>
                      <w:rFonts w:ascii="ＭＳ 明朝" w:eastAsia="ＭＳ 明朝" w:hAnsi="ＭＳ 明朝" w:cs="ＭＳ 明朝" w:hint="eastAsia"/>
                      <w:spacing w:val="6"/>
                      <w:kern w:val="0"/>
                      <w:szCs w:val="21"/>
                    </w:rPr>
                    <w:t>「</w:t>
                  </w:r>
                  <w:r w:rsidR="009C072B" w:rsidRPr="009C072B">
                    <w:rPr>
                      <w:rFonts w:ascii="ＭＳ 明朝" w:eastAsia="ＭＳ 明朝" w:hAnsi="ＭＳ 明朝" w:cs="ＭＳ 明朝"/>
                      <w:spacing w:val="6"/>
                      <w:kern w:val="0"/>
                      <w:szCs w:val="21"/>
                    </w:rPr>
                    <w:t>２－１．データ活用戦略</w:t>
                  </w:r>
                  <w:r w:rsidR="009C072B">
                    <w:rPr>
                      <w:rFonts w:ascii="ＭＳ 明朝" w:eastAsia="ＭＳ 明朝" w:hAnsi="ＭＳ 明朝" w:cs="ＭＳ 明朝" w:hint="eastAsia"/>
                      <w:spacing w:val="6"/>
                      <w:kern w:val="0"/>
                      <w:szCs w:val="21"/>
                    </w:rPr>
                    <w:t>」</w:t>
                  </w:r>
                </w:p>
                <w:p w14:paraId="1FE4DE1F" w14:textId="2CBD06B0" w:rsidR="00A5495E" w:rsidRPr="00A5495E" w:rsidRDefault="00A5495E" w:rsidP="00A549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P7-</w:t>
                  </w:r>
                  <w:r w:rsidR="009C072B">
                    <w:rPr>
                      <w:rFonts w:ascii="ＭＳ 明朝" w:eastAsia="ＭＳ 明朝" w:hAnsi="ＭＳ 明朝" w:cs="ＭＳ 明朝" w:hint="eastAsia"/>
                      <w:spacing w:val="6"/>
                      <w:kern w:val="0"/>
                      <w:szCs w:val="21"/>
                    </w:rPr>
                    <w:t>10「</w:t>
                  </w:r>
                  <w:r w:rsidR="009C072B" w:rsidRPr="009C072B">
                    <w:rPr>
                      <w:rFonts w:ascii="ＭＳ 明朝" w:eastAsia="ＭＳ 明朝" w:hAnsi="ＭＳ 明朝" w:cs="ＭＳ 明朝" w:hint="eastAsia"/>
                      <w:spacing w:val="6"/>
                      <w:kern w:val="0"/>
                      <w:szCs w:val="21"/>
                    </w:rPr>
                    <w:t>４．RAGを活用した業務改善事例</w:t>
                  </w:r>
                  <w:r w:rsidR="009C072B">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7F1C4E8" w14:textId="2B569823"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spacing w:val="6"/>
                      <w:kern w:val="0"/>
                      <w:szCs w:val="21"/>
                    </w:rPr>
                    <w:t>２－１．データ活用戦略</w:t>
                  </w:r>
                </w:p>
                <w:p w14:paraId="12845D3B" w14:textId="77777777" w:rsidR="009C072B" w:rsidRP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データ蓄積</w:t>
                  </w:r>
                </w:p>
                <w:p w14:paraId="495A0BB9" w14:textId="210A4063" w:rsidR="009C072B" w:rsidRP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 xml:space="preserve">Google </w:t>
                  </w:r>
                  <w:proofErr w:type="spellStart"/>
                  <w:r w:rsidRPr="009C072B">
                    <w:rPr>
                      <w:rFonts w:ascii="ＭＳ 明朝" w:eastAsia="ＭＳ 明朝" w:hAnsi="ＭＳ 明朝" w:cs="ＭＳ 明朝" w:hint="eastAsia"/>
                      <w:spacing w:val="6"/>
                      <w:kern w:val="0"/>
                      <w:szCs w:val="21"/>
                    </w:rPr>
                    <w:t>BigQuery</w:t>
                  </w:r>
                  <w:proofErr w:type="spellEnd"/>
                  <w:r w:rsidRPr="009C072B">
                    <w:rPr>
                      <w:rFonts w:ascii="ＭＳ 明朝" w:eastAsia="ＭＳ 明朝" w:hAnsi="ＭＳ 明朝" w:cs="ＭＳ 明朝" w:hint="eastAsia"/>
                      <w:spacing w:val="6"/>
                      <w:kern w:val="0"/>
                      <w:szCs w:val="21"/>
                    </w:rPr>
                    <w:t>を活用してデータを効率的に蓄積しています。</w:t>
                  </w:r>
                </w:p>
                <w:p w14:paraId="1E809100" w14:textId="77777777" w:rsidR="009C072B" w:rsidRP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データ可視化</w:t>
                  </w:r>
                </w:p>
                <w:p w14:paraId="5FB449D3" w14:textId="07DF6AA0" w:rsidR="009C072B" w:rsidRP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Googleルッカースタジオを使用してデータを視覚的に表現しています。</w:t>
                  </w:r>
                </w:p>
                <w:p w14:paraId="2E859507" w14:textId="77777777" w:rsidR="009C072B" w:rsidRP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データ共有</w:t>
                  </w:r>
                </w:p>
                <w:p w14:paraId="56259D11" w14:textId="41D79E44" w:rsidR="00D1302E"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Googleサイトを通じて組織全体でデータを共有しています。</w:t>
                  </w:r>
                </w:p>
                <w:p w14:paraId="15480251" w14:textId="77777777"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FFE652" w14:textId="77777777"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hint="eastAsia"/>
                      <w:spacing w:val="6"/>
                      <w:kern w:val="0"/>
                      <w:szCs w:val="21"/>
                    </w:rPr>
                    <w:t>４．RAGを活用した業務改善事例</w:t>
                  </w:r>
                </w:p>
                <w:p w14:paraId="3663037F" w14:textId="1162A7ED"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spacing w:val="6"/>
                      <w:kern w:val="0"/>
                      <w:szCs w:val="21"/>
                    </w:rPr>
                    <w:t>RAG活用事例①：お掃除オペレーションマニュアル</w:t>
                  </w:r>
                  <w:r w:rsidR="00035BB3">
                    <w:rPr>
                      <w:rFonts w:ascii="游明朝" w:eastAsia="游明朝" w:hAnsi="游明朝" w:cs="SimSun" w:hint="eastAsia"/>
                      <w:spacing w:val="6"/>
                      <w:kern w:val="0"/>
                      <w:szCs w:val="21"/>
                    </w:rPr>
                    <w:t>の</w:t>
                  </w:r>
                  <w:r w:rsidRPr="009C072B">
                    <w:rPr>
                      <w:rFonts w:ascii="ＭＳ 明朝" w:eastAsia="ＭＳ 明朝" w:hAnsi="ＭＳ 明朝" w:cs="ＭＳ 明朝" w:hint="eastAsia"/>
                      <w:spacing w:val="6"/>
                      <w:kern w:val="0"/>
                      <w:szCs w:val="21"/>
                    </w:rPr>
                    <w:t>改</w:t>
                  </w:r>
                  <w:r w:rsidRPr="009C072B">
                    <w:rPr>
                      <w:rFonts w:ascii="ＭＳ 明朝" w:eastAsia="ＭＳ 明朝" w:hAnsi="ＭＳ 明朝" w:cs="ＭＳ 明朝"/>
                      <w:spacing w:val="6"/>
                      <w:kern w:val="0"/>
                      <w:szCs w:val="21"/>
                    </w:rPr>
                    <w:t>善</w:t>
                  </w:r>
                </w:p>
                <w:p w14:paraId="293CEFA7" w14:textId="371F0BD4"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spacing w:val="6"/>
                      <w:kern w:val="0"/>
                      <w:szCs w:val="21"/>
                    </w:rPr>
                    <w:t>RAG活用事例②：お客様アンケート</w:t>
                  </w:r>
                  <w:r w:rsidR="00035BB3">
                    <w:rPr>
                      <w:rFonts w:ascii="游明朝" w:eastAsia="游明朝" w:hAnsi="游明朝" w:cs="SimSun" w:hint="eastAsia"/>
                      <w:spacing w:val="6"/>
                      <w:kern w:val="0"/>
                      <w:szCs w:val="21"/>
                    </w:rPr>
                    <w:t>の</w:t>
                  </w:r>
                  <w:r w:rsidRPr="009C072B">
                    <w:rPr>
                      <w:rFonts w:ascii="ＭＳ 明朝" w:eastAsia="ＭＳ 明朝" w:hAnsi="ＭＳ 明朝" w:cs="ＭＳ 明朝" w:hint="eastAsia"/>
                      <w:spacing w:val="6"/>
                      <w:kern w:val="0"/>
                      <w:szCs w:val="21"/>
                    </w:rPr>
                    <w:t>活用改</w:t>
                  </w:r>
                  <w:r w:rsidRPr="009C072B">
                    <w:rPr>
                      <w:rFonts w:ascii="ＭＳ 明朝" w:eastAsia="ＭＳ 明朝" w:hAnsi="ＭＳ 明朝" w:cs="ＭＳ 明朝"/>
                      <w:spacing w:val="6"/>
                      <w:kern w:val="0"/>
                      <w:szCs w:val="21"/>
                    </w:rPr>
                    <w:t>善</w:t>
                  </w:r>
                </w:p>
                <w:p w14:paraId="05A3027D" w14:textId="70EBF43B" w:rsidR="009C072B"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spacing w:val="6"/>
                      <w:kern w:val="0"/>
                      <w:szCs w:val="21"/>
                    </w:rPr>
                    <w:t>RAG活用事例③：ビジネスルートコース整理</w:t>
                  </w:r>
                  <w:r w:rsidR="00035BB3">
                    <w:rPr>
                      <w:rFonts w:ascii="游明朝" w:eastAsia="游明朝" w:hAnsi="游明朝" w:cs="SimSun" w:hint="eastAsia"/>
                      <w:spacing w:val="6"/>
                      <w:kern w:val="0"/>
                      <w:szCs w:val="21"/>
                    </w:rPr>
                    <w:t>の</w:t>
                  </w:r>
                  <w:r w:rsidRPr="009C072B">
                    <w:rPr>
                      <w:rFonts w:ascii="ＭＳ 明朝" w:eastAsia="ＭＳ 明朝" w:hAnsi="ＭＳ 明朝" w:cs="ＭＳ 明朝" w:hint="eastAsia"/>
                      <w:spacing w:val="6"/>
                      <w:kern w:val="0"/>
                      <w:szCs w:val="21"/>
                    </w:rPr>
                    <w:t>改</w:t>
                  </w:r>
                  <w:r w:rsidRPr="009C072B">
                    <w:rPr>
                      <w:rFonts w:ascii="ＭＳ 明朝" w:eastAsia="ＭＳ 明朝" w:hAnsi="ＭＳ 明朝" w:cs="ＭＳ 明朝"/>
                      <w:spacing w:val="6"/>
                      <w:kern w:val="0"/>
                      <w:szCs w:val="21"/>
                    </w:rPr>
                    <w:t>善</w:t>
                  </w:r>
                </w:p>
                <w:p w14:paraId="0848987C" w14:textId="73CC6549" w:rsidR="009C072B" w:rsidRPr="00E577BF" w:rsidRDefault="009C072B" w:rsidP="009C07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072B">
                    <w:rPr>
                      <w:rFonts w:ascii="ＭＳ 明朝" w:eastAsia="ＭＳ 明朝" w:hAnsi="ＭＳ 明朝" w:cs="ＭＳ 明朝"/>
                      <w:spacing w:val="6"/>
                      <w:kern w:val="0"/>
                      <w:szCs w:val="21"/>
                    </w:rPr>
                    <w:t>RAG活用事例④：床材確認</w:t>
                  </w:r>
                  <w:r w:rsidR="00035BB3">
                    <w:rPr>
                      <w:rFonts w:ascii="游明朝" w:eastAsia="游明朝" w:hAnsi="游明朝" w:cs="SimSun" w:hint="eastAsia"/>
                      <w:spacing w:val="6"/>
                      <w:kern w:val="0"/>
                      <w:szCs w:val="21"/>
                    </w:rPr>
                    <w:t>の</w:t>
                  </w:r>
                  <w:r w:rsidRPr="009C072B">
                    <w:rPr>
                      <w:rFonts w:ascii="ＭＳ 明朝" w:eastAsia="ＭＳ 明朝" w:hAnsi="ＭＳ 明朝" w:cs="ＭＳ 明朝" w:hint="eastAsia"/>
                      <w:spacing w:val="6"/>
                      <w:kern w:val="0"/>
                      <w:szCs w:val="21"/>
                    </w:rPr>
                    <w:t>改</w:t>
                  </w:r>
                  <w:r w:rsidRPr="009C072B">
                    <w:rPr>
                      <w:rFonts w:ascii="ＭＳ 明朝" w:eastAsia="ＭＳ 明朝" w:hAnsi="ＭＳ 明朝" w:cs="ＭＳ 明朝"/>
                      <w:spacing w:val="6"/>
                      <w:kern w:val="0"/>
                      <w:szCs w:val="21"/>
                    </w:rPr>
                    <w:t>善</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7D1EE9D" w:rsidR="00D1302E" w:rsidRPr="00E577BF" w:rsidRDefault="00CF6C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社内プロセスに基づき、</w:t>
                  </w:r>
                  <w:r w:rsidRPr="00CF6C40">
                    <w:rPr>
                      <w:rFonts w:ascii="ＭＳ 明朝" w:eastAsia="ＭＳ 明朝" w:hAnsi="ＭＳ 明朝" w:cs="ＭＳ 明朝" w:hint="eastAsia"/>
                      <w:spacing w:val="6"/>
                      <w:kern w:val="0"/>
                      <w:szCs w:val="21"/>
                    </w:rPr>
                    <w:t>取締役会の承認をもって、当該文書の掲載を行っています。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C3EBCD" w14:textId="77777777" w:rsidR="00E30317" w:rsidRPr="00E30317"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317">
                    <w:rPr>
                      <w:rFonts w:ascii="ＭＳ 明朝" w:eastAsia="ＭＳ 明朝" w:hAnsi="ＭＳ 明朝" w:cs="ＭＳ 明朝" w:hint="eastAsia"/>
                      <w:spacing w:val="6"/>
                      <w:kern w:val="0"/>
                      <w:szCs w:val="21"/>
                    </w:rPr>
                    <w:t>当社コーポレートサイトにて公表</w:t>
                  </w:r>
                </w:p>
                <w:p w14:paraId="063A0F23" w14:textId="7190CC56" w:rsidR="00E30317" w:rsidRPr="00E30317"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317">
                    <w:rPr>
                      <w:rFonts w:ascii="ＭＳ 明朝" w:eastAsia="ＭＳ 明朝" w:hAnsi="ＭＳ 明朝" w:cs="ＭＳ 明朝" w:hint="eastAsia"/>
                      <w:spacing w:val="6"/>
                      <w:kern w:val="0"/>
                      <w:szCs w:val="21"/>
                    </w:rPr>
                    <w:t>「株式会社武蔵野_DX戦略における当社の取り組み_2025」</w:t>
                  </w:r>
                </w:p>
                <w:p w14:paraId="7F6E5C5A" w14:textId="63BD512F" w:rsidR="00D1302E"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CA7FD8">
                      <w:rPr>
                        <w:rStyle w:val="af6"/>
                        <w:rFonts w:ascii="ＭＳ 明朝" w:eastAsia="ＭＳ 明朝" w:hAnsi="ＭＳ 明朝" w:cs="ＭＳ 明朝"/>
                        <w:spacing w:val="6"/>
                        <w:kern w:val="0"/>
                        <w:szCs w:val="21"/>
                      </w:rPr>
                      <w:t>https://www.musashino.co.jp/wp/wp-content/themes/musashino/assets/img/securityaction/dxstrategy_musashino_2025.pdf</w:t>
                    </w:r>
                  </w:hyperlink>
                </w:p>
                <w:p w14:paraId="3F2ED46F" w14:textId="7C6A259C" w:rsidR="00D1302E" w:rsidRDefault="00035B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P11「</w:t>
                  </w:r>
                  <w:r w:rsidRPr="00035BB3">
                    <w:rPr>
                      <w:rFonts w:ascii="ＭＳ 明朝" w:eastAsia="ＭＳ 明朝" w:hAnsi="ＭＳ 明朝" w:cs="ＭＳ 明朝" w:hint="eastAsia"/>
                      <w:spacing w:val="6"/>
                      <w:kern w:val="0"/>
                      <w:szCs w:val="21"/>
                    </w:rPr>
                    <w:t>５．</w:t>
                  </w:r>
                  <w:r w:rsidRPr="00035BB3">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w:t>
                  </w:r>
                  <w:r w:rsidRPr="00035BB3">
                    <w:rPr>
                      <w:rFonts w:ascii="ＭＳ 明朝" w:eastAsia="ＭＳ 明朝" w:hAnsi="ＭＳ 明朝" w:cs="ＭＳ 明朝" w:hint="eastAsia"/>
                      <w:spacing w:val="6"/>
                      <w:kern w:val="0"/>
                      <w:szCs w:val="21"/>
                    </w:rPr>
                    <w:t>ため</w:t>
                  </w:r>
                  <w:r>
                    <w:rPr>
                      <w:rFonts w:ascii="ＭＳ 明朝" w:eastAsia="ＭＳ 明朝" w:hAnsi="ＭＳ 明朝" w:cs="ＭＳ 明朝" w:hint="eastAsia"/>
                      <w:spacing w:val="6"/>
                      <w:kern w:val="0"/>
                      <w:szCs w:val="21"/>
                    </w:rPr>
                    <w:t>の組織</w:t>
                  </w:r>
                  <w:r w:rsidRPr="00035BB3">
                    <w:rPr>
                      <w:rFonts w:ascii="ＭＳ 明朝" w:eastAsia="ＭＳ 明朝" w:hAnsi="ＭＳ 明朝" w:cs="ＭＳ 明朝" w:hint="eastAsia"/>
                      <w:spacing w:val="6"/>
                      <w:kern w:val="0"/>
                      <w:szCs w:val="21"/>
                    </w:rPr>
                    <w:t>体制</w:t>
                  </w:r>
                  <w:r>
                    <w:rPr>
                      <w:rFonts w:ascii="ＭＳ 明朝" w:eastAsia="ＭＳ 明朝" w:hAnsi="ＭＳ 明朝" w:cs="ＭＳ 明朝" w:hint="eastAsia"/>
                      <w:spacing w:val="6"/>
                      <w:kern w:val="0"/>
                      <w:szCs w:val="21"/>
                    </w:rPr>
                    <w:t>」</w:t>
                  </w:r>
                </w:p>
                <w:p w14:paraId="47D9F1D0" w14:textId="388E5A71" w:rsidR="00035BB3" w:rsidRPr="00035BB3" w:rsidRDefault="00035B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P12「</w:t>
                  </w:r>
                  <w:r w:rsidRPr="00035BB3">
                    <w:rPr>
                      <w:rFonts w:ascii="ＭＳ 明朝" w:eastAsia="ＭＳ 明朝" w:hAnsi="ＭＳ 明朝" w:cs="ＭＳ 明朝" w:hint="eastAsia"/>
                      <w:spacing w:val="6"/>
                      <w:kern w:val="0"/>
                      <w:szCs w:val="21"/>
                    </w:rPr>
                    <w:t>６．デジタル人材</w:t>
                  </w:r>
                  <w:r>
                    <w:rPr>
                      <w:rFonts w:ascii="ＭＳ 明朝" w:eastAsia="ＭＳ 明朝" w:hAnsi="ＭＳ 明朝" w:cs="ＭＳ 明朝" w:hint="eastAsia"/>
                      <w:spacing w:val="6"/>
                      <w:kern w:val="0"/>
                      <w:szCs w:val="21"/>
                    </w:rPr>
                    <w:t>の</w:t>
                  </w:r>
                  <w:r w:rsidRPr="00035BB3">
                    <w:rPr>
                      <w:rFonts w:ascii="ＭＳ 明朝" w:eastAsia="ＭＳ 明朝" w:hAnsi="ＭＳ 明朝" w:cs="ＭＳ 明朝" w:hint="eastAsia"/>
                      <w:spacing w:val="6"/>
                      <w:kern w:val="0"/>
                      <w:szCs w:val="21"/>
                    </w:rPr>
                    <w:t>育成・確保</w:t>
                  </w:r>
                  <w:r>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01D3146" w14:textId="22164EF1" w:rsidR="00035BB3" w:rsidRDefault="00035BB3"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５．</w:t>
                  </w:r>
                  <w:r w:rsidRPr="00035BB3">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w:t>
                  </w:r>
                  <w:r w:rsidRPr="00035BB3">
                    <w:rPr>
                      <w:rFonts w:ascii="ＭＳ 明朝" w:eastAsia="ＭＳ 明朝" w:hAnsi="ＭＳ 明朝" w:cs="ＭＳ 明朝" w:hint="eastAsia"/>
                      <w:spacing w:val="6"/>
                      <w:kern w:val="0"/>
                      <w:szCs w:val="21"/>
                    </w:rPr>
                    <w:t>ため</w:t>
                  </w:r>
                  <w:r>
                    <w:rPr>
                      <w:rFonts w:ascii="ＭＳ 明朝" w:eastAsia="ＭＳ 明朝" w:hAnsi="ＭＳ 明朝" w:cs="ＭＳ 明朝" w:hint="eastAsia"/>
                      <w:spacing w:val="6"/>
                      <w:kern w:val="0"/>
                      <w:szCs w:val="21"/>
                    </w:rPr>
                    <w:t>の組織</w:t>
                  </w:r>
                  <w:r w:rsidRPr="00035BB3">
                    <w:rPr>
                      <w:rFonts w:ascii="ＭＳ 明朝" w:eastAsia="ＭＳ 明朝" w:hAnsi="ＭＳ 明朝" w:cs="ＭＳ 明朝" w:hint="eastAsia"/>
                      <w:spacing w:val="6"/>
                      <w:kern w:val="0"/>
                      <w:szCs w:val="21"/>
                    </w:rPr>
                    <w:t>体制</w:t>
                  </w:r>
                </w:p>
                <w:p w14:paraId="36D46C2D" w14:textId="77777777"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2019年6月1日付で、DXの推進を強化するため、社長直轄の経営企画部（現DX事業部）を２名で新設。</w:t>
                  </w:r>
                </w:p>
                <w:p w14:paraId="351262BE" w14:textId="0E46D577" w:rsid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各部門から人材を集結し全社でのDX推進に取り組んでいます。</w:t>
                  </w:r>
                </w:p>
                <w:p w14:paraId="68959EB3" w14:textId="77777777" w:rsid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352728" w14:textId="1FD05582" w:rsid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６．デジタル人材</w:t>
                  </w:r>
                  <w:r>
                    <w:rPr>
                      <w:rFonts w:ascii="游明朝" w:eastAsia="游明朝" w:hAnsi="游明朝" w:cs="SimSun" w:hint="eastAsia"/>
                      <w:spacing w:val="6"/>
                      <w:kern w:val="0"/>
                      <w:szCs w:val="21"/>
                    </w:rPr>
                    <w:t>の</w:t>
                  </w:r>
                  <w:r w:rsidRPr="00035BB3">
                    <w:rPr>
                      <w:rFonts w:ascii="ＭＳ 明朝" w:eastAsia="ＭＳ 明朝" w:hAnsi="ＭＳ 明朝" w:cs="ＭＳ 明朝" w:hint="eastAsia"/>
                      <w:spacing w:val="6"/>
                      <w:kern w:val="0"/>
                      <w:szCs w:val="21"/>
                    </w:rPr>
                    <w:t>育成・確保</w:t>
                  </w:r>
                </w:p>
                <w:p w14:paraId="6B10ADDA" w14:textId="3BC2262A"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社内推進チームによる勉強会</w:t>
                  </w:r>
                </w:p>
                <w:p w14:paraId="386DB389" w14:textId="6417D6B8"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社長・幹部向けZoho勉強会、Gemini勉強会を実施してい</w:t>
                  </w:r>
                  <w:r w:rsidRPr="00035BB3">
                    <w:rPr>
                      <w:rFonts w:ascii="ＭＳ 明朝" w:eastAsia="ＭＳ 明朝" w:hAnsi="ＭＳ 明朝" w:cs="ＭＳ 明朝" w:hint="eastAsia"/>
                      <w:spacing w:val="6"/>
                      <w:kern w:val="0"/>
                      <w:szCs w:val="21"/>
                    </w:rPr>
                    <w:lastRenderedPageBreak/>
                    <w:t>ます。</w:t>
                  </w:r>
                </w:p>
                <w:p w14:paraId="4254E175" w14:textId="3BD7E323"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全従業員による生成AI活用</w:t>
                  </w:r>
                </w:p>
                <w:p w14:paraId="60CF34C3" w14:textId="5AF2DC8D"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2025年までに全従業員が生成AIを活用できるようになることを目指しています。</w:t>
                  </w:r>
                </w:p>
                <w:p w14:paraId="0827FD93" w14:textId="77777777" w:rsidR="00035BB3" w:rsidRPr="00035BB3"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ITパスポート取得推奨</w:t>
                  </w:r>
                </w:p>
                <w:p w14:paraId="310CB9CA" w14:textId="3385E526" w:rsidR="00D1302E" w:rsidRPr="00E577BF" w:rsidRDefault="00035BB3" w:rsidP="00035B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5BB3">
                    <w:rPr>
                      <w:rFonts w:ascii="ＭＳ 明朝" w:eastAsia="ＭＳ 明朝" w:hAnsi="ＭＳ 明朝" w:cs="ＭＳ 明朝" w:hint="eastAsia"/>
                      <w:spacing w:val="6"/>
                      <w:kern w:val="0"/>
                      <w:szCs w:val="21"/>
                    </w:rPr>
                    <w:t>全社員</w:t>
                  </w:r>
                  <w:r>
                    <w:rPr>
                      <w:rFonts w:ascii="ＭＳ 明朝" w:eastAsia="ＭＳ 明朝" w:hAnsi="ＭＳ 明朝" w:cs="ＭＳ 明朝" w:hint="eastAsia"/>
                      <w:spacing w:val="6"/>
                      <w:kern w:val="0"/>
                      <w:szCs w:val="21"/>
                    </w:rPr>
                    <w:t>の</w:t>
                  </w:r>
                  <w:r w:rsidRPr="00035BB3">
                    <w:rPr>
                      <w:rFonts w:ascii="ＭＳ 明朝" w:eastAsia="ＭＳ 明朝" w:hAnsi="ＭＳ 明朝" w:cs="ＭＳ 明朝"/>
                      <w:spacing w:val="6"/>
                      <w:kern w:val="0"/>
                      <w:szCs w:val="21"/>
                    </w:rPr>
                    <w:t>IT</w:t>
                  </w:r>
                  <w:r w:rsidRPr="00035BB3">
                    <w:rPr>
                      <w:rFonts w:ascii="ＭＳ 明朝" w:eastAsia="ＭＳ 明朝" w:hAnsi="ＭＳ 明朝" w:cs="ＭＳ 明朝" w:hint="eastAsia"/>
                      <w:spacing w:val="6"/>
                      <w:kern w:val="0"/>
                      <w:szCs w:val="21"/>
                    </w:rPr>
                    <w:t>パスポート取得を推奨し、試験合格時に</w:t>
                  </w:r>
                  <w:r>
                    <w:rPr>
                      <w:rFonts w:ascii="ＭＳ 明朝" w:eastAsia="ＭＳ 明朝" w:hAnsi="ＭＳ 明朝" w:cs="ＭＳ 明朝" w:hint="eastAsia"/>
                      <w:spacing w:val="6"/>
                      <w:kern w:val="0"/>
                      <w:szCs w:val="21"/>
                    </w:rPr>
                    <w:t>は</w:t>
                  </w:r>
                  <w:r w:rsidRPr="00035BB3">
                    <w:rPr>
                      <w:rFonts w:ascii="ＭＳ 明朝" w:eastAsia="ＭＳ 明朝" w:hAnsi="ＭＳ 明朝" w:cs="ＭＳ 明朝" w:hint="eastAsia"/>
                      <w:spacing w:val="6"/>
                      <w:kern w:val="0"/>
                      <w:szCs w:val="21"/>
                    </w:rPr>
                    <w:t>費用を支給します。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068C8F" w14:textId="77777777" w:rsidR="00E30317" w:rsidRPr="00E30317"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317">
                    <w:rPr>
                      <w:rFonts w:ascii="ＭＳ 明朝" w:eastAsia="ＭＳ 明朝" w:hAnsi="ＭＳ 明朝" w:cs="ＭＳ 明朝" w:hint="eastAsia"/>
                      <w:spacing w:val="6"/>
                      <w:kern w:val="0"/>
                      <w:szCs w:val="21"/>
                    </w:rPr>
                    <w:t>当社コーポレートサイトにて公表</w:t>
                  </w:r>
                </w:p>
                <w:p w14:paraId="574B1D58" w14:textId="1FD3FB7B" w:rsidR="00E30317" w:rsidRPr="00E30317"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317">
                    <w:rPr>
                      <w:rFonts w:ascii="ＭＳ 明朝" w:eastAsia="ＭＳ 明朝" w:hAnsi="ＭＳ 明朝" w:cs="ＭＳ 明朝" w:hint="eastAsia"/>
                      <w:spacing w:val="6"/>
                      <w:kern w:val="0"/>
                      <w:szCs w:val="21"/>
                    </w:rPr>
                    <w:t>「株式会社武蔵野_DX戦略における当社の取り組み_2025」</w:t>
                  </w:r>
                </w:p>
                <w:p w14:paraId="77B1992C" w14:textId="77777777" w:rsidR="00E30317" w:rsidRDefault="00E30317" w:rsidP="00E303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A7FD8">
                      <w:rPr>
                        <w:rStyle w:val="af6"/>
                        <w:rFonts w:ascii="ＭＳ 明朝" w:eastAsia="ＭＳ 明朝" w:hAnsi="ＭＳ 明朝" w:cs="ＭＳ 明朝"/>
                        <w:spacing w:val="6"/>
                        <w:kern w:val="0"/>
                        <w:szCs w:val="21"/>
                      </w:rPr>
                      <w:t>https://www.musashino.co.jp/wp/wp-content/themes/musashino/assets/img/securityaction/dxstrategy_musashino_2025.pdf</w:t>
                    </w:r>
                  </w:hyperlink>
                </w:p>
                <w:p w14:paraId="603C1BDA" w14:textId="121C5A91" w:rsidR="00D1302E" w:rsidRPr="00E577BF" w:rsidRDefault="00FA6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w:t>
                  </w:r>
                  <w:r w:rsidRPr="00FA6C86">
                    <w:rPr>
                      <w:rFonts w:ascii="ＭＳ 明朝" w:eastAsia="ＭＳ 明朝" w:hAnsi="ＭＳ 明朝" w:cs="ＭＳ 明朝" w:hint="eastAsia"/>
                      <w:spacing w:val="6"/>
                      <w:kern w:val="0"/>
                      <w:szCs w:val="21"/>
                    </w:rPr>
                    <w:t>「２－２．ITシステム環境整備の進捗」</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506916"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2019年：</w:t>
                  </w:r>
                  <w:proofErr w:type="spellStart"/>
                  <w:r w:rsidRPr="00F5097B">
                    <w:rPr>
                      <w:rFonts w:ascii="ＭＳ 明朝" w:eastAsia="ＭＳ 明朝" w:hAnsi="ＭＳ 明朝" w:cs="ＭＳ 明朝" w:hint="eastAsia"/>
                      <w:spacing w:val="6"/>
                      <w:kern w:val="0"/>
                      <w:szCs w:val="21"/>
                    </w:rPr>
                    <w:t>GoogleCloud</w:t>
                  </w:r>
                  <w:proofErr w:type="spellEnd"/>
                  <w:r w:rsidRPr="00F5097B">
                    <w:rPr>
                      <w:rFonts w:ascii="ＭＳ 明朝" w:eastAsia="ＭＳ 明朝" w:hAnsi="ＭＳ 明朝" w:cs="ＭＳ 明朝" w:hint="eastAsia"/>
                      <w:spacing w:val="6"/>
                      <w:kern w:val="0"/>
                      <w:szCs w:val="21"/>
                    </w:rPr>
                    <w:t>によるデータ分析基盤構築</w:t>
                  </w:r>
                </w:p>
                <w:p w14:paraId="18DC31F5"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2020年：全社でルッカー活用開始</w:t>
                  </w:r>
                </w:p>
                <w:p w14:paraId="527549FC"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 xml:space="preserve">2021年：基幹システム IBM </w:t>
                  </w:r>
                  <w:proofErr w:type="spellStart"/>
                  <w:r w:rsidRPr="00F5097B">
                    <w:rPr>
                      <w:rFonts w:ascii="ＭＳ 明朝" w:eastAsia="ＭＳ 明朝" w:hAnsi="ＭＳ 明朝" w:cs="ＭＳ 明朝" w:hint="eastAsia"/>
                      <w:spacing w:val="6"/>
                      <w:kern w:val="0"/>
                      <w:szCs w:val="21"/>
                    </w:rPr>
                    <w:t>i</w:t>
                  </w:r>
                  <w:proofErr w:type="spellEnd"/>
                  <w:r w:rsidRPr="00F5097B">
                    <w:rPr>
                      <w:rFonts w:ascii="ＭＳ 明朝" w:eastAsia="ＭＳ 明朝" w:hAnsi="ＭＳ 明朝" w:cs="ＭＳ 明朝" w:hint="eastAsia"/>
                      <w:spacing w:val="6"/>
                      <w:kern w:val="0"/>
                      <w:szCs w:val="21"/>
                    </w:rPr>
                    <w:t>（AS/400）切替えプロジェクト開始</w:t>
                  </w:r>
                </w:p>
                <w:p w14:paraId="78A43B69"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2023年：ダスキン事業部基幹システムをダスキン部システムへ切替え完了</w:t>
                  </w:r>
                </w:p>
                <w:p w14:paraId="4F881671"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2023年：経営サポート事業部基幹システムをAWS環境にリプレイス完了</w:t>
                  </w:r>
                </w:p>
                <w:p w14:paraId="7B1BCC4F" w14:textId="32D1CB16" w:rsidR="00D1302E" w:rsidRPr="00E577BF"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2024年：生成A(Gemini)活用開始。RAGシステム構築</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04F35F" w14:textId="77777777" w:rsidR="001B02D5" w:rsidRPr="00E577BF"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268A">
                    <w:rPr>
                      <w:rFonts w:ascii="ＭＳ 明朝" w:eastAsia="ＭＳ 明朝" w:hAnsi="ＭＳ 明朝" w:cs="ＭＳ 明朝" w:hint="eastAsia"/>
                      <w:spacing w:val="6"/>
                      <w:kern w:val="0"/>
                      <w:szCs w:val="21"/>
                    </w:rPr>
                    <w:t>DXにおける当社の取り組み</w:t>
                  </w:r>
                </w:p>
                <w:p w14:paraId="6D53F19D" w14:textId="0FC9D534" w:rsidR="00D1302E" w:rsidRPr="001B02D5" w:rsidRDefault="00D1302E" w:rsidP="00443B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B614AB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B25FC">
                    <w:rPr>
                      <w:rFonts w:ascii="ＭＳ 明朝" w:eastAsia="ＭＳ 明朝" w:hAnsi="ＭＳ 明朝" w:cs="ＭＳ 明朝" w:hint="eastAsia"/>
                      <w:spacing w:val="6"/>
                      <w:kern w:val="0"/>
                      <w:szCs w:val="21"/>
                    </w:rPr>
                    <w:t>2024</w:t>
                  </w:r>
                  <w:r w:rsidR="00BB25FC" w:rsidRPr="00E577BF">
                    <w:rPr>
                      <w:rFonts w:ascii="ＭＳ 明朝" w:eastAsia="ＭＳ 明朝" w:hAnsi="ＭＳ 明朝" w:cs="ＭＳ 明朝" w:hint="eastAsia"/>
                      <w:spacing w:val="6"/>
                      <w:kern w:val="0"/>
                      <w:szCs w:val="21"/>
                    </w:rPr>
                    <w:t xml:space="preserve">年　</w:t>
                  </w:r>
                  <w:r w:rsidR="00BB25FC">
                    <w:rPr>
                      <w:rFonts w:ascii="ＭＳ 明朝" w:eastAsia="ＭＳ 明朝" w:hAnsi="ＭＳ 明朝" w:cs="ＭＳ 明朝" w:hint="eastAsia"/>
                      <w:spacing w:val="6"/>
                      <w:kern w:val="0"/>
                      <w:szCs w:val="21"/>
                    </w:rPr>
                    <w:t>12</w:t>
                  </w:r>
                  <w:r w:rsidR="00BB25FC" w:rsidRPr="00E577BF">
                    <w:rPr>
                      <w:rFonts w:ascii="ＭＳ 明朝" w:eastAsia="ＭＳ 明朝" w:hAnsi="ＭＳ 明朝" w:cs="ＭＳ 明朝" w:hint="eastAsia"/>
                      <w:spacing w:val="6"/>
                      <w:kern w:val="0"/>
                      <w:szCs w:val="21"/>
                    </w:rPr>
                    <w:t xml:space="preserve">月　</w:t>
                  </w:r>
                  <w:r w:rsidR="00BB25FC">
                    <w:rPr>
                      <w:rFonts w:ascii="ＭＳ 明朝" w:eastAsia="ＭＳ 明朝" w:hAnsi="ＭＳ 明朝" w:cs="ＭＳ 明朝" w:hint="eastAsia"/>
                      <w:spacing w:val="6"/>
                      <w:kern w:val="0"/>
                      <w:szCs w:val="21"/>
                    </w:rPr>
                    <w:t>23</w:t>
                  </w:r>
                  <w:r w:rsidR="00BB25FC"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9B508A" w14:textId="77777777" w:rsid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w:t>
                  </w:r>
                  <w:r>
                    <w:rPr>
                      <w:rFonts w:ascii="ＭＳ 明朝" w:eastAsia="ＭＳ 明朝" w:hAnsi="ＭＳ 明朝" w:cs="ＭＳ 明朝" w:hint="eastAsia"/>
                      <w:spacing w:val="6"/>
                      <w:kern w:val="0"/>
                      <w:szCs w:val="21"/>
                    </w:rPr>
                    <w:t>て公表</w:t>
                  </w:r>
                </w:p>
                <w:p w14:paraId="266D8039" w14:textId="77777777" w:rsidR="001B02D5" w:rsidRDefault="001B02D5" w:rsidP="001B02D5">
                  <w:pPr>
                    <w:suppressAutoHyphens/>
                    <w:kinsoku w:val="0"/>
                    <w:overflowPunct w:val="0"/>
                    <w:adjustRightInd w:val="0"/>
                    <w:spacing w:afterLines="50" w:after="120" w:line="238" w:lineRule="exact"/>
                    <w:jc w:val="left"/>
                    <w:textAlignment w:val="center"/>
                  </w:pPr>
                  <w:hyperlink r:id="rId12" w:history="1">
                    <w:r>
                      <w:rPr>
                        <w:rStyle w:val="af6"/>
                        <w:rFonts w:ascii="ＭＳ 明朝" w:eastAsia="ＭＳ 明朝" w:hAnsi="ＭＳ 明朝" w:cs="ＭＳ 明朝"/>
                        <w:spacing w:val="6"/>
                        <w:kern w:val="0"/>
                        <w:szCs w:val="21"/>
                      </w:rPr>
                      <w:t>https://www.musashino.co.jp/dx/</w:t>
                    </w:r>
                  </w:hyperlink>
                </w:p>
                <w:p w14:paraId="0AF707E1" w14:textId="1F08B71F" w:rsidR="00D1302E" w:rsidRPr="001B02D5" w:rsidRDefault="001B02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B02D5">
                    <w:rPr>
                      <w:rFonts w:ascii="ＭＳ 明朝" w:eastAsia="ＭＳ 明朝" w:hAnsi="ＭＳ 明朝" w:cs="ＭＳ 明朝" w:hint="eastAsia"/>
                      <w:spacing w:val="6"/>
                      <w:kern w:val="0"/>
                      <w:szCs w:val="21"/>
                    </w:rPr>
                    <w:t>DX推進プロジェクト達成状況を計る指標</w:t>
                  </w:r>
                  <w:r>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6E4AFA" w14:textId="73E4038B"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B02D5">
                    <w:rPr>
                      <w:rFonts w:ascii="ＭＳ 明朝" w:eastAsia="ＭＳ 明朝" w:hAnsi="ＭＳ 明朝" w:cs="ＭＳ 明朝" w:hint="eastAsia"/>
                      <w:spacing w:val="6"/>
                      <w:kern w:val="0"/>
                      <w:szCs w:val="21"/>
                    </w:rPr>
                    <w:t>DX推進プロジェクト達成状況を計る指標</w:t>
                  </w:r>
                  <w:r>
                    <w:rPr>
                      <w:rFonts w:ascii="ＭＳ 明朝" w:eastAsia="ＭＳ 明朝" w:hAnsi="ＭＳ 明朝" w:cs="ＭＳ 明朝" w:hint="eastAsia"/>
                      <w:spacing w:val="6"/>
                      <w:kern w:val="0"/>
                      <w:szCs w:val="21"/>
                    </w:rPr>
                    <w:t>】</w:t>
                  </w:r>
                </w:p>
                <w:p w14:paraId="503F18E2"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①達成状況の指標</w:t>
                  </w:r>
                </w:p>
                <w:p w14:paraId="1FAA7B8F"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＜既存ビジネスモデルの深化＞</w:t>
                  </w:r>
                </w:p>
                <w:p w14:paraId="6A52CE2D"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DX事業部の売上金額(2025年5月～2026年4月)を指標とする。</w:t>
                  </w:r>
                </w:p>
                <w:p w14:paraId="05BC7B27"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既存事業の売上金額を指標とする。</w:t>
                  </w:r>
                </w:p>
                <w:p w14:paraId="2ACD42BD"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62期（2025年5月～2026年4月）既存事業売上目標：2億2千万</w:t>
                  </w:r>
                </w:p>
                <w:p w14:paraId="1F860FA6"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以降前年比売上120％で推移</w:t>
                  </w:r>
                </w:p>
                <w:p w14:paraId="7513159D"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＜新規ビジネスの創出＞</w:t>
                  </w:r>
                </w:p>
                <w:p w14:paraId="78311EB8"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データやデジタル技術を活用して新サービス展開を行う</w:t>
                  </w:r>
                  <w:r w:rsidRPr="001B02D5">
                    <w:rPr>
                      <w:rFonts w:ascii="ＭＳ 明朝" w:eastAsia="ＭＳ 明朝" w:hAnsi="ＭＳ 明朝" w:cs="ＭＳ 明朝" w:hint="eastAsia"/>
                      <w:spacing w:val="6"/>
                      <w:kern w:val="0"/>
                      <w:szCs w:val="21"/>
                    </w:rPr>
                    <w:lastRenderedPageBreak/>
                    <w:t>。</w:t>
                  </w:r>
                </w:p>
                <w:p w14:paraId="0F746E42"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62期（2025年5月～2026年4月）新規売上目標：500百万円</w:t>
                  </w:r>
                </w:p>
                <w:p w14:paraId="00B6A5BC"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②指標達成の為の具体的な手段</w:t>
                  </w:r>
                </w:p>
                <w:p w14:paraId="7A00C2E8"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＜既存ビジネスモデルの深化＞</w:t>
                  </w:r>
                </w:p>
                <w:p w14:paraId="0A424588"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武蔵野だけでなく、会員企業の変革・成功体験を共有し、win-winの関係を構築することで、協力しながら課題解決のコンサルティングを目指していく。</w:t>
                  </w:r>
                </w:p>
                <w:p w14:paraId="2B722C2D"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1595E9" w14:textId="77777777" w:rsidR="001B02D5" w:rsidRPr="001B02D5"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＜新規ビジネスの創出＞</w:t>
                  </w:r>
                </w:p>
                <w:p w14:paraId="66ADBC34" w14:textId="1524E423" w:rsidR="00D1302E" w:rsidRPr="00E577BF" w:rsidRDefault="001B02D5" w:rsidP="001B02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2D5">
                    <w:rPr>
                      <w:rFonts w:ascii="ＭＳ 明朝" w:eastAsia="ＭＳ 明朝" w:hAnsi="ＭＳ 明朝" w:cs="ＭＳ 明朝" w:hint="eastAsia"/>
                      <w:spacing w:val="6"/>
                      <w:kern w:val="0"/>
                      <w:szCs w:val="21"/>
                    </w:rPr>
                    <w:t>社内の仕組みとBIツールを連携させ、自社サービスの利用価値向上を促進し、お客様にも展開していく。</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7BDF8AA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B25FC">
                    <w:rPr>
                      <w:rFonts w:ascii="ＭＳ 明朝" w:eastAsia="ＭＳ 明朝" w:hAnsi="ＭＳ 明朝" w:cs="ＭＳ 明朝" w:hint="eastAsia"/>
                      <w:spacing w:val="6"/>
                      <w:kern w:val="0"/>
                      <w:szCs w:val="21"/>
                    </w:rPr>
                    <w:t>2024</w:t>
                  </w:r>
                  <w:r w:rsidR="00BB25FC" w:rsidRPr="00E577BF">
                    <w:rPr>
                      <w:rFonts w:ascii="ＭＳ 明朝" w:eastAsia="ＭＳ 明朝" w:hAnsi="ＭＳ 明朝" w:cs="ＭＳ 明朝" w:hint="eastAsia"/>
                      <w:spacing w:val="6"/>
                      <w:kern w:val="0"/>
                      <w:szCs w:val="21"/>
                    </w:rPr>
                    <w:t xml:space="preserve">年　</w:t>
                  </w:r>
                  <w:r w:rsidR="00BB25FC">
                    <w:rPr>
                      <w:rFonts w:ascii="ＭＳ 明朝" w:eastAsia="ＭＳ 明朝" w:hAnsi="ＭＳ 明朝" w:cs="ＭＳ 明朝" w:hint="eastAsia"/>
                      <w:spacing w:val="6"/>
                      <w:kern w:val="0"/>
                      <w:szCs w:val="21"/>
                    </w:rPr>
                    <w:t>12</w:t>
                  </w:r>
                  <w:r w:rsidR="00BB25FC" w:rsidRPr="00E577BF">
                    <w:rPr>
                      <w:rFonts w:ascii="ＭＳ 明朝" w:eastAsia="ＭＳ 明朝" w:hAnsi="ＭＳ 明朝" w:cs="ＭＳ 明朝" w:hint="eastAsia"/>
                      <w:spacing w:val="6"/>
                      <w:kern w:val="0"/>
                      <w:szCs w:val="21"/>
                    </w:rPr>
                    <w:t xml:space="preserve">月　</w:t>
                  </w:r>
                  <w:r w:rsidR="00BB25FC">
                    <w:rPr>
                      <w:rFonts w:ascii="ＭＳ 明朝" w:eastAsia="ＭＳ 明朝" w:hAnsi="ＭＳ 明朝" w:cs="ＭＳ 明朝" w:hint="eastAsia"/>
                      <w:spacing w:val="6"/>
                      <w:kern w:val="0"/>
                      <w:szCs w:val="21"/>
                    </w:rPr>
                    <w:t>23</w:t>
                  </w:r>
                  <w:r w:rsidR="00BB25FC"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EE4FE9C" w14:textId="77777777" w:rsidR="00887D16" w:rsidRPr="00887D16" w:rsidRDefault="00887D16" w:rsidP="0088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D16">
                    <w:rPr>
                      <w:rFonts w:ascii="ＭＳ 明朝" w:eastAsia="ＭＳ 明朝" w:hAnsi="ＭＳ 明朝" w:cs="ＭＳ 明朝" w:hint="eastAsia"/>
                      <w:spacing w:val="6"/>
                      <w:kern w:val="0"/>
                      <w:szCs w:val="21"/>
                    </w:rPr>
                    <w:t>当社コーポレートサイトにて公表</w:t>
                  </w:r>
                </w:p>
                <w:p w14:paraId="32089531" w14:textId="4DAF178A" w:rsidR="00887D16" w:rsidRDefault="00887D16" w:rsidP="0088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1E0B50">
                      <w:rPr>
                        <w:rStyle w:val="af6"/>
                        <w:rFonts w:ascii="ＭＳ 明朝" w:eastAsia="ＭＳ 明朝" w:hAnsi="ＭＳ 明朝" w:cs="ＭＳ 明朝"/>
                        <w:spacing w:val="6"/>
                        <w:kern w:val="0"/>
                        <w:szCs w:val="21"/>
                      </w:rPr>
                      <w:t>https://www.musashino.co.jp/dx/</w:t>
                    </w:r>
                  </w:hyperlink>
                </w:p>
                <w:p w14:paraId="67F41979" w14:textId="5F70C5A6" w:rsidR="00D1302E" w:rsidRPr="00E577BF" w:rsidRDefault="00887D16" w:rsidP="00887D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D16">
                    <w:rPr>
                      <w:rFonts w:ascii="ＭＳ 明朝" w:eastAsia="ＭＳ 明朝" w:hAnsi="ＭＳ 明朝" w:cs="ＭＳ 明朝" w:hint="eastAsia"/>
                      <w:spacing w:val="6"/>
                      <w:kern w:val="0"/>
                      <w:szCs w:val="21"/>
                    </w:rPr>
                    <w:t>【</w:t>
                  </w:r>
                  <w:r w:rsidRPr="00E30317">
                    <w:rPr>
                      <w:rFonts w:ascii="ＭＳ 明朝" w:eastAsia="ＭＳ 明朝" w:hAnsi="ＭＳ 明朝" w:cs="ＭＳ 明朝" w:hint="eastAsia"/>
                      <w:spacing w:val="6"/>
                      <w:kern w:val="0"/>
                      <w:szCs w:val="21"/>
                    </w:rPr>
                    <w:t>DXビジョン実現に向けて</w:t>
                  </w:r>
                  <w:r w:rsidRPr="00887D16">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9D0A56E" w14:textId="77777777" w:rsidR="00887D16" w:rsidRDefault="00887D16"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D16">
                    <w:rPr>
                      <w:rFonts w:ascii="ＭＳ 明朝" w:eastAsia="ＭＳ 明朝" w:hAnsi="ＭＳ 明朝" w:cs="ＭＳ 明朝" w:hint="eastAsia"/>
                      <w:spacing w:val="6"/>
                      <w:kern w:val="0"/>
                      <w:szCs w:val="21"/>
                    </w:rPr>
                    <w:t>【</w:t>
                  </w:r>
                  <w:r w:rsidRPr="00E30317">
                    <w:rPr>
                      <w:rFonts w:ascii="ＭＳ 明朝" w:eastAsia="ＭＳ 明朝" w:hAnsi="ＭＳ 明朝" w:cs="ＭＳ 明朝" w:hint="eastAsia"/>
                      <w:spacing w:val="6"/>
                      <w:kern w:val="0"/>
                      <w:szCs w:val="21"/>
                    </w:rPr>
                    <w:t>DXビジョン実現に向けて</w:t>
                  </w:r>
                  <w:r w:rsidRPr="00887D16">
                    <w:rPr>
                      <w:rFonts w:ascii="ＭＳ 明朝" w:eastAsia="ＭＳ 明朝" w:hAnsi="ＭＳ 明朝" w:cs="ＭＳ 明朝" w:hint="eastAsia"/>
                      <w:spacing w:val="6"/>
                      <w:kern w:val="0"/>
                      <w:szCs w:val="21"/>
                    </w:rPr>
                    <w:t>】</w:t>
                  </w:r>
                </w:p>
                <w:p w14:paraId="13906259" w14:textId="4F047A32"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株式会社武蔵野では、加速するデジタル化の環境に対応するため、従来のシステム環境とスキルを活かし、デジタル化・IT化を推進してきました。特に、業務効率改善を目的として、全従業員へのiPad配布によるデジタル技術活用や残業削減対策などに取り組んできました。</w:t>
                  </w:r>
                </w:p>
                <w:p w14:paraId="2519BA70"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1226D0"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今後の展望としては、DX推進をさらに強化し、掲げたビジョンの実現に向けて取り組んでいく方針です。具体的には、Google, Zoho等のBIツールを組み合わせることで、可視化したデータを基に、お客様満足度向上を目的とした施策をスピーディーかつ数多く実行できるビジネスプロセスを構築します。これにより、目まぐるしく変化し続ける市場環境とお客様ニーズに素早く対応できるデータドリブン経営を実現していきます。</w:t>
                  </w:r>
                </w:p>
                <w:p w14:paraId="3E67E862"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4AC3E1"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さらに、生成AIを活用することで、顧客対応の自動化やパーソナライズ化、社内業務の効率化を図り、更なる生産性向上と顧客体験の向上を実現してまいります。</w:t>
                  </w:r>
                </w:p>
                <w:p w14:paraId="56496521"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B98D63" w14:textId="77777777" w:rsidR="00F5097B" w:rsidRPr="00F5097B"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株式会社　武蔵野</w:t>
                  </w:r>
                </w:p>
                <w:p w14:paraId="052C604F" w14:textId="6171E61B" w:rsidR="00D1302E" w:rsidRPr="00E577BF" w:rsidRDefault="00F5097B" w:rsidP="00F509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097B">
                    <w:rPr>
                      <w:rFonts w:ascii="ＭＳ 明朝" w:eastAsia="ＭＳ 明朝" w:hAnsi="ＭＳ 明朝" w:cs="ＭＳ 明朝" w:hint="eastAsia"/>
                      <w:spacing w:val="6"/>
                      <w:kern w:val="0"/>
                      <w:szCs w:val="21"/>
                    </w:rPr>
                    <w:t>代表取締役社長　小山　昇</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CF461D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B6D0E" w:rsidRPr="007B6D0E">
                    <w:rPr>
                      <w:rFonts w:ascii="ＭＳ 明朝" w:eastAsia="ＭＳ 明朝" w:hAnsi="ＭＳ 明朝" w:cs="ＭＳ 明朝" w:hint="eastAsia"/>
                      <w:spacing w:val="6"/>
                      <w:kern w:val="0"/>
                      <w:szCs w:val="21"/>
                    </w:rPr>
                    <w:t>2024年10月頃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47A518A" w14:textId="77777777" w:rsidR="007B6D0E" w:rsidRDefault="007B6D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D0E">
                    <w:rPr>
                      <w:rFonts w:ascii="ＭＳ 明朝" w:eastAsia="ＭＳ 明朝" w:hAnsi="ＭＳ 明朝" w:cs="ＭＳ 明朝" w:hint="eastAsia"/>
                      <w:spacing w:val="6"/>
                      <w:kern w:val="0"/>
                      <w:szCs w:val="21"/>
                    </w:rPr>
                    <w:t>IPA DX推進指標自己診断の実施</w:t>
                  </w:r>
                </w:p>
                <w:p w14:paraId="24B498B3" w14:textId="0F15701A" w:rsidR="00D1302E" w:rsidRPr="00E577BF" w:rsidRDefault="007B6D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B6D0E">
                    <w:rPr>
                      <w:rFonts w:ascii="ＭＳ 明朝" w:eastAsia="ＭＳ 明朝" w:hAnsi="ＭＳ 明朝" w:cs="ＭＳ 明朝" w:hint="eastAsia"/>
                      <w:spacing w:val="6"/>
                      <w:kern w:val="0"/>
                      <w:szCs w:val="21"/>
                    </w:rPr>
                    <w:t>DX推進指標に照らし合わせ課題を把握</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3A87CB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B25FC">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sidR="00BB25FC">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BB25FC" w:rsidRPr="00BB25FC">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0B572F0" w14:textId="77777777" w:rsidR="00294A49" w:rsidRPr="00294A49" w:rsidRDefault="00294A49" w:rsidP="00294A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4A49">
                    <w:rPr>
                      <w:rFonts w:ascii="ＭＳ 明朝" w:eastAsia="ＭＳ 明朝" w:hAnsi="ＭＳ 明朝" w:cs="ＭＳ 明朝" w:hint="eastAsia"/>
                      <w:spacing w:val="6"/>
                      <w:kern w:val="0"/>
                      <w:szCs w:val="21"/>
                    </w:rPr>
                    <w:t>IPA「セキュリティ対策自己宣言（二つ星）」を宣言。</w:t>
                  </w:r>
                </w:p>
                <w:p w14:paraId="43DCA46A" w14:textId="77777777" w:rsidR="00294A49" w:rsidRDefault="00294A49" w:rsidP="00294A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44C1">
                    <w:rPr>
                      <w:rFonts w:ascii="ＭＳ 明朝" w:eastAsia="ＭＳ 明朝" w:hAnsi="ＭＳ 明朝" w:cs="ＭＳ 明朝" w:hint="eastAsia"/>
                      <w:spacing w:val="6"/>
                      <w:kern w:val="0"/>
                      <w:szCs w:val="21"/>
                    </w:rPr>
                    <w:t>当社コーポレートサイトに</w:t>
                  </w:r>
                  <w:r>
                    <w:rPr>
                      <w:rFonts w:ascii="ＭＳ 明朝" w:eastAsia="ＭＳ 明朝" w:hAnsi="ＭＳ 明朝" w:cs="ＭＳ 明朝" w:hint="eastAsia"/>
                      <w:spacing w:val="6"/>
                      <w:kern w:val="0"/>
                      <w:szCs w:val="21"/>
                    </w:rPr>
                    <w:t>て公表</w:t>
                  </w:r>
                </w:p>
                <w:p w14:paraId="1A7D0657" w14:textId="4BEFD6C6" w:rsidR="00350A8C" w:rsidRDefault="00E3031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2A67B8">
                      <w:rPr>
                        <w:rStyle w:val="af6"/>
                        <w:rFonts w:ascii="ＭＳ 明朝" w:eastAsia="ＭＳ 明朝" w:hAnsi="ＭＳ 明朝" w:cs="ＭＳ 明朝"/>
                        <w:spacing w:val="6"/>
                        <w:kern w:val="0"/>
                        <w:szCs w:val="21"/>
                      </w:rPr>
                      <w:t>https://www.musashino.co.jp/securityaction/</w:t>
                    </w:r>
                  </w:hyperlink>
                </w:p>
                <w:p w14:paraId="55510B03" w14:textId="0CC02A40" w:rsidR="00E30317" w:rsidRPr="00E30317" w:rsidRDefault="00E30317"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05E3A" w14:textId="77777777" w:rsidR="001F1F29" w:rsidRDefault="001F1F29">
      <w:r>
        <w:separator/>
      </w:r>
    </w:p>
  </w:endnote>
  <w:endnote w:type="continuationSeparator" w:id="0">
    <w:p w14:paraId="58C4E65F" w14:textId="77777777" w:rsidR="001F1F29" w:rsidRDefault="001F1F29">
      <w:r>
        <w:continuationSeparator/>
      </w:r>
    </w:p>
  </w:endnote>
  <w:endnote w:type="continuationNotice" w:id="1">
    <w:p w14:paraId="2749480D" w14:textId="77777777" w:rsidR="001F1F29" w:rsidRDefault="001F1F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70CF2" w14:textId="77777777" w:rsidR="001F1F29" w:rsidRDefault="001F1F29">
      <w:r>
        <w:separator/>
      </w:r>
    </w:p>
  </w:footnote>
  <w:footnote w:type="continuationSeparator" w:id="0">
    <w:p w14:paraId="1B776C35" w14:textId="77777777" w:rsidR="001F1F29" w:rsidRDefault="001F1F29">
      <w:r>
        <w:continuationSeparator/>
      </w:r>
    </w:p>
  </w:footnote>
  <w:footnote w:type="continuationNotice" w:id="1">
    <w:p w14:paraId="556E4A57" w14:textId="77777777" w:rsidR="001F1F29" w:rsidRDefault="001F1F2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5BB3"/>
    <w:rsid w:val="00041741"/>
    <w:rsid w:val="00041CB2"/>
    <w:rsid w:val="000459B5"/>
    <w:rsid w:val="00047EDA"/>
    <w:rsid w:val="00055080"/>
    <w:rsid w:val="00057E07"/>
    <w:rsid w:val="00064139"/>
    <w:rsid w:val="00073C3C"/>
    <w:rsid w:val="00084460"/>
    <w:rsid w:val="00090EE1"/>
    <w:rsid w:val="00091F7D"/>
    <w:rsid w:val="00095CB3"/>
    <w:rsid w:val="000B4D35"/>
    <w:rsid w:val="000C0DFE"/>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0F4F"/>
    <w:rsid w:val="00182DE8"/>
    <w:rsid w:val="00184BB9"/>
    <w:rsid w:val="001874A0"/>
    <w:rsid w:val="00187B53"/>
    <w:rsid w:val="00194809"/>
    <w:rsid w:val="001B02D5"/>
    <w:rsid w:val="001B1C31"/>
    <w:rsid w:val="001B2D37"/>
    <w:rsid w:val="001B376A"/>
    <w:rsid w:val="001C130D"/>
    <w:rsid w:val="001C19DC"/>
    <w:rsid w:val="001F03A3"/>
    <w:rsid w:val="001F1F29"/>
    <w:rsid w:val="002026A5"/>
    <w:rsid w:val="00203C71"/>
    <w:rsid w:val="00207705"/>
    <w:rsid w:val="00215478"/>
    <w:rsid w:val="00221EF5"/>
    <w:rsid w:val="002231B4"/>
    <w:rsid w:val="0024317B"/>
    <w:rsid w:val="00246783"/>
    <w:rsid w:val="00247501"/>
    <w:rsid w:val="00252385"/>
    <w:rsid w:val="00261B17"/>
    <w:rsid w:val="002708FC"/>
    <w:rsid w:val="00270A21"/>
    <w:rsid w:val="0027635A"/>
    <w:rsid w:val="00277C81"/>
    <w:rsid w:val="00280930"/>
    <w:rsid w:val="00291E04"/>
    <w:rsid w:val="00294A49"/>
    <w:rsid w:val="002A27BF"/>
    <w:rsid w:val="002A6628"/>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3B89"/>
    <w:rsid w:val="00446FA4"/>
    <w:rsid w:val="004519BF"/>
    <w:rsid w:val="0045289C"/>
    <w:rsid w:val="00462146"/>
    <w:rsid w:val="004651FB"/>
    <w:rsid w:val="0046628F"/>
    <w:rsid w:val="00483F63"/>
    <w:rsid w:val="00486113"/>
    <w:rsid w:val="004B0BD4"/>
    <w:rsid w:val="004B38A3"/>
    <w:rsid w:val="004D352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D3B"/>
    <w:rsid w:val="00580E8C"/>
    <w:rsid w:val="0058161B"/>
    <w:rsid w:val="00590B9B"/>
    <w:rsid w:val="00591A8A"/>
    <w:rsid w:val="0059262C"/>
    <w:rsid w:val="00594AF7"/>
    <w:rsid w:val="005B62ED"/>
    <w:rsid w:val="005B7641"/>
    <w:rsid w:val="005F2E79"/>
    <w:rsid w:val="005F7A0C"/>
    <w:rsid w:val="00611B3B"/>
    <w:rsid w:val="006136CB"/>
    <w:rsid w:val="00620169"/>
    <w:rsid w:val="0062268A"/>
    <w:rsid w:val="006248AD"/>
    <w:rsid w:val="006313EB"/>
    <w:rsid w:val="00632325"/>
    <w:rsid w:val="0063260D"/>
    <w:rsid w:val="00632765"/>
    <w:rsid w:val="00645470"/>
    <w:rsid w:val="00651528"/>
    <w:rsid w:val="00655019"/>
    <w:rsid w:val="006604E9"/>
    <w:rsid w:val="00661607"/>
    <w:rsid w:val="0066668A"/>
    <w:rsid w:val="006766F3"/>
    <w:rsid w:val="00680033"/>
    <w:rsid w:val="00682B2D"/>
    <w:rsid w:val="00684B17"/>
    <w:rsid w:val="00696A0C"/>
    <w:rsid w:val="006B104F"/>
    <w:rsid w:val="006B4F73"/>
    <w:rsid w:val="006C0F01"/>
    <w:rsid w:val="006C13EE"/>
    <w:rsid w:val="006D3861"/>
    <w:rsid w:val="006E6FEF"/>
    <w:rsid w:val="006F2BB7"/>
    <w:rsid w:val="006F6B2A"/>
    <w:rsid w:val="0071191E"/>
    <w:rsid w:val="00720D00"/>
    <w:rsid w:val="007246EE"/>
    <w:rsid w:val="00726DDB"/>
    <w:rsid w:val="007276ED"/>
    <w:rsid w:val="00730B06"/>
    <w:rsid w:val="007427DF"/>
    <w:rsid w:val="0074688D"/>
    <w:rsid w:val="00760625"/>
    <w:rsid w:val="00762B94"/>
    <w:rsid w:val="007675DC"/>
    <w:rsid w:val="00775A16"/>
    <w:rsid w:val="007769C5"/>
    <w:rsid w:val="00777C03"/>
    <w:rsid w:val="00783D16"/>
    <w:rsid w:val="007877A8"/>
    <w:rsid w:val="007877B8"/>
    <w:rsid w:val="007913BB"/>
    <w:rsid w:val="007A5C44"/>
    <w:rsid w:val="007A7DF5"/>
    <w:rsid w:val="007B55A4"/>
    <w:rsid w:val="007B6D0E"/>
    <w:rsid w:val="007C43CE"/>
    <w:rsid w:val="007C4AB9"/>
    <w:rsid w:val="007D4EE2"/>
    <w:rsid w:val="007E048E"/>
    <w:rsid w:val="007E1049"/>
    <w:rsid w:val="007E11B8"/>
    <w:rsid w:val="007E360B"/>
    <w:rsid w:val="007E5250"/>
    <w:rsid w:val="00804B3B"/>
    <w:rsid w:val="008050C0"/>
    <w:rsid w:val="00816759"/>
    <w:rsid w:val="00820283"/>
    <w:rsid w:val="00822DA9"/>
    <w:rsid w:val="00843F68"/>
    <w:rsid w:val="0084478F"/>
    <w:rsid w:val="0084511E"/>
    <w:rsid w:val="008459EA"/>
    <w:rsid w:val="00847130"/>
    <w:rsid w:val="00847788"/>
    <w:rsid w:val="00852122"/>
    <w:rsid w:val="00860BE2"/>
    <w:rsid w:val="00865B12"/>
    <w:rsid w:val="008747CA"/>
    <w:rsid w:val="00880EB5"/>
    <w:rsid w:val="00881D72"/>
    <w:rsid w:val="00887D16"/>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072B"/>
    <w:rsid w:val="009C7AC7"/>
    <w:rsid w:val="009C7BDA"/>
    <w:rsid w:val="009D769A"/>
    <w:rsid w:val="009E30ED"/>
    <w:rsid w:val="009E3361"/>
    <w:rsid w:val="009F6625"/>
    <w:rsid w:val="00A04F56"/>
    <w:rsid w:val="00A21B3E"/>
    <w:rsid w:val="00A22980"/>
    <w:rsid w:val="00A24438"/>
    <w:rsid w:val="00A24614"/>
    <w:rsid w:val="00A323BC"/>
    <w:rsid w:val="00A3783B"/>
    <w:rsid w:val="00A45AE9"/>
    <w:rsid w:val="00A50183"/>
    <w:rsid w:val="00A50B40"/>
    <w:rsid w:val="00A541C7"/>
    <w:rsid w:val="00A5495E"/>
    <w:rsid w:val="00A549F4"/>
    <w:rsid w:val="00A55807"/>
    <w:rsid w:val="00A56E62"/>
    <w:rsid w:val="00A7349F"/>
    <w:rsid w:val="00A7621B"/>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A2ACA"/>
    <w:rsid w:val="00BB25FC"/>
    <w:rsid w:val="00BB6C25"/>
    <w:rsid w:val="00BB79CF"/>
    <w:rsid w:val="00BD603A"/>
    <w:rsid w:val="00BF3517"/>
    <w:rsid w:val="00C05662"/>
    <w:rsid w:val="00C11209"/>
    <w:rsid w:val="00C23001"/>
    <w:rsid w:val="00C24949"/>
    <w:rsid w:val="00C3670A"/>
    <w:rsid w:val="00C4669E"/>
    <w:rsid w:val="00C61D66"/>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CF6C40"/>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82171"/>
    <w:rsid w:val="00D937A5"/>
    <w:rsid w:val="00D9422A"/>
    <w:rsid w:val="00D97462"/>
    <w:rsid w:val="00DA23E1"/>
    <w:rsid w:val="00DA5950"/>
    <w:rsid w:val="00DB7E0E"/>
    <w:rsid w:val="00DC560E"/>
    <w:rsid w:val="00DD185B"/>
    <w:rsid w:val="00DD2331"/>
    <w:rsid w:val="00DD56DC"/>
    <w:rsid w:val="00DF2563"/>
    <w:rsid w:val="00DF6F6E"/>
    <w:rsid w:val="00E1242C"/>
    <w:rsid w:val="00E130B4"/>
    <w:rsid w:val="00E14207"/>
    <w:rsid w:val="00E17CAA"/>
    <w:rsid w:val="00E17D1A"/>
    <w:rsid w:val="00E2355C"/>
    <w:rsid w:val="00E265A1"/>
    <w:rsid w:val="00E30317"/>
    <w:rsid w:val="00E34612"/>
    <w:rsid w:val="00E36F86"/>
    <w:rsid w:val="00E469EA"/>
    <w:rsid w:val="00E5009E"/>
    <w:rsid w:val="00E51414"/>
    <w:rsid w:val="00E51CC2"/>
    <w:rsid w:val="00E532A0"/>
    <w:rsid w:val="00E53685"/>
    <w:rsid w:val="00E577BF"/>
    <w:rsid w:val="00E63E18"/>
    <w:rsid w:val="00E679CB"/>
    <w:rsid w:val="00E72B38"/>
    <w:rsid w:val="00E73521"/>
    <w:rsid w:val="00E77166"/>
    <w:rsid w:val="00E86A2F"/>
    <w:rsid w:val="00E902B1"/>
    <w:rsid w:val="00E9474D"/>
    <w:rsid w:val="00E94F97"/>
    <w:rsid w:val="00EA0D0B"/>
    <w:rsid w:val="00EA0E35"/>
    <w:rsid w:val="00EA15DB"/>
    <w:rsid w:val="00EB6D2C"/>
    <w:rsid w:val="00EB7351"/>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097B"/>
    <w:rsid w:val="00F513A5"/>
    <w:rsid w:val="00F51A9D"/>
    <w:rsid w:val="00F51FF6"/>
    <w:rsid w:val="00F5566D"/>
    <w:rsid w:val="00F66735"/>
    <w:rsid w:val="00F7212F"/>
    <w:rsid w:val="00F73072"/>
    <w:rsid w:val="00F7387C"/>
    <w:rsid w:val="00F85238"/>
    <w:rsid w:val="00FA6C86"/>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F5F8F9CE-CB7F-40F5-BD3E-5C813B9FF706}"/>
  <w:writeProtection w:cryptProviderType="rsaAES" w:cryptAlgorithmClass="hash" w:cryptAlgorithmType="typeAny" w:cryptAlgorithmSid="14" w:cryptSpinCount="100000" w:hash="yP6F6AeBjUTZzxzqySji1MjM8840fzspfOc2f63Wbo+416AwXmiVC7ml8EBHJCtPHlBQO1HYcIsaU0fimxEADA==" w:salt="46xr0l7N7k+DLLBlyHFT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031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2268A"/>
    <w:rPr>
      <w:color w:val="0563C1"/>
      <w:u w:val="single"/>
    </w:rPr>
  </w:style>
  <w:style w:type="character" w:styleId="af7">
    <w:name w:val="Unresolved Mention"/>
    <w:uiPriority w:val="99"/>
    <w:semiHidden/>
    <w:unhideWhenUsed/>
    <w:rsid w:val="00622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47208">
      <w:bodyDiv w:val="1"/>
      <w:marLeft w:val="0"/>
      <w:marRight w:val="0"/>
      <w:marTop w:val="0"/>
      <w:marBottom w:val="0"/>
      <w:divBdr>
        <w:top w:val="none" w:sz="0" w:space="0" w:color="auto"/>
        <w:left w:val="none" w:sz="0" w:space="0" w:color="auto"/>
        <w:bottom w:val="none" w:sz="0" w:space="0" w:color="auto"/>
        <w:right w:val="none" w:sz="0" w:space="0" w:color="auto"/>
      </w:divBdr>
    </w:div>
    <w:div w:id="273446280">
      <w:bodyDiv w:val="1"/>
      <w:marLeft w:val="0"/>
      <w:marRight w:val="0"/>
      <w:marTop w:val="0"/>
      <w:marBottom w:val="0"/>
      <w:divBdr>
        <w:top w:val="none" w:sz="0" w:space="0" w:color="auto"/>
        <w:left w:val="none" w:sz="0" w:space="0" w:color="auto"/>
        <w:bottom w:val="none" w:sz="0" w:space="0" w:color="auto"/>
        <w:right w:val="none" w:sz="0" w:space="0" w:color="auto"/>
      </w:divBdr>
    </w:div>
    <w:div w:id="8050490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853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usashino.co.jp/dx/" TargetMode="External"/><Relationship Id="rId13" Type="http://schemas.openxmlformats.org/officeDocument/2006/relationships/hyperlink" Target="https://www.musashino.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usashino.co.jp/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sashino.co.jp/wp/wp-content/themes/musashino/assets/img/securityaction/dxstrategy_musashino_2025.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usashino.co.jp/wp/wp-content/themes/musashino/assets/img/securityaction/dxstrategy_musashino_2025.pdf" TargetMode="External"/><Relationship Id="rId4" Type="http://schemas.openxmlformats.org/officeDocument/2006/relationships/settings" Target="settings.xml"/><Relationship Id="rId9" Type="http://schemas.openxmlformats.org/officeDocument/2006/relationships/hyperlink" Target="https://www.musashino.co.jp/wp/wp-content/themes/musashino/assets/img/securityaction/dxstrategy_musashino_2025.pdf" TargetMode="External"/><Relationship Id="rId14" Type="http://schemas.openxmlformats.org/officeDocument/2006/relationships/hyperlink" Target="https://www.musashino.co.jp/securityac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868</ap:Words>
  <ap:Characters>4950</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5807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