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11088D3"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E45A82">
              <w:rPr>
                <w:rFonts w:ascii="ＭＳ 明朝" w:eastAsia="ＭＳ 明朝" w:hAnsi="ＭＳ 明朝" w:cs="ＭＳ 明朝"/>
                <w:spacing w:val="6"/>
                <w:kern w:val="0"/>
                <w:szCs w:val="21"/>
              </w:rPr>
              <w:t>2024</w:t>
            </w:r>
            <w:r w:rsidRPr="00E577BF">
              <w:rPr>
                <w:rFonts w:ascii="ＭＳ 明朝" w:eastAsia="ＭＳ 明朝" w:hAnsi="ＭＳ 明朝" w:cs="ＭＳ 明朝" w:hint="eastAsia"/>
                <w:spacing w:val="6"/>
                <w:kern w:val="0"/>
                <w:szCs w:val="21"/>
              </w:rPr>
              <w:t>年</w:t>
            </w:r>
            <w:r w:rsidR="00E45A82">
              <w:rPr>
                <w:rFonts w:ascii="ＭＳ 明朝" w:eastAsia="ＭＳ 明朝" w:hAnsi="ＭＳ 明朝" w:cs="ＭＳ 明朝"/>
                <w:spacing w:val="6"/>
                <w:kern w:val="0"/>
                <w:szCs w:val="21"/>
              </w:rPr>
              <w:t xml:space="preserve"> 12</w:t>
            </w:r>
            <w:r w:rsidRPr="00E577BF">
              <w:rPr>
                <w:rFonts w:ascii="ＭＳ 明朝" w:eastAsia="ＭＳ 明朝" w:hAnsi="ＭＳ 明朝" w:cs="ＭＳ 明朝" w:hint="eastAsia"/>
                <w:spacing w:val="6"/>
                <w:kern w:val="0"/>
                <w:szCs w:val="21"/>
              </w:rPr>
              <w:t xml:space="preserve">月　</w:t>
            </w:r>
            <w:r w:rsidR="006D7417">
              <w:rPr>
                <w:rFonts w:ascii="ＭＳ 明朝" w:eastAsia="ＭＳ 明朝" w:hAnsi="ＭＳ 明朝" w:cs="ＭＳ 明朝"/>
                <w:spacing w:val="6"/>
                <w:kern w:val="0"/>
                <w:szCs w:val="21"/>
              </w:rPr>
              <w:t>26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7E99D4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E45A82" w:rsidRPr="00E45A82">
              <w:rPr>
                <w:rFonts w:ascii="ＭＳ 明朝" w:eastAsia="ＭＳ 明朝" w:hAnsi="ＭＳ 明朝" w:hint="eastAsia"/>
                <w:spacing w:val="6"/>
                <w:kern w:val="0"/>
                <w:szCs w:val="21"/>
              </w:rPr>
              <w:t>ばいせるてくのろじーず</w:t>
            </w:r>
            <w:r w:rsidR="00FB5182" w:rsidRPr="00E577BF">
              <w:rPr>
                <w:rFonts w:ascii="ＭＳ 明朝" w:eastAsia="ＭＳ 明朝" w:hAnsi="ＭＳ 明朝" w:hint="eastAsia"/>
                <w:spacing w:val="6"/>
                <w:kern w:val="0"/>
                <w:szCs w:val="21"/>
              </w:rPr>
              <w:t xml:space="preserve"> </w:t>
            </w:r>
          </w:p>
          <w:p w14:paraId="1EE5CAB5" w14:textId="6D4390F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E45A82" w:rsidRPr="00E45A82">
              <w:rPr>
                <w:rFonts w:ascii="ＭＳ 明朝" w:eastAsia="ＭＳ 明朝" w:hAnsi="ＭＳ 明朝" w:cs="ＭＳ 明朝" w:hint="eastAsia"/>
                <w:spacing w:val="6"/>
                <w:kern w:val="0"/>
                <w:szCs w:val="21"/>
              </w:rPr>
              <w:t> 株式会社</w:t>
            </w:r>
            <w:proofErr w:type="spellStart"/>
            <w:r w:rsidR="00E45A82" w:rsidRPr="00E45A82">
              <w:rPr>
                <w:rFonts w:ascii="ＭＳ 明朝" w:eastAsia="ＭＳ 明朝" w:hAnsi="ＭＳ 明朝" w:cs="ＭＳ 明朝" w:hint="eastAsia"/>
                <w:spacing w:val="6"/>
                <w:kern w:val="0"/>
                <w:szCs w:val="21"/>
              </w:rPr>
              <w:t>BuySell</w:t>
            </w:r>
            <w:proofErr w:type="spellEnd"/>
            <w:r w:rsidR="00E45A82" w:rsidRPr="00E45A82">
              <w:rPr>
                <w:rFonts w:ascii="ＭＳ 明朝" w:eastAsia="ＭＳ 明朝" w:hAnsi="ＭＳ 明朝" w:cs="ＭＳ 明朝" w:hint="eastAsia"/>
                <w:spacing w:val="6"/>
                <w:kern w:val="0"/>
                <w:szCs w:val="21"/>
              </w:rPr>
              <w:t xml:space="preserve"> Technologies</w:t>
            </w:r>
            <w:r w:rsidR="00FB5182" w:rsidRPr="00E577BF">
              <w:rPr>
                <w:rFonts w:ascii="ＭＳ 明朝" w:eastAsia="ＭＳ 明朝" w:hAnsi="ＭＳ 明朝" w:cs="ＭＳ 明朝" w:hint="eastAsia"/>
                <w:spacing w:val="6"/>
                <w:kern w:val="0"/>
                <w:szCs w:val="21"/>
              </w:rPr>
              <w:t xml:space="preserve"> </w:t>
            </w:r>
          </w:p>
          <w:p w14:paraId="709E4A6F" w14:textId="4909759A"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E45A82">
              <w:rPr>
                <w:rFonts w:ascii="ＭＳ 明朝" w:eastAsia="ＭＳ 明朝" w:hAnsi="ＭＳ 明朝" w:hint="eastAsia"/>
                <w:spacing w:val="6"/>
                <w:kern w:val="0"/>
                <w:szCs w:val="21"/>
              </w:rPr>
              <w:t>とくしげこうすけ</w:t>
            </w:r>
          </w:p>
          <w:p w14:paraId="039A6583" w14:textId="7FD151C0"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E45A82">
              <w:rPr>
                <w:rFonts w:ascii="ＭＳ 明朝" w:eastAsia="ＭＳ 明朝" w:hAnsi="ＭＳ 明朝" w:cs="ＭＳ 明朝"/>
                <w:spacing w:val="6"/>
                <w:kern w:val="0"/>
                <w:szCs w:val="21"/>
              </w:rPr>
              <w:t xml:space="preserve"> </w:t>
            </w:r>
            <w:r w:rsidR="00E45A82">
              <w:rPr>
                <w:rFonts w:ascii="ＭＳ 明朝" w:eastAsia="ＭＳ 明朝" w:hAnsi="ＭＳ 明朝" w:cs="ＭＳ 明朝" w:hint="eastAsia"/>
                <w:spacing w:val="6"/>
                <w:kern w:val="0"/>
                <w:szCs w:val="21"/>
              </w:rPr>
              <w:t>徳重浩介</w:t>
            </w:r>
          </w:p>
          <w:p w14:paraId="5534F654" w14:textId="34AE601C"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E45A82" w:rsidRPr="00E45A82">
              <w:rPr>
                <w:rFonts w:ascii="ＭＳ 明朝" w:eastAsia="ＭＳ 明朝" w:hAnsi="ＭＳ 明朝" w:cs="ＭＳ 明朝" w:hint="eastAsia"/>
                <w:spacing w:val="6"/>
                <w:kern w:val="0"/>
                <w:szCs w:val="21"/>
              </w:rPr>
              <w:t>160-0004</w:t>
            </w:r>
          </w:p>
          <w:p w14:paraId="6BDAE701" w14:textId="36748FA4" w:rsidR="00D1302E" w:rsidRPr="00E577BF" w:rsidRDefault="00E45A82" w:rsidP="00F66735">
            <w:pPr>
              <w:spacing w:afterLines="50" w:after="120" w:line="260" w:lineRule="exact"/>
              <w:ind w:leftChars="1261" w:left="2699"/>
              <w:rPr>
                <w:rFonts w:ascii="ＭＳ 明朝" w:eastAsia="ＭＳ 明朝" w:hAnsi="ＭＳ 明朝"/>
                <w:spacing w:val="14"/>
                <w:kern w:val="0"/>
                <w:szCs w:val="21"/>
              </w:rPr>
            </w:pPr>
            <w:r w:rsidRPr="00E45A82">
              <w:rPr>
                <w:rFonts w:ascii="ＭＳ 明朝" w:eastAsia="ＭＳ 明朝" w:hAnsi="ＭＳ 明朝" w:cs="ＭＳ 明朝" w:hint="eastAsia"/>
                <w:spacing w:val="6"/>
                <w:kern w:val="0"/>
                <w:szCs w:val="21"/>
              </w:rPr>
              <w:t xml:space="preserve">　東京都新宿区四谷4-28-8　PALTビル8F</w:t>
            </w:r>
          </w:p>
          <w:p w14:paraId="47DD002F" w14:textId="1C72F25B"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E45A82" w:rsidRPr="00E45A82">
              <w:rPr>
                <w:rFonts w:ascii="ＭＳ 明朝" w:eastAsia="ＭＳ 明朝" w:hAnsi="ＭＳ 明朝" w:cs="ＭＳ 明朝" w:hint="eastAsia"/>
                <w:kern w:val="0"/>
                <w:szCs w:val="21"/>
              </w:rPr>
              <w:t>4010001074187</w:t>
            </w:r>
          </w:p>
          <w:p w14:paraId="045CD76E" w14:textId="171A35F9" w:rsidR="00D1302E" w:rsidRPr="00E577BF" w:rsidRDefault="006D7417"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3954E4C">
                <v:oval id="_x0000_s2050" style="position:absolute;left:0;text-align:left;margin-left:100.35pt;margin-top:11.25pt;width:58pt;height:16pt;z-index:251658240;mso-position-horizontal:absolute" filled="f" strokeweight="1.2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190593" w:rsidRPr="00E577BF" w14:paraId="1C23720C" w14:textId="77777777" w:rsidTr="00350A8C">
        <w:trPr>
          <w:trHeight w:val="80"/>
        </w:trPr>
        <w:tc>
          <w:tcPr>
            <w:tcW w:w="8636" w:type="dxa"/>
            <w:tcBorders>
              <w:bottom w:val="single" w:sz="4" w:space="0" w:color="auto"/>
            </w:tcBorders>
          </w:tcPr>
          <w:p w14:paraId="2AD89648" w14:textId="22CE194E" w:rsidR="00190593" w:rsidRPr="00E577BF" w:rsidRDefault="00190593"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190593" w:rsidRPr="00E577BF" w:rsidRDefault="00190593"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190593" w:rsidRPr="00E577BF" w:rsidRDefault="00190593"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90593" w:rsidRPr="00E577BF" w14:paraId="5B7EE562" w14:textId="77777777" w:rsidTr="00F5566D">
              <w:trPr>
                <w:trHeight w:val="707"/>
              </w:trPr>
              <w:tc>
                <w:tcPr>
                  <w:tcW w:w="2600" w:type="dxa"/>
                  <w:shd w:val="clear" w:color="auto" w:fill="auto"/>
                </w:tcPr>
                <w:p w14:paraId="712AB77F"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776F7A8F" w:rsidR="00190593" w:rsidRPr="00190593"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0593">
                    <w:rPr>
                      <w:rFonts w:ascii="ＭＳ 明朝" w:eastAsia="ＭＳ 明朝" w:hAnsi="ＭＳ 明朝" w:cs="ＭＳ 明朝" w:hint="eastAsia"/>
                      <w:spacing w:val="6"/>
                      <w:kern w:val="0"/>
                      <w:szCs w:val="21"/>
                    </w:rPr>
                    <w:t>・中期経営計画2024</w:t>
                  </w:r>
                </w:p>
                <w:p w14:paraId="200ADAF6" w14:textId="77777777"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90593" w:rsidRPr="00E577BF" w14:paraId="49DA1E39" w14:textId="77777777" w:rsidTr="00F5566D">
              <w:trPr>
                <w:trHeight w:val="697"/>
              </w:trPr>
              <w:tc>
                <w:tcPr>
                  <w:tcW w:w="2600" w:type="dxa"/>
                  <w:shd w:val="clear" w:color="auto" w:fill="auto"/>
                </w:tcPr>
                <w:p w14:paraId="2E32CE86"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6B9D65F1"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2022</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14</w:t>
                  </w:r>
                  <w:r w:rsidRPr="00E577BF">
                    <w:rPr>
                      <w:rFonts w:ascii="ＭＳ 明朝" w:eastAsia="ＭＳ 明朝" w:hAnsi="ＭＳ 明朝" w:cs="ＭＳ 明朝" w:hint="eastAsia"/>
                      <w:spacing w:val="6"/>
                      <w:kern w:val="0"/>
                      <w:szCs w:val="21"/>
                    </w:rPr>
                    <w:t>日</w:t>
                  </w:r>
                </w:p>
                <w:p w14:paraId="5054374B" w14:textId="77777777"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90593" w:rsidRPr="00E577BF" w14:paraId="382C3670" w14:textId="77777777" w:rsidTr="00F5566D">
              <w:trPr>
                <w:trHeight w:val="707"/>
              </w:trPr>
              <w:tc>
                <w:tcPr>
                  <w:tcW w:w="2600" w:type="dxa"/>
                  <w:shd w:val="clear" w:color="auto" w:fill="auto"/>
                </w:tcPr>
                <w:p w14:paraId="4FC652B6"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B0CD259" w14:textId="77777777" w:rsidR="00190593" w:rsidRDefault="00190593" w:rsidP="00190593">
                  <w:pPr>
                    <w:pStyle w:val="Web"/>
                    <w:spacing w:before="0" w:beforeAutospacing="0" w:after="120" w:afterAutospacing="0"/>
                  </w:pPr>
                  <w:r>
                    <w:rPr>
                      <w:rFonts w:ascii="ＭＳ 明朝" w:eastAsia="ＭＳ 明朝" w:hAnsi="ＭＳ 明朝" w:hint="eastAsia"/>
                      <w:color w:val="000000"/>
                      <w:sz w:val="21"/>
                      <w:szCs w:val="21"/>
                    </w:rPr>
                    <w:t>当社コーポレートサイトIR内</w:t>
                  </w:r>
                </w:p>
                <w:p w14:paraId="75EE858F" w14:textId="77777777" w:rsidR="00190593" w:rsidRDefault="00190593" w:rsidP="00190593">
                  <w:pPr>
                    <w:pStyle w:val="Web"/>
                    <w:spacing w:before="0" w:beforeAutospacing="0" w:after="120" w:afterAutospacing="0"/>
                  </w:pPr>
                  <w:r>
                    <w:rPr>
                      <w:rFonts w:ascii="メイリオ" w:eastAsia="メイリオ" w:hAnsi="メイリオ" w:hint="eastAsia"/>
                      <w:color w:val="1F3864"/>
                      <w:sz w:val="18"/>
                      <w:szCs w:val="18"/>
                      <w:shd w:val="clear" w:color="auto" w:fill="FFFFFF"/>
                    </w:rPr>
                    <w:t>https://ssl4.eir-parts.net/doc/7685/tdnet/2085203/00.pdf</w:t>
                  </w:r>
                </w:p>
                <w:p w14:paraId="2BFD86E1" w14:textId="44650CB1"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000000"/>
                      <w:szCs w:val="21"/>
                    </w:rPr>
                    <w:t>P4</w:t>
                  </w:r>
                </w:p>
              </w:tc>
            </w:tr>
            <w:tr w:rsidR="00190593" w:rsidRPr="00E577BF" w14:paraId="3DE21F82" w14:textId="77777777" w:rsidTr="00F5566D">
              <w:trPr>
                <w:trHeight w:val="697"/>
              </w:trPr>
              <w:tc>
                <w:tcPr>
                  <w:tcW w:w="2600" w:type="dxa"/>
                  <w:shd w:val="clear" w:color="auto" w:fill="auto"/>
                </w:tcPr>
                <w:p w14:paraId="13313238"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C550096" w14:textId="77777777" w:rsidR="00190593" w:rsidRPr="00190593" w:rsidRDefault="00190593" w:rsidP="00190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0593">
                    <w:rPr>
                      <w:rFonts w:ascii="ＭＳ 明朝" w:eastAsia="ＭＳ 明朝" w:hAnsi="ＭＳ 明朝" w:cs="ＭＳ 明朝" w:hint="eastAsia"/>
                      <w:spacing w:val="6"/>
                      <w:kern w:val="0"/>
                      <w:szCs w:val="21"/>
                    </w:rPr>
                    <w:t>バイセルグループのミッションとして以下2点があります。</w:t>
                  </w:r>
                </w:p>
                <w:p w14:paraId="04042BCD" w14:textId="77777777" w:rsidR="00190593" w:rsidRPr="00190593" w:rsidRDefault="00190593" w:rsidP="00190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0593">
                    <w:rPr>
                      <w:rFonts w:ascii="ＭＳ 明朝" w:eastAsia="ＭＳ 明朝" w:hAnsi="ＭＳ 明朝" w:cs="ＭＳ 明朝" w:hint="eastAsia"/>
                      <w:spacing w:val="6"/>
                      <w:kern w:val="0"/>
                      <w:szCs w:val="21"/>
                    </w:rPr>
                    <w:t>❶ 持続可能な社会の実現のために、2次流通マーケットの活性化を通じて循環型社会の形成に貢献</w:t>
                  </w:r>
                </w:p>
                <w:p w14:paraId="391ABDC4" w14:textId="1DB83869" w:rsidR="00190593" w:rsidRPr="00190593" w:rsidRDefault="00190593" w:rsidP="00190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0593">
                    <w:rPr>
                      <w:rFonts w:ascii="ＭＳ 明朝" w:eastAsia="ＭＳ 明朝" w:hAnsi="ＭＳ 明朝" w:cs="ＭＳ 明朝" w:hint="eastAsia"/>
                      <w:spacing w:val="6"/>
                      <w:kern w:val="0"/>
                      <w:szCs w:val="21"/>
                    </w:rPr>
                    <w:t>❷顧客、株主、従業員、社会等の様々なステークホルダーとの価値を共創する企業として持続的な成長を追求し、企業価値の最大化を実現</w:t>
                  </w:r>
                </w:p>
                <w:p w14:paraId="51EECB90" w14:textId="77777777" w:rsidR="00190593" w:rsidRPr="002E1A3B" w:rsidRDefault="00190593" w:rsidP="00190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043877" w14:textId="77777777" w:rsidR="00190593" w:rsidRPr="00190593" w:rsidRDefault="00190593" w:rsidP="00190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0593">
                    <w:rPr>
                      <w:rFonts w:ascii="ＭＳ 明朝" w:eastAsia="ＭＳ 明朝" w:hAnsi="ＭＳ 明朝" w:cs="ＭＳ 明朝" w:hint="eastAsia"/>
                      <w:spacing w:val="6"/>
                      <w:kern w:val="0"/>
                      <w:szCs w:val="21"/>
                    </w:rPr>
                    <w:t>またFY2024に目指す姿として以下を掲げている。</w:t>
                  </w:r>
                </w:p>
                <w:p w14:paraId="29F70F50" w14:textId="77777777" w:rsidR="00190593" w:rsidRPr="00190593" w:rsidRDefault="00190593" w:rsidP="00190593">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0593">
                    <w:rPr>
                      <w:rFonts w:ascii="ＭＳ 明朝" w:eastAsia="ＭＳ 明朝" w:hAnsi="ＭＳ 明朝" w:cs="ＭＳ 明朝" w:hint="eastAsia"/>
                      <w:spacing w:val="6"/>
                      <w:kern w:val="0"/>
                      <w:szCs w:val="21"/>
                    </w:rPr>
                    <w:t>リアル×テクノロジー（IT・DX）の融合を推進し、リユーステックカンパニーとしてのポジションを確立 </w:t>
                  </w:r>
                </w:p>
                <w:p w14:paraId="061340FD" w14:textId="77777777" w:rsidR="00190593" w:rsidRPr="00190593" w:rsidRDefault="00190593" w:rsidP="00190593">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0593">
                    <w:rPr>
                      <w:rFonts w:ascii="ＭＳ 明朝" w:eastAsia="ＭＳ 明朝" w:hAnsi="ＭＳ 明朝" w:cs="ＭＳ 明朝" w:hint="eastAsia"/>
                      <w:spacing w:val="6"/>
                      <w:kern w:val="0"/>
                      <w:szCs w:val="21"/>
                    </w:rPr>
                    <w:t>リユース出張訪問買取事業における他社の追随を許さない確固たるリーディングポジションを保持</w:t>
                  </w:r>
                </w:p>
                <w:p w14:paraId="2BB0E3FB" w14:textId="77777777" w:rsidR="00190593" w:rsidRPr="00190593" w:rsidRDefault="00190593" w:rsidP="00190593">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0593">
                    <w:rPr>
                      <w:rFonts w:ascii="ＭＳ 明朝" w:eastAsia="ＭＳ 明朝" w:hAnsi="ＭＳ 明朝" w:cs="ＭＳ 明朝" w:hint="eastAsia"/>
                      <w:spacing w:val="6"/>
                      <w:kern w:val="0"/>
                      <w:szCs w:val="21"/>
                    </w:rPr>
                    <w:t>オーガニック成長での3年間（FY2024.12）における連結経常利益の年平均成長率約40％を目標</w:t>
                  </w:r>
                </w:p>
                <w:p w14:paraId="4553E0C1" w14:textId="5458A566" w:rsidR="00190593" w:rsidRPr="00190593" w:rsidRDefault="00190593"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0593">
                    <w:rPr>
                      <w:rFonts w:ascii="ＭＳ 明朝" w:eastAsia="ＭＳ 明朝" w:hAnsi="ＭＳ 明朝" w:cs="ＭＳ 明朝" w:hint="eastAsia"/>
                      <w:spacing w:val="6"/>
                      <w:kern w:val="0"/>
                      <w:szCs w:val="21"/>
                    </w:rPr>
                    <w:t>株主価値最大化に向けて持続的な成長とガバナンス強化を両立するコーポレート・ガバナンス体制を構築</w:t>
                  </w:r>
                </w:p>
              </w:tc>
            </w:tr>
            <w:tr w:rsidR="00190593" w:rsidRPr="00E577BF" w14:paraId="01B21D52" w14:textId="77777777" w:rsidTr="00F5566D">
              <w:trPr>
                <w:trHeight w:val="707"/>
              </w:trPr>
              <w:tc>
                <w:tcPr>
                  <w:tcW w:w="2600" w:type="dxa"/>
                  <w:shd w:val="clear" w:color="auto" w:fill="auto"/>
                </w:tcPr>
                <w:p w14:paraId="26DF9E70"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7D898F89" w:rsidR="00190593" w:rsidRPr="00190593"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0593">
                    <w:rPr>
                      <w:rFonts w:ascii="ＭＳ 明朝" w:eastAsia="ＭＳ 明朝" w:hAnsi="ＭＳ 明朝" w:cs="ＭＳ 明朝" w:hint="eastAsia"/>
                      <w:spacing w:val="6"/>
                      <w:kern w:val="0"/>
                      <w:szCs w:val="21"/>
                    </w:rPr>
                    <w:t>取締役会で承認された内容に基づき公表されている</w:t>
                  </w:r>
                </w:p>
                <w:p w14:paraId="55B7A7ED" w14:textId="77777777"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190593" w:rsidRPr="00E577BF" w:rsidRDefault="00190593"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90593" w:rsidRPr="00E577BF" w14:paraId="1CB93FF2" w14:textId="77777777" w:rsidTr="00F5566D">
              <w:trPr>
                <w:trHeight w:val="707"/>
              </w:trPr>
              <w:tc>
                <w:tcPr>
                  <w:tcW w:w="2600" w:type="dxa"/>
                  <w:shd w:val="clear" w:color="auto" w:fill="auto"/>
                </w:tcPr>
                <w:p w14:paraId="14883672"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AD21727" w14:textId="77777777" w:rsidR="00190593"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90593">
                    <w:rPr>
                      <w:rFonts w:ascii="ＭＳ 明朝" w:eastAsia="ＭＳ 明朝" w:hAnsi="ＭＳ 明朝" w:cs="ＭＳ 明朝" w:hint="eastAsia"/>
                      <w:spacing w:val="6"/>
                      <w:kern w:val="0"/>
                      <w:szCs w:val="21"/>
                    </w:rPr>
                    <w:t>2024年12月期 第３四半期決算説明資料</w:t>
                  </w:r>
                </w:p>
                <w:p w14:paraId="5BF68E2D" w14:textId="0417A2F8" w:rsidR="00190593" w:rsidRPr="00190593" w:rsidRDefault="00190593" w:rsidP="00190593">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w:t>
                  </w:r>
                  <w:r w:rsidRPr="00190593">
                    <w:rPr>
                      <w:rFonts w:ascii="ＭＳ 明朝" w:eastAsia="ＭＳ 明朝" w:hAnsi="ＭＳ 明朝" w:cs="ＭＳ 明朝" w:hint="eastAsia"/>
                      <w:spacing w:val="6"/>
                      <w:szCs w:val="21"/>
                    </w:rPr>
                    <w:t>WEBサイト「note」に掲載</w:t>
                  </w:r>
                </w:p>
              </w:tc>
            </w:tr>
            <w:tr w:rsidR="00190593" w:rsidRPr="00E577BF" w14:paraId="15FFB657" w14:textId="77777777" w:rsidTr="00F5566D">
              <w:trPr>
                <w:trHeight w:val="697"/>
              </w:trPr>
              <w:tc>
                <w:tcPr>
                  <w:tcW w:w="2600" w:type="dxa"/>
                  <w:shd w:val="clear" w:color="auto" w:fill="auto"/>
                </w:tcPr>
                <w:p w14:paraId="09D6FA76"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2B18DDE0"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E1404">
                    <w:rPr>
                      <w:rFonts w:ascii="ＭＳ 明朝" w:eastAsia="ＭＳ 明朝" w:hAnsi="ＭＳ 明朝" w:cs="ＭＳ 明朝"/>
                      <w:spacing w:val="6"/>
                      <w:kern w:val="0"/>
                      <w:szCs w:val="21"/>
                    </w:rPr>
                    <w:t>2024</w:t>
                  </w:r>
                  <w:r w:rsidRPr="00E577BF">
                    <w:rPr>
                      <w:rFonts w:ascii="ＭＳ 明朝" w:eastAsia="ＭＳ 明朝" w:hAnsi="ＭＳ 明朝" w:cs="ＭＳ 明朝" w:hint="eastAsia"/>
                      <w:spacing w:val="6"/>
                      <w:kern w:val="0"/>
                      <w:szCs w:val="21"/>
                    </w:rPr>
                    <w:t>年</w:t>
                  </w:r>
                  <w:r w:rsidR="00DE1404">
                    <w:rPr>
                      <w:rFonts w:ascii="ＭＳ 明朝" w:eastAsia="ＭＳ 明朝" w:hAnsi="ＭＳ 明朝" w:cs="ＭＳ 明朝"/>
                      <w:spacing w:val="6"/>
                      <w:kern w:val="0"/>
                      <w:szCs w:val="21"/>
                    </w:rPr>
                    <w:t xml:space="preserve"> 11</w:t>
                  </w:r>
                  <w:r w:rsidRPr="00E577BF">
                    <w:rPr>
                      <w:rFonts w:ascii="ＭＳ 明朝" w:eastAsia="ＭＳ 明朝" w:hAnsi="ＭＳ 明朝" w:cs="ＭＳ 明朝" w:hint="eastAsia"/>
                      <w:spacing w:val="6"/>
                      <w:kern w:val="0"/>
                      <w:szCs w:val="21"/>
                    </w:rPr>
                    <w:t>月</w:t>
                  </w:r>
                  <w:r w:rsidR="00DE1404">
                    <w:rPr>
                      <w:rFonts w:ascii="ＭＳ 明朝" w:eastAsia="ＭＳ 明朝" w:hAnsi="ＭＳ 明朝" w:cs="ＭＳ 明朝"/>
                      <w:spacing w:val="6"/>
                      <w:kern w:val="0"/>
                      <w:szCs w:val="21"/>
                    </w:rPr>
                    <w:t xml:space="preserve"> 14</w:t>
                  </w:r>
                  <w:r w:rsidRPr="00E577BF">
                    <w:rPr>
                      <w:rFonts w:ascii="ＭＳ 明朝" w:eastAsia="ＭＳ 明朝" w:hAnsi="ＭＳ 明朝" w:cs="ＭＳ 明朝" w:hint="eastAsia"/>
                      <w:spacing w:val="6"/>
                      <w:kern w:val="0"/>
                      <w:szCs w:val="21"/>
                    </w:rPr>
                    <w:t>日</w:t>
                  </w:r>
                </w:p>
                <w:p w14:paraId="7116E297" w14:textId="77777777"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90593" w:rsidRPr="00E577BF" w14:paraId="2A2A0EB3" w14:textId="77777777" w:rsidTr="00F5566D">
              <w:trPr>
                <w:trHeight w:val="707"/>
              </w:trPr>
              <w:tc>
                <w:tcPr>
                  <w:tcW w:w="2600" w:type="dxa"/>
                  <w:shd w:val="clear" w:color="auto" w:fill="auto"/>
                </w:tcPr>
                <w:p w14:paraId="0E02E846"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B89A488" w14:textId="77777777" w:rsidR="00190593" w:rsidRDefault="00190593" w:rsidP="00190593">
                  <w:pPr>
                    <w:pStyle w:val="Web"/>
                    <w:spacing w:before="0" w:beforeAutospacing="0" w:after="120" w:afterAutospacing="0"/>
                    <w:rPr>
                      <w:rFonts w:ascii="ＭＳ 明朝" w:eastAsia="ＭＳ 明朝" w:hAnsi="ＭＳ 明朝"/>
                      <w:color w:val="000000"/>
                      <w:sz w:val="21"/>
                      <w:szCs w:val="21"/>
                    </w:rPr>
                  </w:pPr>
                  <w:r>
                    <w:rPr>
                      <w:rFonts w:ascii="ＭＳ 明朝" w:eastAsia="ＭＳ 明朝" w:hAnsi="ＭＳ 明朝" w:cs="ＭＳ 明朝" w:hint="eastAsia"/>
                      <w:spacing w:val="6"/>
                      <w:szCs w:val="21"/>
                    </w:rPr>
                    <w:t>・</w:t>
                  </w:r>
                  <w:r>
                    <w:rPr>
                      <w:rFonts w:ascii="ＭＳ 明朝" w:eastAsia="ＭＳ 明朝" w:hAnsi="ＭＳ 明朝" w:hint="eastAsia"/>
                      <w:color w:val="000000"/>
                      <w:sz w:val="21"/>
                      <w:szCs w:val="21"/>
                    </w:rPr>
                    <w:t>当社コーポレートサイトIR内</w:t>
                  </w:r>
                </w:p>
                <w:p w14:paraId="4529E60C" w14:textId="05D563BD" w:rsidR="00190593" w:rsidRPr="00190593" w:rsidRDefault="00DE1404" w:rsidP="00190593">
                  <w:pPr>
                    <w:pStyle w:val="Web"/>
                    <w:spacing w:before="0" w:beforeAutospacing="0" w:after="120" w:afterAutospacing="0"/>
                    <w:rPr>
                      <w:rFonts w:ascii="ＭＳ 明朝" w:eastAsia="ＭＳ 明朝" w:hAnsi="ＭＳ 明朝"/>
                      <w:color w:val="000000"/>
                      <w:sz w:val="21"/>
                      <w:szCs w:val="21"/>
                    </w:rPr>
                  </w:pPr>
                  <w:r w:rsidRPr="00DE1404">
                    <w:rPr>
                      <w:rFonts w:ascii="ＭＳ 明朝" w:eastAsia="ＭＳ 明朝" w:hAnsi="ＭＳ 明朝" w:hint="eastAsia"/>
                      <w:color w:val="000000"/>
                      <w:sz w:val="21"/>
                      <w:szCs w:val="21"/>
                    </w:rPr>
                    <w:t>https://ssl4.eir-parts.net/doc/7685/tdnet/2529520/00.pdf</w:t>
                  </w:r>
                  <w:r w:rsidR="00190593">
                    <w:rPr>
                      <w:rFonts w:ascii="ＭＳ 明朝" w:eastAsia="ＭＳ 明朝" w:hAnsi="ＭＳ 明朝" w:hint="eastAsia"/>
                      <w:color w:val="000000"/>
                      <w:sz w:val="21"/>
                      <w:szCs w:val="21"/>
                    </w:rPr>
                    <w:t xml:space="preserve">　</w:t>
                  </w:r>
                  <w:r w:rsidR="00190593" w:rsidRPr="00190593">
                    <w:rPr>
                      <w:rFonts w:ascii="ＭＳ 明朝" w:eastAsia="ＭＳ 明朝" w:hAnsi="ＭＳ 明朝" w:hint="eastAsia"/>
                      <w:color w:val="000000"/>
                      <w:sz w:val="21"/>
                      <w:szCs w:val="21"/>
                    </w:rPr>
                    <w:t>P36</w:t>
                  </w:r>
                </w:p>
                <w:p w14:paraId="58E04CCE" w14:textId="77777777" w:rsidR="00190593" w:rsidRDefault="00190593" w:rsidP="00190593">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w:t>
                  </w:r>
                  <w:r w:rsidRPr="00190593">
                    <w:rPr>
                      <w:rFonts w:ascii="ＭＳ 明朝" w:eastAsia="ＭＳ 明朝" w:hAnsi="ＭＳ 明朝" w:cs="ＭＳ 明朝" w:hint="eastAsia"/>
                      <w:spacing w:val="6"/>
                      <w:szCs w:val="21"/>
                    </w:rPr>
                    <w:t>WEBサイト「note」に掲載</w:t>
                  </w:r>
                </w:p>
                <w:p w14:paraId="1FE4DE1F" w14:textId="2FEF62D6" w:rsidR="00190593" w:rsidRPr="00E577BF" w:rsidRDefault="00190593" w:rsidP="00190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0593">
                    <w:rPr>
                      <w:rFonts w:ascii="ＭＳ 明朝" w:eastAsia="ＭＳ 明朝" w:hAnsi="ＭＳ 明朝" w:cs="ＭＳ 明朝" w:hint="eastAsia"/>
                      <w:spacing w:val="6"/>
                      <w:szCs w:val="21"/>
                    </w:rPr>
                    <w:t>https://note.com/kyuns/n/n6f56f69db333</w:t>
                  </w:r>
                </w:p>
              </w:tc>
            </w:tr>
            <w:tr w:rsidR="00190593" w:rsidRPr="00E577BF" w14:paraId="640E83AB" w14:textId="77777777" w:rsidTr="00F5566D">
              <w:trPr>
                <w:trHeight w:val="353"/>
              </w:trPr>
              <w:tc>
                <w:tcPr>
                  <w:tcW w:w="2600" w:type="dxa"/>
                  <w:shd w:val="clear" w:color="auto" w:fill="auto"/>
                </w:tcPr>
                <w:p w14:paraId="2A82AECA"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A5CD44D" w14:textId="77777777" w:rsidR="00DE1404" w:rsidRDefault="00DE1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hint="eastAsia"/>
                      <w:spacing w:val="6"/>
                      <w:kern w:val="0"/>
                      <w:szCs w:val="21"/>
                    </w:rPr>
                    <w:t xml:space="preserve">・明確なKPIの設定、及び全社横断的な定量データに基づき全社最適な戦略を決定 </w:t>
                  </w:r>
                </w:p>
                <w:p w14:paraId="727832FA" w14:textId="70F461E7" w:rsidR="00190593" w:rsidRPr="00E577BF" w:rsidRDefault="00DE1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hint="eastAsia"/>
                      <w:spacing w:val="6"/>
                      <w:kern w:val="0"/>
                      <w:szCs w:val="21"/>
                    </w:rPr>
                    <w:t>・PDCAを高速で実行可能とするデータドリブン経営を強みに再現性の高い事業成長の実現を目指す</w:t>
                  </w:r>
                </w:p>
                <w:p w14:paraId="79995601" w14:textId="77777777" w:rsidR="00DE1404" w:rsidRDefault="00DE1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E1404">
                    <w:rPr>
                      <w:rFonts w:ascii="ＭＳ 明朝" w:eastAsia="ＭＳ 明朝" w:hAnsi="ＭＳ 明朝" w:cs="ＭＳ 明朝" w:hint="eastAsia"/>
                      <w:spacing w:val="6"/>
                      <w:kern w:val="0"/>
                      <w:szCs w:val="21"/>
                    </w:rPr>
                    <w:t>データドリブン経営の加速：データドリブン経営をよりスムーズに解像度高く行える仕組みをつくること</w:t>
                  </w:r>
                </w:p>
                <w:p w14:paraId="2BF4C239" w14:textId="77777777" w:rsidR="00DE1404" w:rsidRDefault="00DE1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E1404">
                    <w:rPr>
                      <w:rFonts w:ascii="ＭＳ 明朝" w:eastAsia="ＭＳ 明朝" w:hAnsi="ＭＳ 明朝" w:cs="ＭＳ 明朝" w:hint="eastAsia"/>
                      <w:spacing w:val="6"/>
                      <w:kern w:val="0"/>
                      <w:szCs w:val="21"/>
                    </w:rPr>
                    <w:t>テクノロジー活用による生産性向上：買取から販売までの全ての業務フローを見直し、効率化できるプロダクトを考えていくこと</w:t>
                  </w:r>
                </w:p>
                <w:p w14:paraId="6BDE3AF5" w14:textId="77777777" w:rsidR="00DE1404" w:rsidRDefault="00DE1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E1404">
                    <w:rPr>
                      <w:rFonts w:ascii="ＭＳ 明朝" w:eastAsia="ＭＳ 明朝" w:hAnsi="ＭＳ 明朝" w:cs="ＭＳ 明朝" w:hint="eastAsia"/>
                      <w:spacing w:val="6"/>
                      <w:kern w:val="0"/>
                      <w:szCs w:val="21"/>
                    </w:rPr>
                    <w:t xml:space="preserve">AI技術とデータを活用した研究開発：AIやデータを用いて、非連続な業務効率の改善を行えるようにすること </w:t>
                  </w:r>
                </w:p>
                <w:p w14:paraId="0848987C" w14:textId="4788B786" w:rsidR="00190593" w:rsidRPr="00E577BF" w:rsidRDefault="00DE1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E1404">
                    <w:rPr>
                      <w:rFonts w:ascii="ＭＳ 明朝" w:eastAsia="ＭＳ 明朝" w:hAnsi="ＭＳ 明朝" w:cs="ＭＳ 明朝" w:hint="eastAsia"/>
                      <w:spacing w:val="6"/>
                      <w:kern w:val="0"/>
                      <w:szCs w:val="21"/>
                    </w:rPr>
                    <w:t>エンジニアリング組織マネジメント：エンジニア組織の強化・拡大を行い、プロダクト開発を円滑に進めれる体制をつくること」</w:t>
                  </w:r>
                </w:p>
              </w:tc>
            </w:tr>
            <w:tr w:rsidR="00190593" w:rsidRPr="00E577BF" w14:paraId="20047B99" w14:textId="77777777" w:rsidTr="00F5566D">
              <w:trPr>
                <w:trHeight w:val="697"/>
              </w:trPr>
              <w:tc>
                <w:tcPr>
                  <w:tcW w:w="2600" w:type="dxa"/>
                  <w:shd w:val="clear" w:color="auto" w:fill="auto"/>
                </w:tcPr>
                <w:p w14:paraId="1BDE20EC"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5F97794E" w:rsidR="00190593" w:rsidRPr="00E577BF" w:rsidRDefault="00DE1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0593">
                    <w:rPr>
                      <w:rFonts w:ascii="ＭＳ 明朝" w:eastAsia="ＭＳ 明朝" w:hAnsi="ＭＳ 明朝" w:cs="ＭＳ 明朝" w:hint="eastAsia"/>
                      <w:spacing w:val="6"/>
                      <w:kern w:val="0"/>
                      <w:szCs w:val="21"/>
                    </w:rPr>
                    <w:t>取締役会で承認された内容に基づき公表されている</w:t>
                  </w:r>
                </w:p>
                <w:p w14:paraId="5FD596BB" w14:textId="77777777"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90593" w:rsidRPr="00E577BF" w14:paraId="0F1EA1FD" w14:textId="77777777" w:rsidTr="00F5566D">
              <w:trPr>
                <w:trHeight w:val="707"/>
              </w:trPr>
              <w:tc>
                <w:tcPr>
                  <w:tcW w:w="2600" w:type="dxa"/>
                  <w:shd w:val="clear" w:color="auto" w:fill="auto"/>
                </w:tcPr>
                <w:p w14:paraId="125C712C"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238889" w14:textId="77777777" w:rsidR="00DE1404" w:rsidRPr="00DE1404" w:rsidRDefault="00DE1404" w:rsidP="00DE1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hint="eastAsia"/>
                      <w:spacing w:val="6"/>
                      <w:kern w:val="0"/>
                      <w:szCs w:val="21"/>
                    </w:rPr>
                    <w:t>・中期経営計画2024</w:t>
                  </w:r>
                </w:p>
                <w:p w14:paraId="7C39E27B" w14:textId="77777777" w:rsidR="00DE1404" w:rsidRPr="00DE1404" w:rsidRDefault="00DE1404" w:rsidP="00DE1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hint="eastAsia"/>
                      <w:spacing w:val="6"/>
                      <w:kern w:val="0"/>
                      <w:szCs w:val="21"/>
                    </w:rPr>
                    <w:t>P11</w:t>
                  </w:r>
                </w:p>
                <w:p w14:paraId="53B28C68" w14:textId="77777777" w:rsidR="00DE1404" w:rsidRDefault="006D7417" w:rsidP="00DE1404">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8" w:history="1">
                    <w:r w:rsidR="00DE1404" w:rsidRPr="00DE1404">
                      <w:rPr>
                        <w:rStyle w:val="af6"/>
                        <w:rFonts w:ascii="ＭＳ 明朝" w:eastAsia="ＭＳ 明朝" w:hAnsi="ＭＳ 明朝" w:cs="ＭＳ 明朝" w:hint="eastAsia"/>
                        <w:spacing w:val="6"/>
                        <w:kern w:val="0"/>
                        <w:szCs w:val="21"/>
                      </w:rPr>
                      <w:t>https://ssl4.eir-parts.net/doc/7685/tdnet/2085203/00.pdf</w:t>
                    </w:r>
                  </w:hyperlink>
                </w:p>
                <w:p w14:paraId="22B899E8" w14:textId="77777777" w:rsidR="00DE1404" w:rsidRDefault="00DE1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E1404">
                    <w:rPr>
                      <w:rFonts w:ascii="ＭＳ 明朝" w:eastAsia="ＭＳ 明朝" w:hAnsi="ＭＳ 明朝" w:cs="ＭＳ 明朝" w:hint="eastAsia"/>
                      <w:spacing w:val="6"/>
                      <w:kern w:val="0"/>
                      <w:szCs w:val="21"/>
                    </w:rPr>
                    <w:t>2024年12月期 第３四半期決算説明資料</w:t>
                  </w:r>
                </w:p>
                <w:p w14:paraId="3C875602" w14:textId="7C736A2C" w:rsidR="00DE1404" w:rsidRDefault="00DE1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hint="eastAsia"/>
                      <w:spacing w:val="6"/>
                      <w:kern w:val="0"/>
                      <w:szCs w:val="21"/>
                    </w:rPr>
                    <w:t>p39</w:t>
                  </w:r>
                </w:p>
                <w:p w14:paraId="1F97CCC6" w14:textId="77777777" w:rsidR="00190593" w:rsidRDefault="006D74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DE1404" w:rsidRPr="00CB3E01">
                      <w:rPr>
                        <w:rStyle w:val="af6"/>
                        <w:rFonts w:ascii="ＭＳ 明朝" w:eastAsia="ＭＳ 明朝" w:hAnsi="ＭＳ 明朝" w:cs="ＭＳ 明朝" w:hint="eastAsia"/>
                        <w:spacing w:val="6"/>
                        <w:kern w:val="0"/>
                        <w:szCs w:val="21"/>
                      </w:rPr>
                      <w:t>https://ssl4.eir-parts.net/doc/7685/tdnet/2529520/00.pdf</w:t>
                    </w:r>
                  </w:hyperlink>
                </w:p>
                <w:p w14:paraId="1D7609BF" w14:textId="179E09C5" w:rsidR="00DE1404" w:rsidRPr="00DE1404" w:rsidRDefault="00DE1404" w:rsidP="00DE1404">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w:t>
                  </w:r>
                  <w:r w:rsidRPr="00190593">
                    <w:rPr>
                      <w:rFonts w:ascii="ＭＳ 明朝" w:eastAsia="ＭＳ 明朝" w:hAnsi="ＭＳ 明朝" w:cs="ＭＳ 明朝" w:hint="eastAsia"/>
                      <w:spacing w:val="6"/>
                      <w:szCs w:val="21"/>
                    </w:rPr>
                    <w:t>WEBサイト「note」に掲載</w:t>
                  </w:r>
                </w:p>
                <w:p w14:paraId="647B55D7" w14:textId="6B2C5D45" w:rsidR="00DE1404" w:rsidRDefault="006D74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9B6C19" w:rsidRPr="00223949">
                      <w:rPr>
                        <w:rStyle w:val="af6"/>
                        <w:rFonts w:ascii="ＭＳ 明朝" w:eastAsia="ＭＳ 明朝" w:hAnsi="ＭＳ 明朝" w:cs="ＭＳ 明朝" w:hint="eastAsia"/>
                        <w:spacing w:val="6"/>
                        <w:kern w:val="0"/>
                        <w:szCs w:val="21"/>
                      </w:rPr>
                      <w:t>https://note.com/buysell/n/n081c4e7065f3</w:t>
                    </w:r>
                  </w:hyperlink>
                </w:p>
                <w:p w14:paraId="2002FE1B" w14:textId="77777777" w:rsidR="009B6C19" w:rsidRPr="009B6C19" w:rsidRDefault="009B6C19" w:rsidP="009B6C19">
                  <w:pPr>
                    <w:suppressAutoHyphens/>
                    <w:kinsoku w:val="0"/>
                    <w:overflowPunct w:val="0"/>
                    <w:adjustRightInd w:val="0"/>
                    <w:spacing w:afterLines="50" w:after="120" w:line="238" w:lineRule="exact"/>
                    <w:jc w:val="left"/>
                    <w:textAlignment w:val="center"/>
                    <w:rPr>
                      <w:rFonts w:ascii="游明朝" w:eastAsia="ＭＳ 明朝" w:hAnsi="游明朝" w:cs="ＭＳ 明朝"/>
                      <w:spacing w:val="6"/>
                      <w:kern w:val="0"/>
                      <w:szCs w:val="21"/>
                    </w:rPr>
                  </w:pPr>
                  <w:r w:rsidRPr="009B6C19">
                    <w:rPr>
                      <w:rFonts w:ascii="游明朝" w:eastAsia="ＭＳ 明朝" w:hAnsi="游明朝" w:cs="ＭＳ 明朝" w:hint="eastAsia"/>
                      <w:spacing w:val="6"/>
                      <w:kern w:val="0"/>
                      <w:szCs w:val="21"/>
                    </w:rPr>
                    <w:t>・</w:t>
                  </w:r>
                  <w:r w:rsidRPr="009B6C19">
                    <w:rPr>
                      <w:rFonts w:ascii="游明朝" w:eastAsia="ＭＳ 明朝" w:hAnsi="游明朝" w:cs="ＭＳ 明朝" w:hint="eastAsia"/>
                      <w:spacing w:val="6"/>
                      <w:kern w:val="0"/>
                      <w:szCs w:val="21"/>
                    </w:rPr>
                    <w:t>2022</w:t>
                  </w:r>
                  <w:r w:rsidRPr="009B6C19">
                    <w:rPr>
                      <w:rFonts w:ascii="游明朝" w:eastAsia="ＭＳ 明朝" w:hAnsi="游明朝" w:cs="ＭＳ 明朝" w:hint="eastAsia"/>
                      <w:spacing w:val="6"/>
                      <w:kern w:val="0"/>
                      <w:szCs w:val="21"/>
                    </w:rPr>
                    <w:t>年</w:t>
                  </w:r>
                  <w:r w:rsidRPr="009B6C19">
                    <w:rPr>
                      <w:rFonts w:ascii="游明朝" w:eastAsia="ＭＳ 明朝" w:hAnsi="游明朝" w:cs="ＭＳ 明朝" w:hint="eastAsia"/>
                      <w:spacing w:val="6"/>
                      <w:kern w:val="0"/>
                      <w:szCs w:val="21"/>
                    </w:rPr>
                    <w:t>12</w:t>
                  </w:r>
                  <w:r w:rsidRPr="009B6C19">
                    <w:rPr>
                      <w:rFonts w:ascii="游明朝" w:eastAsia="ＭＳ 明朝" w:hAnsi="游明朝" w:cs="ＭＳ 明朝" w:hint="eastAsia"/>
                      <w:spacing w:val="6"/>
                      <w:kern w:val="0"/>
                      <w:szCs w:val="21"/>
                    </w:rPr>
                    <w:t>月期　第</w:t>
                  </w:r>
                  <w:r w:rsidRPr="009B6C19">
                    <w:rPr>
                      <w:rFonts w:ascii="游明朝" w:eastAsia="ＭＳ 明朝" w:hAnsi="游明朝" w:cs="ＭＳ 明朝" w:hint="eastAsia"/>
                      <w:spacing w:val="6"/>
                      <w:kern w:val="0"/>
                      <w:szCs w:val="21"/>
                    </w:rPr>
                    <w:t>3</w:t>
                  </w:r>
                  <w:r w:rsidRPr="009B6C19">
                    <w:rPr>
                      <w:rFonts w:ascii="游明朝" w:eastAsia="ＭＳ 明朝" w:hAnsi="游明朝" w:cs="ＭＳ 明朝" w:hint="eastAsia"/>
                      <w:spacing w:val="6"/>
                      <w:kern w:val="0"/>
                      <w:szCs w:val="21"/>
                    </w:rPr>
                    <w:t>四半期決算説明資料</w:t>
                  </w:r>
                </w:p>
                <w:p w14:paraId="2DDB03CA" w14:textId="77777777" w:rsidR="009B6C19" w:rsidRPr="009B6C19" w:rsidRDefault="009B6C19" w:rsidP="009B6C19">
                  <w:pPr>
                    <w:suppressAutoHyphens/>
                    <w:kinsoku w:val="0"/>
                    <w:overflowPunct w:val="0"/>
                    <w:adjustRightInd w:val="0"/>
                    <w:spacing w:afterLines="50" w:after="120" w:line="238" w:lineRule="exact"/>
                    <w:jc w:val="left"/>
                    <w:textAlignment w:val="center"/>
                    <w:rPr>
                      <w:rFonts w:ascii="游明朝" w:eastAsia="ＭＳ 明朝" w:hAnsi="游明朝" w:cs="ＭＳ 明朝"/>
                      <w:spacing w:val="6"/>
                      <w:kern w:val="0"/>
                      <w:szCs w:val="21"/>
                    </w:rPr>
                  </w:pPr>
                  <w:r w:rsidRPr="009B6C19">
                    <w:rPr>
                      <w:rFonts w:ascii="游明朝" w:eastAsia="ＭＳ 明朝" w:hAnsi="游明朝" w:cs="ＭＳ 明朝"/>
                      <w:spacing w:val="6"/>
                      <w:kern w:val="0"/>
                      <w:szCs w:val="21"/>
                    </w:rPr>
                    <w:t>P57</w:t>
                  </w:r>
                </w:p>
                <w:p w14:paraId="47D9F1D0" w14:textId="5CCA19F8" w:rsidR="009B6C19" w:rsidRPr="009B6C19" w:rsidRDefault="006D7417" w:rsidP="00DD56DC">
                  <w:pPr>
                    <w:suppressAutoHyphens/>
                    <w:kinsoku w:val="0"/>
                    <w:overflowPunct w:val="0"/>
                    <w:adjustRightInd w:val="0"/>
                    <w:spacing w:afterLines="50" w:after="120" w:line="238" w:lineRule="exact"/>
                    <w:jc w:val="left"/>
                    <w:textAlignment w:val="center"/>
                    <w:rPr>
                      <w:rFonts w:ascii="游明朝" w:eastAsia="ＭＳ 明朝" w:hAnsi="游明朝" w:cs="ＭＳ 明朝"/>
                      <w:spacing w:val="6"/>
                      <w:kern w:val="0"/>
                      <w:szCs w:val="21"/>
                    </w:rPr>
                  </w:pPr>
                  <w:hyperlink r:id="rId11" w:history="1">
                    <w:r w:rsidR="009B6C19" w:rsidRPr="00223949">
                      <w:rPr>
                        <w:rStyle w:val="af6"/>
                        <w:rFonts w:ascii="游明朝" w:eastAsia="ＭＳ 明朝" w:hAnsi="游明朝" w:cs="ＭＳ 明朝"/>
                        <w:spacing w:val="6"/>
                        <w:kern w:val="0"/>
                        <w:szCs w:val="21"/>
                      </w:rPr>
                      <w:t>https://ssl4.eir-</w:t>
                    </w:r>
                    <w:r w:rsidR="009B6C19" w:rsidRPr="00223949">
                      <w:rPr>
                        <w:rStyle w:val="af6"/>
                        <w:rFonts w:ascii="游明朝" w:eastAsia="ＭＳ 明朝" w:hAnsi="游明朝" w:cs="ＭＳ 明朝"/>
                        <w:spacing w:val="6"/>
                        <w:kern w:val="0"/>
                        <w:szCs w:val="21"/>
                      </w:rPr>
                      <w:lastRenderedPageBreak/>
                      <w:t>parts.net/doc/7685/tdnet/2207084/00.pdf</w:t>
                    </w:r>
                  </w:hyperlink>
                </w:p>
              </w:tc>
            </w:tr>
            <w:tr w:rsidR="00190593" w:rsidRPr="00E577BF" w14:paraId="5040428A" w14:textId="77777777" w:rsidTr="00F5566D">
              <w:trPr>
                <w:trHeight w:val="697"/>
              </w:trPr>
              <w:tc>
                <w:tcPr>
                  <w:tcW w:w="2600" w:type="dxa"/>
                  <w:shd w:val="clear" w:color="auto" w:fill="auto"/>
                </w:tcPr>
                <w:p w14:paraId="25393031"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909CE06" w14:textId="07A52223" w:rsidR="00DE1404" w:rsidRDefault="00DE1404" w:rsidP="00DE1404">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hint="eastAsia"/>
                      <w:spacing w:val="6"/>
                      <w:kern w:val="0"/>
                      <w:szCs w:val="21"/>
                    </w:rPr>
                    <w:t>テクノロジー組織への優先投資による、 エンジニア採用・人材育成システム、採用ブランディングを強化</w:t>
                  </w:r>
                </w:p>
                <w:p w14:paraId="1DFA9401" w14:textId="167F9F2A" w:rsidR="00190593" w:rsidRDefault="00DE1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hint="eastAsia"/>
                      <w:spacing w:val="6"/>
                      <w:kern w:val="0"/>
                      <w:szCs w:val="21"/>
                    </w:rPr>
                    <w:t>FY2021実積　約40名　→ FY2024目標　120名以上</w:t>
                  </w:r>
                </w:p>
                <w:p w14:paraId="2EE54B8E" w14:textId="77777777" w:rsidR="00DE1404" w:rsidRPr="00E577BF" w:rsidRDefault="00DE1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9267F0" w14:textId="77777777" w:rsidR="00190593" w:rsidRDefault="00DE1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hint="eastAsia"/>
                      <w:spacing w:val="6"/>
                      <w:kern w:val="0"/>
                      <w:szCs w:val="21"/>
                    </w:rPr>
                    <w:t>2024年12月期 第３四半期決算説明資料内のFY23年実績では87名を達成し、着実に拡大している。</w:t>
                  </w:r>
                </w:p>
                <w:p w14:paraId="6E5752FC" w14:textId="77777777" w:rsidR="00DE1404" w:rsidRDefault="00DE1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②</w:t>
                  </w:r>
                  <w:r w:rsidRPr="00DE1404">
                    <w:rPr>
                      <w:rFonts w:ascii="ＭＳ 明朝" w:eastAsia="ＭＳ 明朝" w:hAnsi="ＭＳ 明朝" w:cs="ＭＳ 明朝" w:hint="eastAsia"/>
                      <w:spacing w:val="6"/>
                      <w:kern w:val="0"/>
                      <w:szCs w:val="21"/>
                    </w:rPr>
                    <w:t>生産性の高い優秀な人材育成の一環として、</w:t>
                  </w:r>
                  <w:proofErr w:type="spellStart"/>
                  <w:r w:rsidRPr="00DE1404">
                    <w:rPr>
                      <w:rFonts w:ascii="ＭＳ 明朝" w:eastAsia="ＭＳ 明朝" w:hAnsi="ＭＳ 明朝" w:cs="ＭＳ 明朝" w:hint="eastAsia"/>
                      <w:spacing w:val="6"/>
                      <w:kern w:val="0"/>
                      <w:szCs w:val="21"/>
                    </w:rPr>
                    <w:t>Findy</w:t>
                  </w:r>
                  <w:proofErr w:type="spellEnd"/>
                  <w:r w:rsidRPr="00DE1404">
                    <w:rPr>
                      <w:rFonts w:ascii="ＭＳ 明朝" w:eastAsia="ＭＳ 明朝" w:hAnsi="ＭＳ 明朝" w:cs="ＭＳ 明朝" w:hint="eastAsia"/>
                      <w:spacing w:val="6"/>
                      <w:kern w:val="0"/>
                      <w:szCs w:val="21"/>
                    </w:rPr>
                    <w:t xml:space="preserve"> Team+を導入、“エンジニア組織の生産性指標が高い企業 ”として 「</w:t>
                  </w:r>
                  <w:proofErr w:type="spellStart"/>
                  <w:r w:rsidRPr="00DE1404">
                    <w:rPr>
                      <w:rFonts w:ascii="ＭＳ 明朝" w:eastAsia="ＭＳ 明朝" w:hAnsi="ＭＳ 明朝" w:cs="ＭＳ 明朝" w:hint="eastAsia"/>
                      <w:spacing w:val="6"/>
                      <w:kern w:val="0"/>
                      <w:szCs w:val="21"/>
                    </w:rPr>
                    <w:t>Findy</w:t>
                  </w:r>
                  <w:proofErr w:type="spellEnd"/>
                  <w:r w:rsidRPr="00DE1404">
                    <w:rPr>
                      <w:rFonts w:ascii="ＭＳ 明朝" w:eastAsia="ＭＳ 明朝" w:hAnsi="ＭＳ 明朝" w:cs="ＭＳ 明朝" w:hint="eastAsia"/>
                      <w:spacing w:val="6"/>
                      <w:kern w:val="0"/>
                      <w:szCs w:val="21"/>
                    </w:rPr>
                    <w:t xml:space="preserve"> Team+ Award 」を３年連続で受賞している。</w:t>
                  </w:r>
                </w:p>
                <w:p w14:paraId="4D761FD7" w14:textId="41261553" w:rsidR="009B6C19" w:rsidRPr="009B6C19" w:rsidRDefault="009B6C19" w:rsidP="009B6C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③</w:t>
                  </w:r>
                  <w:r w:rsidRPr="009B6C19">
                    <w:rPr>
                      <w:rFonts w:ascii="ＭＳ 明朝" w:eastAsia="ＭＳ 明朝" w:hAnsi="ＭＳ 明朝" w:cs="ＭＳ 明朝" w:hint="eastAsia"/>
                      <w:spacing w:val="6"/>
                      <w:kern w:val="0"/>
                      <w:szCs w:val="21"/>
                    </w:rPr>
                    <w:t>2022年12月期　第3四半期決算説明資料 P57 より</w:t>
                  </w:r>
                </w:p>
                <w:p w14:paraId="51D483CD" w14:textId="6D0CECB6" w:rsidR="009B6C19" w:rsidRPr="009B6C19" w:rsidRDefault="009B6C19" w:rsidP="009B6C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C19">
                    <w:rPr>
                      <w:rFonts w:ascii="ＭＳ 明朝" w:eastAsia="ＭＳ 明朝" w:hAnsi="ＭＳ 明朝" w:cs="ＭＳ 明朝" w:hint="eastAsia"/>
                      <w:spacing w:val="6"/>
                      <w:kern w:val="0"/>
                      <w:szCs w:val="21"/>
                    </w:rPr>
                    <w:t>中長期的な成長とガバナンス強化を両立する観点から、多様なバックグラウンドを持つ取締役を配置し経営を推進</w:t>
                  </w:r>
                </w:p>
                <w:p w14:paraId="60D13B84" w14:textId="77777777" w:rsidR="009B6C19" w:rsidRPr="009B6C19" w:rsidRDefault="009B6C19" w:rsidP="009B6C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C19">
                    <w:rPr>
                      <w:rFonts w:ascii="ＭＳ 明朝" w:eastAsia="ＭＳ 明朝" w:hAnsi="ＭＳ 明朝" w:cs="ＭＳ 明朝" w:hint="eastAsia"/>
                      <w:spacing w:val="6"/>
                      <w:kern w:val="0"/>
                      <w:szCs w:val="21"/>
                    </w:rPr>
                    <w:t xml:space="preserve">今村 雅幸 / 取締役CTO </w:t>
                  </w:r>
                </w:p>
                <w:p w14:paraId="310CB9CA" w14:textId="55E5344F" w:rsidR="009B6C19" w:rsidRPr="00E577BF" w:rsidRDefault="009B6C19" w:rsidP="009B6C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C19">
                    <w:rPr>
                      <w:rFonts w:ascii="ＭＳ 明朝" w:eastAsia="ＭＳ 明朝" w:hAnsi="ＭＳ 明朝" w:cs="ＭＳ 明朝" w:hint="eastAsia"/>
                      <w:spacing w:val="6"/>
                      <w:kern w:val="0"/>
                      <w:szCs w:val="21"/>
                    </w:rPr>
                    <w:t xml:space="preserve"> 2021年3月に取締役CTO就任。</w:t>
                  </w:r>
                </w:p>
              </w:tc>
            </w:tr>
          </w:tbl>
          <w:p w14:paraId="4C457EE6" w14:textId="77777777"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90593" w:rsidRPr="00E577BF" w14:paraId="7D056D5B" w14:textId="77777777" w:rsidTr="00F5566D">
              <w:trPr>
                <w:trHeight w:val="707"/>
              </w:trPr>
              <w:tc>
                <w:tcPr>
                  <w:tcW w:w="2600" w:type="dxa"/>
                  <w:shd w:val="clear" w:color="auto" w:fill="auto"/>
                </w:tcPr>
                <w:p w14:paraId="35DC78DD"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600E0B4" w14:textId="77777777" w:rsidR="00DE1404" w:rsidRDefault="00DE1404" w:rsidP="00DE1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E1404">
                    <w:rPr>
                      <w:rFonts w:ascii="ＭＳ 明朝" w:eastAsia="ＭＳ 明朝" w:hAnsi="ＭＳ 明朝" w:cs="ＭＳ 明朝" w:hint="eastAsia"/>
                      <w:spacing w:val="6"/>
                      <w:kern w:val="0"/>
                      <w:szCs w:val="21"/>
                    </w:rPr>
                    <w:t>2024年12月期 第３四半期決算説明資料</w:t>
                  </w:r>
                </w:p>
                <w:p w14:paraId="6AB9103C" w14:textId="1ED3A4E1" w:rsidR="00DE1404" w:rsidRDefault="00DE1404" w:rsidP="00DE1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hint="eastAsia"/>
                      <w:spacing w:val="6"/>
                      <w:kern w:val="0"/>
                      <w:szCs w:val="21"/>
                    </w:rPr>
                    <w:t>p3</w:t>
                  </w:r>
                  <w:r>
                    <w:rPr>
                      <w:rFonts w:ascii="ＭＳ 明朝" w:eastAsia="ＭＳ 明朝" w:hAnsi="ＭＳ 明朝" w:cs="ＭＳ 明朝"/>
                      <w:spacing w:val="6"/>
                      <w:kern w:val="0"/>
                      <w:szCs w:val="21"/>
                    </w:rPr>
                    <w:t>8</w:t>
                  </w:r>
                  <w:r w:rsidR="00D87193">
                    <w:rPr>
                      <w:rFonts w:ascii="ＭＳ 明朝" w:eastAsia="ＭＳ 明朝" w:hAnsi="ＭＳ 明朝" w:cs="ＭＳ 明朝" w:hint="eastAsia"/>
                      <w:spacing w:val="6"/>
                      <w:kern w:val="0"/>
                      <w:szCs w:val="21"/>
                    </w:rPr>
                    <w:t>、</w:t>
                  </w:r>
                  <w:r w:rsidR="00D87193">
                    <w:rPr>
                      <w:rFonts w:ascii="ＭＳ 明朝" w:eastAsia="ＭＳ 明朝" w:hAnsi="ＭＳ 明朝" w:cs="ＭＳ 明朝"/>
                      <w:spacing w:val="6"/>
                      <w:kern w:val="0"/>
                      <w:szCs w:val="21"/>
                    </w:rPr>
                    <w:t>40</w:t>
                  </w:r>
                  <w:r w:rsidR="00D87193">
                    <w:rPr>
                      <w:rFonts w:ascii="ＭＳ 明朝" w:eastAsia="ＭＳ 明朝" w:hAnsi="ＭＳ 明朝" w:cs="ＭＳ 明朝" w:hint="eastAsia"/>
                      <w:spacing w:val="6"/>
                      <w:kern w:val="0"/>
                      <w:szCs w:val="21"/>
                    </w:rPr>
                    <w:t>、</w:t>
                  </w:r>
                  <w:r w:rsidR="00D87193">
                    <w:rPr>
                      <w:rFonts w:ascii="ＭＳ 明朝" w:eastAsia="ＭＳ 明朝" w:hAnsi="ＭＳ 明朝" w:cs="ＭＳ 明朝"/>
                      <w:spacing w:val="6"/>
                      <w:kern w:val="0"/>
                      <w:szCs w:val="21"/>
                    </w:rPr>
                    <w:t>41</w:t>
                  </w:r>
                </w:p>
                <w:p w14:paraId="5FC31A16" w14:textId="77777777" w:rsidR="00190593" w:rsidRDefault="006D74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DE1404" w:rsidRPr="00CB3E01">
                      <w:rPr>
                        <w:rStyle w:val="af6"/>
                        <w:rFonts w:ascii="ＭＳ 明朝" w:eastAsia="ＭＳ 明朝" w:hAnsi="ＭＳ 明朝" w:cs="ＭＳ 明朝" w:hint="eastAsia"/>
                        <w:spacing w:val="6"/>
                        <w:kern w:val="0"/>
                        <w:szCs w:val="21"/>
                      </w:rPr>
                      <w:t>https://ssl4.eir-parts.net/doc/7685/tdnet/2529520/00.pdf</w:t>
                    </w:r>
                  </w:hyperlink>
                </w:p>
                <w:p w14:paraId="74864827" w14:textId="4E0101A9" w:rsidR="00D87193" w:rsidRDefault="00D871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90593">
                    <w:rPr>
                      <w:rFonts w:ascii="ＭＳ 明朝" w:eastAsia="ＭＳ 明朝" w:hAnsi="ＭＳ 明朝" w:cs="ＭＳ 明朝" w:hint="eastAsia"/>
                      <w:spacing w:val="6"/>
                      <w:szCs w:val="21"/>
                    </w:rPr>
                    <w:t>WEBサイト「note」に掲載</w:t>
                  </w:r>
                </w:p>
                <w:p w14:paraId="6022DAB5" w14:textId="33EFB3A0" w:rsidR="00D87193" w:rsidRDefault="006D74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D87193" w:rsidRPr="00CB3E01">
                      <w:rPr>
                        <w:rStyle w:val="af6"/>
                        <w:rFonts w:ascii="ＭＳ 明朝" w:eastAsia="ＭＳ 明朝" w:hAnsi="ＭＳ 明朝" w:cs="ＭＳ 明朝" w:hint="eastAsia"/>
                        <w:spacing w:val="6"/>
                        <w:kern w:val="0"/>
                        <w:szCs w:val="21"/>
                      </w:rPr>
                      <w:t>https://note.com/kyuns/n/n6f56f69db333</w:t>
                    </w:r>
                  </w:hyperlink>
                </w:p>
                <w:p w14:paraId="560A5D80" w14:textId="4D0C260C" w:rsidR="00D87193" w:rsidRDefault="00D871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・当社テックブログに掲載</w:t>
                  </w:r>
                </w:p>
                <w:p w14:paraId="10CCA154" w14:textId="416D622F" w:rsidR="00D87193" w:rsidRDefault="006D74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D87193" w:rsidRPr="00CB3E01">
                      <w:rPr>
                        <w:rStyle w:val="af6"/>
                        <w:rFonts w:ascii="ＭＳ 明朝" w:eastAsia="ＭＳ 明朝" w:hAnsi="ＭＳ 明朝" w:cs="ＭＳ 明朝" w:hint="eastAsia"/>
                        <w:spacing w:val="6"/>
                        <w:kern w:val="0"/>
                        <w:szCs w:val="21"/>
                      </w:rPr>
                      <w:t>https://tech.buysell-technologies.com/entry/2024/10/29/120000</w:t>
                    </w:r>
                  </w:hyperlink>
                </w:p>
                <w:p w14:paraId="603C1BDA" w14:textId="6A65FEA0" w:rsidR="00D87193" w:rsidRPr="00D87193" w:rsidRDefault="00D871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90593" w:rsidRPr="00E577BF" w14:paraId="7479E3C3" w14:textId="77777777" w:rsidTr="00F5566D">
              <w:trPr>
                <w:trHeight w:val="697"/>
              </w:trPr>
              <w:tc>
                <w:tcPr>
                  <w:tcW w:w="2600" w:type="dxa"/>
                  <w:shd w:val="clear" w:color="auto" w:fill="auto"/>
                </w:tcPr>
                <w:p w14:paraId="5441433A"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518C01D" w14:textId="77777777" w:rsidR="00D87193" w:rsidRDefault="00D87193" w:rsidP="00D87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hint="eastAsia"/>
                      <w:spacing w:val="6"/>
                      <w:kern w:val="0"/>
                      <w:szCs w:val="21"/>
                    </w:rPr>
                    <w:t>2024年12月期 第３四半期決算説明資料</w:t>
                  </w:r>
                </w:p>
                <w:p w14:paraId="5FB472A0" w14:textId="318F0987" w:rsidR="00D87193" w:rsidRDefault="00D87193" w:rsidP="00D87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hint="eastAsia"/>
                      <w:spacing w:val="6"/>
                      <w:kern w:val="0"/>
                      <w:szCs w:val="21"/>
                    </w:rPr>
                    <w:t>p3</w:t>
                  </w:r>
                  <w:r>
                    <w:rPr>
                      <w:rFonts w:ascii="ＭＳ 明朝" w:eastAsia="ＭＳ 明朝" w:hAnsi="ＭＳ 明朝" w:cs="ＭＳ 明朝"/>
                      <w:spacing w:val="6"/>
                      <w:kern w:val="0"/>
                      <w:szCs w:val="21"/>
                    </w:rPr>
                    <w:t>8</w:t>
                  </w:r>
                </w:p>
                <w:p w14:paraId="6516CC74" w14:textId="583761EC" w:rsidR="00DE1404" w:rsidRPr="00DE1404" w:rsidRDefault="00DE1404" w:rsidP="00DE1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hint="eastAsia"/>
                      <w:spacing w:val="6"/>
                      <w:kern w:val="0"/>
                      <w:szCs w:val="21"/>
                    </w:rPr>
                    <w:t>①全社データ基盤整備に伴う、買取・販売・顧客データ等のデータ深化による更なるデータドリブン経営を加速</w:t>
                  </w:r>
                </w:p>
                <w:p w14:paraId="36AE585B" w14:textId="77777777" w:rsidR="00DE1404" w:rsidRPr="00DE1404" w:rsidRDefault="00DE1404" w:rsidP="00DE1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hint="eastAsia"/>
                      <w:spacing w:val="6"/>
                      <w:kern w:val="0"/>
                      <w:szCs w:val="21"/>
                    </w:rPr>
                    <w:t>②リユースプラットフォーム「COSMOS」のローンチ</w:t>
                  </w:r>
                </w:p>
                <w:p w14:paraId="59806935" w14:textId="77777777" w:rsidR="00DE1404" w:rsidRPr="00DE1404" w:rsidRDefault="00DE1404" w:rsidP="00DE1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hint="eastAsia"/>
                      <w:spacing w:val="6"/>
                      <w:kern w:val="0"/>
                      <w:szCs w:val="21"/>
                    </w:rPr>
                    <w:t>③査定時間短縮による一人あたり査定件数及び粗利単価の向上</w:t>
                  </w:r>
                </w:p>
                <w:p w14:paraId="2E510167" w14:textId="77777777" w:rsidR="00DE1404" w:rsidRPr="00DE1404" w:rsidRDefault="00DE1404" w:rsidP="00DE1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hint="eastAsia"/>
                      <w:spacing w:val="6"/>
                      <w:kern w:val="0"/>
                      <w:szCs w:val="21"/>
                    </w:rPr>
                    <w:t>④販売フローの効率化による売上増加及び出品コスト削減</w:t>
                  </w:r>
                </w:p>
                <w:p w14:paraId="74AF9C83" w14:textId="77777777" w:rsidR="00DE1404" w:rsidRPr="00DE1404" w:rsidRDefault="00DE1404" w:rsidP="00DE1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hint="eastAsia"/>
                      <w:spacing w:val="6"/>
                      <w:kern w:val="0"/>
                      <w:szCs w:val="21"/>
                    </w:rPr>
                    <w:t>⑤</w:t>
                  </w:r>
                  <w:proofErr w:type="spellStart"/>
                  <w:r w:rsidRPr="00DE1404">
                    <w:rPr>
                      <w:rFonts w:ascii="ＭＳ 明朝" w:eastAsia="ＭＳ 明朝" w:hAnsi="ＭＳ 明朝" w:cs="ＭＳ 明朝" w:hint="eastAsia"/>
                      <w:spacing w:val="6"/>
                      <w:kern w:val="0"/>
                      <w:szCs w:val="21"/>
                    </w:rPr>
                    <w:t>BuySell</w:t>
                  </w:r>
                  <w:proofErr w:type="spellEnd"/>
                  <w:r w:rsidRPr="00DE1404">
                    <w:rPr>
                      <w:rFonts w:ascii="ＭＳ 明朝" w:eastAsia="ＭＳ 明朝" w:hAnsi="ＭＳ 明朝" w:cs="ＭＳ 明朝" w:hint="eastAsia"/>
                      <w:spacing w:val="6"/>
                      <w:kern w:val="0"/>
                      <w:szCs w:val="21"/>
                    </w:rPr>
                    <w:t xml:space="preserve"> Researchの立ち上げ</w:t>
                  </w:r>
                </w:p>
                <w:p w14:paraId="6E1289A5" w14:textId="77777777" w:rsidR="00190593" w:rsidRDefault="00DE1404" w:rsidP="00DE1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hint="eastAsia"/>
                      <w:spacing w:val="6"/>
                      <w:kern w:val="0"/>
                      <w:szCs w:val="21"/>
                    </w:rPr>
                    <w:t>⑥リユース×AIをテーマにした研究開発の強化</w:t>
                  </w:r>
                </w:p>
                <w:p w14:paraId="189F8A77" w14:textId="50F72C36" w:rsidR="00D87193" w:rsidRDefault="00D87193" w:rsidP="00DE1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P40,41</w:t>
                  </w:r>
                </w:p>
                <w:p w14:paraId="23EBB51E" w14:textId="6618CCA0" w:rsidR="00D87193" w:rsidRDefault="00D87193" w:rsidP="00DE1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7193">
                    <w:rPr>
                      <w:rFonts w:ascii="ＭＳ 明朝" w:eastAsia="ＭＳ 明朝" w:hAnsi="ＭＳ 明朝" w:cs="ＭＳ 明朝" w:hint="eastAsia"/>
                      <w:spacing w:val="6"/>
                      <w:kern w:val="0"/>
                      <w:szCs w:val="21"/>
                    </w:rPr>
                    <w:t>買取から販売、顧客管理、在庫管理、販売管理、データ分析等のリユース業に関するすべてを包括して提供する自社開発プラットフォーム 「Cosmos」の導入により、バイセルグループ全体での業務効率改善やデータドリブン</w:t>
                  </w:r>
                  <w:r w:rsidRPr="00D87193">
                    <w:rPr>
                      <w:rFonts w:ascii="ＭＳ 明朝" w:eastAsia="ＭＳ 明朝" w:hAnsi="ＭＳ 明朝" w:cs="ＭＳ 明朝" w:hint="eastAsia"/>
                      <w:spacing w:val="6"/>
                      <w:kern w:val="0"/>
                      <w:szCs w:val="21"/>
                    </w:rPr>
                    <w:lastRenderedPageBreak/>
                    <w:t>経営の深化による主要KPI向上を目指す</w:t>
                  </w:r>
                </w:p>
                <w:p w14:paraId="7B1BCC4F" w14:textId="3104A9CD" w:rsidR="00D87193" w:rsidRPr="00E577BF" w:rsidRDefault="00D87193" w:rsidP="00DE1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190593" w:rsidRPr="00E577BF" w:rsidRDefault="00190593"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90593" w:rsidRPr="00E577BF" w14:paraId="48690733" w14:textId="77777777" w:rsidTr="00F5566D">
              <w:trPr>
                <w:trHeight w:val="707"/>
              </w:trPr>
              <w:tc>
                <w:tcPr>
                  <w:tcW w:w="2600" w:type="dxa"/>
                  <w:shd w:val="clear" w:color="auto" w:fill="auto"/>
                </w:tcPr>
                <w:p w14:paraId="3ECA72EB"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A3AF956" w14:textId="38BC71E5" w:rsidR="00D87193" w:rsidRPr="00DE1404" w:rsidRDefault="00D87193" w:rsidP="00D87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hint="eastAsia"/>
                      <w:spacing w:val="6"/>
                      <w:kern w:val="0"/>
                      <w:szCs w:val="21"/>
                    </w:rPr>
                    <w:t>・中期経営計画2024</w:t>
                  </w:r>
                </w:p>
                <w:p w14:paraId="6D53F19D" w14:textId="6257B0AC" w:rsidR="00190593" w:rsidRPr="00E577BF" w:rsidRDefault="00D871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E1404">
                    <w:rPr>
                      <w:rFonts w:ascii="ＭＳ 明朝" w:eastAsia="ＭＳ 明朝" w:hAnsi="ＭＳ 明朝" w:cs="ＭＳ 明朝" w:hint="eastAsia"/>
                      <w:spacing w:val="6"/>
                      <w:kern w:val="0"/>
                      <w:szCs w:val="21"/>
                    </w:rPr>
                    <w:t>2024年12月期 第３四半期決算説明資料</w:t>
                  </w:r>
                </w:p>
              </w:tc>
            </w:tr>
            <w:tr w:rsidR="00190593" w:rsidRPr="00E577BF" w14:paraId="655C5BE1" w14:textId="77777777" w:rsidTr="00F5566D">
              <w:trPr>
                <w:trHeight w:val="697"/>
              </w:trPr>
              <w:tc>
                <w:tcPr>
                  <w:tcW w:w="2600" w:type="dxa"/>
                  <w:shd w:val="clear" w:color="auto" w:fill="auto"/>
                </w:tcPr>
                <w:p w14:paraId="0046106A"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2A1EE6D5"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87193" w:rsidRPr="00E577BF">
                    <w:rPr>
                      <w:rFonts w:ascii="ＭＳ 明朝" w:eastAsia="ＭＳ 明朝" w:hAnsi="ＭＳ 明朝" w:cs="ＭＳ 明朝" w:hint="eastAsia"/>
                      <w:spacing w:val="6"/>
                      <w:kern w:val="0"/>
                      <w:szCs w:val="21"/>
                    </w:rPr>
                    <w:t xml:space="preserve">　</w:t>
                  </w:r>
                  <w:r w:rsidR="00D87193">
                    <w:rPr>
                      <w:rFonts w:ascii="ＭＳ 明朝" w:eastAsia="ＭＳ 明朝" w:hAnsi="ＭＳ 明朝" w:cs="ＭＳ 明朝"/>
                      <w:spacing w:val="6"/>
                      <w:kern w:val="0"/>
                      <w:szCs w:val="21"/>
                    </w:rPr>
                    <w:t>2022</w:t>
                  </w:r>
                  <w:r w:rsidR="00D87193" w:rsidRPr="00E577BF">
                    <w:rPr>
                      <w:rFonts w:ascii="ＭＳ 明朝" w:eastAsia="ＭＳ 明朝" w:hAnsi="ＭＳ 明朝" w:cs="ＭＳ 明朝" w:hint="eastAsia"/>
                      <w:spacing w:val="6"/>
                      <w:kern w:val="0"/>
                      <w:szCs w:val="21"/>
                    </w:rPr>
                    <w:t xml:space="preserve">年　</w:t>
                  </w:r>
                  <w:r w:rsidR="00D87193">
                    <w:rPr>
                      <w:rFonts w:ascii="ＭＳ 明朝" w:eastAsia="ＭＳ 明朝" w:hAnsi="ＭＳ 明朝" w:cs="ＭＳ 明朝"/>
                      <w:spacing w:val="6"/>
                      <w:kern w:val="0"/>
                      <w:szCs w:val="21"/>
                    </w:rPr>
                    <w:t>2</w:t>
                  </w:r>
                  <w:r w:rsidR="00D87193" w:rsidRPr="00E577BF">
                    <w:rPr>
                      <w:rFonts w:ascii="ＭＳ 明朝" w:eastAsia="ＭＳ 明朝" w:hAnsi="ＭＳ 明朝" w:cs="ＭＳ 明朝" w:hint="eastAsia"/>
                      <w:spacing w:val="6"/>
                      <w:kern w:val="0"/>
                      <w:szCs w:val="21"/>
                    </w:rPr>
                    <w:t>月</w:t>
                  </w:r>
                  <w:r w:rsidR="00D87193">
                    <w:rPr>
                      <w:rFonts w:ascii="ＭＳ 明朝" w:eastAsia="ＭＳ 明朝" w:hAnsi="ＭＳ 明朝" w:cs="ＭＳ 明朝"/>
                      <w:spacing w:val="6"/>
                      <w:kern w:val="0"/>
                      <w:szCs w:val="21"/>
                    </w:rPr>
                    <w:t>14</w:t>
                  </w:r>
                  <w:r w:rsidR="00D87193" w:rsidRPr="00E577BF">
                    <w:rPr>
                      <w:rFonts w:ascii="ＭＳ 明朝" w:eastAsia="ＭＳ 明朝" w:hAnsi="ＭＳ 明朝" w:cs="ＭＳ 明朝" w:hint="eastAsia"/>
                      <w:spacing w:val="6"/>
                      <w:kern w:val="0"/>
                      <w:szCs w:val="21"/>
                    </w:rPr>
                    <w:t>日</w:t>
                  </w:r>
                </w:p>
                <w:p w14:paraId="12B92F68" w14:textId="0D823A10" w:rsidR="00190593" w:rsidRPr="00E577BF" w:rsidRDefault="00D87193" w:rsidP="00D87193">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 xml:space="preserve"> 11</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 xml:space="preserve"> 14</w:t>
                  </w:r>
                  <w:r w:rsidRPr="00E577BF">
                    <w:rPr>
                      <w:rFonts w:ascii="ＭＳ 明朝" w:eastAsia="ＭＳ 明朝" w:hAnsi="ＭＳ 明朝" w:cs="ＭＳ 明朝" w:hint="eastAsia"/>
                      <w:spacing w:val="6"/>
                      <w:kern w:val="0"/>
                      <w:szCs w:val="21"/>
                    </w:rPr>
                    <w:t>日</w:t>
                  </w:r>
                </w:p>
              </w:tc>
            </w:tr>
            <w:tr w:rsidR="00190593" w:rsidRPr="00E577BF" w14:paraId="41F5F9BC" w14:textId="77777777" w:rsidTr="00F5566D">
              <w:trPr>
                <w:trHeight w:val="707"/>
              </w:trPr>
              <w:tc>
                <w:tcPr>
                  <w:tcW w:w="2600" w:type="dxa"/>
                  <w:shd w:val="clear" w:color="auto" w:fill="auto"/>
                </w:tcPr>
                <w:p w14:paraId="233DC24C"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75EB88" w14:textId="77777777" w:rsidR="00D87193" w:rsidRPr="00DE1404" w:rsidRDefault="00D87193" w:rsidP="00D87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hint="eastAsia"/>
                      <w:spacing w:val="6"/>
                      <w:kern w:val="0"/>
                      <w:szCs w:val="21"/>
                    </w:rPr>
                    <w:t>・中期経営計画2024</w:t>
                  </w:r>
                </w:p>
                <w:p w14:paraId="4ED98B2F" w14:textId="77777777" w:rsidR="00D87193" w:rsidRPr="00DE1404" w:rsidRDefault="00D87193" w:rsidP="00D87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hint="eastAsia"/>
                      <w:spacing w:val="6"/>
                      <w:kern w:val="0"/>
                      <w:szCs w:val="21"/>
                    </w:rPr>
                    <w:t>P11</w:t>
                  </w:r>
                  <w:r>
                    <w:rPr>
                      <w:rFonts w:ascii="ＭＳ 明朝" w:eastAsia="ＭＳ 明朝" w:hAnsi="ＭＳ 明朝" w:cs="ＭＳ 明朝"/>
                      <w:spacing w:val="6"/>
                      <w:kern w:val="0"/>
                      <w:szCs w:val="21"/>
                    </w:rPr>
                    <w:t>,16</w:t>
                  </w:r>
                </w:p>
                <w:p w14:paraId="0ABD6E8E" w14:textId="77777777" w:rsidR="00D87193" w:rsidRPr="00DE1404" w:rsidRDefault="006D7417" w:rsidP="00D87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D87193" w:rsidRPr="00DE1404">
                      <w:rPr>
                        <w:rStyle w:val="af6"/>
                        <w:rFonts w:ascii="ＭＳ 明朝" w:eastAsia="ＭＳ 明朝" w:hAnsi="ＭＳ 明朝" w:cs="ＭＳ 明朝" w:hint="eastAsia"/>
                        <w:spacing w:val="6"/>
                        <w:kern w:val="0"/>
                        <w:szCs w:val="21"/>
                      </w:rPr>
                      <w:t>https://ssl4.eir-parts.net/doc/7685/tdnet/2085203/00.pdf</w:t>
                    </w:r>
                  </w:hyperlink>
                </w:p>
                <w:p w14:paraId="20470751" w14:textId="77777777" w:rsidR="00D87193" w:rsidRDefault="00D87193" w:rsidP="00D87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E1404">
                    <w:rPr>
                      <w:rFonts w:ascii="ＭＳ 明朝" w:eastAsia="ＭＳ 明朝" w:hAnsi="ＭＳ 明朝" w:cs="ＭＳ 明朝" w:hint="eastAsia"/>
                      <w:spacing w:val="6"/>
                      <w:kern w:val="0"/>
                      <w:szCs w:val="21"/>
                    </w:rPr>
                    <w:t>2024年12月期 第３四半期決算説明資料</w:t>
                  </w:r>
                </w:p>
                <w:p w14:paraId="5FF07E13" w14:textId="77777777" w:rsidR="00D87193" w:rsidRDefault="00D87193" w:rsidP="00D87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spacing w:val="6"/>
                      <w:kern w:val="0"/>
                      <w:szCs w:val="21"/>
                    </w:rPr>
                    <w:t>P</w:t>
                  </w:r>
                  <w:r>
                    <w:rPr>
                      <w:rFonts w:ascii="ＭＳ 明朝" w:eastAsia="ＭＳ 明朝" w:hAnsi="ＭＳ 明朝" w:cs="ＭＳ 明朝"/>
                      <w:spacing w:val="6"/>
                      <w:kern w:val="0"/>
                      <w:szCs w:val="21"/>
                    </w:rPr>
                    <w:t>5,</w:t>
                  </w:r>
                  <w:r w:rsidRPr="00DE1404">
                    <w:rPr>
                      <w:rFonts w:ascii="ＭＳ 明朝" w:eastAsia="ＭＳ 明朝" w:hAnsi="ＭＳ 明朝" w:cs="ＭＳ 明朝" w:hint="eastAsia"/>
                      <w:spacing w:val="6"/>
                      <w:kern w:val="0"/>
                      <w:szCs w:val="21"/>
                    </w:rPr>
                    <w:t>39</w:t>
                  </w:r>
                </w:p>
                <w:p w14:paraId="1353A53E" w14:textId="28217BF7" w:rsidR="00190593" w:rsidRPr="00E577BF" w:rsidRDefault="006D7417" w:rsidP="00D87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D87193" w:rsidRPr="00CB3E01">
                      <w:rPr>
                        <w:rStyle w:val="af6"/>
                        <w:rFonts w:ascii="ＭＳ 明朝" w:eastAsia="ＭＳ 明朝" w:hAnsi="ＭＳ 明朝" w:cs="ＭＳ 明朝" w:hint="eastAsia"/>
                        <w:spacing w:val="6"/>
                        <w:kern w:val="0"/>
                        <w:szCs w:val="21"/>
                      </w:rPr>
                      <w:t>https://ssl4.eir-parts.net/doc/7685/tdnet/2529520/00.pdf</w:t>
                    </w:r>
                  </w:hyperlink>
                </w:p>
                <w:p w14:paraId="0AF707E1" w14:textId="77777777"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90593" w:rsidRPr="00E577BF" w14:paraId="3219FCF2" w14:textId="77777777" w:rsidTr="00F5566D">
              <w:trPr>
                <w:trHeight w:val="697"/>
              </w:trPr>
              <w:tc>
                <w:tcPr>
                  <w:tcW w:w="2600" w:type="dxa"/>
                  <w:shd w:val="clear" w:color="auto" w:fill="auto"/>
                </w:tcPr>
                <w:p w14:paraId="147A8794"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4943AFF" w14:textId="29F00728" w:rsidR="0089517D" w:rsidRPr="0089517D" w:rsidRDefault="0089517D" w:rsidP="0089517D">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17D">
                    <w:rPr>
                      <w:rFonts w:ascii="ＭＳ 明朝" w:eastAsia="ＭＳ 明朝" w:hAnsi="ＭＳ 明朝" w:cs="ＭＳ 明朝" w:hint="eastAsia"/>
                      <w:spacing w:val="6"/>
                      <w:kern w:val="0"/>
                      <w:szCs w:val="21"/>
                    </w:rPr>
                    <w:t>企業価値創造に係る指標</w:t>
                  </w:r>
                </w:p>
                <w:p w14:paraId="65A807CD" w14:textId="57AA9D0C" w:rsidR="0089517D" w:rsidRPr="0089517D" w:rsidRDefault="0089517D" w:rsidP="008951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17D">
                    <w:rPr>
                      <w:rFonts w:ascii="ＭＳ 明朝" w:eastAsia="ＭＳ 明朝" w:hAnsi="ＭＳ 明朝" w:cs="ＭＳ 明朝" w:hint="eastAsia"/>
                      <w:spacing w:val="6"/>
                      <w:kern w:val="0"/>
                      <w:szCs w:val="21"/>
                    </w:rPr>
                    <w:t>2024年12月期 第３四半期決算説明資料</w:t>
                  </w:r>
                  <w:r>
                    <w:rPr>
                      <w:rFonts w:ascii="ＭＳ 明朝" w:eastAsia="ＭＳ 明朝" w:hAnsi="ＭＳ 明朝" w:cs="ＭＳ 明朝"/>
                      <w:spacing w:val="6"/>
                      <w:kern w:val="0"/>
                      <w:szCs w:val="21"/>
                    </w:rPr>
                    <w:t xml:space="preserve"> p5</w:t>
                  </w:r>
                </w:p>
                <w:p w14:paraId="31149F60" w14:textId="77777777" w:rsidR="00190593" w:rsidRDefault="0089517D" w:rsidP="008951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17D">
                    <w:rPr>
                      <w:rFonts w:ascii="ＭＳ 明朝" w:eastAsia="ＭＳ 明朝" w:hAnsi="ＭＳ 明朝" w:cs="ＭＳ 明朝" w:hint="eastAsia"/>
                      <w:spacing w:val="6"/>
                      <w:kern w:val="0"/>
                      <w:szCs w:val="21"/>
                    </w:rPr>
                    <w:t>FY2025連結営業利益の成長率はFY2024比 +30％以上</w:t>
                  </w:r>
                </w:p>
                <w:p w14:paraId="58B66C81" w14:textId="3F7252FD" w:rsidR="0089517D" w:rsidRDefault="0089517D" w:rsidP="0089517D">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17D">
                    <w:rPr>
                      <w:rFonts w:ascii="ＭＳ 明朝" w:eastAsia="ＭＳ 明朝" w:hAnsi="ＭＳ 明朝" w:cs="ＭＳ 明朝" w:hint="eastAsia"/>
                      <w:spacing w:val="6"/>
                      <w:kern w:val="0"/>
                      <w:szCs w:val="21"/>
                    </w:rPr>
                    <w:t>DX戦略実施により生じた効果を評価する指標</w:t>
                  </w:r>
                </w:p>
                <w:p w14:paraId="3D1E18C0" w14:textId="62C6F195" w:rsidR="00D46FF7" w:rsidRDefault="00D46FF7" w:rsidP="00D46FF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DE1404">
                    <w:rPr>
                      <w:rFonts w:ascii="ＭＳ 明朝" w:eastAsia="ＭＳ 明朝" w:hAnsi="ＭＳ 明朝" w:cs="ＭＳ 明朝" w:hint="eastAsia"/>
                      <w:spacing w:val="6"/>
                      <w:kern w:val="0"/>
                      <w:szCs w:val="21"/>
                    </w:rPr>
                    <w:t>中期経営計画2024</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p11,16</w:t>
                  </w:r>
                  <w:r>
                    <w:rPr>
                      <w:rFonts w:ascii="ＭＳ 明朝" w:eastAsia="ＭＳ 明朝" w:hAnsi="ＭＳ 明朝" w:cs="ＭＳ 明朝" w:hint="eastAsia"/>
                      <w:spacing w:val="6"/>
                      <w:kern w:val="0"/>
                      <w:szCs w:val="21"/>
                    </w:rPr>
                    <w:t>にて</w:t>
                  </w:r>
                </w:p>
                <w:p w14:paraId="73088D74" w14:textId="77777777" w:rsidR="0089517D" w:rsidRDefault="0089517D" w:rsidP="0089517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9517D">
                    <w:rPr>
                      <w:rFonts w:ascii="ＭＳ 明朝" w:eastAsia="ＭＳ 明朝" w:hAnsi="ＭＳ 明朝" w:cs="ＭＳ 明朝" w:hint="eastAsia"/>
                      <w:spacing w:val="6"/>
                      <w:kern w:val="0"/>
                      <w:szCs w:val="21"/>
                    </w:rPr>
                    <w:t>テクノロジー活用による生産性向上として、リユースプラットフォームの確立、テクノロジー活用により、業務効率を改善。 出張訪問時の査定時間短縮による一人あたり査定件数を増加させることを指標としている。</w:t>
                  </w:r>
                </w:p>
                <w:p w14:paraId="4B62BD72" w14:textId="77777777" w:rsidR="0089517D" w:rsidRDefault="0089517D" w:rsidP="0089517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9517D">
                    <w:rPr>
                      <w:rFonts w:ascii="ＭＳ 明朝" w:eastAsia="ＭＳ 明朝" w:hAnsi="ＭＳ 明朝" w:cs="ＭＳ 明朝" w:hint="eastAsia"/>
                      <w:spacing w:val="6"/>
                      <w:kern w:val="0"/>
                      <w:szCs w:val="21"/>
                    </w:rPr>
                    <w:t xml:space="preserve"> ■2021年実績3.6件/日　→　2024年実績4.0件以上/日 販売のテクノロジー化による</w:t>
                  </w:r>
                  <w:proofErr w:type="spellStart"/>
                  <w:r w:rsidRPr="0089517D">
                    <w:rPr>
                      <w:rFonts w:ascii="ＭＳ 明朝" w:eastAsia="ＭＳ 明朝" w:hAnsi="ＭＳ 明朝" w:cs="ＭＳ 明朝" w:hint="eastAsia"/>
                      <w:spacing w:val="6"/>
                      <w:kern w:val="0"/>
                      <w:szCs w:val="21"/>
                    </w:rPr>
                    <w:t>toC</w:t>
                  </w:r>
                  <w:proofErr w:type="spellEnd"/>
                  <w:r w:rsidRPr="0089517D">
                    <w:rPr>
                      <w:rFonts w:ascii="ＭＳ 明朝" w:eastAsia="ＭＳ 明朝" w:hAnsi="ＭＳ 明朝" w:cs="ＭＳ 明朝" w:hint="eastAsia"/>
                      <w:spacing w:val="6"/>
                      <w:kern w:val="0"/>
                      <w:szCs w:val="21"/>
                    </w:rPr>
                    <w:t xml:space="preserve">販売強化として、グループデータの一元管理による販売チャネル最適化、 </w:t>
                  </w:r>
                  <w:proofErr w:type="spellStart"/>
                  <w:r w:rsidRPr="0089517D">
                    <w:rPr>
                      <w:rFonts w:ascii="ＭＳ 明朝" w:eastAsia="ＭＳ 明朝" w:hAnsi="ＭＳ 明朝" w:cs="ＭＳ 明朝" w:hint="eastAsia"/>
                      <w:spacing w:val="6"/>
                      <w:kern w:val="0"/>
                      <w:szCs w:val="21"/>
                    </w:rPr>
                    <w:t>toC</w:t>
                  </w:r>
                  <w:proofErr w:type="spellEnd"/>
                  <w:r w:rsidRPr="0089517D">
                    <w:rPr>
                      <w:rFonts w:ascii="ＭＳ 明朝" w:eastAsia="ＭＳ 明朝" w:hAnsi="ＭＳ 明朝" w:cs="ＭＳ 明朝" w:hint="eastAsia"/>
                      <w:spacing w:val="6"/>
                      <w:kern w:val="0"/>
                      <w:szCs w:val="21"/>
                    </w:rPr>
                    <w:t>販売のOMO化、海外販路の拡大により利益率（</w:t>
                  </w:r>
                  <w:proofErr w:type="spellStart"/>
                  <w:r w:rsidRPr="0089517D">
                    <w:rPr>
                      <w:rFonts w:ascii="ＭＳ 明朝" w:eastAsia="ＭＳ 明朝" w:hAnsi="ＭＳ 明朝" w:cs="ＭＳ 明朝" w:hint="eastAsia"/>
                      <w:spacing w:val="6"/>
                      <w:kern w:val="0"/>
                      <w:szCs w:val="21"/>
                    </w:rPr>
                    <w:t>toC</w:t>
                  </w:r>
                  <w:proofErr w:type="spellEnd"/>
                  <w:r w:rsidRPr="0089517D">
                    <w:rPr>
                      <w:rFonts w:ascii="ＭＳ 明朝" w:eastAsia="ＭＳ 明朝" w:hAnsi="ＭＳ 明朝" w:cs="ＭＳ 明朝" w:hint="eastAsia"/>
                      <w:spacing w:val="6"/>
                      <w:kern w:val="0"/>
                      <w:szCs w:val="21"/>
                    </w:rPr>
                    <w:t>販売比率）の向上を目指す。</w:t>
                  </w:r>
                </w:p>
                <w:p w14:paraId="78681A0C" w14:textId="2A2793ED" w:rsidR="0089517D" w:rsidRDefault="0089517D" w:rsidP="0089517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9517D">
                    <w:rPr>
                      <w:rFonts w:ascii="ＭＳ 明朝" w:eastAsia="ＭＳ 明朝" w:hAnsi="ＭＳ 明朝" w:cs="ＭＳ 明朝" w:hint="eastAsia"/>
                      <w:spacing w:val="6"/>
                      <w:kern w:val="0"/>
                      <w:szCs w:val="21"/>
                    </w:rPr>
                    <w:t xml:space="preserve"> ■2021年実績20.3％ →　2024年実績30％以上</w:t>
                  </w:r>
                </w:p>
                <w:p w14:paraId="3C4FE807" w14:textId="77777777" w:rsidR="0089517D" w:rsidRPr="0089517D" w:rsidRDefault="0089517D" w:rsidP="0089517D">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517D">
                    <w:rPr>
                      <w:rFonts w:ascii="ＭＳ 明朝" w:eastAsia="ＭＳ 明朝" w:hAnsi="ＭＳ 明朝" w:cs="ＭＳ 明朝" w:hint="eastAsia"/>
                      <w:spacing w:val="6"/>
                      <w:kern w:val="0"/>
                      <w:szCs w:val="21"/>
                    </w:rPr>
                    <w:t>DX戦略に定められた計画の進捗を評価する指標として</w:t>
                  </w:r>
                </w:p>
                <w:p w14:paraId="60851CD9" w14:textId="06DD87E3" w:rsidR="0089517D" w:rsidRPr="0089517D" w:rsidRDefault="0089517D" w:rsidP="0089517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9517D">
                    <w:rPr>
                      <w:rFonts w:ascii="ＭＳ 明朝" w:eastAsia="ＭＳ 明朝" w:hAnsi="ＭＳ 明朝" w:cs="ＭＳ 明朝" w:hint="eastAsia"/>
                      <w:spacing w:val="6"/>
                      <w:kern w:val="0"/>
                      <w:szCs w:val="21"/>
                    </w:rPr>
                    <w:t>2024年12月期 第３四半期決算説明資料</w:t>
                  </w:r>
                  <w:r w:rsidR="00D46FF7">
                    <w:rPr>
                      <w:rFonts w:ascii="ＭＳ 明朝" w:eastAsia="ＭＳ 明朝" w:hAnsi="ＭＳ 明朝" w:cs="ＭＳ 明朝"/>
                      <w:spacing w:val="6"/>
                      <w:kern w:val="0"/>
                      <w:szCs w:val="21"/>
                    </w:rPr>
                    <w:t xml:space="preserve"> p39</w:t>
                  </w:r>
                  <w:r w:rsidRPr="0089517D">
                    <w:rPr>
                      <w:rFonts w:ascii="ＭＳ 明朝" w:eastAsia="ＭＳ 明朝" w:hAnsi="ＭＳ 明朝" w:cs="ＭＳ 明朝" w:hint="eastAsia"/>
                      <w:spacing w:val="6"/>
                      <w:kern w:val="0"/>
                      <w:szCs w:val="21"/>
                    </w:rPr>
                    <w:t>にて</w:t>
                  </w:r>
                </w:p>
                <w:p w14:paraId="6DB09588" w14:textId="77777777" w:rsidR="0089517D" w:rsidRPr="0089517D" w:rsidRDefault="0089517D" w:rsidP="0089517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9517D">
                    <w:rPr>
                      <w:rFonts w:ascii="ＭＳ 明朝" w:eastAsia="ＭＳ 明朝" w:hAnsi="ＭＳ 明朝" w:cs="ＭＳ 明朝" w:hint="eastAsia"/>
                      <w:spacing w:val="6"/>
                      <w:kern w:val="0"/>
                      <w:szCs w:val="21"/>
                    </w:rPr>
                    <w:t>テクノロジー組織の拡大計画に対するテクノロジー戦略本部社員数を公表している。</w:t>
                  </w:r>
                </w:p>
                <w:p w14:paraId="66ADBC34" w14:textId="009D61E7" w:rsidR="0089517D" w:rsidRPr="00E577BF" w:rsidRDefault="0089517D" w:rsidP="0089517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9517D">
                    <w:rPr>
                      <w:rFonts w:ascii="ＭＳ 明朝" w:eastAsia="ＭＳ 明朝" w:hAnsi="ＭＳ 明朝" w:cs="ＭＳ 明朝" w:hint="eastAsia"/>
                      <w:spacing w:val="6"/>
                      <w:kern w:val="0"/>
                      <w:szCs w:val="21"/>
                    </w:rPr>
                    <w:t>FY20時点：35名 → FY23実績：87名</w:t>
                  </w:r>
                </w:p>
              </w:tc>
            </w:tr>
          </w:tbl>
          <w:p w14:paraId="2A099287" w14:textId="77777777"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190593" w:rsidRPr="00E577BF" w:rsidRDefault="00190593"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90593" w:rsidRPr="00E577BF" w14:paraId="1750D3B0" w14:textId="77777777" w:rsidTr="00F5566D">
              <w:trPr>
                <w:trHeight w:val="697"/>
              </w:trPr>
              <w:tc>
                <w:tcPr>
                  <w:tcW w:w="2600" w:type="dxa"/>
                  <w:shd w:val="clear" w:color="auto" w:fill="auto"/>
                </w:tcPr>
                <w:p w14:paraId="5C79184D"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4D17D6AB"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46FF7">
                    <w:rPr>
                      <w:rFonts w:ascii="ＭＳ 明朝" w:eastAsia="ＭＳ 明朝" w:hAnsi="ＭＳ 明朝" w:cs="ＭＳ 明朝"/>
                      <w:spacing w:val="6"/>
                      <w:kern w:val="0"/>
                      <w:szCs w:val="21"/>
                    </w:rPr>
                    <w:t>2023</w:t>
                  </w:r>
                  <w:r w:rsidRPr="00E577BF">
                    <w:rPr>
                      <w:rFonts w:ascii="ＭＳ 明朝" w:eastAsia="ＭＳ 明朝" w:hAnsi="ＭＳ 明朝" w:cs="ＭＳ 明朝" w:hint="eastAsia"/>
                      <w:spacing w:val="6"/>
                      <w:kern w:val="0"/>
                      <w:szCs w:val="21"/>
                    </w:rPr>
                    <w:t xml:space="preserve">年　　</w:t>
                  </w:r>
                  <w:r w:rsidR="00D46FF7">
                    <w:rPr>
                      <w:rFonts w:ascii="ＭＳ 明朝" w:eastAsia="ＭＳ 明朝" w:hAnsi="ＭＳ 明朝" w:cs="ＭＳ 明朝"/>
                      <w:spacing w:val="6"/>
                      <w:kern w:val="0"/>
                      <w:szCs w:val="21"/>
                    </w:rPr>
                    <w:t>12</w:t>
                  </w:r>
                  <w:r w:rsidRPr="00E577BF">
                    <w:rPr>
                      <w:rFonts w:ascii="ＭＳ 明朝" w:eastAsia="ＭＳ 明朝" w:hAnsi="ＭＳ 明朝" w:cs="ＭＳ 明朝" w:hint="eastAsia"/>
                      <w:spacing w:val="6"/>
                      <w:kern w:val="0"/>
                      <w:szCs w:val="21"/>
                    </w:rPr>
                    <w:t xml:space="preserve">月　　</w:t>
                  </w:r>
                  <w:r w:rsidR="00D46FF7">
                    <w:rPr>
                      <w:rFonts w:ascii="ＭＳ 明朝" w:eastAsia="ＭＳ 明朝" w:hAnsi="ＭＳ 明朝" w:cs="ＭＳ 明朝"/>
                      <w:spacing w:val="6"/>
                      <w:kern w:val="0"/>
                      <w:szCs w:val="21"/>
                    </w:rPr>
                    <w:t>25</w:t>
                  </w:r>
                  <w:r w:rsidRPr="00E577BF">
                    <w:rPr>
                      <w:rFonts w:ascii="ＭＳ 明朝" w:eastAsia="ＭＳ 明朝" w:hAnsi="ＭＳ 明朝" w:cs="ＭＳ 明朝" w:hint="eastAsia"/>
                      <w:spacing w:val="6"/>
                      <w:kern w:val="0"/>
                      <w:szCs w:val="21"/>
                    </w:rPr>
                    <w:t>日</w:t>
                  </w:r>
                </w:p>
                <w:p w14:paraId="7F5FBFDF" w14:textId="77777777"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90593" w:rsidRPr="00E577BF" w14:paraId="1A82348A" w14:textId="77777777" w:rsidTr="00F5566D">
              <w:trPr>
                <w:trHeight w:val="707"/>
              </w:trPr>
              <w:tc>
                <w:tcPr>
                  <w:tcW w:w="2600" w:type="dxa"/>
                  <w:shd w:val="clear" w:color="auto" w:fill="auto"/>
                </w:tcPr>
                <w:p w14:paraId="12D5BC37"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6D244A8C" w:rsidR="00190593" w:rsidRPr="00D46FF7" w:rsidRDefault="00D46FF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90593">
                    <w:rPr>
                      <w:rFonts w:ascii="ＭＳ 明朝" w:eastAsia="ＭＳ 明朝" w:hAnsi="ＭＳ 明朝" w:cs="ＭＳ 明朝" w:hint="eastAsia"/>
                      <w:spacing w:val="6"/>
                      <w:szCs w:val="21"/>
                    </w:rPr>
                    <w:t>WEBサイト「note」に掲載</w:t>
                  </w:r>
                </w:p>
                <w:p w14:paraId="67F41979" w14:textId="67478973" w:rsidR="00190593" w:rsidRPr="00E577BF" w:rsidRDefault="00D46FF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6FF7">
                    <w:rPr>
                      <w:rFonts w:ascii="ＭＳ 明朝" w:eastAsia="ＭＳ 明朝" w:hAnsi="ＭＳ 明朝" w:cs="ＭＳ 明朝" w:hint="eastAsia"/>
                      <w:spacing w:val="6"/>
                      <w:kern w:val="0"/>
                      <w:szCs w:val="21"/>
                    </w:rPr>
                    <w:t>https://note.com/kyuns/n/n6f56f69db333</w:t>
                  </w:r>
                </w:p>
              </w:tc>
            </w:tr>
            <w:tr w:rsidR="00190593" w:rsidRPr="00E577BF" w14:paraId="12776442" w14:textId="77777777" w:rsidTr="00F5566D">
              <w:trPr>
                <w:trHeight w:val="697"/>
              </w:trPr>
              <w:tc>
                <w:tcPr>
                  <w:tcW w:w="2600" w:type="dxa"/>
                  <w:shd w:val="clear" w:color="auto" w:fill="auto"/>
                </w:tcPr>
                <w:p w14:paraId="10265619"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5727CFD9" w14:textId="77777777" w:rsidR="00D46FF7" w:rsidRPr="00D46FF7" w:rsidRDefault="00D46FF7" w:rsidP="00D46F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6FF7">
                    <w:rPr>
                      <w:rFonts w:ascii="ＭＳ 明朝" w:eastAsia="ＭＳ 明朝" w:hAnsi="ＭＳ 明朝" w:cs="ＭＳ 明朝" w:hint="eastAsia"/>
                      <w:spacing w:val="6"/>
                      <w:kern w:val="0"/>
                      <w:szCs w:val="21"/>
                    </w:rPr>
                    <w:t xml:space="preserve">「企業のデジタル変革を意味する「Digital Transformation（DX）」、そしてソフトウェア開発者にとっての働きやすい環境と高速な開発を実現するための文化・組織・システムが実現されているかを意味する開発者体験「Developer </w:t>
                  </w:r>
                  <w:proofErr w:type="spellStart"/>
                  <w:r w:rsidRPr="00D46FF7">
                    <w:rPr>
                      <w:rFonts w:ascii="ＭＳ 明朝" w:eastAsia="ＭＳ 明朝" w:hAnsi="ＭＳ 明朝" w:cs="ＭＳ 明朝" w:hint="eastAsia"/>
                      <w:spacing w:val="6"/>
                      <w:kern w:val="0"/>
                      <w:szCs w:val="21"/>
                    </w:rPr>
                    <w:t>eXperience</w:t>
                  </w:r>
                  <w:proofErr w:type="spellEnd"/>
                  <w:r w:rsidRPr="00D46FF7">
                    <w:rPr>
                      <w:rFonts w:ascii="ＭＳ 明朝" w:eastAsia="ＭＳ 明朝" w:hAnsi="ＭＳ 明朝" w:cs="ＭＳ 明朝" w:hint="eastAsia"/>
                      <w:spacing w:val="6"/>
                      <w:kern w:val="0"/>
                      <w:szCs w:val="21"/>
                    </w:rPr>
                    <w:t>(DX)」、この2つのDXを推進していくことが鍵」</w:t>
                  </w:r>
                </w:p>
                <w:p w14:paraId="2D5D945F" w14:textId="77777777" w:rsidR="00D46FF7" w:rsidRPr="00D46FF7" w:rsidRDefault="00D46FF7" w:rsidP="00D46F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6FF7">
                    <w:rPr>
                      <w:rFonts w:ascii="ＭＳ 明朝" w:eastAsia="ＭＳ 明朝" w:hAnsi="ＭＳ 明朝" w:cs="ＭＳ 明朝" w:hint="eastAsia"/>
                      <w:spacing w:val="6"/>
                      <w:kern w:val="0"/>
                      <w:szCs w:val="21"/>
                    </w:rPr>
                    <w:t>「2つのDXをバイセルの状況に置き換えると以下のような戦略になりました。</w:t>
                  </w:r>
                </w:p>
                <w:p w14:paraId="7A11C07F" w14:textId="77777777" w:rsidR="00D46FF7" w:rsidRPr="00D46FF7" w:rsidRDefault="00D46FF7" w:rsidP="00D46F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6FF7">
                    <w:rPr>
                      <w:rFonts w:ascii="ＭＳ 明朝" w:eastAsia="ＭＳ 明朝" w:hAnsi="ＭＳ 明朝" w:cs="ＭＳ 明朝" w:hint="eastAsia"/>
                      <w:spacing w:val="6"/>
                      <w:kern w:val="0"/>
                      <w:szCs w:val="21"/>
                    </w:rPr>
                    <w:t>データドリブン経営の加速：データドリブン経営をよりスムーズに解像度高く行える仕組みをつくること</w:t>
                  </w:r>
                </w:p>
                <w:p w14:paraId="1612CCFD" w14:textId="77777777" w:rsidR="00D46FF7" w:rsidRPr="00D46FF7" w:rsidRDefault="00D46FF7" w:rsidP="00D46F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6FF7">
                    <w:rPr>
                      <w:rFonts w:ascii="ＭＳ 明朝" w:eastAsia="ＭＳ 明朝" w:hAnsi="ＭＳ 明朝" w:cs="ＭＳ 明朝" w:hint="eastAsia"/>
                      <w:spacing w:val="6"/>
                      <w:kern w:val="0"/>
                      <w:szCs w:val="21"/>
                    </w:rPr>
                    <w:t>テクノロジー活用による生産性向上：買取から販売までの全ての業務フローを見直し、効率化できるプロダクトを考えていくこと</w:t>
                  </w:r>
                </w:p>
                <w:p w14:paraId="6A4EBB55" w14:textId="77777777" w:rsidR="00D46FF7" w:rsidRPr="00D46FF7" w:rsidRDefault="00D46FF7" w:rsidP="00D46F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6FF7">
                    <w:rPr>
                      <w:rFonts w:ascii="ＭＳ 明朝" w:eastAsia="ＭＳ 明朝" w:hAnsi="ＭＳ 明朝" w:cs="ＭＳ 明朝" w:hint="eastAsia"/>
                      <w:spacing w:val="6"/>
                      <w:kern w:val="0"/>
                      <w:szCs w:val="21"/>
                    </w:rPr>
                    <w:t>AI技術とデータを活用した研究開発：AIやデータを用いて、非連続な業務効率の改善を行えるようにすること</w:t>
                  </w:r>
                </w:p>
                <w:p w14:paraId="052C604F" w14:textId="5F85F3C3" w:rsidR="00190593" w:rsidRPr="00E577BF" w:rsidRDefault="00D46FF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6FF7">
                    <w:rPr>
                      <w:rFonts w:ascii="ＭＳ 明朝" w:eastAsia="ＭＳ 明朝" w:hAnsi="ＭＳ 明朝" w:cs="ＭＳ 明朝" w:hint="eastAsia"/>
                      <w:spacing w:val="6"/>
                      <w:kern w:val="0"/>
                      <w:szCs w:val="21"/>
                    </w:rPr>
                    <w:t>エンジニアリング組織マネジメント：エンジニア組織の強化・拡大を行い、プロダクト開発を円滑に進めれる体制をつくること」</w:t>
                  </w:r>
                </w:p>
              </w:tc>
            </w:tr>
          </w:tbl>
          <w:p w14:paraId="094DFC3D" w14:textId="77777777"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190593" w:rsidRPr="00E577BF" w:rsidRDefault="00190593"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90593" w:rsidRPr="00E577BF" w14:paraId="09BAAA71" w14:textId="77777777" w:rsidTr="00F5566D">
              <w:trPr>
                <w:trHeight w:val="707"/>
              </w:trPr>
              <w:tc>
                <w:tcPr>
                  <w:tcW w:w="2600" w:type="dxa"/>
                  <w:shd w:val="clear" w:color="auto" w:fill="auto"/>
                </w:tcPr>
                <w:p w14:paraId="17FFB677"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55170CB5" w:rsidR="00190593" w:rsidRPr="00E577BF" w:rsidRDefault="00D46FF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sidR="00190593"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12</w:t>
                  </w:r>
                  <w:r w:rsidR="00190593" w:rsidRPr="00E577BF">
                    <w:rPr>
                      <w:rFonts w:ascii="ＭＳ 明朝" w:eastAsia="ＭＳ 明朝" w:hAnsi="ＭＳ 明朝" w:cs="ＭＳ 明朝" w:hint="eastAsia"/>
                      <w:spacing w:val="6"/>
                      <w:kern w:val="0"/>
                      <w:szCs w:val="21"/>
                    </w:rPr>
                    <w:t>月頃</w:t>
                  </w:r>
                </w:p>
                <w:p w14:paraId="67E9A70E" w14:textId="77777777"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90593" w:rsidRPr="00E577BF" w14:paraId="664616CE" w14:textId="77777777" w:rsidTr="00F5566D">
              <w:trPr>
                <w:trHeight w:val="707"/>
              </w:trPr>
              <w:tc>
                <w:tcPr>
                  <w:tcW w:w="2600" w:type="dxa"/>
                  <w:shd w:val="clear" w:color="auto" w:fill="auto"/>
                </w:tcPr>
                <w:p w14:paraId="5929692C"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6A60B5BC" w:rsidR="00190593" w:rsidRPr="00E577BF" w:rsidRDefault="00D46FF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6FF7">
                    <w:rPr>
                      <w:rFonts w:ascii="ＭＳ 明朝" w:eastAsia="ＭＳ 明朝" w:hAnsi="ＭＳ 明朝" w:cs="ＭＳ 明朝" w:hint="eastAsia"/>
                      <w:spacing w:val="6"/>
                      <w:kern w:val="0"/>
                      <w:szCs w:val="21"/>
                    </w:rPr>
                    <w:t>「DX推進指標自己診断フォーマット」に自己診断結果を記入したものを提出する。</w:t>
                  </w:r>
                </w:p>
              </w:tc>
            </w:tr>
          </w:tbl>
          <w:p w14:paraId="29E5DACB" w14:textId="77777777"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90593" w:rsidRPr="00E577BF" w14:paraId="2E9381F6" w14:textId="77777777" w:rsidTr="00F5566D">
              <w:trPr>
                <w:trHeight w:val="707"/>
              </w:trPr>
              <w:tc>
                <w:tcPr>
                  <w:tcW w:w="2600" w:type="dxa"/>
                  <w:shd w:val="clear" w:color="auto" w:fill="auto"/>
                </w:tcPr>
                <w:p w14:paraId="1FB51302"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DC26F39" w:rsidR="00190593" w:rsidRPr="00E577BF" w:rsidRDefault="00190593" w:rsidP="00D46F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46FF7" w:rsidRPr="00D46FF7">
                    <w:rPr>
                      <w:rFonts w:ascii="ＭＳ 明朝" w:eastAsia="ＭＳ 明朝" w:hAnsi="ＭＳ 明朝" w:cs="ＭＳ 明朝" w:hint="eastAsia"/>
                      <w:spacing w:val="6"/>
                      <w:kern w:val="0"/>
                      <w:szCs w:val="21"/>
                    </w:rPr>
                    <w:t>2016年　9月頃　～　　継続実施中</w:t>
                  </w:r>
                </w:p>
              </w:tc>
            </w:tr>
            <w:tr w:rsidR="00190593" w:rsidRPr="00E577BF" w14:paraId="21206362" w14:textId="77777777" w:rsidTr="00F5566D">
              <w:trPr>
                <w:trHeight w:val="697"/>
              </w:trPr>
              <w:tc>
                <w:tcPr>
                  <w:tcW w:w="2600" w:type="dxa"/>
                  <w:shd w:val="clear" w:color="auto" w:fill="auto"/>
                </w:tcPr>
                <w:p w14:paraId="6BED954A" w14:textId="77777777" w:rsidR="00190593" w:rsidRPr="00E577BF" w:rsidRDefault="00190593"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2020DA8" w14:textId="77777777" w:rsidR="00D46FF7" w:rsidRPr="00D46FF7" w:rsidRDefault="00D46FF7" w:rsidP="00D46F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6FF7">
                    <w:rPr>
                      <w:rFonts w:ascii="ＭＳ 明朝" w:eastAsia="ＭＳ 明朝" w:hAnsi="ＭＳ 明朝" w:cs="ＭＳ 明朝" w:hint="eastAsia"/>
                      <w:spacing w:val="6"/>
                      <w:kern w:val="0"/>
                      <w:szCs w:val="21"/>
                    </w:rPr>
                    <w:t>情報セキュリティ方針を定め2023年2月1日よりWebサイトで公表しています。併せて情報セキュリティマネジメント体制も公表しております。</w:t>
                  </w:r>
                </w:p>
                <w:p w14:paraId="23D29ED4" w14:textId="77777777" w:rsidR="00D46FF7" w:rsidRPr="00D46FF7" w:rsidRDefault="00D46FF7" w:rsidP="00D46F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6FF7">
                    <w:rPr>
                      <w:rFonts w:ascii="ＭＳ 明朝" w:eastAsia="ＭＳ 明朝" w:hAnsi="ＭＳ 明朝" w:cs="ＭＳ 明朝" w:hint="eastAsia"/>
                      <w:spacing w:val="6"/>
                      <w:kern w:val="0"/>
                      <w:szCs w:val="21"/>
                    </w:rPr>
                    <w:t>当社は『コンプライアンスリスク管理委員会』という役員層を含む部署横断の会議体にて情報セキュリティを含む全社リスクマネジメントを実施しています。社内研修や法対応・人的資源・物理環境・通信・委託先管理などの各種対策・インシデント発生時の緊急対応体制（CSIRT）の整備を行っております。</w:t>
                  </w:r>
                </w:p>
                <w:p w14:paraId="55510B03" w14:textId="432577A0" w:rsidR="00190593" w:rsidRPr="00E577BF" w:rsidRDefault="00D46FF7"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6FF7">
                    <w:rPr>
                      <w:rFonts w:ascii="ＭＳ 明朝" w:eastAsia="ＭＳ 明朝" w:hAnsi="ＭＳ 明朝" w:cs="ＭＳ 明朝" w:hint="eastAsia"/>
                      <w:spacing w:val="6"/>
                      <w:kern w:val="0"/>
                      <w:szCs w:val="21"/>
                    </w:rPr>
                    <w:t>また内部監査・外部監査も実施しており、第三者認証としてプライバシーマークの認証を継続しております。2023年5月より新たにISMS認証を取得しており、認証を継続しております。</w:t>
                  </w:r>
                </w:p>
              </w:tc>
            </w:tr>
          </w:tbl>
          <w:p w14:paraId="729172A7" w14:textId="77777777" w:rsidR="00190593" w:rsidRPr="00E577BF" w:rsidRDefault="00190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190593" w:rsidRPr="00E577BF" w:rsidRDefault="00190593"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190593" w:rsidRPr="00E577BF" w:rsidRDefault="00190593"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3</w:t>
            </w:r>
            <w:r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190593" w:rsidRPr="00E577BF" w:rsidRDefault="00190593"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②　(</w:t>
            </w:r>
            <w:r w:rsidRPr="00E577BF">
              <w:rPr>
                <w:rFonts w:ascii="ＭＳ 明朝" w:hAnsi="ＭＳ 明朝" w:cs="ＭＳ 明朝"/>
                <w:spacing w:val="6"/>
                <w:kern w:val="0"/>
                <w:szCs w:val="21"/>
              </w:rPr>
              <w:t>4</w:t>
            </w:r>
            <w:r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190593" w:rsidRPr="00E577BF" w:rsidRDefault="00190593"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の取組における企業経営の方向性及び情報処理技術の活用の方向性、(</w:t>
            </w:r>
            <w:r w:rsidRPr="00E577BF">
              <w:rPr>
                <w:rFonts w:ascii="ＭＳ 明朝" w:hAnsi="ＭＳ 明朝" w:cs="ＭＳ 明朝"/>
                <w:spacing w:val="6"/>
                <w:kern w:val="0"/>
                <w:szCs w:val="21"/>
              </w:rPr>
              <w:t>2</w:t>
            </w:r>
            <w:r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190593" w:rsidRPr="00E577BF" w:rsidRDefault="00190593"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 xml:space="preserve">④　</w:t>
            </w:r>
            <w:r w:rsidRPr="00E577BF">
              <w:rPr>
                <w:rFonts w:ascii="ＭＳ 明朝" w:hAnsi="ＭＳ 明朝" w:cs="ＭＳ 明朝"/>
                <w:spacing w:val="6"/>
                <w:kern w:val="0"/>
                <w:szCs w:val="21"/>
              </w:rPr>
              <w:t>(5)</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)の取組における、実施内容を補足説明するための書類</w:t>
            </w:r>
          </w:p>
          <w:p w14:paraId="4DFDC961" w14:textId="77777777" w:rsidR="00190593" w:rsidRPr="00E577BF" w:rsidRDefault="00190593"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C072B"/>
    <w:multiLevelType w:val="hybridMultilevel"/>
    <w:tmpl w:val="69125DCC"/>
    <w:lvl w:ilvl="0" w:tplc="3B9054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75022EFF"/>
    <w:multiLevelType w:val="multilevel"/>
    <w:tmpl w:val="6B982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6683707"/>
    <w:multiLevelType w:val="hybridMultilevel"/>
    <w:tmpl w:val="5B0EC25A"/>
    <w:lvl w:ilvl="0" w:tplc="E4C4C2F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2"/>
  </w:num>
  <w:num w:numId="2" w16cid:durableId="587278146">
    <w:abstractNumId w:val="4"/>
  </w:num>
  <w:num w:numId="3" w16cid:durableId="1711954363">
    <w:abstractNumId w:val="1"/>
  </w:num>
  <w:num w:numId="4" w16cid:durableId="1189491815">
    <w:abstractNumId w:val="3"/>
  </w:num>
  <w:num w:numId="5" w16cid:durableId="794180448">
    <w:abstractNumId w:val="5"/>
  </w:num>
  <w:num w:numId="6" w16cid:durableId="290786505">
    <w:abstractNumId w:val="0"/>
  </w:num>
  <w:num w:numId="7" w16cid:durableId="8992856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54F"/>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059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0D27"/>
    <w:rsid w:val="00261B17"/>
    <w:rsid w:val="00270A21"/>
    <w:rsid w:val="0027635A"/>
    <w:rsid w:val="00277C81"/>
    <w:rsid w:val="00280930"/>
    <w:rsid w:val="00291E04"/>
    <w:rsid w:val="002A27BF"/>
    <w:rsid w:val="002C3C35"/>
    <w:rsid w:val="002E1A3B"/>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53CF9"/>
    <w:rsid w:val="00462146"/>
    <w:rsid w:val="004651FB"/>
    <w:rsid w:val="0046628F"/>
    <w:rsid w:val="00467A90"/>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D7417"/>
    <w:rsid w:val="006E24F7"/>
    <w:rsid w:val="006E34AE"/>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D6008"/>
    <w:rsid w:val="007E048E"/>
    <w:rsid w:val="007E1049"/>
    <w:rsid w:val="007E11B8"/>
    <w:rsid w:val="007E360B"/>
    <w:rsid w:val="007E5250"/>
    <w:rsid w:val="007E62EC"/>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517D"/>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B6C19"/>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F272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44CC"/>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46FF7"/>
    <w:rsid w:val="00D53036"/>
    <w:rsid w:val="00D54089"/>
    <w:rsid w:val="00D57293"/>
    <w:rsid w:val="00D65899"/>
    <w:rsid w:val="00D717B1"/>
    <w:rsid w:val="00D72780"/>
    <w:rsid w:val="00D762AF"/>
    <w:rsid w:val="00D87193"/>
    <w:rsid w:val="00D937A5"/>
    <w:rsid w:val="00D9422A"/>
    <w:rsid w:val="00D97462"/>
    <w:rsid w:val="00DA23E1"/>
    <w:rsid w:val="00DA5950"/>
    <w:rsid w:val="00DB7E0E"/>
    <w:rsid w:val="00DC560E"/>
    <w:rsid w:val="00DD185B"/>
    <w:rsid w:val="00DD2331"/>
    <w:rsid w:val="00DD56DC"/>
    <w:rsid w:val="00DE1404"/>
    <w:rsid w:val="00DF2563"/>
    <w:rsid w:val="00DF6F6E"/>
    <w:rsid w:val="00E1242C"/>
    <w:rsid w:val="00E14207"/>
    <w:rsid w:val="00E17CAA"/>
    <w:rsid w:val="00E17D1A"/>
    <w:rsid w:val="00E2355C"/>
    <w:rsid w:val="00E34612"/>
    <w:rsid w:val="00E36F86"/>
    <w:rsid w:val="00E45A82"/>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u3ue4s4Iv5naD9A4P/Iso+uWJS6x+NB3hgsojy3SZQ1gUmhSuT4GV1uLmmyCUTjltWiCjlaWQ5fY0pp6yXg6NQ==" w:salt="6bfRbUEoVkOwdDbslx+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paragraph" w:styleId="Web">
    <w:name w:val="Normal (Web)"/>
    <w:basedOn w:val="a"/>
    <w:uiPriority w:val="99"/>
    <w:unhideWhenUsed/>
    <w:rsid w:val="00190593"/>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Hyperlink"/>
    <w:basedOn w:val="a0"/>
    <w:uiPriority w:val="99"/>
    <w:unhideWhenUsed/>
    <w:rsid w:val="00190593"/>
    <w:rPr>
      <w:color w:val="0563C1" w:themeColor="hyperlink"/>
      <w:u w:val="single"/>
    </w:rPr>
  </w:style>
  <w:style w:type="character" w:styleId="af7">
    <w:name w:val="Unresolved Mention"/>
    <w:basedOn w:val="a0"/>
    <w:uiPriority w:val="99"/>
    <w:semiHidden/>
    <w:unhideWhenUsed/>
    <w:rsid w:val="001905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7325">
      <w:bodyDiv w:val="1"/>
      <w:marLeft w:val="0"/>
      <w:marRight w:val="0"/>
      <w:marTop w:val="0"/>
      <w:marBottom w:val="0"/>
      <w:divBdr>
        <w:top w:val="none" w:sz="0" w:space="0" w:color="auto"/>
        <w:left w:val="none" w:sz="0" w:space="0" w:color="auto"/>
        <w:bottom w:val="none" w:sz="0" w:space="0" w:color="auto"/>
        <w:right w:val="none" w:sz="0" w:space="0" w:color="auto"/>
      </w:divBdr>
    </w:div>
    <w:div w:id="278032964">
      <w:bodyDiv w:val="1"/>
      <w:marLeft w:val="0"/>
      <w:marRight w:val="0"/>
      <w:marTop w:val="0"/>
      <w:marBottom w:val="0"/>
      <w:divBdr>
        <w:top w:val="none" w:sz="0" w:space="0" w:color="auto"/>
        <w:left w:val="none" w:sz="0" w:space="0" w:color="auto"/>
        <w:bottom w:val="none" w:sz="0" w:space="0" w:color="auto"/>
        <w:right w:val="none" w:sz="0" w:space="0" w:color="auto"/>
      </w:divBdr>
    </w:div>
    <w:div w:id="463691884">
      <w:bodyDiv w:val="1"/>
      <w:marLeft w:val="0"/>
      <w:marRight w:val="0"/>
      <w:marTop w:val="0"/>
      <w:marBottom w:val="0"/>
      <w:divBdr>
        <w:top w:val="none" w:sz="0" w:space="0" w:color="auto"/>
        <w:left w:val="none" w:sz="0" w:space="0" w:color="auto"/>
        <w:bottom w:val="none" w:sz="0" w:space="0" w:color="auto"/>
        <w:right w:val="none" w:sz="0" w:space="0" w:color="auto"/>
      </w:divBdr>
    </w:div>
    <w:div w:id="849414668">
      <w:bodyDiv w:val="1"/>
      <w:marLeft w:val="0"/>
      <w:marRight w:val="0"/>
      <w:marTop w:val="0"/>
      <w:marBottom w:val="0"/>
      <w:divBdr>
        <w:top w:val="none" w:sz="0" w:space="0" w:color="auto"/>
        <w:left w:val="none" w:sz="0" w:space="0" w:color="auto"/>
        <w:bottom w:val="none" w:sz="0" w:space="0" w:color="auto"/>
        <w:right w:val="none" w:sz="0" w:space="0" w:color="auto"/>
      </w:divBdr>
    </w:div>
    <w:div w:id="1026172500">
      <w:bodyDiv w:val="1"/>
      <w:marLeft w:val="0"/>
      <w:marRight w:val="0"/>
      <w:marTop w:val="0"/>
      <w:marBottom w:val="0"/>
      <w:divBdr>
        <w:top w:val="none" w:sz="0" w:space="0" w:color="auto"/>
        <w:left w:val="none" w:sz="0" w:space="0" w:color="auto"/>
        <w:bottom w:val="none" w:sz="0" w:space="0" w:color="auto"/>
        <w:right w:val="none" w:sz="0" w:space="0" w:color="auto"/>
      </w:divBdr>
    </w:div>
    <w:div w:id="1120731554">
      <w:bodyDiv w:val="1"/>
      <w:marLeft w:val="0"/>
      <w:marRight w:val="0"/>
      <w:marTop w:val="0"/>
      <w:marBottom w:val="0"/>
      <w:divBdr>
        <w:top w:val="none" w:sz="0" w:space="0" w:color="auto"/>
        <w:left w:val="none" w:sz="0" w:space="0" w:color="auto"/>
        <w:bottom w:val="none" w:sz="0" w:space="0" w:color="auto"/>
        <w:right w:val="none" w:sz="0" w:space="0" w:color="auto"/>
      </w:divBdr>
    </w:div>
    <w:div w:id="1161893855">
      <w:bodyDiv w:val="1"/>
      <w:marLeft w:val="0"/>
      <w:marRight w:val="0"/>
      <w:marTop w:val="0"/>
      <w:marBottom w:val="0"/>
      <w:divBdr>
        <w:top w:val="none" w:sz="0" w:space="0" w:color="auto"/>
        <w:left w:val="none" w:sz="0" w:space="0" w:color="auto"/>
        <w:bottom w:val="none" w:sz="0" w:space="0" w:color="auto"/>
        <w:right w:val="none" w:sz="0" w:space="0" w:color="auto"/>
      </w:divBdr>
    </w:div>
    <w:div w:id="1193349375">
      <w:bodyDiv w:val="1"/>
      <w:marLeft w:val="0"/>
      <w:marRight w:val="0"/>
      <w:marTop w:val="0"/>
      <w:marBottom w:val="0"/>
      <w:divBdr>
        <w:top w:val="none" w:sz="0" w:space="0" w:color="auto"/>
        <w:left w:val="none" w:sz="0" w:space="0" w:color="auto"/>
        <w:bottom w:val="none" w:sz="0" w:space="0" w:color="auto"/>
        <w:right w:val="none" w:sz="0" w:space="0" w:color="auto"/>
      </w:divBdr>
    </w:div>
    <w:div w:id="1238902076">
      <w:bodyDiv w:val="1"/>
      <w:marLeft w:val="0"/>
      <w:marRight w:val="0"/>
      <w:marTop w:val="0"/>
      <w:marBottom w:val="0"/>
      <w:divBdr>
        <w:top w:val="none" w:sz="0" w:space="0" w:color="auto"/>
        <w:left w:val="none" w:sz="0" w:space="0" w:color="auto"/>
        <w:bottom w:val="none" w:sz="0" w:space="0" w:color="auto"/>
        <w:right w:val="none" w:sz="0" w:space="0" w:color="auto"/>
      </w:divBdr>
    </w:div>
    <w:div w:id="1288394541">
      <w:bodyDiv w:val="1"/>
      <w:marLeft w:val="0"/>
      <w:marRight w:val="0"/>
      <w:marTop w:val="0"/>
      <w:marBottom w:val="0"/>
      <w:divBdr>
        <w:top w:val="none" w:sz="0" w:space="0" w:color="auto"/>
        <w:left w:val="none" w:sz="0" w:space="0" w:color="auto"/>
        <w:bottom w:val="none" w:sz="0" w:space="0" w:color="auto"/>
        <w:right w:val="none" w:sz="0" w:space="0" w:color="auto"/>
      </w:divBdr>
    </w:div>
    <w:div w:id="1290936202">
      <w:bodyDiv w:val="1"/>
      <w:marLeft w:val="0"/>
      <w:marRight w:val="0"/>
      <w:marTop w:val="0"/>
      <w:marBottom w:val="0"/>
      <w:divBdr>
        <w:top w:val="none" w:sz="0" w:space="0" w:color="auto"/>
        <w:left w:val="none" w:sz="0" w:space="0" w:color="auto"/>
        <w:bottom w:val="none" w:sz="0" w:space="0" w:color="auto"/>
        <w:right w:val="none" w:sz="0" w:space="0" w:color="auto"/>
      </w:divBdr>
    </w:div>
    <w:div w:id="1321688860">
      <w:bodyDiv w:val="1"/>
      <w:marLeft w:val="0"/>
      <w:marRight w:val="0"/>
      <w:marTop w:val="0"/>
      <w:marBottom w:val="0"/>
      <w:divBdr>
        <w:top w:val="none" w:sz="0" w:space="0" w:color="auto"/>
        <w:left w:val="none" w:sz="0" w:space="0" w:color="auto"/>
        <w:bottom w:val="none" w:sz="0" w:space="0" w:color="auto"/>
        <w:right w:val="none" w:sz="0" w:space="0" w:color="auto"/>
      </w:divBdr>
    </w:div>
    <w:div w:id="132477457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2487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sl4.eir-parts.net/doc/7685/tdnet/2085203/00.pdf" TargetMode="External"/><Relationship Id="rId13" Type="http://schemas.openxmlformats.org/officeDocument/2006/relationships/hyperlink" Target="https://note.com/kyuns/n/n6f56f69db33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sl4.eir-parts.net/doc/7685/tdnet/2529520/00.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sl4.eir-parts.net/doc/7685/tdnet/2529520/00.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sl4.eir-parts.net/doc/7685/tdnet/2207084/00.pdf" TargetMode="External"/><Relationship Id="rId5" Type="http://schemas.openxmlformats.org/officeDocument/2006/relationships/webSettings" Target="webSettings.xml"/><Relationship Id="rId15" Type="http://schemas.openxmlformats.org/officeDocument/2006/relationships/hyperlink" Target="https://ssl4.eir-parts.net/doc/7685/tdnet/2085203/00.pdf" TargetMode="External"/><Relationship Id="rId10" Type="http://schemas.openxmlformats.org/officeDocument/2006/relationships/hyperlink" Target="https://note.com/buysell/n/n081c4e7065f3" TargetMode="External"/><Relationship Id="rId4" Type="http://schemas.openxmlformats.org/officeDocument/2006/relationships/settings" Target="settings.xml"/><Relationship Id="rId9" Type="http://schemas.openxmlformats.org/officeDocument/2006/relationships/hyperlink" Target="https://ssl4.eir-parts.net/doc/7685/tdnet/2529520/00.pdf" TargetMode="External"/><Relationship Id="rId14" Type="http://schemas.openxmlformats.org/officeDocument/2006/relationships/hyperlink" Target="https://tech.buysell-technologies.com/entry/2024/10/29/120000"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4625</ap:Words>
  <ap:Characters>2181</ap:Characters>
  <ap:Application/>
  <ap:Lines>18</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6793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