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8739F6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61176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1441A2">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sidR="001441A2">
              <w:rPr>
                <w:rFonts w:ascii="ＭＳ 明朝" w:eastAsia="ＭＳ 明朝" w:hAnsi="ＭＳ 明朝" w:cs="ＭＳ 明朝" w:hint="eastAsia"/>
                <w:spacing w:val="6"/>
                <w:kern w:val="0"/>
                <w:szCs w:val="21"/>
              </w:rPr>
              <w:t>10</w:t>
            </w:r>
            <w:bookmarkStart w:id="0" w:name="_GoBack"/>
            <w:bookmarkEnd w:id="0"/>
            <w:r w:rsidRPr="002936FD">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FF6B36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1C6A08">
              <w:rPr>
                <w:rFonts w:ascii="ＭＳ 明朝" w:eastAsia="ＭＳ 明朝" w:hAnsi="ＭＳ 明朝" w:hint="eastAsia"/>
                <w:spacing w:val="6"/>
                <w:kern w:val="0"/>
                <w:szCs w:val="21"/>
              </w:rPr>
              <w:t>かぶしきがいしゃときわしょうかい</w:t>
            </w:r>
            <w:r w:rsidR="00FB5182" w:rsidRPr="00E577BF">
              <w:rPr>
                <w:rFonts w:ascii="ＭＳ 明朝" w:eastAsia="ＭＳ 明朝" w:hAnsi="ＭＳ 明朝" w:hint="eastAsia"/>
                <w:spacing w:val="6"/>
                <w:kern w:val="0"/>
                <w:szCs w:val="21"/>
              </w:rPr>
              <w:t xml:space="preserve"> </w:t>
            </w:r>
          </w:p>
          <w:p w14:paraId="1EE5CAB5" w14:textId="77CE915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611768">
              <w:rPr>
                <w:rFonts w:ascii="ＭＳ 明朝" w:eastAsia="ＭＳ 明朝" w:hAnsi="ＭＳ 明朝" w:cs="ＭＳ 明朝" w:hint="eastAsia"/>
                <w:spacing w:val="6"/>
                <w:kern w:val="0"/>
                <w:szCs w:val="21"/>
              </w:rPr>
              <w:t xml:space="preserve">　</w:t>
            </w:r>
            <w:r w:rsidR="001C6A08">
              <w:rPr>
                <w:rFonts w:ascii="ＭＳ 明朝" w:eastAsia="ＭＳ 明朝" w:hAnsi="ＭＳ 明朝" w:cs="ＭＳ 明朝" w:hint="eastAsia"/>
                <w:spacing w:val="6"/>
                <w:kern w:val="0"/>
                <w:szCs w:val="21"/>
              </w:rPr>
              <w:t>株式会社常盤商会</w:t>
            </w:r>
            <w:r w:rsidR="00611768">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4F8E26E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11768">
              <w:rPr>
                <w:rFonts w:ascii="ＭＳ 明朝" w:eastAsia="ＭＳ 明朝" w:hAnsi="ＭＳ 明朝" w:hint="eastAsia"/>
                <w:spacing w:val="6"/>
                <w:kern w:val="0"/>
                <w:szCs w:val="21"/>
              </w:rPr>
              <w:t xml:space="preserve"> </w:t>
            </w:r>
            <w:r w:rsidR="001C6A08">
              <w:rPr>
                <w:rFonts w:ascii="ＭＳ 明朝" w:eastAsia="ＭＳ 明朝" w:hAnsi="ＭＳ 明朝" w:hint="eastAsia"/>
                <w:spacing w:val="6"/>
                <w:kern w:val="0"/>
                <w:szCs w:val="21"/>
              </w:rPr>
              <w:t>うえむらいくお</w:t>
            </w:r>
            <w:r w:rsidR="00611768">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p>
          <w:p w14:paraId="039A6583" w14:textId="1C4A2C8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611768">
              <w:rPr>
                <w:rFonts w:ascii="ＭＳ 明朝" w:eastAsia="ＭＳ 明朝" w:hAnsi="ＭＳ 明朝" w:hint="eastAsia"/>
                <w:spacing w:val="6"/>
                <w:kern w:val="0"/>
                <w:szCs w:val="21"/>
              </w:rPr>
              <w:t xml:space="preserve"> </w:t>
            </w:r>
            <w:r w:rsidR="001C6A08">
              <w:rPr>
                <w:rFonts w:ascii="ＭＳ 明朝" w:eastAsia="ＭＳ 明朝" w:hAnsi="ＭＳ 明朝" w:hint="eastAsia"/>
                <w:spacing w:val="6"/>
                <w:kern w:val="0"/>
                <w:szCs w:val="21"/>
              </w:rPr>
              <w:t>植村育夫</w:t>
            </w:r>
            <w:r w:rsidR="00611768">
              <w:rPr>
                <w:rFonts w:ascii="ＭＳ 明朝" w:eastAsia="ＭＳ 明朝" w:hAnsi="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2AA478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1941FA">
              <w:rPr>
                <w:rFonts w:ascii="ＭＳ 明朝" w:eastAsia="ＭＳ 明朝" w:hAnsi="ＭＳ 明朝" w:cs="ＭＳ 明朝" w:hint="eastAsia"/>
                <w:spacing w:val="588"/>
                <w:kern w:val="0"/>
                <w:szCs w:val="21"/>
                <w:fitText w:val="1596" w:id="-2095224320"/>
              </w:rPr>
              <w:t>住</w:t>
            </w:r>
            <w:r w:rsidRPr="001941FA">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C6A08">
              <w:rPr>
                <w:rFonts w:ascii="ＭＳ 明朝" w:eastAsia="ＭＳ 明朝" w:hAnsi="ＭＳ 明朝" w:cs="ＭＳ 明朝" w:hint="eastAsia"/>
                <w:spacing w:val="6"/>
                <w:kern w:val="0"/>
                <w:szCs w:val="21"/>
              </w:rPr>
              <w:t>755-0044</w:t>
            </w:r>
          </w:p>
          <w:p w14:paraId="6BDAE701" w14:textId="2F60325A" w:rsidR="00D1302E" w:rsidRPr="00E577BF" w:rsidRDefault="001C6A08"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山口県宇部市新町12番1号</w:t>
            </w:r>
          </w:p>
          <w:p w14:paraId="47DD002F" w14:textId="6AC6AF4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C6A08" w:rsidRPr="001C6A08">
              <w:rPr>
                <w:rFonts w:ascii="ＭＳ 明朝" w:eastAsia="ＭＳ 明朝" w:hAnsi="ＭＳ 明朝" w:cs="ＭＳ 明朝"/>
                <w:kern w:val="0"/>
                <w:szCs w:val="21"/>
              </w:rPr>
              <w:t>3250001003445</w:t>
            </w:r>
          </w:p>
          <w:p w14:paraId="045CD76E" w14:textId="20823AF5" w:rsidR="00D1302E" w:rsidRPr="00E577BF" w:rsidRDefault="001441A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F1C8ACB">
                <v:oval id="_x0000_s2050" style="position:absolute;left:0;text-align:left;margin-left:99.9pt;margin-top:11pt;width:58.5pt;height:18pt;z-index:251658240;mso-position-horizontal:absolute">
                  <v:fill opacity="0"/>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578C59C" w:rsidR="00D1302E" w:rsidRPr="00E577BF" w:rsidRDefault="006117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74AF57D" w:rsidR="00D1302E" w:rsidRPr="002936FD" w:rsidRDefault="006117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202</w:t>
                  </w:r>
                  <w:r w:rsidR="00077D33">
                    <w:rPr>
                      <w:rFonts w:ascii="ＭＳ 明朝" w:eastAsia="ＭＳ 明朝" w:hAnsi="ＭＳ 明朝" w:cs="ＭＳ 明朝" w:hint="eastAsia"/>
                      <w:spacing w:val="6"/>
                      <w:kern w:val="0"/>
                      <w:szCs w:val="21"/>
                    </w:rPr>
                    <w:t>4</w:t>
                  </w:r>
                  <w:r w:rsidR="00D1302E" w:rsidRPr="002936FD">
                    <w:rPr>
                      <w:rFonts w:ascii="ＭＳ 明朝" w:eastAsia="ＭＳ 明朝" w:hAnsi="ＭＳ 明朝" w:cs="ＭＳ 明朝" w:hint="eastAsia"/>
                      <w:spacing w:val="6"/>
                      <w:kern w:val="0"/>
                      <w:szCs w:val="21"/>
                    </w:rPr>
                    <w:t xml:space="preserve">年　</w:t>
                  </w:r>
                  <w:r w:rsidRPr="002936FD">
                    <w:rPr>
                      <w:rFonts w:ascii="ＭＳ 明朝" w:eastAsia="ＭＳ 明朝" w:hAnsi="ＭＳ 明朝" w:cs="ＭＳ 明朝" w:hint="eastAsia"/>
                      <w:spacing w:val="6"/>
                      <w:kern w:val="0"/>
                      <w:szCs w:val="21"/>
                    </w:rPr>
                    <w:t>11</w:t>
                  </w:r>
                  <w:r w:rsidR="00D1302E" w:rsidRPr="002936FD">
                    <w:rPr>
                      <w:rFonts w:ascii="ＭＳ 明朝" w:eastAsia="ＭＳ 明朝" w:hAnsi="ＭＳ 明朝" w:cs="ＭＳ 明朝" w:hint="eastAsia"/>
                      <w:spacing w:val="6"/>
                      <w:kern w:val="0"/>
                      <w:szCs w:val="21"/>
                    </w:rPr>
                    <w:t>月</w:t>
                  </w:r>
                  <w:r w:rsidRPr="002936FD">
                    <w:rPr>
                      <w:rFonts w:ascii="ＭＳ 明朝" w:eastAsia="ＭＳ 明朝" w:hAnsi="ＭＳ 明朝" w:cs="ＭＳ 明朝" w:hint="eastAsia"/>
                      <w:spacing w:val="6"/>
                      <w:kern w:val="0"/>
                      <w:szCs w:val="21"/>
                    </w:rPr>
                    <w:t xml:space="preserve">　</w:t>
                  </w:r>
                  <w:r w:rsidR="00B85E6B" w:rsidRPr="002936FD">
                    <w:rPr>
                      <w:rFonts w:ascii="ＭＳ 明朝" w:eastAsia="ＭＳ 明朝" w:hAnsi="ＭＳ 明朝" w:cs="ＭＳ 明朝" w:hint="eastAsia"/>
                      <w:spacing w:val="6"/>
                      <w:kern w:val="0"/>
                      <w:szCs w:val="21"/>
                    </w:rPr>
                    <w:t>22</w:t>
                  </w:r>
                  <w:r w:rsidR="00D1302E" w:rsidRPr="002936FD">
                    <w:rPr>
                      <w:rFonts w:ascii="ＭＳ 明朝" w:eastAsia="ＭＳ 明朝" w:hAnsi="ＭＳ 明朝" w:cs="ＭＳ 明朝" w:hint="eastAsia"/>
                      <w:spacing w:val="6"/>
                      <w:kern w:val="0"/>
                      <w:szCs w:val="21"/>
                    </w:rPr>
                    <w:t>日</w:t>
                  </w:r>
                </w:p>
                <w:p w14:paraId="5054374B" w14:textId="77777777" w:rsidR="00D1302E" w:rsidRPr="002936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8B4487" w14:textId="77777777" w:rsidR="00611768" w:rsidRPr="00611768" w:rsidRDefault="00611768" w:rsidP="006117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1768">
                    <w:rPr>
                      <w:rFonts w:ascii="ＭＳ 明朝" w:eastAsia="ＭＳ 明朝" w:hAnsi="ＭＳ 明朝" w:cs="ＭＳ 明朝" w:hint="eastAsia"/>
                      <w:spacing w:val="6"/>
                      <w:kern w:val="0"/>
                      <w:szCs w:val="21"/>
                    </w:rPr>
                    <w:t>公表場所：株式会社常盤商会ＨＰ</w:t>
                  </w:r>
                </w:p>
                <w:p w14:paraId="0BD0CF2E" w14:textId="77777777" w:rsidR="00611768" w:rsidRPr="00611768" w:rsidRDefault="00611768" w:rsidP="006117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1768">
                    <w:rPr>
                      <w:rFonts w:ascii="ＭＳ 明朝" w:eastAsia="ＭＳ 明朝" w:hAnsi="ＭＳ 明朝" w:cs="ＭＳ 明朝" w:hint="eastAsia"/>
                      <w:spacing w:val="6"/>
                      <w:kern w:val="0"/>
                      <w:szCs w:val="21"/>
                    </w:rPr>
                    <w:t>トップ＞会社概要＞DXへの取り組み＞デジタル技術が社会に与える影響、経営ビジョン(DXビジョン)、ビジネスモデルの方向性</w:t>
                  </w:r>
                </w:p>
                <w:p w14:paraId="2BFD86E1" w14:textId="3AC9DF23" w:rsidR="00D1302E" w:rsidRPr="00E577BF" w:rsidRDefault="006117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1768">
                    <w:rPr>
                      <w:rFonts w:ascii="ＭＳ 明朝" w:eastAsia="ＭＳ 明朝" w:hAnsi="ＭＳ 明朝" w:cs="ＭＳ 明朝"/>
                      <w:spacing w:val="6"/>
                      <w:kern w:val="0"/>
                      <w:szCs w:val="21"/>
                    </w:rPr>
                    <w:t>https://www.siy.co.jp/company/dx.html</w:t>
                  </w:r>
                </w:p>
              </w:tc>
            </w:tr>
            <w:tr w:rsidR="00D1302E" w:rsidRPr="00E577BF" w14:paraId="3DE21F82" w14:textId="77777777" w:rsidTr="00F5566D">
              <w:trPr>
                <w:trHeight w:val="697"/>
              </w:trPr>
              <w:tc>
                <w:tcPr>
                  <w:tcW w:w="2600" w:type="dxa"/>
                  <w:shd w:val="clear" w:color="auto" w:fill="auto"/>
                </w:tcPr>
                <w:p w14:paraId="13313238" w14:textId="4554F77E" w:rsidR="00D1302E" w:rsidRPr="00E577BF" w:rsidRDefault="00077D3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429EE32D" w:rsidR="00D1302E" w:rsidRPr="002936FD" w:rsidRDefault="00C11D6F" w:rsidP="006117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当社は、</w:t>
                  </w:r>
                  <w:r w:rsidR="005D4576" w:rsidRPr="002936FD">
                    <w:rPr>
                      <w:rFonts w:ascii="ＭＳ 明朝" w:eastAsia="ＭＳ 明朝" w:hAnsi="ＭＳ 明朝" w:cs="ＭＳ 明朝" w:hint="eastAsia"/>
                      <w:spacing w:val="6"/>
                      <w:kern w:val="0"/>
                      <w:szCs w:val="21"/>
                    </w:rPr>
                    <w:t>変化の激しい時代において</w:t>
                  </w:r>
                  <w:r w:rsidRPr="002936FD">
                    <w:rPr>
                      <w:rFonts w:ascii="ＭＳ 明朝" w:eastAsia="ＭＳ 明朝" w:hAnsi="ＭＳ 明朝" w:cs="ＭＳ 明朝" w:hint="eastAsia"/>
                      <w:spacing w:val="6"/>
                      <w:kern w:val="0"/>
                      <w:szCs w:val="21"/>
                    </w:rPr>
                    <w:t>、</w:t>
                  </w:r>
                  <w:r w:rsidR="005D4576" w:rsidRPr="002936FD">
                    <w:rPr>
                      <w:rFonts w:ascii="ＭＳ 明朝" w:eastAsia="ＭＳ 明朝" w:hAnsi="ＭＳ 明朝" w:cs="ＭＳ 明朝" w:hint="eastAsia"/>
                      <w:spacing w:val="6"/>
                      <w:kern w:val="0"/>
                      <w:szCs w:val="21"/>
                    </w:rPr>
                    <w:t>必要な情報やサービスをタイムリーに提供し</w:t>
                  </w:r>
                  <w:r w:rsidRPr="002936FD">
                    <w:rPr>
                      <w:rFonts w:ascii="ＭＳ 明朝" w:eastAsia="ＭＳ 明朝" w:hAnsi="ＭＳ 明朝" w:cs="ＭＳ 明朝" w:hint="eastAsia"/>
                      <w:spacing w:val="6"/>
                      <w:kern w:val="0"/>
                      <w:szCs w:val="21"/>
                    </w:rPr>
                    <w:t>、</w:t>
                  </w:r>
                  <w:r w:rsidR="005D4576" w:rsidRPr="002936FD">
                    <w:rPr>
                      <w:rFonts w:ascii="ＭＳ 明朝" w:eastAsia="ＭＳ 明朝" w:hAnsi="ＭＳ 明朝" w:cs="ＭＳ 明朝" w:hint="eastAsia"/>
                      <w:spacing w:val="6"/>
                      <w:kern w:val="0"/>
                      <w:szCs w:val="21"/>
                    </w:rPr>
                    <w:t>お客様に感動を与えるとともに、競争優位性を高め</w:t>
                  </w:r>
                  <w:r w:rsidRPr="002936FD">
                    <w:rPr>
                      <w:rFonts w:ascii="ＭＳ 明朝" w:eastAsia="ＭＳ 明朝" w:hAnsi="ＭＳ 明朝" w:cs="ＭＳ 明朝" w:hint="eastAsia"/>
                      <w:spacing w:val="6"/>
                      <w:kern w:val="0"/>
                      <w:szCs w:val="21"/>
                    </w:rPr>
                    <w:t>られるように、</w:t>
                  </w:r>
                  <w:r w:rsidR="005D4576" w:rsidRPr="002936FD">
                    <w:rPr>
                      <w:rFonts w:ascii="ＭＳ 明朝" w:eastAsia="ＭＳ 明朝" w:hAnsi="ＭＳ 明朝" w:cs="ＭＳ 明朝" w:hint="eastAsia"/>
                      <w:spacing w:val="6"/>
                      <w:kern w:val="0"/>
                      <w:szCs w:val="21"/>
                    </w:rPr>
                    <w:t>お客様のニーズを第一に考え、デジタルを活用して付加価値を</w:t>
                  </w:r>
                  <w:r w:rsidRPr="002936FD">
                    <w:rPr>
                      <w:rFonts w:ascii="ＭＳ 明朝" w:eastAsia="ＭＳ 明朝" w:hAnsi="ＭＳ 明朝" w:cs="ＭＳ 明朝" w:hint="eastAsia"/>
                      <w:spacing w:val="6"/>
                      <w:kern w:val="0"/>
                      <w:szCs w:val="21"/>
                    </w:rPr>
                    <w:t>提供でき</w:t>
                  </w:r>
                  <w:r w:rsidR="005D4576" w:rsidRPr="002936FD">
                    <w:rPr>
                      <w:rFonts w:ascii="ＭＳ 明朝" w:eastAsia="ＭＳ 明朝" w:hAnsi="ＭＳ 明朝" w:cs="ＭＳ 明朝" w:hint="eastAsia"/>
                      <w:spacing w:val="6"/>
                      <w:kern w:val="0"/>
                      <w:szCs w:val="21"/>
                    </w:rPr>
                    <w:t>る企業を目指し</w:t>
                  </w:r>
                  <w:r w:rsidRPr="002936FD">
                    <w:rPr>
                      <w:rFonts w:ascii="ＭＳ 明朝" w:eastAsia="ＭＳ 明朝" w:hAnsi="ＭＳ 明朝" w:cs="ＭＳ 明朝" w:hint="eastAsia"/>
                      <w:spacing w:val="6"/>
                      <w:kern w:val="0"/>
                      <w:szCs w:val="21"/>
                    </w:rPr>
                    <w:t>てい</w:t>
                  </w:r>
                  <w:r w:rsidR="005D4576" w:rsidRPr="002936FD">
                    <w:rPr>
                      <w:rFonts w:ascii="ＭＳ 明朝" w:eastAsia="ＭＳ 明朝" w:hAnsi="ＭＳ 明朝" w:cs="ＭＳ 明朝" w:hint="eastAsia"/>
                      <w:spacing w:val="6"/>
                      <w:kern w:val="0"/>
                      <w:szCs w:val="21"/>
                    </w:rPr>
                    <w:t>ます。中小企業においては、経営数字の把握に手作業が多</w:t>
                  </w:r>
                  <w:r w:rsidRPr="002936FD">
                    <w:rPr>
                      <w:rFonts w:ascii="ＭＳ 明朝" w:eastAsia="ＭＳ 明朝" w:hAnsi="ＭＳ 明朝" w:cs="ＭＳ 明朝" w:hint="eastAsia"/>
                      <w:spacing w:val="6"/>
                      <w:kern w:val="0"/>
                      <w:szCs w:val="21"/>
                    </w:rPr>
                    <w:t>いなど</w:t>
                  </w:r>
                  <w:r w:rsidR="005D4576" w:rsidRPr="002936FD">
                    <w:rPr>
                      <w:rFonts w:ascii="ＭＳ 明朝" w:eastAsia="ＭＳ 明朝" w:hAnsi="ＭＳ 明朝" w:cs="ＭＳ 明朝" w:hint="eastAsia"/>
                      <w:spacing w:val="6"/>
                      <w:kern w:val="0"/>
                      <w:szCs w:val="21"/>
                    </w:rPr>
                    <w:t>、データ集計に時間がかかるため</w:t>
                  </w:r>
                  <w:r w:rsidRPr="002936FD">
                    <w:rPr>
                      <w:rFonts w:ascii="ＭＳ 明朝" w:eastAsia="ＭＳ 明朝" w:hAnsi="ＭＳ 明朝" w:cs="ＭＳ 明朝" w:hint="eastAsia"/>
                      <w:spacing w:val="6"/>
                      <w:kern w:val="0"/>
                      <w:szCs w:val="21"/>
                    </w:rPr>
                    <w:t>に、</w:t>
                  </w:r>
                  <w:r w:rsidR="005D4576" w:rsidRPr="002936FD">
                    <w:rPr>
                      <w:rFonts w:ascii="ＭＳ 明朝" w:eastAsia="ＭＳ 明朝" w:hAnsi="ＭＳ 明朝" w:cs="ＭＳ 明朝" w:hint="eastAsia"/>
                      <w:spacing w:val="6"/>
                      <w:kern w:val="0"/>
                      <w:szCs w:val="21"/>
                    </w:rPr>
                    <w:t>経験と勘に頼る判断が多い現状があり</w:t>
                  </w:r>
                  <w:r w:rsidRPr="002936FD">
                    <w:rPr>
                      <w:rFonts w:ascii="ＭＳ 明朝" w:eastAsia="ＭＳ 明朝" w:hAnsi="ＭＳ 明朝" w:cs="ＭＳ 明朝" w:hint="eastAsia"/>
                      <w:spacing w:val="6"/>
                      <w:kern w:val="0"/>
                      <w:szCs w:val="21"/>
                    </w:rPr>
                    <w:t>、データ利活用が十分とは言えません</w:t>
                  </w:r>
                  <w:r w:rsidR="005D4576" w:rsidRPr="002936FD">
                    <w:rPr>
                      <w:rFonts w:ascii="ＭＳ 明朝" w:eastAsia="ＭＳ 明朝" w:hAnsi="ＭＳ 明朝" w:cs="ＭＳ 明朝" w:hint="eastAsia"/>
                      <w:spacing w:val="6"/>
                      <w:kern w:val="0"/>
                      <w:szCs w:val="21"/>
                    </w:rPr>
                    <w:t>。これに対し、当社はデータ活用を</w:t>
                  </w:r>
                  <w:r w:rsidRPr="002936FD">
                    <w:rPr>
                      <w:rFonts w:ascii="ＭＳ 明朝" w:eastAsia="ＭＳ 明朝" w:hAnsi="ＭＳ 明朝" w:cs="ＭＳ 明朝" w:hint="eastAsia"/>
                      <w:spacing w:val="6"/>
                      <w:kern w:val="0"/>
                      <w:szCs w:val="21"/>
                    </w:rPr>
                    <w:t>前提</w:t>
                  </w:r>
                  <w:r w:rsidR="005D4576" w:rsidRPr="002936FD">
                    <w:rPr>
                      <w:rFonts w:ascii="ＭＳ 明朝" w:eastAsia="ＭＳ 明朝" w:hAnsi="ＭＳ 明朝" w:cs="ＭＳ 明朝" w:hint="eastAsia"/>
                      <w:spacing w:val="6"/>
                      <w:kern w:val="0"/>
                      <w:szCs w:val="21"/>
                    </w:rPr>
                    <w:t>に</w:t>
                  </w:r>
                  <w:r w:rsidRPr="002936FD">
                    <w:rPr>
                      <w:rFonts w:ascii="ＭＳ 明朝" w:eastAsia="ＭＳ 明朝" w:hAnsi="ＭＳ 明朝" w:cs="ＭＳ 明朝" w:hint="eastAsia"/>
                      <w:spacing w:val="6"/>
                      <w:kern w:val="0"/>
                      <w:szCs w:val="21"/>
                    </w:rPr>
                    <w:t>、</w:t>
                  </w:r>
                  <w:r w:rsidR="005D4576" w:rsidRPr="002936FD">
                    <w:rPr>
                      <w:rFonts w:ascii="ＭＳ 明朝" w:eastAsia="ＭＳ 明朝" w:hAnsi="ＭＳ 明朝" w:cs="ＭＳ 明朝" w:hint="eastAsia"/>
                      <w:spacing w:val="6"/>
                      <w:kern w:val="0"/>
                      <w:szCs w:val="21"/>
                    </w:rPr>
                    <w:t>業務効率化や営業スタイルの変革、経営数字の見える化</w:t>
                  </w:r>
                  <w:r w:rsidRPr="002936FD">
                    <w:rPr>
                      <w:rFonts w:ascii="ＭＳ 明朝" w:eastAsia="ＭＳ 明朝" w:hAnsi="ＭＳ 明朝" w:cs="ＭＳ 明朝" w:hint="eastAsia"/>
                      <w:spacing w:val="6"/>
                      <w:kern w:val="0"/>
                      <w:szCs w:val="21"/>
                    </w:rPr>
                    <w:t>に自らが取り組み、</w:t>
                  </w:r>
                  <w:r w:rsidR="005D4576" w:rsidRPr="002936FD">
                    <w:rPr>
                      <w:rFonts w:ascii="ＭＳ 明朝" w:eastAsia="ＭＳ 明朝" w:hAnsi="ＭＳ 明朝" w:cs="ＭＳ 明朝" w:hint="eastAsia"/>
                      <w:spacing w:val="6"/>
                      <w:kern w:val="0"/>
                      <w:szCs w:val="21"/>
                    </w:rPr>
                    <w:t>その</w:t>
                  </w:r>
                  <w:r w:rsidRPr="002936FD">
                    <w:rPr>
                      <w:rFonts w:ascii="ＭＳ 明朝" w:eastAsia="ＭＳ 明朝" w:hAnsi="ＭＳ 明朝" w:cs="ＭＳ 明朝" w:hint="eastAsia"/>
                      <w:spacing w:val="6"/>
                      <w:kern w:val="0"/>
                      <w:szCs w:val="21"/>
                    </w:rPr>
                    <w:t>取り組みから得た</w:t>
                  </w:r>
                  <w:r w:rsidR="005D4576" w:rsidRPr="002936FD">
                    <w:rPr>
                      <w:rFonts w:ascii="ＭＳ 明朝" w:eastAsia="ＭＳ 明朝" w:hAnsi="ＭＳ 明朝" w:cs="ＭＳ 明朝" w:hint="eastAsia"/>
                      <w:spacing w:val="6"/>
                      <w:kern w:val="0"/>
                      <w:szCs w:val="21"/>
                    </w:rPr>
                    <w:t>経験とノウハウを基に</w:t>
                  </w:r>
                  <w:r w:rsidRPr="002936FD">
                    <w:rPr>
                      <w:rFonts w:ascii="ＭＳ 明朝" w:eastAsia="ＭＳ 明朝" w:hAnsi="ＭＳ 明朝" w:cs="ＭＳ 明朝" w:hint="eastAsia"/>
                      <w:spacing w:val="6"/>
                      <w:kern w:val="0"/>
                      <w:szCs w:val="21"/>
                    </w:rPr>
                    <w:t>、お客さまのデジタル・データ活用による</w:t>
                  </w:r>
                  <w:r w:rsidR="005D4576" w:rsidRPr="002936FD">
                    <w:rPr>
                      <w:rFonts w:ascii="ＭＳ 明朝" w:eastAsia="ＭＳ 明朝" w:hAnsi="ＭＳ 明朝" w:cs="ＭＳ 明朝" w:hint="eastAsia"/>
                      <w:spacing w:val="6"/>
                      <w:kern w:val="0"/>
                      <w:szCs w:val="21"/>
                    </w:rPr>
                    <w:t>新しい価値創造を支援します。また、ICT企業として新しい技術の取り込みや開発における技術トレンドを見据え、常に技術スキルをアップデートし、お客様への提案活動</w:t>
                  </w:r>
                  <w:r w:rsidRPr="002936FD">
                    <w:rPr>
                      <w:rFonts w:ascii="ＭＳ 明朝" w:eastAsia="ＭＳ 明朝" w:hAnsi="ＭＳ 明朝" w:cs="ＭＳ 明朝" w:hint="eastAsia"/>
                      <w:spacing w:val="6"/>
                      <w:kern w:val="0"/>
                      <w:szCs w:val="21"/>
                    </w:rPr>
                    <w:t>へ生かしていくよう努めています。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34945683" w:rsidR="00D1302E" w:rsidRPr="002936FD" w:rsidRDefault="00C64B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2024年11月13日</w:t>
                  </w:r>
                  <w:r w:rsidR="0069667B" w:rsidRPr="002936FD">
                    <w:rPr>
                      <w:rFonts w:ascii="ＭＳ 明朝" w:eastAsia="ＭＳ 明朝" w:hAnsi="ＭＳ 明朝" w:cs="ＭＳ 明朝" w:hint="eastAsia"/>
                      <w:spacing w:val="6"/>
                      <w:kern w:val="0"/>
                      <w:szCs w:val="21"/>
                    </w:rPr>
                    <w:t>取締役会において承認決議された内容を抜粋し具体的な戦略について当社ウェブサイトに掲載しております。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20905C24" w:rsidR="00D1302E" w:rsidRPr="00E577BF"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DXへの取り組み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40157B5E" w:rsidR="00D1302E" w:rsidRPr="002936FD"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202</w:t>
                  </w:r>
                  <w:r w:rsidR="00077D33">
                    <w:rPr>
                      <w:rFonts w:ascii="ＭＳ 明朝" w:eastAsia="ＭＳ 明朝" w:hAnsi="ＭＳ 明朝" w:cs="ＭＳ 明朝" w:hint="eastAsia"/>
                      <w:spacing w:val="6"/>
                      <w:kern w:val="0"/>
                      <w:szCs w:val="21"/>
                    </w:rPr>
                    <w:t>4</w:t>
                  </w:r>
                  <w:r w:rsidR="00D1302E" w:rsidRPr="002936FD">
                    <w:rPr>
                      <w:rFonts w:ascii="ＭＳ 明朝" w:eastAsia="ＭＳ 明朝" w:hAnsi="ＭＳ 明朝" w:cs="ＭＳ 明朝" w:hint="eastAsia"/>
                      <w:spacing w:val="6"/>
                      <w:kern w:val="0"/>
                      <w:szCs w:val="21"/>
                    </w:rPr>
                    <w:t xml:space="preserve">年　</w:t>
                  </w:r>
                  <w:r w:rsidRPr="002936FD">
                    <w:rPr>
                      <w:rFonts w:ascii="ＭＳ 明朝" w:eastAsia="ＭＳ 明朝" w:hAnsi="ＭＳ 明朝" w:cs="ＭＳ 明朝" w:hint="eastAsia"/>
                      <w:spacing w:val="6"/>
                      <w:kern w:val="0"/>
                      <w:szCs w:val="21"/>
                    </w:rPr>
                    <w:t>11</w:t>
                  </w:r>
                  <w:r w:rsidR="00D1302E" w:rsidRPr="002936FD">
                    <w:rPr>
                      <w:rFonts w:ascii="ＭＳ 明朝" w:eastAsia="ＭＳ 明朝" w:hAnsi="ＭＳ 明朝" w:cs="ＭＳ 明朝" w:hint="eastAsia"/>
                      <w:spacing w:val="6"/>
                      <w:kern w:val="0"/>
                      <w:szCs w:val="21"/>
                    </w:rPr>
                    <w:t xml:space="preserve">月　</w:t>
                  </w:r>
                  <w:r w:rsidR="00541FAC" w:rsidRPr="002936FD">
                    <w:rPr>
                      <w:rFonts w:ascii="ＭＳ 明朝" w:eastAsia="ＭＳ 明朝" w:hAnsi="ＭＳ 明朝" w:cs="ＭＳ 明朝" w:hint="eastAsia"/>
                      <w:spacing w:val="6"/>
                      <w:kern w:val="0"/>
                      <w:szCs w:val="21"/>
                    </w:rPr>
                    <w:t>22</w:t>
                  </w:r>
                  <w:r w:rsidR="00D1302E" w:rsidRPr="002936FD">
                    <w:rPr>
                      <w:rFonts w:ascii="ＭＳ 明朝" w:eastAsia="ＭＳ 明朝" w:hAnsi="ＭＳ 明朝" w:cs="ＭＳ 明朝" w:hint="eastAsia"/>
                      <w:spacing w:val="6"/>
                      <w:kern w:val="0"/>
                      <w:szCs w:val="21"/>
                    </w:rPr>
                    <w:t>日</w:t>
                  </w:r>
                </w:p>
                <w:p w14:paraId="7116E297" w14:textId="77777777" w:rsidR="00D1302E" w:rsidRPr="002936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C8BA47"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公表場所：株式会社常盤商会ＨＰ</w:t>
                  </w:r>
                </w:p>
                <w:p w14:paraId="2E9EDCFB"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トップ＞会社概要＞DXへの取り組み＞当社のDX戦略</w:t>
                  </w:r>
                </w:p>
                <w:p w14:paraId="1FE4DE1F" w14:textId="0130CEFC" w:rsidR="00D1302E" w:rsidRPr="00E577BF"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spacing w:val="6"/>
                      <w:kern w:val="0"/>
                      <w:szCs w:val="21"/>
                    </w:rPr>
                    <w:t>https://www.siy.co.jp/company/dx.html</w:t>
                  </w:r>
                </w:p>
              </w:tc>
            </w:tr>
            <w:tr w:rsidR="00D1302E" w:rsidRPr="00E577BF" w14:paraId="640E83AB" w14:textId="77777777" w:rsidTr="00F5566D">
              <w:trPr>
                <w:trHeight w:val="353"/>
              </w:trPr>
              <w:tc>
                <w:tcPr>
                  <w:tcW w:w="2600" w:type="dxa"/>
                  <w:shd w:val="clear" w:color="auto" w:fill="auto"/>
                </w:tcPr>
                <w:p w14:paraId="2A82AECA" w14:textId="77777777" w:rsidR="00D1302E" w:rsidRPr="007B40F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40F1">
                    <w:rPr>
                      <w:rFonts w:ascii="ＭＳ 明朝" w:eastAsia="ＭＳ 明朝" w:hAnsi="ＭＳ 明朝" w:cs="ＭＳ 明朝" w:hint="eastAsia"/>
                      <w:spacing w:val="6"/>
                      <w:kern w:val="0"/>
                      <w:szCs w:val="21"/>
                    </w:rPr>
                    <w:t>記載内容抜粋</w:t>
                  </w:r>
                </w:p>
              </w:tc>
              <w:tc>
                <w:tcPr>
                  <w:tcW w:w="5890" w:type="dxa"/>
                  <w:shd w:val="clear" w:color="auto" w:fill="auto"/>
                </w:tcPr>
                <w:p w14:paraId="1A4E980A" w14:textId="274D4781"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w:t>
                  </w:r>
                  <w:r w:rsidR="00120E37" w:rsidRPr="002936FD">
                    <w:rPr>
                      <w:rFonts w:ascii="ＭＳ 明朝" w:eastAsia="ＭＳ 明朝" w:hAnsi="ＭＳ 明朝" w:cs="ＭＳ 明朝" w:hint="eastAsia"/>
                      <w:spacing w:val="6"/>
                      <w:kern w:val="0"/>
                      <w:szCs w:val="21"/>
                    </w:rPr>
                    <w:t>データドリブン経営実現に向けた取り組み</w:t>
                  </w:r>
                  <w:r w:rsidRPr="002936FD">
                    <w:rPr>
                      <w:rFonts w:ascii="ＭＳ 明朝" w:eastAsia="ＭＳ 明朝" w:hAnsi="ＭＳ 明朝" w:cs="ＭＳ 明朝" w:hint="eastAsia"/>
                      <w:spacing w:val="6"/>
                      <w:kern w:val="0"/>
                      <w:szCs w:val="21"/>
                    </w:rPr>
                    <w:t>＞</w:t>
                  </w:r>
                </w:p>
                <w:p w14:paraId="0B0CA96F" w14:textId="667770F5" w:rsidR="000C6A19" w:rsidRPr="002936FD" w:rsidRDefault="000C6A19" w:rsidP="000C6A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当社はDXプラットフォームとして、基幹システムをはじめとした各種社内システムの連携を実現し、データの一元管理による経営数字・業績数字の見える化（経営ダッシュボード、業績管理ダッシュボード）に取り組んでいます。また、単純な経営数字の共有だけではなく、中小企業診断士資格を保有する社員による分析を高め、勘と経験による判断ではなく、数字、データに基づき収益力向上に向けた具体的なアクションへつなげ、労働生産性の向上を図っています。</w:t>
                  </w:r>
                </w:p>
                <w:p w14:paraId="2E736B66" w14:textId="7FCCC523" w:rsidR="0069667B" w:rsidRPr="002936FD" w:rsidRDefault="000C6A19" w:rsidP="000C6A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さらに、SFA導入で営業情報を一元管理し、顧客データを戦略的に活用したデジタルマーケティングにもチャレンジし、効率的な案件開拓と営業スタイルの変革を推進しています。</w:t>
                  </w:r>
                </w:p>
                <w:p w14:paraId="1CEC0438"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6A9BDB"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＜お客様へのDX推進提案＞</w:t>
                  </w:r>
                </w:p>
                <w:p w14:paraId="0848987C" w14:textId="29A969DD" w:rsidR="00D1302E" w:rsidRPr="002936FD" w:rsidRDefault="000C6A19" w:rsidP="000C6A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当社は、ハードウェア販売からサービス提供中心の事業構造へと変化を進めるため、長年のITシステムベンダーとしての経験と、自社でのDXプラットフォーム構築のノウハウを活かし、お客様に最適なDX推進プラットフォームを提案しています。特に中小企業向けに、データ活用を前提とした基幹システムと周辺システムの連携を推し進め、経営情報の見える化など具体的なDX支援を行います。また、産官学連携での画像解析技術を活かし、自治体や公共機関など幅広い業種で新しいサービスの創出を目指します。これにより、お客様への提案活動の付加価値向上を実現して参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25B6371" w:rsidR="00D1302E" w:rsidRPr="002936FD" w:rsidRDefault="00C64B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2024年11月13日</w:t>
                  </w:r>
                  <w:r w:rsidR="0069667B" w:rsidRPr="002936FD">
                    <w:rPr>
                      <w:rFonts w:ascii="ＭＳ 明朝" w:eastAsia="ＭＳ 明朝" w:hAnsi="ＭＳ 明朝" w:cs="ＭＳ 明朝" w:hint="eastAsia"/>
                      <w:spacing w:val="6"/>
                      <w:kern w:val="0"/>
                      <w:szCs w:val="21"/>
                    </w:rPr>
                    <w:t>取締役会において承認決議された内容を抜粋し具体的な戦略について当社ウェブサイトに掲載しております。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9A20C1D"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公表場所：株式会社常盤商会ＨＰ</w:t>
                  </w:r>
                </w:p>
                <w:p w14:paraId="48B78635"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トップ＞会社概要＞DXへの取り組み＞DX推進体制、DX人材育成</w:t>
                  </w:r>
                </w:p>
                <w:p w14:paraId="47D9F1D0" w14:textId="17B5202B" w:rsidR="00D1302E" w:rsidRPr="00E577BF"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spacing w:val="6"/>
                      <w:kern w:val="0"/>
                      <w:szCs w:val="21"/>
                    </w:rPr>
                    <w:t>https://www.siy.co.jp/company/dx.html</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31B8E868" w:rsidR="00D1302E" w:rsidRPr="002936FD" w:rsidRDefault="007B40F1" w:rsidP="007B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当社は、代表取締役を総責任者とするプロジェクトDXを立ち上げ、DX推進を進めています。戦略実現のため、経営数字の見える化とその分析手法の提供を目指し、中小企業診断士などの人材を育成・確保に取り組んでいます。また、産官学連携での新技術修得（例：衛星画像データ解析）の試みに加え、DX人材の採用拡大とスキル育成を推進。リスキリングを通じた組織再編やジョブ型雇用制度の促進により、柔軟かつ効果的なDX推進体制を構築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92BB327"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公表場所：株式会社常盤商会ＨＰ</w:t>
                  </w:r>
                </w:p>
                <w:p w14:paraId="3C84A3F4"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トップ＞会社概要＞DXへの取り組み＞DX戦略推進に向けた環境整備</w:t>
                  </w:r>
                </w:p>
                <w:p w14:paraId="603C1BDA" w14:textId="5DD40E2B" w:rsidR="00D1302E" w:rsidRPr="00E577BF"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spacing w:val="6"/>
                      <w:kern w:val="0"/>
                      <w:szCs w:val="21"/>
                    </w:rPr>
                    <w:t>https://www.siy.co.jp/company/dx.html</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BA7900A" w14:textId="4EB6D17E"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 xml:space="preserve">　</w:t>
                  </w:r>
                  <w:r w:rsidR="000D6733" w:rsidRPr="002936FD">
                    <w:rPr>
                      <w:rFonts w:ascii="ＭＳ 明朝" w:eastAsia="ＭＳ 明朝" w:hAnsi="ＭＳ 明朝" w:cs="ＭＳ 明朝" w:hint="eastAsia"/>
                      <w:spacing w:val="6"/>
                      <w:kern w:val="0"/>
                      <w:szCs w:val="21"/>
                    </w:rPr>
                    <w:t>当社のIT投資予算では社内システムのデータを連携させるローコードシステム開発に重点的に配分しております。</w:t>
                  </w:r>
                </w:p>
                <w:p w14:paraId="7B1BCC4F" w14:textId="7A409196" w:rsidR="00D1302E" w:rsidRPr="002936FD"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さらにはSFA等の営業情報の共有を行うためのクラウドサービスやICTインフラにも投資予算を配分しております。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395B413" w:rsidR="00D1302E" w:rsidRPr="00E577BF"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0C1201E" w:rsidR="00D1302E" w:rsidRPr="002936FD"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202</w:t>
                  </w:r>
                  <w:r w:rsidR="00077D33">
                    <w:rPr>
                      <w:rFonts w:ascii="ＭＳ 明朝" w:eastAsia="ＭＳ 明朝" w:hAnsi="ＭＳ 明朝" w:cs="ＭＳ 明朝" w:hint="eastAsia"/>
                      <w:spacing w:val="6"/>
                      <w:kern w:val="0"/>
                      <w:szCs w:val="21"/>
                    </w:rPr>
                    <w:t>4</w:t>
                  </w:r>
                  <w:r w:rsidR="00D1302E" w:rsidRPr="002936FD">
                    <w:rPr>
                      <w:rFonts w:ascii="ＭＳ 明朝" w:eastAsia="ＭＳ 明朝" w:hAnsi="ＭＳ 明朝" w:cs="ＭＳ 明朝" w:hint="eastAsia"/>
                      <w:spacing w:val="6"/>
                      <w:kern w:val="0"/>
                      <w:szCs w:val="21"/>
                    </w:rPr>
                    <w:t xml:space="preserve">年　</w:t>
                  </w:r>
                  <w:r w:rsidRPr="002936FD">
                    <w:rPr>
                      <w:rFonts w:ascii="ＭＳ 明朝" w:eastAsia="ＭＳ 明朝" w:hAnsi="ＭＳ 明朝" w:cs="ＭＳ 明朝" w:hint="eastAsia"/>
                      <w:spacing w:val="6"/>
                      <w:kern w:val="0"/>
                      <w:szCs w:val="21"/>
                    </w:rPr>
                    <w:t>11</w:t>
                  </w:r>
                  <w:r w:rsidR="00D1302E" w:rsidRPr="002936FD">
                    <w:rPr>
                      <w:rFonts w:ascii="ＭＳ 明朝" w:eastAsia="ＭＳ 明朝" w:hAnsi="ＭＳ 明朝" w:cs="ＭＳ 明朝" w:hint="eastAsia"/>
                      <w:spacing w:val="6"/>
                      <w:kern w:val="0"/>
                      <w:szCs w:val="21"/>
                    </w:rPr>
                    <w:t xml:space="preserve">月　</w:t>
                  </w:r>
                  <w:r w:rsidR="00541FAC" w:rsidRPr="002936FD">
                    <w:rPr>
                      <w:rFonts w:ascii="ＭＳ 明朝" w:eastAsia="ＭＳ 明朝" w:hAnsi="ＭＳ 明朝" w:cs="ＭＳ 明朝" w:hint="eastAsia"/>
                      <w:spacing w:val="6"/>
                      <w:kern w:val="0"/>
                      <w:szCs w:val="21"/>
                    </w:rPr>
                    <w:t>22</w:t>
                  </w:r>
                  <w:r w:rsidR="00D1302E" w:rsidRPr="002936FD">
                    <w:rPr>
                      <w:rFonts w:ascii="ＭＳ 明朝" w:eastAsia="ＭＳ 明朝" w:hAnsi="ＭＳ 明朝" w:cs="ＭＳ 明朝" w:hint="eastAsia"/>
                      <w:spacing w:val="6"/>
                      <w:kern w:val="0"/>
                      <w:szCs w:val="21"/>
                    </w:rPr>
                    <w:t>日</w:t>
                  </w:r>
                </w:p>
                <w:p w14:paraId="12B92F68" w14:textId="77777777" w:rsidR="00D1302E" w:rsidRPr="002936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2F288B"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公表場所：株式会社常盤商会ＨＰ</w:t>
                  </w:r>
                </w:p>
                <w:p w14:paraId="343325ED"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トップ＞会社概要＞DXへの取り組み＞DX戦略達成状況指標</w:t>
                  </w:r>
                </w:p>
                <w:p w14:paraId="0AF707E1" w14:textId="03151E59" w:rsidR="00D1302E" w:rsidRPr="00E577BF"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spacing w:val="6"/>
                      <w:kern w:val="0"/>
                      <w:szCs w:val="21"/>
                    </w:rPr>
                    <w:t>https://www.siy.co.jp/company/dx.html</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032449"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2025年までに次の指標で取り組みます。</w:t>
                  </w:r>
                </w:p>
                <w:p w14:paraId="3E93D584"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・自社DXへの取り組みによる労働生産性向上を指標とします</w:t>
                  </w:r>
                </w:p>
                <w:p w14:paraId="3BAFE9EB" w14:textId="2BF6F875" w:rsidR="00D1302E"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・DX提案スキル向上のため、DX検定</w:t>
                  </w:r>
                  <w:r w:rsidR="00315FE5" w:rsidRPr="002936FD">
                    <w:rPr>
                      <w:rFonts w:ascii="ＭＳ 明朝" w:eastAsia="ＭＳ 明朝" w:hAnsi="ＭＳ 明朝" w:cs="ＭＳ 明朝" w:hint="eastAsia"/>
                      <w:spacing w:val="6"/>
                      <w:kern w:val="0"/>
                      <w:szCs w:val="21"/>
                    </w:rPr>
                    <w:t>・DXビジネス検定</w:t>
                  </w:r>
                  <w:r w:rsidRPr="002936FD">
                    <w:rPr>
                      <w:rFonts w:ascii="ＭＳ 明朝" w:eastAsia="ＭＳ 明朝" w:hAnsi="ＭＳ 明朝" w:cs="ＭＳ 明朝" w:hint="eastAsia"/>
                      <w:spacing w:val="6"/>
                      <w:kern w:val="0"/>
                      <w:szCs w:val="21"/>
                    </w:rPr>
                    <w:t xml:space="preserve">取得者数　</w:t>
                  </w:r>
                  <w:r w:rsidR="00315FE5" w:rsidRPr="002936FD">
                    <w:rPr>
                      <w:rFonts w:ascii="ＭＳ 明朝" w:eastAsia="ＭＳ 明朝" w:hAnsi="ＭＳ 明朝" w:cs="ＭＳ 明朝" w:hint="eastAsia"/>
                      <w:spacing w:val="6"/>
                      <w:kern w:val="0"/>
                      <w:szCs w:val="21"/>
                    </w:rPr>
                    <w:t>8</w:t>
                  </w:r>
                  <w:r w:rsidR="007B40F1" w:rsidRPr="002936FD">
                    <w:rPr>
                      <w:rFonts w:ascii="ＭＳ 明朝" w:eastAsia="ＭＳ 明朝" w:hAnsi="ＭＳ 明朝" w:cs="ＭＳ 明朝" w:hint="eastAsia"/>
                      <w:spacing w:val="6"/>
                      <w:kern w:val="0"/>
                      <w:szCs w:val="21"/>
                    </w:rPr>
                    <w:t>名→</w:t>
                  </w:r>
                  <w:r w:rsidRPr="002936FD">
                    <w:rPr>
                      <w:rFonts w:ascii="ＭＳ 明朝" w:eastAsia="ＭＳ 明朝" w:hAnsi="ＭＳ 明朝" w:cs="ＭＳ 明朝" w:hint="eastAsia"/>
                      <w:spacing w:val="6"/>
                      <w:kern w:val="0"/>
                      <w:szCs w:val="21"/>
                    </w:rPr>
                    <w:t>10名</w:t>
                  </w:r>
                </w:p>
                <w:p w14:paraId="66ADBC34" w14:textId="77777777" w:rsidR="00D1302E" w:rsidRPr="002936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51BB79D" w:rsidR="00D1302E" w:rsidRPr="002936FD"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202</w:t>
                  </w:r>
                  <w:r w:rsidR="00602804" w:rsidRPr="002936FD">
                    <w:rPr>
                      <w:rFonts w:ascii="ＭＳ 明朝" w:eastAsia="ＭＳ 明朝" w:hAnsi="ＭＳ 明朝" w:cs="ＭＳ 明朝" w:hint="eastAsia"/>
                      <w:spacing w:val="6"/>
                      <w:kern w:val="0"/>
                      <w:szCs w:val="21"/>
                    </w:rPr>
                    <w:t>4</w:t>
                  </w:r>
                  <w:r w:rsidR="00D1302E" w:rsidRPr="002936FD">
                    <w:rPr>
                      <w:rFonts w:ascii="ＭＳ 明朝" w:eastAsia="ＭＳ 明朝" w:hAnsi="ＭＳ 明朝" w:cs="ＭＳ 明朝" w:hint="eastAsia"/>
                      <w:spacing w:val="6"/>
                      <w:kern w:val="0"/>
                      <w:szCs w:val="21"/>
                    </w:rPr>
                    <w:t xml:space="preserve">年　</w:t>
                  </w:r>
                  <w:r w:rsidRPr="002936FD">
                    <w:rPr>
                      <w:rFonts w:ascii="ＭＳ 明朝" w:eastAsia="ＭＳ 明朝" w:hAnsi="ＭＳ 明朝" w:cs="ＭＳ 明朝" w:hint="eastAsia"/>
                      <w:spacing w:val="6"/>
                      <w:kern w:val="0"/>
                      <w:szCs w:val="21"/>
                    </w:rPr>
                    <w:t>11</w:t>
                  </w:r>
                  <w:r w:rsidR="00D1302E" w:rsidRPr="002936FD">
                    <w:rPr>
                      <w:rFonts w:ascii="ＭＳ 明朝" w:eastAsia="ＭＳ 明朝" w:hAnsi="ＭＳ 明朝" w:cs="ＭＳ 明朝" w:hint="eastAsia"/>
                      <w:spacing w:val="6"/>
                      <w:kern w:val="0"/>
                      <w:szCs w:val="21"/>
                    </w:rPr>
                    <w:t>月</w:t>
                  </w:r>
                  <w:r w:rsidR="002936FD">
                    <w:rPr>
                      <w:rFonts w:ascii="ＭＳ 明朝" w:eastAsia="ＭＳ 明朝" w:hAnsi="ＭＳ 明朝" w:cs="ＭＳ 明朝" w:hint="eastAsia"/>
                      <w:spacing w:val="6"/>
                      <w:kern w:val="0"/>
                      <w:szCs w:val="21"/>
                    </w:rPr>
                    <w:t xml:space="preserve">　22日</w:t>
                  </w:r>
                </w:p>
                <w:p w14:paraId="7F5FBFDF" w14:textId="77777777" w:rsidR="00D1302E" w:rsidRPr="002936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442B19B"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公表場所：株式会社常盤商会ＨＰ</w:t>
                  </w:r>
                </w:p>
                <w:p w14:paraId="5DA4511D"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トップ＞会社概要＞DXへの取り組み＞DX推進進捗状況</w:t>
                  </w:r>
                </w:p>
                <w:p w14:paraId="67F41979" w14:textId="421B5D1C" w:rsidR="00D1302E" w:rsidRPr="00E577BF"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spacing w:val="6"/>
                      <w:kern w:val="0"/>
                      <w:szCs w:val="21"/>
                    </w:rPr>
                    <w:t>https://www.siy.co.jp/company/dx.html</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BE57B8A"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当社におけるDX推進の取組及び進捗状況について代表取締役名にて発信しております。</w:t>
                  </w:r>
                </w:p>
                <w:p w14:paraId="6DC11E51"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・DX人材育成</w:t>
                  </w:r>
                </w:p>
                <w:p w14:paraId="24B50AAE"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・当社の労働生産性向上</w:t>
                  </w:r>
                </w:p>
                <w:p w14:paraId="5067756C" w14:textId="77777777" w:rsidR="0069667B" w:rsidRPr="0069667B"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・DX提案スキル向上のためDX検定取得者数</w:t>
                  </w:r>
                </w:p>
                <w:p w14:paraId="052C604F" w14:textId="1562007A" w:rsidR="00D1302E" w:rsidRPr="00E577BF" w:rsidRDefault="0069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67B">
                    <w:rPr>
                      <w:rFonts w:ascii="ＭＳ 明朝" w:eastAsia="ＭＳ 明朝" w:hAnsi="ＭＳ 明朝" w:cs="ＭＳ 明朝" w:hint="eastAsia"/>
                      <w:spacing w:val="6"/>
                      <w:kern w:val="0"/>
                      <w:szCs w:val="21"/>
                    </w:rPr>
                    <w:t>・その他</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0CE5076" w:rsidR="00D1302E" w:rsidRPr="002936FD" w:rsidRDefault="00956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202</w:t>
                  </w:r>
                  <w:r w:rsidR="00024B97" w:rsidRPr="002936FD">
                    <w:rPr>
                      <w:rFonts w:ascii="ＭＳ 明朝" w:eastAsia="ＭＳ 明朝" w:hAnsi="ＭＳ 明朝" w:cs="ＭＳ 明朝" w:hint="eastAsia"/>
                      <w:spacing w:val="6"/>
                      <w:kern w:val="0"/>
                      <w:szCs w:val="21"/>
                    </w:rPr>
                    <w:t>4</w:t>
                  </w:r>
                  <w:r w:rsidR="00D1302E" w:rsidRPr="002936FD">
                    <w:rPr>
                      <w:rFonts w:ascii="ＭＳ 明朝" w:eastAsia="ＭＳ 明朝" w:hAnsi="ＭＳ 明朝" w:cs="ＭＳ 明朝" w:hint="eastAsia"/>
                      <w:spacing w:val="6"/>
                      <w:kern w:val="0"/>
                      <w:szCs w:val="21"/>
                    </w:rPr>
                    <w:t xml:space="preserve">年　</w:t>
                  </w:r>
                  <w:r w:rsidR="00B6458C" w:rsidRPr="002936FD">
                    <w:rPr>
                      <w:rFonts w:ascii="ＭＳ 明朝" w:eastAsia="ＭＳ 明朝" w:hAnsi="ＭＳ 明朝" w:cs="ＭＳ 明朝" w:hint="eastAsia"/>
                      <w:spacing w:val="6"/>
                      <w:kern w:val="0"/>
                      <w:szCs w:val="21"/>
                    </w:rPr>
                    <w:t>9</w:t>
                  </w:r>
                  <w:r w:rsidR="00D1302E" w:rsidRPr="002936FD">
                    <w:rPr>
                      <w:rFonts w:ascii="ＭＳ 明朝" w:eastAsia="ＭＳ 明朝" w:hAnsi="ＭＳ 明朝" w:cs="ＭＳ 明朝" w:hint="eastAsia"/>
                      <w:spacing w:val="6"/>
                      <w:kern w:val="0"/>
                      <w:szCs w:val="21"/>
                    </w:rPr>
                    <w:t>月</w:t>
                  </w:r>
                </w:p>
                <w:p w14:paraId="67E9A70E" w14:textId="77777777" w:rsidR="00D1302E" w:rsidRPr="002936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4B498B3" w14:textId="79704073" w:rsidR="00D1302E" w:rsidRPr="00024B97" w:rsidRDefault="00956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B97">
                    <w:rPr>
                      <w:rFonts w:ascii="ＭＳ 明朝" w:eastAsia="ＭＳ 明朝" w:hAnsi="ＭＳ 明朝" w:cs="ＭＳ 明朝" w:hint="eastAsia"/>
                      <w:spacing w:val="6"/>
                      <w:kern w:val="0"/>
                      <w:szCs w:val="21"/>
                    </w:rPr>
                    <w:t>「DX推進指標自己診断フォーマット」</w:t>
                  </w:r>
                  <w:r w:rsidR="00024B97" w:rsidRPr="00024B97">
                    <w:rPr>
                      <w:rFonts w:ascii="ＭＳ 明朝" w:eastAsia="ＭＳ 明朝" w:hAnsi="ＭＳ 明朝" w:cs="ＭＳ 明朝" w:hint="eastAsia"/>
                      <w:spacing w:val="6"/>
                      <w:kern w:val="0"/>
                      <w:szCs w:val="21"/>
                    </w:rPr>
                    <w:t>に</w:t>
                  </w:r>
                  <w:r w:rsidRPr="00024B97">
                    <w:rPr>
                      <w:rFonts w:ascii="ＭＳ 明朝" w:eastAsia="ＭＳ 明朝" w:hAnsi="ＭＳ 明朝" w:cs="ＭＳ 明朝" w:hint="eastAsia"/>
                      <w:spacing w:val="6"/>
                      <w:kern w:val="0"/>
                      <w:szCs w:val="21"/>
                    </w:rPr>
                    <w:t>自己診断</w:t>
                  </w:r>
                  <w:r w:rsidR="00024B97" w:rsidRPr="00024B97">
                    <w:rPr>
                      <w:rFonts w:ascii="ＭＳ 明朝" w:eastAsia="ＭＳ 明朝" w:hAnsi="ＭＳ 明朝" w:cs="ＭＳ 明朝" w:hint="eastAsia"/>
                      <w:spacing w:val="6"/>
                      <w:kern w:val="0"/>
                      <w:szCs w:val="21"/>
                    </w:rPr>
                    <w:t>結果を記入し提出</w:t>
                  </w:r>
                  <w:r w:rsidRPr="00024B97">
                    <w:rPr>
                      <w:rFonts w:ascii="ＭＳ 明朝" w:eastAsia="ＭＳ 明朝" w:hAnsi="ＭＳ 明朝" w:cs="ＭＳ 明朝" w:hint="eastAsia"/>
                      <w:spacing w:val="6"/>
                      <w:kern w:val="0"/>
                      <w:szCs w:val="21"/>
                    </w:rPr>
                    <w:t>。</w:t>
                  </w:r>
                </w:p>
                <w:p w14:paraId="3F52CB17" w14:textId="77777777" w:rsidR="00D1302E" w:rsidRPr="00024B9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A25D16A" w:rsidR="00D1302E" w:rsidRPr="00E577BF" w:rsidRDefault="00956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2010</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F032415"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当社は、情報セキュリティを事業継続のための重要な経営基盤として位置づけ、以下活動を行っております。</w:t>
                  </w:r>
                </w:p>
                <w:p w14:paraId="168C19B1"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C24989"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■ISMS情報セキュリティの活動推進</w:t>
                  </w:r>
                </w:p>
                <w:p w14:paraId="138BC305"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適用規格：ISO/IEC 27001:2013 ／ JIS Q 27001:2014</w:t>
                  </w:r>
                </w:p>
                <w:p w14:paraId="73C55DC5"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登録証番号：IS598705</w:t>
                  </w:r>
                </w:p>
                <w:p w14:paraId="75AB4F4A"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登録日：2010年 8月27日　以降継続審査、認定取得</w:t>
                  </w:r>
                </w:p>
                <w:p w14:paraId="480DCC7C" w14:textId="77777777"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■PMSプライバシーマーク認定活動</w:t>
                  </w:r>
                </w:p>
                <w:p w14:paraId="546A7B99" w14:textId="6C33682A" w:rsidR="0069667B"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登録番号：第 17001693(0</w:t>
                  </w:r>
                  <w:r w:rsidR="00E36D6C" w:rsidRPr="002936FD">
                    <w:rPr>
                      <w:rFonts w:ascii="ＭＳ 明朝" w:eastAsia="ＭＳ 明朝" w:hAnsi="ＭＳ 明朝" w:cs="ＭＳ 明朝" w:hint="eastAsia"/>
                      <w:spacing w:val="6"/>
                      <w:kern w:val="0"/>
                      <w:szCs w:val="21"/>
                    </w:rPr>
                    <w:t>6</w:t>
                  </w:r>
                  <w:r w:rsidRPr="002936FD">
                    <w:rPr>
                      <w:rFonts w:ascii="ＭＳ 明朝" w:eastAsia="ＭＳ 明朝" w:hAnsi="ＭＳ 明朝" w:cs="ＭＳ 明朝" w:hint="eastAsia"/>
                      <w:spacing w:val="6"/>
                      <w:kern w:val="0"/>
                      <w:szCs w:val="21"/>
                    </w:rPr>
                    <w:t>) 号</w:t>
                  </w:r>
                </w:p>
                <w:p w14:paraId="55510B03" w14:textId="31210610" w:rsidR="00350A8C" w:rsidRPr="002936FD" w:rsidRDefault="0069667B" w:rsidP="00696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36FD">
                    <w:rPr>
                      <w:rFonts w:ascii="ＭＳ 明朝" w:eastAsia="ＭＳ 明朝" w:hAnsi="ＭＳ 明朝" w:cs="ＭＳ 明朝" w:hint="eastAsia"/>
                      <w:spacing w:val="6"/>
                      <w:kern w:val="0"/>
                      <w:szCs w:val="21"/>
                    </w:rPr>
                    <w:t>有効期間：202</w:t>
                  </w:r>
                  <w:r w:rsidR="00E36D6C" w:rsidRPr="002936FD">
                    <w:rPr>
                      <w:rFonts w:ascii="ＭＳ 明朝" w:eastAsia="ＭＳ 明朝" w:hAnsi="ＭＳ 明朝" w:cs="ＭＳ 明朝" w:hint="eastAsia"/>
                      <w:spacing w:val="6"/>
                      <w:kern w:val="0"/>
                      <w:szCs w:val="21"/>
                    </w:rPr>
                    <w:t>3</w:t>
                  </w:r>
                  <w:r w:rsidRPr="002936FD">
                    <w:rPr>
                      <w:rFonts w:ascii="ＭＳ 明朝" w:eastAsia="ＭＳ 明朝" w:hAnsi="ＭＳ 明朝" w:cs="ＭＳ 明朝" w:hint="eastAsia"/>
                      <w:spacing w:val="6"/>
                      <w:kern w:val="0"/>
                      <w:szCs w:val="21"/>
                    </w:rPr>
                    <w:t>年11月5日から202</w:t>
                  </w:r>
                  <w:r w:rsidR="00E36D6C" w:rsidRPr="002936FD">
                    <w:rPr>
                      <w:rFonts w:ascii="ＭＳ 明朝" w:eastAsia="ＭＳ 明朝" w:hAnsi="ＭＳ 明朝" w:cs="ＭＳ 明朝" w:hint="eastAsia"/>
                      <w:spacing w:val="6"/>
                      <w:kern w:val="0"/>
                      <w:szCs w:val="21"/>
                    </w:rPr>
                    <w:t>5</w:t>
                  </w:r>
                  <w:r w:rsidRPr="002936FD">
                    <w:rPr>
                      <w:rFonts w:ascii="ＭＳ 明朝" w:eastAsia="ＭＳ 明朝" w:hAnsi="ＭＳ 明朝" w:cs="ＭＳ 明朝" w:hint="eastAsia"/>
                      <w:spacing w:val="6"/>
                      <w:kern w:val="0"/>
                      <w:szCs w:val="21"/>
                    </w:rPr>
                    <w:t>年11月4日</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4B97"/>
    <w:rsid w:val="00026ECF"/>
    <w:rsid w:val="00027680"/>
    <w:rsid w:val="0003354E"/>
    <w:rsid w:val="00035259"/>
    <w:rsid w:val="00041741"/>
    <w:rsid w:val="00041CB2"/>
    <w:rsid w:val="000459B5"/>
    <w:rsid w:val="00047EDA"/>
    <w:rsid w:val="00055080"/>
    <w:rsid w:val="00057E07"/>
    <w:rsid w:val="00073C3C"/>
    <w:rsid w:val="000772CA"/>
    <w:rsid w:val="00077D33"/>
    <w:rsid w:val="00084460"/>
    <w:rsid w:val="00090EE1"/>
    <w:rsid w:val="00091F7D"/>
    <w:rsid w:val="00095CB3"/>
    <w:rsid w:val="000B4D35"/>
    <w:rsid w:val="000C6A19"/>
    <w:rsid w:val="000D2F84"/>
    <w:rsid w:val="000D6733"/>
    <w:rsid w:val="000D6B66"/>
    <w:rsid w:val="000D7B32"/>
    <w:rsid w:val="000D7DA5"/>
    <w:rsid w:val="000E3674"/>
    <w:rsid w:val="000F25B5"/>
    <w:rsid w:val="00101FB4"/>
    <w:rsid w:val="0010563A"/>
    <w:rsid w:val="001104B4"/>
    <w:rsid w:val="001104E6"/>
    <w:rsid w:val="00112642"/>
    <w:rsid w:val="00120E37"/>
    <w:rsid w:val="00122A9C"/>
    <w:rsid w:val="00125B90"/>
    <w:rsid w:val="00126DED"/>
    <w:rsid w:val="00132B6D"/>
    <w:rsid w:val="001441A2"/>
    <w:rsid w:val="00150251"/>
    <w:rsid w:val="001538B4"/>
    <w:rsid w:val="00154FFB"/>
    <w:rsid w:val="001615E8"/>
    <w:rsid w:val="001628F8"/>
    <w:rsid w:val="001677CA"/>
    <w:rsid w:val="00171A07"/>
    <w:rsid w:val="00182DE8"/>
    <w:rsid w:val="00184BB9"/>
    <w:rsid w:val="001874A0"/>
    <w:rsid w:val="00187B53"/>
    <w:rsid w:val="001941FA"/>
    <w:rsid w:val="00194809"/>
    <w:rsid w:val="001B1C31"/>
    <w:rsid w:val="001B2D37"/>
    <w:rsid w:val="001B376A"/>
    <w:rsid w:val="001C130D"/>
    <w:rsid w:val="001C19DC"/>
    <w:rsid w:val="001C4FE5"/>
    <w:rsid w:val="001C6A08"/>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36FD"/>
    <w:rsid w:val="002A27BF"/>
    <w:rsid w:val="002C3C35"/>
    <w:rsid w:val="002E3758"/>
    <w:rsid w:val="002F5008"/>
    <w:rsid w:val="002F5580"/>
    <w:rsid w:val="00305031"/>
    <w:rsid w:val="00306E4B"/>
    <w:rsid w:val="00311071"/>
    <w:rsid w:val="0031337A"/>
    <w:rsid w:val="00315FE5"/>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5C9C"/>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1FAC"/>
    <w:rsid w:val="00574B25"/>
    <w:rsid w:val="005755CD"/>
    <w:rsid w:val="00580E8C"/>
    <w:rsid w:val="0058161B"/>
    <w:rsid w:val="00590B9B"/>
    <w:rsid w:val="00591A8A"/>
    <w:rsid w:val="0059262C"/>
    <w:rsid w:val="00594AF7"/>
    <w:rsid w:val="005B62ED"/>
    <w:rsid w:val="005B7641"/>
    <w:rsid w:val="005D4576"/>
    <w:rsid w:val="005F2E79"/>
    <w:rsid w:val="005F7A0C"/>
    <w:rsid w:val="00602804"/>
    <w:rsid w:val="00611768"/>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67B"/>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40F1"/>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56714"/>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008"/>
    <w:rsid w:val="00B02404"/>
    <w:rsid w:val="00B278A5"/>
    <w:rsid w:val="00B300D5"/>
    <w:rsid w:val="00B3363C"/>
    <w:rsid w:val="00B33D14"/>
    <w:rsid w:val="00B35E61"/>
    <w:rsid w:val="00B36536"/>
    <w:rsid w:val="00B3679F"/>
    <w:rsid w:val="00B43900"/>
    <w:rsid w:val="00B45C60"/>
    <w:rsid w:val="00B50A0A"/>
    <w:rsid w:val="00B6458C"/>
    <w:rsid w:val="00B705FB"/>
    <w:rsid w:val="00B85E6B"/>
    <w:rsid w:val="00B86108"/>
    <w:rsid w:val="00B94488"/>
    <w:rsid w:val="00B9474D"/>
    <w:rsid w:val="00B97B67"/>
    <w:rsid w:val="00BA1D54"/>
    <w:rsid w:val="00BB6C25"/>
    <w:rsid w:val="00BB79CF"/>
    <w:rsid w:val="00BD603A"/>
    <w:rsid w:val="00BF3517"/>
    <w:rsid w:val="00C05662"/>
    <w:rsid w:val="00C11209"/>
    <w:rsid w:val="00C11D6F"/>
    <w:rsid w:val="00C23001"/>
    <w:rsid w:val="00C24949"/>
    <w:rsid w:val="00C3670A"/>
    <w:rsid w:val="00C4669E"/>
    <w:rsid w:val="00C64B47"/>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D6C"/>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E1D"/>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saI3qjg8YED0k11bzbwsaDSyICaEcVxh6m2oM3beSrVADZ+fueQQbZNrsJHHLwmhfQbyVgbziWPE+M/YbHWMA==" w:salt="BhmrauITzUaBl1CTAr2Q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3D65E-FA69-402B-B0A8-59F8483DC5F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734</ap:Words>
  <ap:Characters>4186</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