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2C69F273" w14:textId="318162EF" w:rsidR="00C32914" w:rsidRPr="00E577BF" w:rsidRDefault="00C32914" w:rsidP="00C32914">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w:t>
            </w:r>
            <w:r w:rsidR="0014041D">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 xml:space="preserve">月　</w:t>
            </w:r>
            <w:r w:rsidR="0014041D">
              <w:rPr>
                <w:rFonts w:ascii="ＭＳ 明朝" w:eastAsia="ＭＳ 明朝" w:hAnsi="ＭＳ 明朝" w:cs="ＭＳ 明朝" w:hint="eastAsia"/>
                <w:spacing w:val="6"/>
                <w:kern w:val="0"/>
                <w:szCs w:val="21"/>
              </w:rPr>
              <w:t>1</w:t>
            </w:r>
            <w:r>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日</w:t>
            </w:r>
          </w:p>
          <w:p w14:paraId="778701A3" w14:textId="77777777" w:rsidR="00C32914" w:rsidRPr="00E577BF" w:rsidRDefault="00C32914" w:rsidP="00C32914">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1156BE95" w14:textId="77777777" w:rsidR="00C32914" w:rsidRPr="00E577BF" w:rsidRDefault="00C32914" w:rsidP="00C32914">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　殿</w:t>
            </w:r>
          </w:p>
          <w:p w14:paraId="47DA110D" w14:textId="77777777" w:rsidR="00C32914" w:rsidRPr="00D1302E" w:rsidRDefault="00C32914" w:rsidP="00C32914">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ぎょうせいしょしほうじんしとらす</w:t>
            </w:r>
            <w:r>
              <w:rPr>
                <w:rFonts w:ascii="ＭＳ 明朝" w:eastAsia="ＭＳ 明朝" w:hAnsi="ＭＳ 明朝"/>
                <w:spacing w:val="6"/>
                <w:kern w:val="0"/>
                <w:szCs w:val="21"/>
              </w:rPr>
              <w:t xml:space="preserve">  </w:t>
            </w:r>
          </w:p>
          <w:p w14:paraId="13CCFF09" w14:textId="77777777" w:rsidR="00C32914" w:rsidRPr="00E577BF" w:rsidRDefault="00C32914" w:rsidP="00C32914">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行政書士法人シトラス</w:t>
            </w:r>
            <w:r w:rsidRPr="00E577BF">
              <w:rPr>
                <w:rFonts w:ascii="ＭＳ 明朝" w:eastAsia="ＭＳ 明朝" w:hAnsi="ＭＳ 明朝" w:cs="ＭＳ 明朝" w:hint="eastAsia"/>
                <w:spacing w:val="6"/>
                <w:kern w:val="0"/>
                <w:szCs w:val="21"/>
              </w:rPr>
              <w:t xml:space="preserve"> </w:t>
            </w:r>
          </w:p>
          <w:p w14:paraId="3A60B18B" w14:textId="77777777" w:rsidR="00C32914" w:rsidRPr="00D1302E" w:rsidRDefault="00C32914" w:rsidP="00C32914">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まつおか いずみ</w:t>
            </w:r>
            <w:r>
              <w:rPr>
                <w:rFonts w:ascii="ＭＳ 明朝" w:eastAsia="ＭＳ 明朝" w:hAnsi="ＭＳ 明朝"/>
                <w:spacing w:val="6"/>
                <w:kern w:val="0"/>
                <w:szCs w:val="21"/>
              </w:rPr>
              <w:t xml:space="preserve">       </w:t>
            </w:r>
          </w:p>
          <w:p w14:paraId="2A8800F5" w14:textId="77777777" w:rsidR="00C32914" w:rsidRPr="00E577BF" w:rsidRDefault="00C32914" w:rsidP="00C32914">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松岡 いずみ</w:t>
            </w:r>
            <w:r w:rsidRPr="00E577BF">
              <w:rPr>
                <w:rFonts w:ascii="ＭＳ 明朝" w:eastAsia="ＭＳ 明朝" w:hAnsi="ＭＳ 明朝" w:cs="ＭＳ 明朝" w:hint="eastAsia"/>
                <w:spacing w:val="6"/>
                <w:kern w:val="0"/>
                <w:szCs w:val="21"/>
              </w:rPr>
              <w:t xml:space="preserve">  </w:t>
            </w:r>
          </w:p>
          <w:p w14:paraId="3E997A37" w14:textId="77777777" w:rsidR="00C32914" w:rsidRPr="00D1302E" w:rsidRDefault="00C32914" w:rsidP="00C32914">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〒852-8135</w:t>
            </w:r>
          </w:p>
          <w:p w14:paraId="20F26733" w14:textId="77777777" w:rsidR="00C32914" w:rsidRPr="00D1302E" w:rsidRDefault="00C32914" w:rsidP="00C32914">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長崎県長崎市千歳町6-11　高島第3ビル301</w:t>
            </w:r>
          </w:p>
          <w:p w14:paraId="0E6DD37E" w14:textId="77777777" w:rsidR="00C32914" w:rsidRDefault="00C32914" w:rsidP="00C32914">
            <w:pPr>
              <w:spacing w:line="260" w:lineRule="exact"/>
              <w:ind w:firstLineChars="2200" w:firstLine="4708"/>
              <w:jc w:val="left"/>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法人番号</w:t>
            </w:r>
            <w:r w:rsidRPr="00D1302E">
              <w:rPr>
                <w:rFonts w:ascii="ＭＳ 明朝" w:eastAsia="ＭＳ 明朝" w:hAnsi="ＭＳ 明朝" w:cs="ＭＳ 明朝" w:hint="eastAsia"/>
                <w:spacing w:val="6"/>
                <w:kern w:val="0"/>
                <w:szCs w:val="21"/>
              </w:rPr>
              <w:t xml:space="preserve">　</w:t>
            </w:r>
            <w:r w:rsidRPr="00E03912">
              <w:rPr>
                <w:rFonts w:ascii="ＭＳ 明朝" w:eastAsia="ＭＳ 明朝" w:hAnsi="ＭＳ 明朝" w:cs="ＭＳ 明朝"/>
                <w:spacing w:val="6"/>
                <w:kern w:val="0"/>
                <w:szCs w:val="21"/>
              </w:rPr>
              <w:t>731000500862</w:t>
            </w:r>
            <w:r>
              <w:rPr>
                <w:rFonts w:ascii="ＭＳ 明朝" w:eastAsia="ＭＳ 明朝" w:hAnsi="ＭＳ 明朝" w:cs="ＭＳ 明朝" w:hint="eastAsia"/>
                <w:spacing w:val="6"/>
                <w:kern w:val="0"/>
                <w:szCs w:val="21"/>
              </w:rPr>
              <w:t>9</w:t>
            </w:r>
            <w:r w:rsidRPr="00D1302E">
              <w:rPr>
                <w:rFonts w:ascii="ＭＳ 明朝" w:eastAsia="ＭＳ 明朝" w:hAnsi="ＭＳ 明朝" w:cs="ＭＳ 明朝" w:hint="eastAsia"/>
                <w:spacing w:val="6"/>
                <w:kern w:val="0"/>
                <w:szCs w:val="21"/>
              </w:rPr>
              <w:t xml:space="preserve">　　</w:t>
            </w:r>
          </w:p>
          <w:p w14:paraId="045CD76E" w14:textId="59C41808" w:rsidR="00D1302E" w:rsidRPr="00E577BF" w:rsidRDefault="00C32914" w:rsidP="00DD56DC">
            <w:pPr>
              <w:spacing w:line="260" w:lineRule="exact"/>
              <w:rPr>
                <w:rFonts w:ascii="ＭＳ 明朝" w:eastAsia="ＭＳ 明朝" w:hAnsi="ＭＳ 明朝" w:cs="ＭＳ 明朝"/>
                <w:spacing w:val="6"/>
                <w:kern w:val="0"/>
                <w:szCs w:val="21"/>
              </w:rPr>
            </w:pPr>
            <w:r>
              <w:rPr>
                <w:noProof/>
              </w:rPr>
              <mc:AlternateContent>
                <mc:Choice Requires="wps">
                  <w:drawing>
                    <wp:anchor distT="0" distB="0" distL="114300" distR="114300" simplePos="0" relativeHeight="251659264" behindDoc="0" locked="0" layoutInCell="1" allowOverlap="1" wp14:anchorId="717D2106" wp14:editId="5DDF476D">
                      <wp:simplePos x="0" y="0"/>
                      <wp:positionH relativeFrom="column">
                        <wp:posOffset>1261745</wp:posOffset>
                      </wp:positionH>
                      <wp:positionV relativeFrom="paragraph">
                        <wp:posOffset>98425</wp:posOffset>
                      </wp:positionV>
                      <wp:extent cx="793750" cy="304800"/>
                      <wp:effectExtent l="0" t="0" r="6350" b="0"/>
                      <wp:wrapNone/>
                      <wp:docPr id="1278188424" name="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93750" cy="304800"/>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390F5FF" id="楕円 1" o:spid="_x0000_s1026" style="position:absolute;left:0;text-align:left;margin-left:99.35pt;margin-top:7.75pt;width:62.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D8yaAIAANEEAAAOAAAAZHJzL2Uyb0RvYy54bWysVMFu2zAMvQ/YPwi6r07SdGmNOEXQosOA&#10;oC3QDj2zshwLk0RNUuJkXz9KdtJs3WmYDwIpUhTf06Pn1zuj2Vb6oNBWfHw24kxagbWy64p/e777&#10;dMlZiGBr0Ghlxfcy8OvFxw/zzpVygi3qWnpGRWwoO1fxNkZXFkUQrTQQztBJS8EGvYFIrl8XtYeO&#10;qhtdTEajz0WHvnYehQyBdm/7IF/k+k0jRXxomiAj0xWn3mJefV5f01os5lCuPbhWiaEN+IcuDChL&#10;lx5L3UIEtvHqXSmjhMeATTwTaApsGiVkxkBoxqM/0Dy14GTGQuQEd6Qp/L+y4n775B59aj24FYrv&#10;gRgpOhfKYyQ5YcjZNd6kXGqc7TKL+yOLcheZoM3Z1fnsgrgWFDofTS9HmeUCysNh50P8ItGwZFRc&#10;aq1cSDihhO0qxNQBlIestG3xTmmd30pb1pHQJjMqywSQZBoNkUzj6ooHu+YM9Jq0KKLPJQNqVafj&#10;GeM+3GjPtkByIBXV2D1T25xpCJEChCV/SRbUwm9HUz+3ENr+cA716jEqkoS1MhUnrPQNp7VNN8os&#10;wgHVG5XJesV6/+iZx16VwYk7RZesqJdH8CRDQkijFR9oaTQSbBwszlr0P/+2n/JJHRTlrCNZEyU/&#10;NuAlQfxqSTdX4+k0zUF2phezCTn+NPJ6GrEbc4NE1ZiG2IlspvyoD2bj0bzQBC7TrRQCK+junvzB&#10;uYn9uNEMC7lc5jTSvoO4sk9OpOKJp0Tv8+4FvBtkEelh7vEwAu+k0ef24lhuIjYq6+aN10HGNDf5&#10;LYcZT4N56uestz/R4hcAAAD//wMAUEsDBBQABgAIAAAAIQB+FiqM3AAAAAkBAAAPAAAAZHJzL2Rv&#10;d25yZXYueG1sTI/BTsMwEETvSPyDtUhcEHVoSCkhToUQuXGh5AO2sYlD4nUUu2n69ywnetvZHc2+&#10;KXaLG8RsptB5UvCwSkAYarzuqFVQf1X3WxAhImkcPBkFZxNgV15fFZhrf6JPM+9jKziEQo4KbIxj&#10;LmVorHEYVn40xLdvPzmMLKdW6glPHO4GuU6SjXTYEX+wOJo3a5p+f3QKPmrskaQd53OdhZ/prnrs&#10;3yulbm+W1xcQ0Szx3wx/+IwOJTMd/JF0EAPr5+0TW3nIMhBsSNcpLw4KNmkGsizkZYPyFwAA//8D&#10;AFBLAQItABQABgAIAAAAIQC2gziS/gAAAOEBAAATAAAAAAAAAAAAAAAAAAAAAABbQ29udGVudF9U&#10;eXBlc10ueG1sUEsBAi0AFAAGAAgAAAAhADj9If/WAAAAlAEAAAsAAAAAAAAAAAAAAAAALwEAAF9y&#10;ZWxzLy5yZWxzUEsBAi0AFAAGAAgAAAAhAAmYPzJoAgAA0QQAAA4AAAAAAAAAAAAAAAAALgIAAGRy&#10;cy9lMm9Eb2MueG1sUEsBAi0AFAAGAAgAAAAhAH4WKozcAAAACQEAAA8AAAAAAAAAAAAAAAAAwgQA&#10;AGRycy9kb3ducmV2LnhtbFBLBQYAAAAABAAEAPMAAADLBQAAAAA=&#10;" filled="f" strokecolor="windowText" strokeweight="1pt">
                      <v:stroke joinstyle="miter"/>
                      <v:path arrowok="t"/>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32914" w:rsidRPr="00E577BF" w14:paraId="5B7EE562" w14:textId="77777777" w:rsidTr="00C32914">
              <w:trPr>
                <w:trHeight w:val="707"/>
              </w:trPr>
              <w:tc>
                <w:tcPr>
                  <w:tcW w:w="2600" w:type="dxa"/>
                  <w:shd w:val="clear" w:color="auto" w:fill="auto"/>
                </w:tcPr>
                <w:p w14:paraId="712AB77F" w14:textId="77777777" w:rsidR="00C32914" w:rsidRPr="00E577BF" w:rsidRDefault="00C32914" w:rsidP="00C3291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42D699AD" w14:textId="0703EF41" w:rsidR="00C32914" w:rsidRPr="00E577BF"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行政書士法人シトラス　「</w:t>
                  </w:r>
                  <w:r w:rsidR="00176FB1">
                    <w:rPr>
                      <w:rFonts w:ascii="ＭＳ 明朝" w:eastAsia="ＭＳ 明朝" w:hAnsi="ＭＳ 明朝" w:cs="ＭＳ 明朝" w:hint="eastAsia"/>
                      <w:spacing w:val="6"/>
                      <w:kern w:val="0"/>
                      <w:szCs w:val="21"/>
                    </w:rPr>
                    <w:t>DX戦略2.0</w:t>
                  </w:r>
                  <w:r>
                    <w:rPr>
                      <w:rFonts w:ascii="ＭＳ 明朝" w:eastAsia="ＭＳ 明朝" w:hAnsi="ＭＳ 明朝" w:cs="ＭＳ 明朝" w:hint="eastAsia"/>
                      <w:spacing w:val="6"/>
                      <w:kern w:val="0"/>
                      <w:szCs w:val="21"/>
                    </w:rPr>
                    <w:t>」</w:t>
                  </w:r>
                </w:p>
              </w:tc>
            </w:tr>
            <w:tr w:rsidR="00C32914" w:rsidRPr="00E577BF" w14:paraId="49DA1E39" w14:textId="77777777" w:rsidTr="00C32914">
              <w:trPr>
                <w:trHeight w:val="697"/>
              </w:trPr>
              <w:tc>
                <w:tcPr>
                  <w:tcW w:w="2600" w:type="dxa"/>
                  <w:shd w:val="clear" w:color="auto" w:fill="auto"/>
                </w:tcPr>
                <w:p w14:paraId="2E32CE86" w14:textId="77777777" w:rsidR="00C32914" w:rsidRPr="00E577BF" w:rsidRDefault="00C32914" w:rsidP="00C3291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6B6794E6" w14:textId="77777777" w:rsidR="00C32914" w:rsidRPr="00E577BF"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日</w:t>
                  </w:r>
                </w:p>
                <w:p w14:paraId="4B984F26" w14:textId="77777777" w:rsidR="00C32914" w:rsidRPr="00E577BF"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32914" w:rsidRPr="00E577BF" w14:paraId="382C3670" w14:textId="77777777" w:rsidTr="00C32914">
              <w:trPr>
                <w:trHeight w:val="707"/>
              </w:trPr>
              <w:tc>
                <w:tcPr>
                  <w:tcW w:w="2600" w:type="dxa"/>
                  <w:shd w:val="clear" w:color="auto" w:fill="auto"/>
                </w:tcPr>
                <w:p w14:paraId="4FC652B6" w14:textId="77777777" w:rsidR="00C32914" w:rsidRPr="00E577BF" w:rsidRDefault="00C32914" w:rsidP="00C3291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7FC839CE" w14:textId="77777777" w:rsidR="00C32914"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Pr>
                        <w:rStyle w:val="af6"/>
                        <w:rFonts w:ascii="ＭＳ 明朝" w:eastAsia="ＭＳ 明朝" w:hAnsi="ＭＳ 明朝" w:cs="ＭＳ 明朝"/>
                        <w:spacing w:val="6"/>
                        <w:kern w:val="0"/>
                        <w:szCs w:val="21"/>
                      </w:rPr>
                      <w:t>https://www.mazzoka.com/dxnagasaki/</w:t>
                    </w:r>
                  </w:hyperlink>
                </w:p>
                <w:p w14:paraId="3F5E9696" w14:textId="0181384A" w:rsidR="00C32914" w:rsidRPr="00CB2261"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行政書士法人シトラス「</w:t>
                  </w:r>
                  <w:r w:rsidR="00176FB1">
                    <w:rPr>
                      <w:rFonts w:ascii="ＭＳ 明朝" w:eastAsia="ＭＳ 明朝" w:hAnsi="ＭＳ 明朝" w:cs="ＭＳ 明朝" w:hint="eastAsia"/>
                      <w:spacing w:val="6"/>
                      <w:kern w:val="0"/>
                      <w:szCs w:val="21"/>
                    </w:rPr>
                    <w:t>DX戦略2.0</w:t>
                  </w:r>
                  <w:r>
                    <w:rPr>
                      <w:rFonts w:ascii="ＭＳ 明朝" w:eastAsia="ＭＳ 明朝" w:hAnsi="ＭＳ 明朝" w:cs="ＭＳ 明朝" w:hint="eastAsia"/>
                      <w:spacing w:val="6"/>
                      <w:kern w:val="0"/>
                      <w:szCs w:val="21"/>
                    </w:rPr>
                    <w:t>」</w:t>
                  </w:r>
                </w:p>
                <w:p w14:paraId="2AC3D0FC" w14:textId="77777777" w:rsidR="00C32914"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Pr="00CB2261">
                    <w:rPr>
                      <w:rFonts w:ascii="ＭＳ 明朝" w:eastAsia="ＭＳ 明朝" w:hAnsi="ＭＳ 明朝" w:cs="ＭＳ 明朝" w:hint="eastAsia"/>
                      <w:spacing w:val="6"/>
                      <w:kern w:val="0"/>
                      <w:szCs w:val="21"/>
                    </w:rPr>
                    <w:t>経営の方向性、ふたつの根幹</w:t>
                  </w:r>
                </w:p>
                <w:p w14:paraId="7238D169" w14:textId="35351AE1" w:rsidR="00C32914" w:rsidRPr="00E577BF"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Pr="006D0131">
                    <w:rPr>
                      <w:rFonts w:ascii="ＭＳ 明朝" w:eastAsia="ＭＳ 明朝" w:hAnsi="ＭＳ 明朝" w:cs="ＭＳ 明朝" w:hint="eastAsia"/>
                      <w:spacing w:val="6"/>
                      <w:kern w:val="0"/>
                      <w:szCs w:val="21"/>
                    </w:rPr>
                    <w:t>情報処理技術活用の方向性</w:t>
                  </w:r>
                </w:p>
              </w:tc>
            </w:tr>
            <w:tr w:rsidR="00C32914" w:rsidRPr="00E577BF" w14:paraId="3DE21F82" w14:textId="77777777" w:rsidTr="00C32914">
              <w:trPr>
                <w:trHeight w:val="697"/>
              </w:trPr>
              <w:tc>
                <w:tcPr>
                  <w:tcW w:w="2600" w:type="dxa"/>
                  <w:shd w:val="clear" w:color="auto" w:fill="auto"/>
                </w:tcPr>
                <w:p w14:paraId="13313238" w14:textId="77777777" w:rsidR="00C32914" w:rsidRPr="00E577BF" w:rsidRDefault="00C32914" w:rsidP="00C3291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51550094" w14:textId="77777777" w:rsidR="00C32914" w:rsidRPr="00C361E0"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361E0">
                    <w:rPr>
                      <w:rFonts w:ascii="ＭＳ 明朝" w:eastAsia="ＭＳ 明朝" w:hAnsi="ＭＳ 明朝" w:cs="ＭＳ 明朝" w:hint="eastAsia"/>
                      <w:spacing w:val="6"/>
                      <w:kern w:val="0"/>
                      <w:szCs w:val="21"/>
                    </w:rPr>
                    <w:t>経営理念</w:t>
                  </w:r>
                  <w:r>
                    <w:rPr>
                      <w:rFonts w:ascii="ＭＳ 明朝" w:eastAsia="ＭＳ 明朝" w:hAnsi="ＭＳ 明朝" w:cs="ＭＳ 明朝" w:hint="eastAsia"/>
                      <w:spacing w:val="6"/>
                      <w:kern w:val="0"/>
                      <w:szCs w:val="21"/>
                    </w:rPr>
                    <w:t>」</w:t>
                  </w:r>
                </w:p>
                <w:p w14:paraId="45041B9C" w14:textId="77777777" w:rsidR="00C32914" w:rsidRPr="00C361E0"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61E0">
                    <w:rPr>
                      <w:rFonts w:ascii="ＭＳ 明朝" w:eastAsia="ＭＳ 明朝" w:hAnsi="ＭＳ 明朝" w:cs="ＭＳ 明朝" w:hint="eastAsia"/>
                      <w:spacing w:val="6"/>
                      <w:kern w:val="0"/>
                      <w:szCs w:val="21"/>
                    </w:rPr>
                    <w:t>必要とする全ての方へ行政書士業務を提供し、お客様の人生がより豊かになるよう最善を尽くします</w:t>
                  </w:r>
                </w:p>
                <w:p w14:paraId="49A41473" w14:textId="77777777" w:rsidR="00C32914" w:rsidRPr="00C361E0"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361E0">
                    <w:rPr>
                      <w:rFonts w:ascii="ＭＳ 明朝" w:eastAsia="ＭＳ 明朝" w:hAnsi="ＭＳ 明朝" w:cs="ＭＳ 明朝" w:hint="eastAsia"/>
                      <w:spacing w:val="6"/>
                      <w:kern w:val="0"/>
                      <w:szCs w:val="21"/>
                    </w:rPr>
                    <w:t>DXビジョン</w:t>
                  </w:r>
                  <w:r>
                    <w:rPr>
                      <w:rFonts w:ascii="ＭＳ 明朝" w:eastAsia="ＭＳ 明朝" w:hAnsi="ＭＳ 明朝" w:cs="ＭＳ 明朝" w:hint="eastAsia"/>
                      <w:spacing w:val="6"/>
                      <w:kern w:val="0"/>
                      <w:szCs w:val="21"/>
                    </w:rPr>
                    <w:t>」</w:t>
                  </w:r>
                </w:p>
                <w:p w14:paraId="36B16562" w14:textId="77777777" w:rsidR="00C32914"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61E0">
                    <w:rPr>
                      <w:rFonts w:ascii="ＭＳ 明朝" w:eastAsia="ＭＳ 明朝" w:hAnsi="ＭＳ 明朝" w:cs="ＭＳ 明朝" w:hint="eastAsia"/>
                      <w:spacing w:val="6"/>
                      <w:kern w:val="0"/>
                      <w:szCs w:val="21"/>
                    </w:rPr>
                    <w:t>情報技術の活用で、有益な情報へのアクセスを、それを必要とする全ての人へお届けする</w:t>
                  </w:r>
                </w:p>
                <w:p w14:paraId="4E8B1FC4" w14:textId="77777777" w:rsidR="00C32914" w:rsidRPr="00C361E0"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4E80C3" w14:textId="77777777" w:rsidR="00C32914" w:rsidRPr="00C361E0"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361E0">
                    <w:rPr>
                      <w:rFonts w:ascii="ＭＳ 明朝" w:eastAsia="ＭＳ 明朝" w:hAnsi="ＭＳ 明朝" w:cs="ＭＳ 明朝" w:hint="eastAsia"/>
                      <w:spacing w:val="6"/>
                      <w:kern w:val="0"/>
                      <w:szCs w:val="21"/>
                    </w:rPr>
                    <w:t>経営理念実現のための新しい業務の進め方（ビジネスモデル）の方向性</w:t>
                  </w:r>
                  <w:r>
                    <w:rPr>
                      <w:rFonts w:ascii="ＭＳ 明朝" w:eastAsia="ＭＳ 明朝" w:hAnsi="ＭＳ 明朝" w:cs="ＭＳ 明朝" w:hint="eastAsia"/>
                      <w:spacing w:val="6"/>
                      <w:kern w:val="0"/>
                      <w:szCs w:val="21"/>
                    </w:rPr>
                    <w:t>」</w:t>
                  </w:r>
                </w:p>
                <w:p w14:paraId="40AE9B85" w14:textId="77777777" w:rsidR="00C32914" w:rsidRPr="00C361E0"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61E0">
                    <w:rPr>
                      <w:rFonts w:ascii="ＭＳ 明朝" w:eastAsia="ＭＳ 明朝" w:hAnsi="ＭＳ 明朝" w:cs="ＭＳ 明朝" w:hint="eastAsia"/>
                      <w:spacing w:val="6"/>
                      <w:kern w:val="0"/>
                      <w:szCs w:val="21"/>
                    </w:rPr>
                    <w:t>◆書類作成の省力化</w:t>
                  </w:r>
                </w:p>
                <w:p w14:paraId="05911FA0" w14:textId="77777777" w:rsidR="00C32914" w:rsidRPr="00C361E0"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61E0">
                    <w:rPr>
                      <w:rFonts w:ascii="ＭＳ 明朝" w:eastAsia="ＭＳ 明朝" w:hAnsi="ＭＳ 明朝" w:cs="ＭＳ 明朝" w:hint="eastAsia"/>
                      <w:spacing w:val="6"/>
                      <w:kern w:val="0"/>
                      <w:szCs w:val="21"/>
                    </w:rPr>
                    <w:t>◆申請＆契約の電子化</w:t>
                  </w:r>
                </w:p>
                <w:p w14:paraId="2B76FC97" w14:textId="77777777" w:rsidR="00C32914" w:rsidRPr="00C361E0"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61E0">
                    <w:rPr>
                      <w:rFonts w:ascii="ＭＳ 明朝" w:eastAsia="ＭＳ 明朝" w:hAnsi="ＭＳ 明朝" w:cs="ＭＳ 明朝" w:hint="eastAsia"/>
                      <w:spacing w:val="6"/>
                      <w:kern w:val="0"/>
                      <w:szCs w:val="21"/>
                    </w:rPr>
                    <w:t>◆対顧客折衝の省力化</w:t>
                  </w:r>
                </w:p>
                <w:p w14:paraId="0EC500EE" w14:textId="77777777" w:rsidR="00C32914" w:rsidRPr="00C361E0"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61E0">
                    <w:rPr>
                      <w:rFonts w:ascii="ＭＳ 明朝" w:eastAsia="ＭＳ 明朝" w:hAnsi="ＭＳ 明朝" w:cs="ＭＳ 明朝" w:hint="eastAsia"/>
                      <w:spacing w:val="6"/>
                      <w:kern w:val="0"/>
                      <w:szCs w:val="21"/>
                    </w:rPr>
                    <w:t>◆データ取扱の効率化</w:t>
                  </w:r>
                </w:p>
                <w:p w14:paraId="43FD5F76" w14:textId="36C1564B" w:rsidR="00C32914" w:rsidRPr="00E577BF"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61E0">
                    <w:rPr>
                      <w:rFonts w:ascii="ＭＳ 明朝" w:eastAsia="ＭＳ 明朝" w:hAnsi="ＭＳ 明朝" w:cs="ＭＳ 明朝" w:hint="eastAsia"/>
                      <w:spacing w:val="6"/>
                      <w:kern w:val="0"/>
                      <w:szCs w:val="21"/>
                    </w:rPr>
                    <w:t>◆情報共有の遠隔化</w:t>
                  </w:r>
                </w:p>
              </w:tc>
            </w:tr>
            <w:tr w:rsidR="00C32914" w:rsidRPr="00E577BF" w14:paraId="01B21D52" w14:textId="77777777" w:rsidTr="00C32914">
              <w:trPr>
                <w:trHeight w:val="707"/>
              </w:trPr>
              <w:tc>
                <w:tcPr>
                  <w:tcW w:w="2600" w:type="dxa"/>
                  <w:shd w:val="clear" w:color="auto" w:fill="auto"/>
                </w:tcPr>
                <w:p w14:paraId="26DF9E70" w14:textId="77777777" w:rsidR="00C32914" w:rsidRPr="00E577BF" w:rsidRDefault="00C32914" w:rsidP="00C3291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tcPr>
                <w:p w14:paraId="32185F0D" w14:textId="58B2E7A5" w:rsidR="00C32914" w:rsidRPr="00E577BF"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ホームページ掲載文書「</w:t>
                  </w:r>
                  <w:r w:rsidR="00176FB1">
                    <w:rPr>
                      <w:rFonts w:ascii="ＭＳ 明朝" w:eastAsia="ＭＳ 明朝" w:hAnsi="ＭＳ 明朝" w:cs="ＭＳ 明朝" w:hint="eastAsia"/>
                      <w:spacing w:val="6"/>
                      <w:kern w:val="0"/>
                      <w:szCs w:val="21"/>
                    </w:rPr>
                    <w:t>DX戦略2.0</w:t>
                  </w:r>
                  <w:r>
                    <w:rPr>
                      <w:rFonts w:ascii="ＭＳ 明朝" w:eastAsia="ＭＳ 明朝" w:hAnsi="ＭＳ 明朝" w:cs="ＭＳ 明朝" w:hint="eastAsia"/>
                      <w:spacing w:val="6"/>
                      <w:kern w:val="0"/>
                      <w:szCs w:val="21"/>
                    </w:rPr>
                    <w:t>」について、行政書士法人シトラス代表社員松岡いずみが記載の更新内容を確認し、2024年10月1日開催臨時社員総会にて掲載することを決議した。</w:t>
                  </w:r>
                </w:p>
                <w:p w14:paraId="504E073E" w14:textId="6C034D76" w:rsidR="00C32914" w:rsidRPr="00E577BF"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行政書士法人における社員とは出資者であり、議決権を有するものであり、従業員ではなく、株式会社の取締役に相当する。また、社員総会とは株式会社における取締役会に相当する意思決定機関である。</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32914" w:rsidRPr="00E577BF" w14:paraId="1CB93FF2" w14:textId="77777777" w:rsidTr="00C32914">
              <w:trPr>
                <w:trHeight w:val="707"/>
              </w:trPr>
              <w:tc>
                <w:tcPr>
                  <w:tcW w:w="2600" w:type="dxa"/>
                  <w:shd w:val="clear" w:color="auto" w:fill="auto"/>
                </w:tcPr>
                <w:p w14:paraId="14883672" w14:textId="77777777" w:rsidR="00C32914" w:rsidRPr="00E577BF" w:rsidRDefault="00C32914" w:rsidP="00C3291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64F1D085" w14:textId="1E4F28B3" w:rsidR="00C32914" w:rsidRPr="00E577BF"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行政書士法人シトラス　「</w:t>
                  </w:r>
                  <w:r w:rsidR="00176FB1">
                    <w:rPr>
                      <w:rFonts w:ascii="ＭＳ 明朝" w:eastAsia="ＭＳ 明朝" w:hAnsi="ＭＳ 明朝" w:cs="ＭＳ 明朝" w:hint="eastAsia"/>
                      <w:spacing w:val="6"/>
                      <w:kern w:val="0"/>
                      <w:szCs w:val="21"/>
                    </w:rPr>
                    <w:t>DX戦略2.0</w:t>
                  </w:r>
                  <w:r>
                    <w:rPr>
                      <w:rFonts w:ascii="ＭＳ 明朝" w:eastAsia="ＭＳ 明朝" w:hAnsi="ＭＳ 明朝" w:cs="ＭＳ 明朝" w:hint="eastAsia"/>
                      <w:spacing w:val="6"/>
                      <w:kern w:val="0"/>
                      <w:szCs w:val="21"/>
                    </w:rPr>
                    <w:t>」</w:t>
                  </w:r>
                </w:p>
              </w:tc>
            </w:tr>
            <w:tr w:rsidR="00C32914" w:rsidRPr="00E577BF" w14:paraId="15FFB657" w14:textId="77777777" w:rsidTr="00C32914">
              <w:trPr>
                <w:trHeight w:val="697"/>
              </w:trPr>
              <w:tc>
                <w:tcPr>
                  <w:tcW w:w="2600" w:type="dxa"/>
                  <w:shd w:val="clear" w:color="auto" w:fill="auto"/>
                </w:tcPr>
                <w:p w14:paraId="09D6FA76" w14:textId="77777777" w:rsidR="00C32914" w:rsidRPr="00E577BF" w:rsidRDefault="00C32914" w:rsidP="00C3291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4C57055C" w14:textId="03801B4D" w:rsidR="00C32914" w:rsidRPr="00E577BF"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10</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w:t>
                  </w:r>
                  <w:r w:rsidRPr="00DD56DC">
                    <w:rPr>
                      <w:rFonts w:ascii="ＭＳ 明朝" w:eastAsia="ＭＳ 明朝" w:hAnsi="ＭＳ 明朝" w:cs="ＭＳ 明朝" w:hint="eastAsia"/>
                      <w:spacing w:val="6"/>
                      <w:kern w:val="0"/>
                      <w:szCs w:val="21"/>
                    </w:rPr>
                    <w:t>日</w:t>
                  </w:r>
                </w:p>
              </w:tc>
            </w:tr>
            <w:tr w:rsidR="00C32914" w:rsidRPr="00E577BF" w14:paraId="2A2A0EB3" w14:textId="77777777" w:rsidTr="00C32914">
              <w:trPr>
                <w:trHeight w:val="707"/>
              </w:trPr>
              <w:tc>
                <w:tcPr>
                  <w:tcW w:w="2600" w:type="dxa"/>
                  <w:shd w:val="clear" w:color="auto" w:fill="auto"/>
                </w:tcPr>
                <w:p w14:paraId="0E02E846" w14:textId="77777777" w:rsidR="00C32914" w:rsidRPr="00E577BF" w:rsidRDefault="00C32914" w:rsidP="00C3291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64A41A02" w14:textId="77777777" w:rsidR="00C32914"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Pr>
                        <w:rStyle w:val="af6"/>
                        <w:rFonts w:ascii="ＭＳ 明朝" w:eastAsia="ＭＳ 明朝" w:hAnsi="ＭＳ 明朝" w:cs="ＭＳ 明朝"/>
                        <w:spacing w:val="6"/>
                        <w:kern w:val="0"/>
                        <w:szCs w:val="21"/>
                      </w:rPr>
                      <w:t>https://www.mazzoka.com/dxnagasaki/</w:t>
                    </w:r>
                  </w:hyperlink>
                </w:p>
                <w:p w14:paraId="0686B20C" w14:textId="6ECB7178" w:rsidR="00C32914" w:rsidRPr="00CB2261"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行政書士法人シトラス「</w:t>
                  </w:r>
                  <w:r w:rsidR="00176FB1">
                    <w:rPr>
                      <w:rFonts w:ascii="ＭＳ 明朝" w:eastAsia="ＭＳ 明朝" w:hAnsi="ＭＳ 明朝" w:cs="ＭＳ 明朝" w:hint="eastAsia"/>
                      <w:spacing w:val="6"/>
                      <w:kern w:val="0"/>
                      <w:szCs w:val="21"/>
                    </w:rPr>
                    <w:t>DX戦略2.0</w:t>
                  </w:r>
                  <w:r>
                    <w:rPr>
                      <w:rFonts w:ascii="ＭＳ 明朝" w:eastAsia="ＭＳ 明朝" w:hAnsi="ＭＳ 明朝" w:cs="ＭＳ 明朝" w:hint="eastAsia"/>
                      <w:spacing w:val="6"/>
                      <w:kern w:val="0"/>
                      <w:szCs w:val="21"/>
                    </w:rPr>
                    <w:t>」</w:t>
                  </w:r>
                </w:p>
                <w:p w14:paraId="4FD218D7" w14:textId="78691860" w:rsidR="00C32914" w:rsidRPr="00E577BF"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w:t>
                  </w:r>
                  <w:r w:rsidRPr="00C07D87">
                    <w:rPr>
                      <w:rFonts w:ascii="ＭＳ 明朝" w:eastAsia="ＭＳ 明朝" w:hAnsi="ＭＳ 明朝" w:cs="ＭＳ 明朝"/>
                      <w:spacing w:val="6"/>
                      <w:kern w:val="0"/>
                      <w:szCs w:val="21"/>
                    </w:rPr>
                    <w:t>IT</w:t>
                  </w:r>
                  <w:r w:rsidRPr="00C07D87">
                    <w:rPr>
                      <w:rFonts w:ascii="ＭＳ 明朝" w:eastAsia="ＭＳ 明朝" w:hAnsi="ＭＳ 明朝" w:cs="ＭＳ 明朝" w:hint="eastAsia"/>
                      <w:spacing w:val="6"/>
                      <w:kern w:val="0"/>
                      <w:szCs w:val="21"/>
                    </w:rPr>
                    <w:t>導入の具体的</w:t>
                  </w:r>
                  <w:r w:rsidRPr="00C07D87">
                    <w:rPr>
                      <w:rFonts w:ascii="ＭＳ 明朝" w:eastAsia="ＭＳ 明朝" w:hAnsi="ＭＳ 明朝" w:cs="ＭＳ 明朝"/>
                      <w:spacing w:val="6"/>
                      <w:kern w:val="0"/>
                      <w:szCs w:val="21"/>
                    </w:rPr>
                    <w:t>5</w:t>
                  </w:r>
                  <w:r w:rsidRPr="00C07D87">
                    <w:rPr>
                      <w:rFonts w:ascii="ＭＳ 明朝" w:eastAsia="ＭＳ 明朝" w:hAnsi="ＭＳ 明朝" w:cs="ＭＳ 明朝" w:hint="eastAsia"/>
                      <w:spacing w:val="6"/>
                      <w:kern w:val="0"/>
                      <w:szCs w:val="21"/>
                    </w:rPr>
                    <w:t>方策</w:t>
                  </w:r>
                </w:p>
              </w:tc>
            </w:tr>
            <w:tr w:rsidR="00C32914" w:rsidRPr="00E577BF" w14:paraId="640E83AB" w14:textId="77777777" w:rsidTr="00C32914">
              <w:trPr>
                <w:trHeight w:val="353"/>
              </w:trPr>
              <w:tc>
                <w:tcPr>
                  <w:tcW w:w="2600" w:type="dxa"/>
                  <w:shd w:val="clear" w:color="auto" w:fill="auto"/>
                </w:tcPr>
                <w:p w14:paraId="2A82AECA" w14:textId="77777777" w:rsidR="00C32914" w:rsidRPr="00E577BF" w:rsidRDefault="00C32914" w:rsidP="00C3291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72D9068B" w14:textId="77777777" w:rsidR="00C32914" w:rsidRPr="00AE3199"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3199">
                    <w:rPr>
                      <w:rFonts w:ascii="ＭＳ 明朝" w:eastAsia="ＭＳ 明朝" w:hAnsi="ＭＳ 明朝" w:cs="ＭＳ 明朝" w:hint="eastAsia"/>
                      <w:spacing w:val="6"/>
                      <w:kern w:val="0"/>
                      <w:szCs w:val="21"/>
                    </w:rPr>
                    <w:t>DX方向性に</w:t>
                  </w:r>
                  <w:r>
                    <w:rPr>
                      <w:rFonts w:ascii="ＭＳ 明朝" w:eastAsia="ＭＳ 明朝" w:hAnsi="ＭＳ 明朝" w:cs="ＭＳ 明朝" w:hint="eastAsia"/>
                      <w:spacing w:val="6"/>
                      <w:kern w:val="0"/>
                      <w:szCs w:val="21"/>
                    </w:rPr>
                    <w:t>基づく</w:t>
                  </w:r>
                  <w:r w:rsidRPr="00AE3199">
                    <w:rPr>
                      <w:rFonts w:ascii="ＭＳ 明朝" w:eastAsia="ＭＳ 明朝" w:hAnsi="ＭＳ 明朝" w:cs="ＭＳ 明朝" w:hint="eastAsia"/>
                      <w:spacing w:val="6"/>
                      <w:kern w:val="0"/>
                      <w:szCs w:val="21"/>
                    </w:rPr>
                    <w:t>具体的</w:t>
                  </w:r>
                  <w:r>
                    <w:rPr>
                      <w:rFonts w:ascii="ＭＳ 明朝" w:eastAsia="ＭＳ 明朝" w:hAnsi="ＭＳ 明朝" w:cs="ＭＳ 明朝" w:hint="eastAsia"/>
                      <w:spacing w:val="6"/>
                      <w:kern w:val="0"/>
                      <w:szCs w:val="21"/>
                    </w:rPr>
                    <w:t>5</w:t>
                  </w:r>
                  <w:r w:rsidRPr="00AE3199">
                    <w:rPr>
                      <w:rFonts w:ascii="ＭＳ 明朝" w:eastAsia="ＭＳ 明朝" w:hAnsi="ＭＳ 明朝" w:cs="ＭＳ 明朝" w:hint="eastAsia"/>
                      <w:spacing w:val="6"/>
                      <w:kern w:val="0"/>
                      <w:szCs w:val="21"/>
                    </w:rPr>
                    <w:t>方策の中身は下記の通りです。</w:t>
                  </w:r>
                </w:p>
                <w:p w14:paraId="0ADD0374" w14:textId="77777777" w:rsidR="00C32914" w:rsidRPr="00AE3199"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3199">
                    <w:rPr>
                      <w:rFonts w:ascii="ＭＳ 明朝" w:eastAsia="ＭＳ 明朝" w:hAnsi="ＭＳ 明朝" w:cs="ＭＳ 明朝" w:hint="eastAsia"/>
                      <w:spacing w:val="6"/>
                      <w:kern w:val="0"/>
                      <w:szCs w:val="21"/>
                    </w:rPr>
                    <w:t>◆書類作成の省力化…顧客から聴取した情報を用いて行政への申請書類のうち定型化可能な物についてはプログラム言語Pythonによって書類が半自動的に生成されるシステムを自社で開発している。これが可能になった背景としては創業当初より導入しているクラウド</w:t>
                  </w:r>
                  <w:proofErr w:type="spellStart"/>
                  <w:r w:rsidRPr="00AE3199">
                    <w:rPr>
                      <w:rFonts w:ascii="ＭＳ 明朝" w:eastAsia="ＭＳ 明朝" w:hAnsi="ＭＳ 明朝" w:cs="ＭＳ 明朝" w:hint="eastAsia"/>
                      <w:spacing w:val="6"/>
                      <w:kern w:val="0"/>
                      <w:szCs w:val="21"/>
                    </w:rPr>
                    <w:t>Onedrive</w:t>
                  </w:r>
                  <w:proofErr w:type="spellEnd"/>
                  <w:r w:rsidRPr="00AE3199">
                    <w:rPr>
                      <w:rFonts w:ascii="ＭＳ 明朝" w:eastAsia="ＭＳ 明朝" w:hAnsi="ＭＳ 明朝" w:cs="ＭＳ 明朝" w:hint="eastAsia"/>
                      <w:spacing w:val="6"/>
                      <w:kern w:val="0"/>
                      <w:szCs w:val="21"/>
                    </w:rPr>
                    <w:t>・ペーパーレスによる情報の電子化の恩恵が大きい。</w:t>
                  </w:r>
                </w:p>
                <w:p w14:paraId="5BDA1D7B" w14:textId="77777777" w:rsidR="00C32914" w:rsidRPr="00AE3199"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3199">
                    <w:rPr>
                      <w:rFonts w:ascii="ＭＳ 明朝" w:eastAsia="ＭＳ 明朝" w:hAnsi="ＭＳ 明朝" w:cs="ＭＳ 明朝" w:hint="eastAsia"/>
                      <w:spacing w:val="6"/>
                      <w:kern w:val="0"/>
                      <w:szCs w:val="21"/>
                    </w:rPr>
                    <w:t>◆申請＆契約の電子化…</w:t>
                  </w:r>
                  <w:proofErr w:type="spellStart"/>
                  <w:r w:rsidRPr="00AE3199">
                    <w:rPr>
                      <w:rFonts w:ascii="ＭＳ 明朝" w:eastAsia="ＭＳ 明朝" w:hAnsi="ＭＳ 明朝" w:cs="ＭＳ 明朝" w:hint="eastAsia"/>
                      <w:spacing w:val="6"/>
                      <w:kern w:val="0"/>
                      <w:szCs w:val="21"/>
                    </w:rPr>
                    <w:t>GBiz</w:t>
                  </w:r>
                  <w:proofErr w:type="spellEnd"/>
                  <w:r w:rsidRPr="00AE3199">
                    <w:rPr>
                      <w:rFonts w:ascii="ＭＳ 明朝" w:eastAsia="ＭＳ 明朝" w:hAnsi="ＭＳ 明朝" w:cs="ＭＳ 明朝" w:hint="eastAsia"/>
                      <w:spacing w:val="6"/>
                      <w:kern w:val="0"/>
                      <w:szCs w:val="21"/>
                    </w:rPr>
                    <w:t>や</w:t>
                  </w:r>
                  <w:proofErr w:type="spellStart"/>
                  <w:r w:rsidRPr="00AE3199">
                    <w:rPr>
                      <w:rFonts w:ascii="ＭＳ 明朝" w:eastAsia="ＭＳ 明朝" w:hAnsi="ＭＳ 明朝" w:cs="ＭＳ 明朝" w:hint="eastAsia"/>
                      <w:spacing w:val="6"/>
                      <w:kern w:val="0"/>
                      <w:szCs w:val="21"/>
                    </w:rPr>
                    <w:t>eGov</w:t>
                  </w:r>
                  <w:proofErr w:type="spellEnd"/>
                  <w:r w:rsidRPr="00AE3199">
                    <w:rPr>
                      <w:rFonts w:ascii="ＭＳ 明朝" w:eastAsia="ＭＳ 明朝" w:hAnsi="ＭＳ 明朝" w:cs="ＭＳ 明朝" w:hint="eastAsia"/>
                      <w:spacing w:val="6"/>
                      <w:kern w:val="0"/>
                      <w:szCs w:val="21"/>
                    </w:rPr>
                    <w:t>といった電子申請窓口に対応すべく、行政書士用の電子証明書をいち早く導入。電子申請可能なものは全て電子申請で業務を行っている。</w:t>
                  </w:r>
                </w:p>
                <w:p w14:paraId="59A9D531" w14:textId="77777777" w:rsidR="00C32914" w:rsidRPr="00AE3199"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3199">
                    <w:rPr>
                      <w:rFonts w:ascii="ＭＳ 明朝" w:eastAsia="ＭＳ 明朝" w:hAnsi="ＭＳ 明朝" w:cs="ＭＳ 明朝" w:hint="eastAsia"/>
                      <w:spacing w:val="6"/>
                      <w:kern w:val="0"/>
                      <w:szCs w:val="21"/>
                    </w:rPr>
                    <w:t>◆対顧客折衝の省力化…顧客と面談する際、移動による時間ロスが多かったため、ウェブによるコンタクトが可能な顧客に対してはビデオ通話や電子契約書を使用して非対面・非接触での業務遂行を導入したことで顧客の負担も軽減できた上に新型コロナ対策としても効果的であった。</w:t>
                  </w:r>
                </w:p>
                <w:p w14:paraId="6364AD03" w14:textId="77777777" w:rsidR="00C32914" w:rsidRPr="00AE3199"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3199">
                    <w:rPr>
                      <w:rFonts w:ascii="ＭＳ 明朝" w:eastAsia="ＭＳ 明朝" w:hAnsi="ＭＳ 明朝" w:cs="ＭＳ 明朝" w:hint="eastAsia"/>
                      <w:spacing w:val="6"/>
                      <w:kern w:val="0"/>
                      <w:szCs w:val="21"/>
                    </w:rPr>
                    <w:t>◆データ取扱の効率化…クラウド情報管理・ペーパーレス・Web FAXは当事務所におけるDX全ての基礎となっている。</w:t>
                  </w:r>
                </w:p>
                <w:p w14:paraId="284E41BB" w14:textId="77777777" w:rsidR="00C32914" w:rsidRPr="00E577BF"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3199">
                    <w:rPr>
                      <w:rFonts w:ascii="ＭＳ 明朝" w:eastAsia="ＭＳ 明朝" w:hAnsi="ＭＳ 明朝" w:cs="ＭＳ 明朝" w:hint="eastAsia"/>
                      <w:spacing w:val="6"/>
                      <w:kern w:val="0"/>
                      <w:szCs w:val="21"/>
                    </w:rPr>
                    <w:t>◆情報共有の遠隔化…メタバースであるGather Town内にバーチャルオフィスを開設し在宅勤務が可能な環境を整備。非常に優秀であるものの育児中かつワンオペ家事・介護に従事中であることから就業に躊躇していた人材を獲得することができた。同様に効率的な働き方であれば職業生活への復帰をしてみたいという女性がかなりの数存在するので人材獲得戦略に及ぼすメリットは大きい。</w:t>
                  </w:r>
                </w:p>
                <w:p w14:paraId="5E49B1FA" w14:textId="77777777" w:rsidR="00C32914" w:rsidRPr="00E577BF"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32914" w:rsidRPr="00E577BF" w14:paraId="20047B99" w14:textId="77777777" w:rsidTr="00C32914">
              <w:trPr>
                <w:trHeight w:val="697"/>
              </w:trPr>
              <w:tc>
                <w:tcPr>
                  <w:tcW w:w="2600" w:type="dxa"/>
                  <w:shd w:val="clear" w:color="auto" w:fill="auto"/>
                </w:tcPr>
                <w:p w14:paraId="1BDE20EC" w14:textId="77777777" w:rsidR="00C32914" w:rsidRPr="00E577BF" w:rsidRDefault="00C32914" w:rsidP="00C3291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tcPr>
                <w:p w14:paraId="5D3C5D27" w14:textId="09569FCB" w:rsidR="00C32914" w:rsidRPr="00E577BF"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ホームページ掲載文書「</w:t>
                  </w:r>
                  <w:r w:rsidR="00176FB1">
                    <w:rPr>
                      <w:rFonts w:ascii="ＭＳ 明朝" w:eastAsia="ＭＳ 明朝" w:hAnsi="ＭＳ 明朝" w:cs="ＭＳ 明朝" w:hint="eastAsia"/>
                      <w:spacing w:val="6"/>
                      <w:kern w:val="0"/>
                      <w:szCs w:val="21"/>
                    </w:rPr>
                    <w:t>DX戦略2.0</w:t>
                  </w:r>
                  <w:r>
                    <w:rPr>
                      <w:rFonts w:ascii="ＭＳ 明朝" w:eastAsia="ＭＳ 明朝" w:hAnsi="ＭＳ 明朝" w:cs="ＭＳ 明朝" w:hint="eastAsia"/>
                      <w:spacing w:val="6"/>
                      <w:kern w:val="0"/>
                      <w:szCs w:val="21"/>
                    </w:rPr>
                    <w:t>」について、行政書士法人シトラス代表社員松岡いずみが記載の更新内容を確認し、2024年10月1日開催臨時社員総会にて掲載することを決議した。</w:t>
                  </w:r>
                </w:p>
                <w:p w14:paraId="74519CFE" w14:textId="6FCE802D" w:rsidR="00C32914" w:rsidRPr="00E577BF"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行政書士法人における社員とは出資者であり、議決権を有するものであり、従業員ではなく、株式会社の取締役に相当する。また、社員総会とは株式会社における取締役会に相当する意思決定機関である。</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32914" w:rsidRPr="00E577BF" w14:paraId="0F1EA1FD" w14:textId="77777777" w:rsidTr="00C32914">
              <w:trPr>
                <w:trHeight w:val="707"/>
              </w:trPr>
              <w:tc>
                <w:tcPr>
                  <w:tcW w:w="2600" w:type="dxa"/>
                  <w:shd w:val="clear" w:color="auto" w:fill="auto"/>
                </w:tcPr>
                <w:p w14:paraId="125C712C" w14:textId="77777777" w:rsidR="00C32914" w:rsidRPr="00E577BF" w:rsidRDefault="00C32914" w:rsidP="00C3291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戦略における記載箇所・ページ</w:t>
                  </w:r>
                </w:p>
              </w:tc>
              <w:tc>
                <w:tcPr>
                  <w:tcW w:w="5890" w:type="dxa"/>
                </w:tcPr>
                <w:p w14:paraId="0D0E65B7" w14:textId="77777777" w:rsidR="00C32914"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Pr="00603F91">
                      <w:rPr>
                        <w:rStyle w:val="af6"/>
                        <w:rFonts w:ascii="ＭＳ 明朝" w:eastAsia="ＭＳ 明朝" w:hAnsi="ＭＳ 明朝" w:cs="ＭＳ 明朝"/>
                        <w:spacing w:val="6"/>
                        <w:kern w:val="0"/>
                        <w:szCs w:val="21"/>
                      </w:rPr>
                      <w:t>https://www.mazzoka.com/dxnagasaki/</w:t>
                    </w:r>
                  </w:hyperlink>
                </w:p>
                <w:p w14:paraId="5299130A" w14:textId="1A7434E6" w:rsidR="00C32914" w:rsidRPr="00E577BF"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４</w:t>
                  </w:r>
                  <w:r w:rsidRPr="001D4CC2">
                    <w:rPr>
                      <w:rFonts w:ascii="ＭＳ 明朝" w:eastAsia="ＭＳ 明朝" w:hAnsi="ＭＳ 明朝" w:cs="ＭＳ 明朝"/>
                      <w:spacing w:val="6"/>
                      <w:kern w:val="0"/>
                      <w:szCs w:val="21"/>
                    </w:rPr>
                    <w:t>DX</w:t>
                  </w:r>
                  <w:r w:rsidRPr="001D4CC2">
                    <w:rPr>
                      <w:rFonts w:ascii="ＭＳ 明朝" w:eastAsia="ＭＳ 明朝" w:hAnsi="ＭＳ 明朝" w:cs="ＭＳ 明朝" w:hint="eastAsia"/>
                      <w:spacing w:val="6"/>
                      <w:kern w:val="0"/>
                      <w:szCs w:val="21"/>
                    </w:rPr>
                    <w:t>推進体制</w:t>
                  </w:r>
                  <w:r w:rsidR="00820D32">
                    <w:rPr>
                      <w:rFonts w:ascii="ＭＳ 明朝" w:eastAsia="ＭＳ 明朝" w:hAnsi="ＭＳ 明朝" w:cs="ＭＳ 明朝" w:hint="eastAsia"/>
                      <w:spacing w:val="6"/>
                      <w:kern w:val="0"/>
                      <w:szCs w:val="21"/>
                    </w:rPr>
                    <w:t>、5人材育成</w:t>
                  </w:r>
                </w:p>
              </w:tc>
            </w:tr>
            <w:tr w:rsidR="00C32914" w:rsidRPr="00E577BF" w14:paraId="5040428A" w14:textId="77777777" w:rsidTr="00C32914">
              <w:trPr>
                <w:trHeight w:val="697"/>
              </w:trPr>
              <w:tc>
                <w:tcPr>
                  <w:tcW w:w="2600" w:type="dxa"/>
                  <w:shd w:val="clear" w:color="auto" w:fill="auto"/>
                </w:tcPr>
                <w:p w14:paraId="25393031" w14:textId="77777777" w:rsidR="00C32914" w:rsidRPr="00E577BF" w:rsidRDefault="00C32914" w:rsidP="00C3291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2C4535C2" w14:textId="77777777" w:rsidR="00C32914" w:rsidRPr="00E200E6"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200E6">
                    <w:rPr>
                      <w:rFonts w:ascii="ＭＳ 明朝" w:eastAsia="ＭＳ 明朝" w:hAnsi="ＭＳ 明朝" w:cs="ＭＳ 明朝" w:hint="eastAsia"/>
                      <w:spacing w:val="6"/>
                      <w:kern w:val="0"/>
                      <w:szCs w:val="21"/>
                    </w:rPr>
                    <w:t>DX推進体制</w:t>
                  </w:r>
                  <w:r>
                    <w:rPr>
                      <w:rFonts w:ascii="ＭＳ 明朝" w:eastAsia="ＭＳ 明朝" w:hAnsi="ＭＳ 明朝" w:cs="ＭＳ 明朝" w:hint="eastAsia"/>
                      <w:spacing w:val="6"/>
                      <w:kern w:val="0"/>
                      <w:szCs w:val="21"/>
                    </w:rPr>
                    <w:t>」</w:t>
                  </w:r>
                </w:p>
                <w:p w14:paraId="762C2CB7" w14:textId="4C34FA0E" w:rsidR="00C32914" w:rsidRPr="00E200E6"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00E6">
                    <w:rPr>
                      <w:rFonts w:ascii="ＭＳ 明朝" w:eastAsia="ＭＳ 明朝" w:hAnsi="ＭＳ 明朝" w:cs="ＭＳ 明朝" w:hint="eastAsia"/>
                      <w:spacing w:val="6"/>
                      <w:kern w:val="0"/>
                      <w:szCs w:val="21"/>
                    </w:rPr>
                    <w:t>・</w:t>
                  </w:r>
                  <w:r w:rsidR="00176FB1">
                    <w:rPr>
                      <w:rFonts w:ascii="ＭＳ 明朝" w:eastAsia="ＭＳ 明朝" w:hAnsi="ＭＳ 明朝" w:cs="ＭＳ 明朝" w:hint="eastAsia"/>
                      <w:spacing w:val="6"/>
                      <w:kern w:val="0"/>
                      <w:szCs w:val="21"/>
                    </w:rPr>
                    <w:t>DX戦略2.0</w:t>
                  </w:r>
                  <w:r w:rsidRPr="00E200E6">
                    <w:rPr>
                      <w:rFonts w:ascii="ＭＳ 明朝" w:eastAsia="ＭＳ 明朝" w:hAnsi="ＭＳ 明朝" w:cs="ＭＳ 明朝" w:hint="eastAsia"/>
                      <w:spacing w:val="6"/>
                      <w:kern w:val="0"/>
                      <w:szCs w:val="21"/>
                    </w:rPr>
                    <w:t>の完遂を目的としてDX推進室を代表直轄で設置しました。</w:t>
                  </w:r>
                </w:p>
                <w:p w14:paraId="17BC4F23" w14:textId="77777777" w:rsidR="00C32914"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00E6">
                    <w:rPr>
                      <w:rFonts w:ascii="ＭＳ 明朝" w:eastAsia="ＭＳ 明朝" w:hAnsi="ＭＳ 明朝" w:cs="ＭＳ 明朝" w:hint="eastAsia"/>
                      <w:spacing w:val="6"/>
                      <w:kern w:val="0"/>
                      <w:szCs w:val="21"/>
                    </w:rPr>
                    <w:t>・バックオフィス機能を担う事務局と書類作成及び申請代行が主の行政書士業務を担う業務部のDX進捗状況を</w:t>
                  </w:r>
                  <w:r>
                    <w:rPr>
                      <w:rFonts w:ascii="ＭＳ 明朝" w:eastAsia="ＭＳ 明朝" w:hAnsi="ＭＳ 明朝" w:cs="ＭＳ 明朝" w:hint="eastAsia"/>
                      <w:spacing w:val="6"/>
                      <w:kern w:val="0"/>
                      <w:szCs w:val="21"/>
                    </w:rPr>
                    <w:t>DX推進室長が</w:t>
                  </w:r>
                  <w:r w:rsidRPr="00E200E6">
                    <w:rPr>
                      <w:rFonts w:ascii="ＭＳ 明朝" w:eastAsia="ＭＳ 明朝" w:hAnsi="ＭＳ 明朝" w:cs="ＭＳ 明朝" w:hint="eastAsia"/>
                      <w:spacing w:val="6"/>
                      <w:kern w:val="0"/>
                      <w:szCs w:val="21"/>
                    </w:rPr>
                    <w:t>監督します。</w:t>
                  </w:r>
                </w:p>
                <w:p w14:paraId="1D9EA673" w14:textId="77777777" w:rsidR="00C32914"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F0467E" w14:textId="21781151" w:rsidR="00820D32" w:rsidRPr="00820D32" w:rsidRDefault="00820D32" w:rsidP="00820D32">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w:t>
                  </w:r>
                  <w:r w:rsidRPr="00820D32">
                    <w:rPr>
                      <w:rFonts w:ascii="ＭＳ 明朝" w:eastAsia="ＭＳ 明朝" w:hAnsi="ＭＳ 明朝" w:cs="ＭＳ 明朝" w:hint="eastAsia"/>
                      <w:spacing w:val="6"/>
                      <w:kern w:val="0"/>
                      <w:szCs w:val="21"/>
                    </w:rPr>
                    <w:t>人材育成</w:t>
                  </w:r>
                  <w:r>
                    <w:rPr>
                      <w:rFonts w:ascii="ＭＳ 明朝" w:eastAsia="ＭＳ 明朝" w:hAnsi="ＭＳ 明朝" w:cs="ＭＳ 明朝" w:hint="eastAsia"/>
                      <w:spacing w:val="6"/>
                      <w:kern w:val="0"/>
                      <w:szCs w:val="21"/>
                    </w:rPr>
                    <w:t>」</w:t>
                  </w:r>
                </w:p>
                <w:p w14:paraId="5848A996" w14:textId="7ABB4431" w:rsidR="00820D32" w:rsidRPr="00820D32" w:rsidRDefault="00820D32" w:rsidP="00820D32">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20D32">
                    <w:rPr>
                      <w:rFonts w:ascii="ＭＳ 明朝" w:eastAsia="ＭＳ 明朝" w:hAnsi="ＭＳ 明朝" w:cs="ＭＳ 明朝" w:hint="eastAsia"/>
                      <w:spacing w:val="6"/>
                      <w:kern w:val="0"/>
                      <w:szCs w:val="21"/>
                    </w:rPr>
                    <w:t>全職員に対し下記の支援を行</w:t>
                  </w:r>
                  <w:r>
                    <w:rPr>
                      <w:rFonts w:ascii="ＭＳ 明朝" w:eastAsia="ＭＳ 明朝" w:hAnsi="ＭＳ 明朝" w:cs="ＭＳ 明朝" w:hint="eastAsia"/>
                      <w:spacing w:val="6"/>
                      <w:kern w:val="0"/>
                      <w:szCs w:val="21"/>
                    </w:rPr>
                    <w:t>います。</w:t>
                  </w:r>
                </w:p>
                <w:p w14:paraId="769ED414" w14:textId="77777777" w:rsidR="00820D32" w:rsidRPr="00820D32" w:rsidRDefault="00820D32" w:rsidP="00820D32">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hint="eastAsia"/>
                      <w:spacing w:val="6"/>
                      <w:kern w:val="0"/>
                      <w:szCs w:val="21"/>
                    </w:rPr>
                  </w:pPr>
                  <w:r w:rsidRPr="00820D32">
                    <w:rPr>
                      <w:rFonts w:ascii="ＭＳ 明朝" w:hAnsi="ＭＳ 明朝" w:cs="ＭＳ 明朝" w:hint="eastAsia"/>
                      <w:spacing w:val="6"/>
                      <w:kern w:val="0"/>
                      <w:szCs w:val="21"/>
                    </w:rPr>
                    <w:t>国家資格取得支援（基本情報処理技術者・情報セキュリティマネジメント試験・ITパスポート）</w:t>
                  </w:r>
                </w:p>
                <w:p w14:paraId="463AF562" w14:textId="77777777" w:rsidR="00820D32" w:rsidRPr="00820D32" w:rsidRDefault="00820D32" w:rsidP="00820D32">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hint="eastAsia"/>
                      <w:spacing w:val="6"/>
                      <w:kern w:val="0"/>
                      <w:szCs w:val="21"/>
                    </w:rPr>
                  </w:pPr>
                  <w:r w:rsidRPr="00820D32">
                    <w:rPr>
                      <w:rFonts w:ascii="ＭＳ 明朝" w:hAnsi="ＭＳ 明朝" w:cs="ＭＳ 明朝" w:hint="eastAsia"/>
                      <w:spacing w:val="6"/>
                      <w:kern w:val="0"/>
                      <w:szCs w:val="21"/>
                    </w:rPr>
                    <w:t>業務自動化効率化に不可欠なRPA・Pythonの学習支援</w:t>
                  </w:r>
                </w:p>
                <w:p w14:paraId="5EE47CA7" w14:textId="77777777" w:rsidR="00820D32" w:rsidRPr="00820D32" w:rsidRDefault="00820D32" w:rsidP="00820D32">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hint="eastAsia"/>
                      <w:spacing w:val="6"/>
                      <w:kern w:val="0"/>
                      <w:szCs w:val="21"/>
                    </w:rPr>
                  </w:pPr>
                  <w:r w:rsidRPr="00820D32">
                    <w:rPr>
                      <w:rFonts w:ascii="ＭＳ 明朝" w:hAnsi="ＭＳ 明朝" w:cs="ＭＳ 明朝" w:hint="eastAsia"/>
                      <w:spacing w:val="6"/>
                      <w:kern w:val="0"/>
                      <w:szCs w:val="21"/>
                    </w:rPr>
                    <w:t>IPA 情報セキュリティポイント学習の実施フォロー</w:t>
                  </w:r>
                </w:p>
                <w:p w14:paraId="7E8EFA84" w14:textId="77777777" w:rsidR="00820D32" w:rsidRPr="00820D32" w:rsidRDefault="00820D32" w:rsidP="00820D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E2D90B7" w14:textId="3957B12D" w:rsidR="00820D32" w:rsidRPr="00820D32" w:rsidRDefault="00820D32" w:rsidP="00820D32">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20D32">
                    <w:rPr>
                      <w:rFonts w:ascii="ＭＳ 明朝" w:eastAsia="ＭＳ 明朝" w:hAnsi="ＭＳ 明朝" w:cs="ＭＳ 明朝" w:hint="eastAsia"/>
                      <w:spacing w:val="6"/>
                      <w:kern w:val="0"/>
                      <w:szCs w:val="21"/>
                    </w:rPr>
                    <w:t>DX推進のための人材育成</w:t>
                  </w:r>
                  <w:r>
                    <w:rPr>
                      <w:rFonts w:ascii="ＭＳ 明朝" w:eastAsia="ＭＳ 明朝" w:hAnsi="ＭＳ 明朝" w:cs="ＭＳ 明朝" w:hint="eastAsia"/>
                      <w:spacing w:val="6"/>
                      <w:kern w:val="0"/>
                      <w:szCs w:val="21"/>
                    </w:rPr>
                    <w:t>方針</w:t>
                  </w:r>
                </w:p>
                <w:p w14:paraId="72FA5382" w14:textId="77777777" w:rsidR="00820D32" w:rsidRDefault="00820D32" w:rsidP="00820D32">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20D32">
                    <w:rPr>
                      <w:rFonts w:ascii="ＭＳ 明朝" w:hAnsi="ＭＳ 明朝" w:cs="ＭＳ 明朝" w:hint="eastAsia"/>
                      <w:spacing w:val="6"/>
                      <w:kern w:val="0"/>
                      <w:szCs w:val="21"/>
                    </w:rPr>
                    <w:t>全職員が漏れなくDX推進に取り組むこととし、基礎知識プログラミングスキルを身に着けるための教育を実施します。</w:t>
                  </w:r>
                </w:p>
                <w:p w14:paraId="19638369" w14:textId="4A09BF3D" w:rsidR="00820D32" w:rsidRPr="00820D32" w:rsidRDefault="00820D32" w:rsidP="00820D32">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hint="eastAsia"/>
                      <w:spacing w:val="6"/>
                      <w:kern w:val="0"/>
                      <w:szCs w:val="21"/>
                    </w:rPr>
                  </w:pPr>
                  <w:r w:rsidRPr="00820D32">
                    <w:rPr>
                      <w:rFonts w:ascii="ＭＳ 明朝" w:hAnsi="ＭＳ 明朝" w:cs="ＭＳ 明朝" w:hint="eastAsia"/>
                      <w:spacing w:val="6"/>
                      <w:kern w:val="0"/>
                      <w:szCs w:val="21"/>
                    </w:rPr>
                    <w:t>RPAは外注に出すのではなく、全職員が保守管理可能な様に社内研修を定期的に行うことで内製化しています。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32914" w:rsidRPr="00E577BF" w14:paraId="7D056D5B" w14:textId="77777777" w:rsidTr="00C32914">
              <w:trPr>
                <w:trHeight w:val="707"/>
              </w:trPr>
              <w:tc>
                <w:tcPr>
                  <w:tcW w:w="2600" w:type="dxa"/>
                  <w:shd w:val="clear" w:color="auto" w:fill="auto"/>
                </w:tcPr>
                <w:p w14:paraId="35DC78DD" w14:textId="77777777" w:rsidR="00C32914" w:rsidRPr="00E577BF" w:rsidRDefault="00C32914" w:rsidP="00C3291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tcPr>
                <w:p w14:paraId="73E24AE8" w14:textId="77777777" w:rsidR="00C32914"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603F91">
                      <w:rPr>
                        <w:rStyle w:val="af6"/>
                        <w:rFonts w:ascii="ＭＳ 明朝" w:eastAsia="ＭＳ 明朝" w:hAnsi="ＭＳ 明朝" w:cs="ＭＳ 明朝"/>
                        <w:spacing w:val="6"/>
                        <w:kern w:val="0"/>
                        <w:szCs w:val="21"/>
                      </w:rPr>
                      <w:t>https://www.mazzoka.com/dxnagasaki/</w:t>
                    </w:r>
                  </w:hyperlink>
                </w:p>
                <w:p w14:paraId="34E4A624" w14:textId="4B609B9E" w:rsidR="00C32914" w:rsidRPr="00E577BF"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６</w:t>
                  </w:r>
                  <w:r w:rsidRPr="00EF18FE">
                    <w:rPr>
                      <w:rFonts w:ascii="ＭＳ 明朝" w:eastAsia="ＭＳ 明朝" w:hAnsi="ＭＳ 明朝" w:cs="ＭＳ 明朝"/>
                      <w:spacing w:val="6"/>
                      <w:kern w:val="0"/>
                      <w:szCs w:val="21"/>
                    </w:rPr>
                    <w:t>DX</w:t>
                  </w:r>
                  <w:r w:rsidRPr="00EF18FE">
                    <w:rPr>
                      <w:rFonts w:ascii="ＭＳ 明朝" w:eastAsia="ＭＳ 明朝" w:hAnsi="ＭＳ 明朝" w:cs="ＭＳ 明朝" w:hint="eastAsia"/>
                      <w:spacing w:val="6"/>
                      <w:kern w:val="0"/>
                      <w:szCs w:val="21"/>
                    </w:rPr>
                    <w:t>環境整備の具体的方策</w:t>
                  </w:r>
                </w:p>
              </w:tc>
            </w:tr>
            <w:tr w:rsidR="00C32914" w:rsidRPr="00E577BF" w14:paraId="7479E3C3" w14:textId="77777777" w:rsidTr="00C32914">
              <w:trPr>
                <w:trHeight w:val="697"/>
              </w:trPr>
              <w:tc>
                <w:tcPr>
                  <w:tcW w:w="2600" w:type="dxa"/>
                  <w:shd w:val="clear" w:color="auto" w:fill="auto"/>
                </w:tcPr>
                <w:p w14:paraId="5441433A" w14:textId="77777777" w:rsidR="00C32914" w:rsidRPr="00E577BF" w:rsidRDefault="00C32914" w:rsidP="00C3291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543EE79F" w14:textId="77777777" w:rsidR="00C32914" w:rsidRPr="00856877"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56877">
                    <w:rPr>
                      <w:rFonts w:ascii="ＭＳ 明朝" w:eastAsia="ＭＳ 明朝" w:hAnsi="ＭＳ 明朝" w:cs="ＭＳ 明朝" w:hint="eastAsia"/>
                      <w:spacing w:val="6"/>
                      <w:kern w:val="0"/>
                      <w:szCs w:val="21"/>
                    </w:rPr>
                    <w:t>当事務所は小規模であるため、DX環境整備に要するスピードは非常に速いと自負しています。</w:t>
                  </w:r>
                </w:p>
                <w:p w14:paraId="0C4895D5" w14:textId="77777777" w:rsidR="00C32914" w:rsidRPr="00856877"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56877">
                    <w:rPr>
                      <w:rFonts w:ascii="ＭＳ 明朝" w:eastAsia="ＭＳ 明朝" w:hAnsi="ＭＳ 明朝" w:cs="ＭＳ 明朝" w:hint="eastAsia"/>
                      <w:spacing w:val="6"/>
                      <w:kern w:val="0"/>
                      <w:szCs w:val="21"/>
                    </w:rPr>
                    <w:t>2022年8月法人設立と組織自体が新しく、レガシーシステム自体が無いのは大きな強みです。</w:t>
                  </w:r>
                  <w:r>
                    <w:rPr>
                      <w:rFonts w:ascii="ＭＳ 明朝" w:eastAsia="ＭＳ 明朝" w:hAnsi="ＭＳ 明朝" w:cs="ＭＳ 明朝" w:hint="eastAsia"/>
                      <w:spacing w:val="6"/>
                      <w:kern w:val="0"/>
                      <w:szCs w:val="21"/>
                    </w:rPr>
                    <w:t>法人設立以後のDX環境整備は下をメインに行っていきます。</w:t>
                  </w:r>
                </w:p>
                <w:p w14:paraId="13B59C7D" w14:textId="77777777" w:rsidR="00075BDE" w:rsidRDefault="00C32914" w:rsidP="00C32914">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56877">
                    <w:rPr>
                      <w:rFonts w:ascii="ＭＳ 明朝" w:eastAsia="ＭＳ 明朝" w:hAnsi="ＭＳ 明朝" w:cs="ＭＳ 明朝" w:hint="eastAsia"/>
                      <w:spacing w:val="6"/>
                      <w:kern w:val="0"/>
                      <w:szCs w:val="21"/>
                    </w:rPr>
                    <w:t>Pythonによる書類半自動生成システムは外部委託せず内製化することで高利益率を維持し、人材育成の機会とします。</w:t>
                  </w:r>
                </w:p>
                <w:p w14:paraId="1509E19A" w14:textId="735BCCAB" w:rsidR="00075BDE" w:rsidRPr="00775FE5" w:rsidRDefault="00C32914" w:rsidP="00775FE5">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5BDE">
                    <w:rPr>
                      <w:rFonts w:ascii="ＭＳ 明朝" w:hAnsi="ＭＳ 明朝" w:cs="ＭＳ 明朝" w:hint="eastAsia"/>
                      <w:spacing w:val="6"/>
                      <w:kern w:val="0"/>
                      <w:szCs w:val="21"/>
                    </w:rPr>
                    <w:t>AI</w:t>
                  </w:r>
                  <w:r w:rsidRPr="00075BDE">
                    <w:rPr>
                      <w:rFonts w:ascii="ＭＳ 明朝" w:hAnsi="ＭＳ 明朝" w:cs="ＭＳ 明朝" w:hint="eastAsia"/>
                      <w:spacing w:val="6"/>
                      <w:kern w:val="0"/>
                      <w:szCs w:val="21"/>
                    </w:rPr>
                    <w:t>による業務効率化支援システムの導入（</w:t>
                  </w:r>
                  <w:r w:rsidRPr="00075BDE">
                    <w:rPr>
                      <w:rFonts w:ascii="ＭＳ 明朝" w:hAnsi="ＭＳ 明朝" w:cs="ＭＳ 明朝" w:hint="eastAsia"/>
                      <w:spacing w:val="6"/>
                      <w:kern w:val="0"/>
                      <w:szCs w:val="21"/>
                    </w:rPr>
                    <w:t>Microsoft</w:t>
                  </w:r>
                  <w:r w:rsidRPr="00075BDE">
                    <w:rPr>
                      <w:rFonts w:ascii="ＭＳ 明朝" w:hAnsi="ＭＳ 明朝" w:cs="ＭＳ 明朝" w:hint="eastAsia"/>
                      <w:spacing w:val="6"/>
                      <w:kern w:val="0"/>
                      <w:szCs w:val="21"/>
                    </w:rPr>
                    <w:t>社</w:t>
                  </w:r>
                  <w:r w:rsidR="00075BDE">
                    <w:rPr>
                      <w:rFonts w:ascii="ＭＳ 明朝" w:hAnsi="ＭＳ 明朝" w:cs="ＭＳ 明朝" w:hint="eastAsia"/>
                      <w:spacing w:val="6"/>
                      <w:kern w:val="0"/>
                      <w:szCs w:val="21"/>
                    </w:rPr>
                    <w:t xml:space="preserve">　</w:t>
                  </w:r>
                  <w:r w:rsidRPr="00075BDE">
                    <w:rPr>
                      <w:rFonts w:ascii="ＭＳ 明朝" w:hAnsi="ＭＳ 明朝" w:cs="ＭＳ 明朝" w:hint="eastAsia"/>
                      <w:spacing w:val="6"/>
                      <w:kern w:val="0"/>
                      <w:szCs w:val="21"/>
                    </w:rPr>
                    <w:t>Copilot</w:t>
                  </w:r>
                  <w:r w:rsidR="00075BDE">
                    <w:rPr>
                      <w:rFonts w:ascii="ＭＳ 明朝" w:hAnsi="ＭＳ 明朝" w:cs="ＭＳ 明朝" w:hint="eastAsia"/>
                      <w:spacing w:val="6"/>
                      <w:kern w:val="0"/>
                      <w:szCs w:val="21"/>
                    </w:rPr>
                    <w:t>、</w:t>
                  </w:r>
                  <w:r w:rsidR="00075BDE">
                    <w:rPr>
                      <w:rFonts w:ascii="ＭＳ 明朝" w:hAnsi="ＭＳ 明朝" w:cs="ＭＳ 明朝" w:hint="eastAsia"/>
                      <w:spacing w:val="6"/>
                      <w:kern w:val="0"/>
                      <w:szCs w:val="21"/>
                    </w:rPr>
                    <w:t>Open AI</w:t>
                  </w:r>
                  <w:r w:rsidR="00075BDE">
                    <w:rPr>
                      <w:rFonts w:ascii="ＭＳ 明朝" w:hAnsi="ＭＳ 明朝" w:cs="ＭＳ 明朝" w:hint="eastAsia"/>
                      <w:spacing w:val="6"/>
                      <w:kern w:val="0"/>
                      <w:szCs w:val="21"/>
                    </w:rPr>
                    <w:t>社</w:t>
                  </w:r>
                  <w:r w:rsidR="00775FE5">
                    <w:rPr>
                      <w:rFonts w:ascii="ＭＳ 明朝" w:hAnsi="ＭＳ 明朝" w:cs="ＭＳ 明朝" w:hint="eastAsia"/>
                      <w:spacing w:val="6"/>
                      <w:kern w:val="0"/>
                      <w:szCs w:val="21"/>
                    </w:rPr>
                    <w:t xml:space="preserve"> </w:t>
                  </w:r>
                  <w:r w:rsidR="00075BDE">
                    <w:rPr>
                      <w:rFonts w:ascii="ＭＳ 明朝" w:hAnsi="ＭＳ 明朝" w:cs="ＭＳ 明朝" w:hint="eastAsia"/>
                      <w:spacing w:val="6"/>
                      <w:kern w:val="0"/>
                      <w:szCs w:val="21"/>
                    </w:rPr>
                    <w:t>Chat</w:t>
                  </w:r>
                  <w:r w:rsidR="00EC5B11">
                    <w:rPr>
                      <w:rFonts w:ascii="ＭＳ 明朝" w:hAnsi="ＭＳ 明朝" w:cs="ＭＳ 明朝" w:hint="eastAsia"/>
                      <w:spacing w:val="6"/>
                      <w:kern w:val="0"/>
                      <w:szCs w:val="21"/>
                    </w:rPr>
                    <w:t>GPT</w:t>
                  </w:r>
                  <w:r w:rsidR="00775FE5">
                    <w:rPr>
                      <w:rFonts w:ascii="ＭＳ 明朝" w:hAnsi="ＭＳ 明朝" w:cs="ＭＳ 明朝" w:hint="eastAsia"/>
                      <w:spacing w:val="6"/>
                      <w:kern w:val="0"/>
                      <w:szCs w:val="21"/>
                    </w:rPr>
                    <w:t xml:space="preserve"> 4o</w:t>
                  </w:r>
                  <w:r w:rsidR="00775FE5">
                    <w:rPr>
                      <w:rFonts w:ascii="ＭＳ 明朝" w:eastAsia="ＭＳ 明朝" w:hAnsi="ＭＳ 明朝" w:cs="ＭＳ 明朝" w:hint="eastAsia"/>
                      <w:spacing w:val="6"/>
                      <w:kern w:val="0"/>
                      <w:szCs w:val="21"/>
                    </w:rPr>
                    <w:t>、1o-preview</w:t>
                  </w:r>
                  <w:r w:rsidR="00075BDE" w:rsidRPr="00775FE5">
                    <w:rPr>
                      <w:rFonts w:ascii="ＭＳ 明朝" w:hAnsi="ＭＳ 明朝" w:cs="ＭＳ 明朝"/>
                      <w:spacing w:val="6"/>
                      <w:kern w:val="0"/>
                      <w:szCs w:val="21"/>
                    </w:rPr>
                    <w:t>）</w:t>
                  </w:r>
                </w:p>
                <w:p w14:paraId="54051CF8" w14:textId="0DE40E3B" w:rsidR="00C32914" w:rsidRPr="00075BDE" w:rsidRDefault="00C32914" w:rsidP="00075BD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075BDE">
                    <w:rPr>
                      <w:rFonts w:ascii="ＭＳ 明朝" w:hAnsi="ＭＳ 明朝" w:cs="ＭＳ 明朝" w:hint="eastAsia"/>
                      <w:spacing w:val="6"/>
                      <w:kern w:val="0"/>
                      <w:szCs w:val="21"/>
                    </w:rPr>
                    <w:t>ただし、②は情報セキュリティを鑑みて顧客に関するものには現段階では取り入れない</w:t>
                  </w:r>
                  <w:r w:rsidR="00775FE5">
                    <w:rPr>
                      <w:rFonts w:ascii="ＭＳ 明朝" w:hAnsi="ＭＳ 明朝" w:cs="ＭＳ 明朝" w:hint="eastAsia"/>
                      <w:spacing w:val="6"/>
                      <w:kern w:val="0"/>
                      <w:szCs w:val="21"/>
                    </w:rPr>
                    <w:t>方針の</w:t>
                  </w:r>
                  <w:r w:rsidRPr="00075BDE">
                    <w:rPr>
                      <w:rFonts w:ascii="ＭＳ 明朝" w:hAnsi="ＭＳ 明朝" w:cs="ＭＳ 明朝" w:hint="eastAsia"/>
                      <w:spacing w:val="6"/>
                      <w:kern w:val="0"/>
                      <w:szCs w:val="21"/>
                    </w:rPr>
                    <w:t>為、ホームページには未掲載）</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32914" w:rsidRPr="00E577BF" w14:paraId="48690733" w14:textId="77777777" w:rsidTr="00C32914">
              <w:trPr>
                <w:trHeight w:val="707"/>
              </w:trPr>
              <w:tc>
                <w:tcPr>
                  <w:tcW w:w="2600" w:type="dxa"/>
                  <w:shd w:val="clear" w:color="auto" w:fill="auto"/>
                </w:tcPr>
                <w:p w14:paraId="3ECA72EB" w14:textId="77777777" w:rsidR="00C32914" w:rsidRPr="00E577BF" w:rsidRDefault="00C32914" w:rsidP="00C3291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141557CA" w14:textId="225DCB1F" w:rsidR="00C32914" w:rsidRPr="00DD56DC" w:rsidRDefault="00C32914" w:rsidP="00C32914">
                  <w:pPr>
                    <w:tabs>
                      <w:tab w:val="left" w:pos="154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行政書士法人シトラス　「</w:t>
                  </w:r>
                  <w:r w:rsidR="00176FB1">
                    <w:rPr>
                      <w:rFonts w:ascii="ＭＳ 明朝" w:eastAsia="ＭＳ 明朝" w:hAnsi="ＭＳ 明朝" w:cs="ＭＳ 明朝" w:hint="eastAsia"/>
                      <w:spacing w:val="6"/>
                      <w:kern w:val="0"/>
                      <w:szCs w:val="21"/>
                    </w:rPr>
                    <w:t>DX戦略2.0</w:t>
                  </w:r>
                  <w:r>
                    <w:rPr>
                      <w:rFonts w:ascii="ＭＳ 明朝" w:eastAsia="ＭＳ 明朝" w:hAnsi="ＭＳ 明朝" w:cs="ＭＳ 明朝" w:hint="eastAsia"/>
                      <w:spacing w:val="6"/>
                      <w:kern w:val="0"/>
                      <w:szCs w:val="21"/>
                    </w:rPr>
                    <w:t>」</w:t>
                  </w:r>
                </w:p>
                <w:p w14:paraId="79A95C85" w14:textId="77777777" w:rsidR="00C32914" w:rsidRPr="00E577BF"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32914" w:rsidRPr="00E577BF" w14:paraId="655C5BE1" w14:textId="77777777" w:rsidTr="00C32914">
              <w:trPr>
                <w:trHeight w:val="697"/>
              </w:trPr>
              <w:tc>
                <w:tcPr>
                  <w:tcW w:w="2600" w:type="dxa"/>
                  <w:shd w:val="clear" w:color="auto" w:fill="auto"/>
                </w:tcPr>
                <w:p w14:paraId="0046106A" w14:textId="77777777" w:rsidR="00C32914" w:rsidRPr="00E577BF" w:rsidRDefault="00C32914" w:rsidP="00C3291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0C44F295" w14:textId="11D59A4E" w:rsidR="00C32914" w:rsidRPr="00E577BF"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10</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w:t>
                  </w:r>
                  <w:r w:rsidRPr="00DD56DC">
                    <w:rPr>
                      <w:rFonts w:ascii="ＭＳ 明朝" w:eastAsia="ＭＳ 明朝" w:hAnsi="ＭＳ 明朝" w:cs="ＭＳ 明朝" w:hint="eastAsia"/>
                      <w:spacing w:val="6"/>
                      <w:kern w:val="0"/>
                      <w:szCs w:val="21"/>
                    </w:rPr>
                    <w:t>日</w:t>
                  </w:r>
                </w:p>
              </w:tc>
            </w:tr>
            <w:tr w:rsidR="00C32914" w:rsidRPr="00E577BF" w14:paraId="41F5F9BC" w14:textId="77777777" w:rsidTr="00C32914">
              <w:trPr>
                <w:trHeight w:val="707"/>
              </w:trPr>
              <w:tc>
                <w:tcPr>
                  <w:tcW w:w="2600" w:type="dxa"/>
                  <w:shd w:val="clear" w:color="auto" w:fill="auto"/>
                </w:tcPr>
                <w:p w14:paraId="233DC24C" w14:textId="77777777" w:rsidR="00C32914" w:rsidRPr="00E577BF" w:rsidRDefault="00C32914" w:rsidP="00C3291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公表方法・公表場所・記載箇所・ページ</w:t>
                  </w:r>
                </w:p>
              </w:tc>
              <w:tc>
                <w:tcPr>
                  <w:tcW w:w="5890" w:type="dxa"/>
                </w:tcPr>
                <w:p w14:paraId="4A8D6579" w14:textId="77777777" w:rsidR="00C32914"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603F91">
                      <w:rPr>
                        <w:rStyle w:val="af6"/>
                        <w:rFonts w:ascii="ＭＳ 明朝" w:eastAsia="ＭＳ 明朝" w:hAnsi="ＭＳ 明朝" w:cs="ＭＳ 明朝"/>
                        <w:spacing w:val="6"/>
                        <w:kern w:val="0"/>
                        <w:szCs w:val="21"/>
                      </w:rPr>
                      <w:t>https://www.mazzoka.com/dxnagasaki/</w:t>
                    </w:r>
                  </w:hyperlink>
                </w:p>
                <w:p w14:paraId="4428F126" w14:textId="36147C49" w:rsidR="00C32914" w:rsidRPr="00E577BF"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７</w:t>
                  </w:r>
                  <w:r w:rsidR="00176FB1">
                    <w:rPr>
                      <w:rFonts w:ascii="ＭＳ 明朝" w:eastAsia="ＭＳ 明朝" w:hAnsi="ＭＳ 明朝" w:cs="ＭＳ 明朝"/>
                      <w:spacing w:val="6"/>
                      <w:kern w:val="0"/>
                      <w:szCs w:val="21"/>
                    </w:rPr>
                    <w:t>DX戦略2.0</w:t>
                  </w:r>
                  <w:r w:rsidRPr="00EF18FE">
                    <w:rPr>
                      <w:rFonts w:ascii="ＭＳ 明朝" w:eastAsia="ＭＳ 明朝" w:hAnsi="ＭＳ 明朝" w:cs="ＭＳ 明朝" w:hint="eastAsia"/>
                      <w:spacing w:val="6"/>
                      <w:kern w:val="0"/>
                      <w:szCs w:val="21"/>
                    </w:rPr>
                    <w:t>達成状況に係る指標</w:t>
                  </w:r>
                </w:p>
              </w:tc>
            </w:tr>
            <w:tr w:rsidR="00C32914" w:rsidRPr="00E577BF" w14:paraId="3219FCF2" w14:textId="77777777" w:rsidTr="00C32914">
              <w:trPr>
                <w:trHeight w:val="697"/>
              </w:trPr>
              <w:tc>
                <w:tcPr>
                  <w:tcW w:w="2600" w:type="dxa"/>
                  <w:shd w:val="clear" w:color="auto" w:fill="auto"/>
                </w:tcPr>
                <w:p w14:paraId="147A8794" w14:textId="77777777" w:rsidR="00C32914" w:rsidRPr="00E577BF" w:rsidRDefault="00C32914" w:rsidP="00C3291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3E068A14" w14:textId="54D3F055" w:rsidR="00C32914" w:rsidRPr="00E577BF"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Noto Sans JP" w:hAnsi="Noto Sans JP"/>
                      <w:color w:val="333333"/>
                      <w:spacing w:val="12"/>
                    </w:rPr>
                    <w:t>生産性向上・労働時間削減による</w:t>
                  </w:r>
                  <w:r>
                    <w:rPr>
                      <w:rFonts w:ascii="Noto Sans JP" w:hAnsi="Noto Sans JP"/>
                      <w:color w:val="333333"/>
                      <w:spacing w:val="12"/>
                    </w:rPr>
                    <w:t>KPI</w:t>
                  </w:r>
                  <w:r>
                    <w:rPr>
                      <w:rFonts w:ascii="Noto Sans JP" w:hAnsi="Noto Sans JP"/>
                      <w:color w:val="333333"/>
                      <w:spacing w:val="12"/>
                    </w:rPr>
                    <w:t>はそれぞれ、</w:t>
                  </w:r>
                  <w:r>
                    <w:rPr>
                      <w:rFonts w:ascii="Noto Sans JP" w:hAnsi="Noto Sans JP"/>
                      <w:color w:val="333333"/>
                      <w:spacing w:val="12"/>
                    </w:rPr>
                    <w:t>2025</w:t>
                  </w:r>
                  <w:r>
                    <w:rPr>
                      <w:rFonts w:ascii="Noto Sans JP" w:hAnsi="Noto Sans JP"/>
                      <w:color w:val="333333"/>
                      <w:spacing w:val="12"/>
                    </w:rPr>
                    <w:t>年に電子契約・電子申請</w:t>
                  </w:r>
                  <w:r>
                    <w:rPr>
                      <w:rFonts w:ascii="Noto Sans JP" w:hAnsi="Noto Sans JP"/>
                      <w:color w:val="333333"/>
                      <w:spacing w:val="12"/>
                    </w:rPr>
                    <w:t>300</w:t>
                  </w:r>
                  <w:r>
                    <w:rPr>
                      <w:rFonts w:ascii="Noto Sans JP" w:hAnsi="Noto Sans JP"/>
                      <w:color w:val="333333"/>
                      <w:spacing w:val="12"/>
                    </w:rPr>
                    <w:t>件／年、有給休暇取得率</w:t>
                  </w:r>
                  <w:r>
                    <w:rPr>
                      <w:rFonts w:ascii="Noto Sans JP" w:hAnsi="Noto Sans JP"/>
                      <w:color w:val="333333"/>
                      <w:spacing w:val="12"/>
                    </w:rPr>
                    <w:t>100%</w:t>
                  </w:r>
                  <w:r>
                    <w:rPr>
                      <w:rFonts w:ascii="Noto Sans JP" w:hAnsi="Noto Sans JP"/>
                      <w:color w:val="333333"/>
                      <w:spacing w:val="12"/>
                    </w:rPr>
                    <w:t>達成とし、全社的課題である情報セキュリティの更なる向上のために情報セキュリティスペシャリストを</w:t>
                  </w:r>
                  <w:r>
                    <w:rPr>
                      <w:rFonts w:ascii="Noto Sans JP" w:hAnsi="Noto Sans JP"/>
                      <w:color w:val="333333"/>
                      <w:spacing w:val="12"/>
                    </w:rPr>
                    <w:t>1</w:t>
                  </w:r>
                  <w:r>
                    <w:rPr>
                      <w:rFonts w:ascii="Noto Sans JP" w:hAnsi="Noto Sans JP"/>
                      <w:color w:val="333333"/>
                      <w:spacing w:val="12"/>
                    </w:rPr>
                    <w:t>名以上育成もしくは採用することを自分たち自身に課すことで、より顧客に貢献できるマインド醸成・体制整備を進めて参ります。</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32914" w:rsidRPr="00E577BF" w14:paraId="1750D3B0" w14:textId="77777777" w:rsidTr="00C32914">
              <w:trPr>
                <w:trHeight w:val="697"/>
              </w:trPr>
              <w:tc>
                <w:tcPr>
                  <w:tcW w:w="2600" w:type="dxa"/>
                  <w:shd w:val="clear" w:color="auto" w:fill="auto"/>
                </w:tcPr>
                <w:p w14:paraId="5C79184D" w14:textId="77777777" w:rsidR="00C32914" w:rsidRPr="00E577BF" w:rsidRDefault="00C32914" w:rsidP="00C3291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tcPr>
                <w:p w14:paraId="3F56ABE4" w14:textId="27423F8B" w:rsidR="00C32914" w:rsidRPr="00E577BF"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12</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6</w:t>
                  </w:r>
                  <w:r w:rsidRPr="00DD56DC">
                    <w:rPr>
                      <w:rFonts w:ascii="ＭＳ 明朝" w:eastAsia="ＭＳ 明朝" w:hAnsi="ＭＳ 明朝" w:cs="ＭＳ 明朝" w:hint="eastAsia"/>
                      <w:spacing w:val="6"/>
                      <w:kern w:val="0"/>
                      <w:szCs w:val="21"/>
                    </w:rPr>
                    <w:t>日</w:t>
                  </w:r>
                </w:p>
              </w:tc>
            </w:tr>
            <w:tr w:rsidR="00C32914" w:rsidRPr="00E577BF" w14:paraId="1A82348A" w14:textId="77777777" w:rsidTr="00C32914">
              <w:trPr>
                <w:trHeight w:val="707"/>
              </w:trPr>
              <w:tc>
                <w:tcPr>
                  <w:tcW w:w="2600" w:type="dxa"/>
                  <w:shd w:val="clear" w:color="auto" w:fill="auto"/>
                </w:tcPr>
                <w:p w14:paraId="12D5BC37" w14:textId="77777777" w:rsidR="00C32914" w:rsidRPr="00E577BF" w:rsidRDefault="00C32914" w:rsidP="00C3291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tcPr>
                <w:p w14:paraId="338C8606" w14:textId="77777777" w:rsidR="00C32914"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Pr>
                        <w:rStyle w:val="af6"/>
                        <w:rFonts w:ascii="ＭＳ 明朝" w:eastAsia="ＭＳ 明朝" w:hAnsi="ＭＳ 明朝" w:cs="ＭＳ 明朝"/>
                        <w:spacing w:val="6"/>
                        <w:kern w:val="0"/>
                        <w:szCs w:val="21"/>
                      </w:rPr>
                      <w:t>https://www.mazzoka.com/dxnagasaki/</w:t>
                    </w:r>
                  </w:hyperlink>
                </w:p>
                <w:p w14:paraId="30FE5572" w14:textId="13A7583F" w:rsidR="00C32914" w:rsidRPr="00CB2261"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行政書士法人シトラス「</w:t>
                  </w:r>
                  <w:r w:rsidR="00176FB1">
                    <w:rPr>
                      <w:rFonts w:ascii="ＭＳ 明朝" w:eastAsia="ＭＳ 明朝" w:hAnsi="ＭＳ 明朝" w:cs="ＭＳ 明朝" w:hint="eastAsia"/>
                      <w:spacing w:val="6"/>
                      <w:kern w:val="0"/>
                      <w:szCs w:val="21"/>
                    </w:rPr>
                    <w:t>DX戦略2.0</w:t>
                  </w:r>
                  <w:r>
                    <w:rPr>
                      <w:rFonts w:ascii="ＭＳ 明朝" w:eastAsia="ＭＳ 明朝" w:hAnsi="ＭＳ 明朝" w:cs="ＭＳ 明朝" w:hint="eastAsia"/>
                      <w:spacing w:val="6"/>
                      <w:kern w:val="0"/>
                      <w:szCs w:val="21"/>
                    </w:rPr>
                    <w:t>」</w:t>
                  </w:r>
                </w:p>
                <w:p w14:paraId="409CFA1F" w14:textId="2820B1E9" w:rsidR="00C32914" w:rsidRPr="00E577BF"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８</w:t>
                  </w:r>
                  <w:r w:rsidRPr="00E7162D">
                    <w:rPr>
                      <w:rFonts w:ascii="ＭＳ 明朝" w:eastAsia="ＭＳ 明朝" w:hAnsi="ＭＳ 明朝" w:cs="ＭＳ 明朝" w:hint="eastAsia"/>
                      <w:spacing w:val="6"/>
                      <w:kern w:val="0"/>
                      <w:szCs w:val="21"/>
                    </w:rPr>
                    <w:t>私たちのDX推進への決意</w:t>
                  </w:r>
                </w:p>
              </w:tc>
            </w:tr>
            <w:tr w:rsidR="00C32914" w:rsidRPr="00E577BF" w14:paraId="12776442" w14:textId="77777777" w:rsidTr="00C32914">
              <w:trPr>
                <w:trHeight w:val="697"/>
              </w:trPr>
              <w:tc>
                <w:tcPr>
                  <w:tcW w:w="2600" w:type="dxa"/>
                  <w:shd w:val="clear" w:color="auto" w:fill="auto"/>
                </w:tcPr>
                <w:p w14:paraId="10265619" w14:textId="77777777" w:rsidR="00C32914" w:rsidRPr="00E577BF" w:rsidRDefault="00C32914" w:rsidP="00C3291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tcPr>
                <w:p w14:paraId="0955F3AA" w14:textId="77777777" w:rsidR="00C32914" w:rsidRPr="00D71CDB" w:rsidRDefault="00C32914" w:rsidP="00C3291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71CDB">
                    <w:rPr>
                      <w:rFonts w:ascii="ＭＳ 明朝" w:eastAsia="ＭＳ 明朝" w:hAnsi="ＭＳ 明朝" w:cs="ＭＳ 明朝"/>
                      <w:spacing w:val="6"/>
                      <w:kern w:val="0"/>
                      <w:szCs w:val="21"/>
                    </w:rPr>
                    <w:t>行政書士法人シトラスは、デジタル技術を積極的に取り入れ、業務効率化と顧客満足度の向上を追求しています。2024年現在、私たちはAIを活用した社内書類作成の効率化、クラウドを基盤としたデータ管理システム、リモート相談システムの導入などを進めてまいりました。これにより、顧客とのコミュニケーションを円滑にし、迅速な対応が可能となる体制を構築しています。</w:t>
                  </w:r>
                </w:p>
                <w:p w14:paraId="41718731" w14:textId="77777777" w:rsidR="00C32914" w:rsidRPr="00D71CDB"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1CDB">
                    <w:rPr>
                      <w:rFonts w:ascii="ＭＳ 明朝" w:eastAsia="ＭＳ 明朝" w:hAnsi="ＭＳ 明朝" w:cs="ＭＳ 明朝"/>
                      <w:spacing w:val="6"/>
                      <w:kern w:val="0"/>
                      <w:szCs w:val="21"/>
                    </w:rPr>
                    <w:t>具体的には、クラウドベースのシステムを活用し、顧客のデータや書類の管理を一元化し、安全かつ効率的な情報共有を可能にしています。これにより、複雑な手続きにおいても、お客様はリアルタイムで進捗を確認でき、安心してサービスをご利用いただけるようになりました。</w:t>
                  </w:r>
                </w:p>
                <w:p w14:paraId="3B5C32C0" w14:textId="77777777" w:rsidR="00C32914" w:rsidRPr="00D71CDB"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1CDB">
                    <w:rPr>
                      <w:rFonts w:ascii="ＭＳ 明朝" w:eastAsia="ＭＳ 明朝" w:hAnsi="ＭＳ 明朝" w:cs="ＭＳ 明朝"/>
                      <w:spacing w:val="6"/>
                      <w:kern w:val="0"/>
                      <w:szCs w:val="21"/>
                    </w:rPr>
                    <w:t>今後も、ブロックチェーン技術を活用した契約書の安全性向上や、RPA（ロボティック・プロセス・オートメーション）を用いた業務のさらなる自動化を進め、より革新的なソリューションを提供していく予定です。これらの取り組みによって、業務の効率化はもちろん、より迅速で的確なサービスの提供を目指してまいります。</w:t>
                  </w:r>
                </w:p>
                <w:p w14:paraId="5B13C252" w14:textId="77777777" w:rsidR="00C32914" w:rsidRPr="00D71CDB"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1CDB">
                    <w:rPr>
                      <w:rFonts w:ascii="ＭＳ 明朝" w:eastAsia="ＭＳ 明朝" w:hAnsi="ＭＳ 明朝" w:cs="ＭＳ 明朝"/>
                      <w:spacing w:val="6"/>
                      <w:kern w:val="0"/>
                      <w:szCs w:val="21"/>
                    </w:rPr>
                    <w:t>DX推進により、私たちは顧客の期待に応えるだけでなく、地域社会全体に貢献する新しい形の行政書士事務所を目指します。行政書士法人シトラスは、これからもITの進化と共に変革を続け、皆様に信頼されるパートナーとして、常に前進し続けることをお約束いたします。</w:t>
                  </w:r>
                </w:p>
                <w:p w14:paraId="2012A413" w14:textId="77777777" w:rsidR="00C32914" w:rsidRPr="00D71CDB"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1CDB">
                    <w:rPr>
                      <w:rFonts w:ascii="ＭＳ 明朝" w:eastAsia="ＭＳ 明朝" w:hAnsi="ＭＳ 明朝" w:cs="ＭＳ 明朝"/>
                      <w:spacing w:val="6"/>
                      <w:kern w:val="0"/>
                      <w:szCs w:val="21"/>
                    </w:rPr>
                    <w:t xml:space="preserve">2024年10月1日　　　</w:t>
                  </w:r>
                </w:p>
                <w:p w14:paraId="062D300B" w14:textId="77777777" w:rsidR="00C32914" w:rsidRPr="00D71CDB"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1CDB">
                    <w:rPr>
                      <w:rFonts w:ascii="ＭＳ 明朝" w:eastAsia="ＭＳ 明朝" w:hAnsi="ＭＳ 明朝" w:cs="ＭＳ 明朝"/>
                      <w:spacing w:val="6"/>
                      <w:kern w:val="0"/>
                      <w:szCs w:val="21"/>
                    </w:rPr>
                    <w:t>代表社員　松岡いずみ</w:t>
                  </w:r>
                </w:p>
                <w:p w14:paraId="0E98BFE2" w14:textId="77777777" w:rsidR="00C32914" w:rsidRPr="00D71CDB"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14B8AC5" w14:textId="77777777" w:rsidR="00C32914" w:rsidRPr="00E577BF"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32914" w:rsidRPr="00E577BF" w14:paraId="09BAAA71" w14:textId="77777777" w:rsidTr="00C32914">
              <w:trPr>
                <w:trHeight w:val="707"/>
              </w:trPr>
              <w:tc>
                <w:tcPr>
                  <w:tcW w:w="2600" w:type="dxa"/>
                  <w:shd w:val="clear" w:color="auto" w:fill="auto"/>
                </w:tcPr>
                <w:p w14:paraId="17FFB677" w14:textId="77777777" w:rsidR="00C32914" w:rsidRPr="00E577BF" w:rsidRDefault="00C32914" w:rsidP="00C3291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55B21DD9" w14:textId="6D716C5D" w:rsidR="00C32914" w:rsidRPr="00E577BF"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継続実施中</w:t>
                  </w:r>
                </w:p>
              </w:tc>
            </w:tr>
            <w:tr w:rsidR="00C32914" w:rsidRPr="00E577BF" w14:paraId="664616CE" w14:textId="77777777" w:rsidTr="00C32914">
              <w:trPr>
                <w:trHeight w:val="707"/>
              </w:trPr>
              <w:tc>
                <w:tcPr>
                  <w:tcW w:w="2600" w:type="dxa"/>
                  <w:shd w:val="clear" w:color="auto" w:fill="auto"/>
                </w:tcPr>
                <w:p w14:paraId="5929692C" w14:textId="77777777" w:rsidR="00C32914" w:rsidRPr="00E577BF" w:rsidRDefault="00C32914" w:rsidP="00C3291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335714E9" w14:textId="77777777" w:rsidR="00C32914" w:rsidRPr="00DB1BFB"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1BFB">
                    <w:rPr>
                      <w:rFonts w:ascii="ＭＳ 明朝" w:eastAsia="ＭＳ 明朝" w:hAnsi="ＭＳ 明朝" w:cs="ＭＳ 明朝" w:hint="eastAsia"/>
                      <w:spacing w:val="6"/>
                      <w:kern w:val="0"/>
                      <w:szCs w:val="21"/>
                    </w:rPr>
                    <w:t>「DX推進指標」による自己分析実施・提出済</w:t>
                  </w:r>
                </w:p>
                <w:p w14:paraId="2ECA027E" w14:textId="2782317C" w:rsidR="00C32914" w:rsidRPr="00DD56DC" w:rsidRDefault="00C32914" w:rsidP="00C32914">
                  <w:pPr>
                    <w:tabs>
                      <w:tab w:val="left" w:pos="153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1BFB">
                    <w:rPr>
                      <w:rFonts w:ascii="ＭＳ 明朝" w:eastAsia="ＭＳ 明朝" w:hAnsi="ＭＳ 明朝" w:cs="ＭＳ 明朝" w:hint="eastAsia"/>
                      <w:spacing w:val="6"/>
                      <w:kern w:val="0"/>
                      <w:szCs w:val="21"/>
                    </w:rPr>
                    <w:t>（受付番号：</w:t>
                  </w:r>
                  <w:r w:rsidR="00525A08" w:rsidRPr="00CE2DBD">
                    <w:t>202410AH00000045</w:t>
                  </w:r>
                  <w:r w:rsidRPr="00DB1BFB">
                    <w:rPr>
                      <w:rFonts w:ascii="ＭＳ 明朝" w:eastAsia="ＭＳ 明朝" w:hAnsi="ＭＳ 明朝" w:cs="ＭＳ 明朝" w:hint="eastAsia"/>
                      <w:spacing w:val="6"/>
                      <w:kern w:val="0"/>
                      <w:szCs w:val="21"/>
                    </w:rPr>
                    <w:t>）</w:t>
                  </w:r>
                </w:p>
                <w:p w14:paraId="2352F216" w14:textId="77777777" w:rsidR="00C32914" w:rsidRPr="00E577BF"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32914" w:rsidRPr="00E577BF" w14:paraId="2E9381F6" w14:textId="77777777" w:rsidTr="00C32914">
              <w:trPr>
                <w:trHeight w:val="707"/>
              </w:trPr>
              <w:tc>
                <w:tcPr>
                  <w:tcW w:w="2600" w:type="dxa"/>
                  <w:shd w:val="clear" w:color="auto" w:fill="auto"/>
                </w:tcPr>
                <w:p w14:paraId="1FB51302" w14:textId="77777777" w:rsidR="00C32914" w:rsidRPr="00E577BF" w:rsidRDefault="00C32914" w:rsidP="00C3291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27DD80F1" w14:textId="5FAC85AB" w:rsidR="00C32914" w:rsidRPr="00E577BF"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継続実施中</w:t>
                  </w:r>
                </w:p>
              </w:tc>
            </w:tr>
            <w:tr w:rsidR="00C32914" w:rsidRPr="00E577BF" w14:paraId="21206362" w14:textId="77777777" w:rsidTr="00C32914">
              <w:trPr>
                <w:trHeight w:val="697"/>
              </w:trPr>
              <w:tc>
                <w:tcPr>
                  <w:tcW w:w="2600" w:type="dxa"/>
                  <w:shd w:val="clear" w:color="auto" w:fill="auto"/>
                </w:tcPr>
                <w:p w14:paraId="6BED954A" w14:textId="77777777" w:rsidR="00C32914" w:rsidRPr="00E577BF" w:rsidRDefault="00C32914" w:rsidP="00C3291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7890DA3E" w14:textId="77777777" w:rsidR="00C32914" w:rsidRDefault="00C32914" w:rsidP="00C32914">
                  <w:pPr>
                    <w:suppressAutoHyphens/>
                    <w:kinsoku w:val="0"/>
                    <w:overflowPunct w:val="0"/>
                    <w:adjustRightInd w:val="0"/>
                    <w:snapToGrid w:val="0"/>
                    <w:spacing w:afterLines="50" w:after="120" w:line="238" w:lineRule="exact"/>
                    <w:jc w:val="left"/>
                    <w:textAlignment w:val="center"/>
                    <w:rPr>
                      <w:rFonts w:ascii="ＭＳ 明朝" w:eastAsia="ＭＳ 明朝" w:hAnsi="ＭＳ 明朝"/>
                    </w:rPr>
                  </w:pPr>
                  <w:r>
                    <w:rPr>
                      <w:rFonts w:ascii="ＭＳ 明朝" w:eastAsia="ＭＳ 明朝" w:hAnsi="ＭＳ 明朝" w:hint="eastAsia"/>
                    </w:rPr>
                    <w:t>①</w:t>
                  </w:r>
                  <w:r w:rsidRPr="00065E9F">
                    <w:rPr>
                      <w:rFonts w:ascii="ＭＳ 明朝" w:eastAsia="ＭＳ 明朝" w:hAnsi="ＭＳ 明朝" w:hint="eastAsia"/>
                    </w:rPr>
                    <w:t>社員及び従業員に対し、情報セキュリティ意識の向上を図り、情報セキュリティ管理体制、規程類および関係法令等を理解させるために必要な研修実施</w:t>
                  </w:r>
                  <w:r>
                    <w:rPr>
                      <w:rFonts w:ascii="ＭＳ 明朝" w:eastAsia="ＭＳ 明朝" w:hAnsi="ＭＳ 明朝" w:hint="eastAsia"/>
                    </w:rPr>
                    <w:t>するとともに、以下の各種セキュリティ対策を実施</w:t>
                  </w:r>
                  <w:r w:rsidRPr="00065E9F">
                    <w:rPr>
                      <w:rFonts w:ascii="ＭＳ 明朝" w:eastAsia="ＭＳ 明朝" w:hAnsi="ＭＳ 明朝" w:hint="eastAsia"/>
                    </w:rPr>
                    <w:t>。</w:t>
                  </w:r>
                </w:p>
                <w:p w14:paraId="681176A8" w14:textId="77777777" w:rsidR="00C32914" w:rsidRDefault="00C32914" w:rsidP="00C32914">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・標的型攻撃メール訓練</w:t>
                  </w:r>
                </w:p>
                <w:p w14:paraId="0101E7DF" w14:textId="77777777" w:rsidR="00C32914" w:rsidRDefault="00C32914" w:rsidP="00C32914">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・各端末随時にアップデートを実施</w:t>
                  </w:r>
                </w:p>
                <w:p w14:paraId="41290B83" w14:textId="77777777" w:rsidR="00C32914" w:rsidRDefault="00C32914" w:rsidP="00C32914">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・適宜にセキュリティ対策に関する社内教育を実施し</w:t>
                  </w:r>
                  <w:r>
                    <w:rPr>
                      <w:rFonts w:ascii="ＭＳ 明朝" w:eastAsia="ＭＳ 明朝" w:hAnsi="ＭＳ 明朝" w:hint="eastAsia"/>
                    </w:rPr>
                    <w:t>周知徹底している。</w:t>
                  </w:r>
                </w:p>
                <w:p w14:paraId="5EAB6E97" w14:textId="77777777" w:rsidR="00C32914" w:rsidRDefault="00C32914" w:rsidP="00C32914">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Pr>
                      <w:rFonts w:ascii="Raleway" w:hAnsi="Raleway" w:hint="eastAsia"/>
                      <w:color w:val="000000"/>
                      <w:shd w:val="clear" w:color="auto" w:fill="FFFFFF"/>
                    </w:rPr>
                    <w:t>②</w:t>
                  </w:r>
                  <w:r>
                    <w:rPr>
                      <w:rFonts w:ascii="Raleway" w:hAnsi="Raleway" w:hint="eastAsia"/>
                      <w:color w:val="000000"/>
                      <w:shd w:val="clear" w:color="auto" w:fill="FFFFFF"/>
                    </w:rPr>
                    <w:t>Microsoft Windows</w:t>
                  </w:r>
                  <w:r>
                    <w:rPr>
                      <w:rFonts w:ascii="Raleway" w:hAnsi="Raleway" w:hint="eastAsia"/>
                      <w:color w:val="000000"/>
                      <w:shd w:val="clear" w:color="auto" w:fill="FFFFFF"/>
                    </w:rPr>
                    <w:t>標準装備ではあるが安全性に定評のある</w:t>
                  </w:r>
                  <w:r w:rsidRPr="00F7325B">
                    <w:rPr>
                      <w:rFonts w:ascii="Raleway" w:hAnsi="Raleway" w:hint="eastAsia"/>
                      <w:color w:val="000000"/>
                      <w:shd w:val="clear" w:color="auto" w:fill="FFFFFF"/>
                    </w:rPr>
                    <w:t>Microsoft Defender</w:t>
                  </w:r>
                  <w:r>
                    <w:rPr>
                      <w:rFonts w:ascii="Raleway" w:hAnsi="Raleway" w:hint="eastAsia"/>
                      <w:color w:val="000000"/>
                      <w:shd w:val="clear" w:color="auto" w:fill="FFFFFF"/>
                    </w:rPr>
                    <w:t>を常に最新に更新しながら</w:t>
                  </w:r>
                  <w:r w:rsidRPr="00F7325B">
                    <w:rPr>
                      <w:rFonts w:ascii="Raleway" w:hAnsi="Raleway" w:hint="eastAsia"/>
                      <w:color w:val="000000"/>
                      <w:shd w:val="clear" w:color="auto" w:fill="FFFFFF"/>
                    </w:rPr>
                    <w:t>マルウェアを検知して取り除</w:t>
                  </w:r>
                  <w:r>
                    <w:rPr>
                      <w:rFonts w:ascii="Raleway" w:hAnsi="Raleway" w:hint="eastAsia"/>
                      <w:color w:val="000000"/>
                      <w:shd w:val="clear" w:color="auto" w:fill="FFFFFF"/>
                    </w:rPr>
                    <w:t>き、</w:t>
                  </w:r>
                  <w:r>
                    <w:rPr>
                      <w:rFonts w:ascii="Raleway" w:hAnsi="Raleway"/>
                      <w:color w:val="000000"/>
                      <w:shd w:val="clear" w:color="auto" w:fill="FFFFFF"/>
                    </w:rPr>
                    <w:t>情報漏えい防止など</w:t>
                  </w:r>
                  <w:r>
                    <w:rPr>
                      <w:rFonts w:ascii="Raleway" w:hAnsi="Raleway" w:hint="eastAsia"/>
                      <w:color w:val="000000"/>
                      <w:shd w:val="clear" w:color="auto" w:fill="FFFFFF"/>
                    </w:rPr>
                    <w:t>、ウェブ上での脅威に対し対策を実施している。</w:t>
                  </w:r>
                </w:p>
                <w:p w14:paraId="71BE7F87" w14:textId="77777777" w:rsidR="00C32914" w:rsidRDefault="00C32914" w:rsidP="00C32914">
                  <w:pPr>
                    <w:suppressAutoHyphens/>
                    <w:kinsoku w:val="0"/>
                    <w:overflowPunct w:val="0"/>
                    <w:adjustRightInd w:val="0"/>
                    <w:snapToGrid w:val="0"/>
                    <w:spacing w:afterLines="50" w:after="120" w:line="238" w:lineRule="exact"/>
                    <w:jc w:val="left"/>
                    <w:textAlignment w:val="center"/>
                    <w:rPr>
                      <w:rFonts w:ascii="ＭＳ 明朝" w:eastAsia="ＭＳ 明朝" w:hAnsi="ＭＳ 明朝"/>
                    </w:rPr>
                  </w:pPr>
                  <w:r>
                    <w:rPr>
                      <w:rFonts w:ascii="ＭＳ 明朝" w:eastAsia="ＭＳ 明朝" w:hAnsi="ＭＳ 明朝" w:hint="eastAsia"/>
                    </w:rPr>
                    <w:t>③</w:t>
                  </w:r>
                  <w:r w:rsidRPr="00065E9F">
                    <w:rPr>
                      <w:rFonts w:ascii="ＭＳ 明朝" w:eastAsia="ＭＳ 明朝" w:hAnsi="ＭＳ 明朝"/>
                    </w:rPr>
                    <w:t>情報セキュリティ部門管理者</w:t>
                  </w:r>
                  <w:r w:rsidRPr="00065E9F">
                    <w:rPr>
                      <w:rFonts w:ascii="ＭＳ 明朝" w:eastAsia="ＭＳ 明朝" w:hAnsi="ＭＳ 明朝" w:hint="eastAsia"/>
                    </w:rPr>
                    <w:t>が、情報セキュリティ関連規程に定める事項の有効性・妥当性及び遵守状況の評価を行うため、手順に基づいた自己点検を定期的に実施。</w:t>
                  </w:r>
                </w:p>
                <w:p w14:paraId="1518A795" w14:textId="342F54BB" w:rsidR="00C32914" w:rsidRPr="00E577BF" w:rsidRDefault="00C32914" w:rsidP="00C329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1BFB">
                    <w:rPr>
                      <w:rFonts w:ascii="ＭＳ 明朝" w:eastAsia="ＭＳ 明朝" w:hAnsi="ＭＳ 明朝" w:cs="ＭＳ 明朝" w:hint="eastAsia"/>
                      <w:spacing w:val="6"/>
                      <w:kern w:val="0"/>
                      <w:szCs w:val="21"/>
                    </w:rPr>
                    <w:t>SECURITY ACTION自己宣言二つ星　宣言済</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Noto Sans JP">
    <w:altName w:val="Cambria"/>
    <w:panose1 w:val="00000000000000000000"/>
    <w:charset w:val="00"/>
    <w:family w:val="roman"/>
    <w:notTrueType/>
    <w:pitch w:val="default"/>
  </w:font>
  <w:font w:name="Raleway">
    <w:charset w:val="00"/>
    <w:family w:val="auto"/>
    <w:pitch w:val="variable"/>
    <w:sig w:usb0="A00002FF" w:usb1="5000205B" w:usb2="00000000" w:usb3="00000000" w:csb0="00000197"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886B73"/>
    <w:multiLevelType w:val="hybridMultilevel"/>
    <w:tmpl w:val="E0E06FEA"/>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35C87F98"/>
    <w:multiLevelType w:val="hybridMultilevel"/>
    <w:tmpl w:val="58AC270E"/>
    <w:lvl w:ilvl="0" w:tplc="E65AB8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3593818"/>
    <w:multiLevelType w:val="hybridMultilevel"/>
    <w:tmpl w:val="3E62B730"/>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3"/>
  </w:num>
  <w:num w:numId="2" w16cid:durableId="587278146">
    <w:abstractNumId w:val="6"/>
  </w:num>
  <w:num w:numId="3" w16cid:durableId="1711954363">
    <w:abstractNumId w:val="1"/>
  </w:num>
  <w:num w:numId="4" w16cid:durableId="1189491815">
    <w:abstractNumId w:val="5"/>
  </w:num>
  <w:num w:numId="5" w16cid:durableId="1112895909">
    <w:abstractNumId w:val="2"/>
  </w:num>
  <w:num w:numId="6" w16cid:durableId="1285388706">
    <w:abstractNumId w:val="0"/>
  </w:num>
  <w:num w:numId="7" w16cid:durableId="160387799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75BDE"/>
    <w:rsid w:val="00084460"/>
    <w:rsid w:val="00090EE1"/>
    <w:rsid w:val="00091F7D"/>
    <w:rsid w:val="00095CB3"/>
    <w:rsid w:val="000B4D35"/>
    <w:rsid w:val="000D2F84"/>
    <w:rsid w:val="000D7B32"/>
    <w:rsid w:val="000D7DA5"/>
    <w:rsid w:val="000E3674"/>
    <w:rsid w:val="000F25B5"/>
    <w:rsid w:val="00101FB4"/>
    <w:rsid w:val="0010563A"/>
    <w:rsid w:val="00107AF1"/>
    <w:rsid w:val="001104B4"/>
    <w:rsid w:val="001104E6"/>
    <w:rsid w:val="00112642"/>
    <w:rsid w:val="00122A9C"/>
    <w:rsid w:val="00125B90"/>
    <w:rsid w:val="00126DED"/>
    <w:rsid w:val="00132B6D"/>
    <w:rsid w:val="0014041D"/>
    <w:rsid w:val="00150251"/>
    <w:rsid w:val="001538B4"/>
    <w:rsid w:val="00154FFB"/>
    <w:rsid w:val="001615E8"/>
    <w:rsid w:val="001628F8"/>
    <w:rsid w:val="001677CA"/>
    <w:rsid w:val="00171A07"/>
    <w:rsid w:val="00176FB1"/>
    <w:rsid w:val="00182DE8"/>
    <w:rsid w:val="00184BB9"/>
    <w:rsid w:val="001874A0"/>
    <w:rsid w:val="00187B53"/>
    <w:rsid w:val="00194809"/>
    <w:rsid w:val="001969B3"/>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B6B"/>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5A01"/>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5A08"/>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526AD"/>
    <w:rsid w:val="00760625"/>
    <w:rsid w:val="00762B94"/>
    <w:rsid w:val="007675DC"/>
    <w:rsid w:val="00775A16"/>
    <w:rsid w:val="00775FE5"/>
    <w:rsid w:val="007769C5"/>
    <w:rsid w:val="00777C8D"/>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0D32"/>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2914"/>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45DD"/>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C5B11"/>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pJPD9iC+aLboFSs7RFEaLdXMDsXC5X7gjdgvydTGedjcO4hUrUUfP7b+J/XBSTCy2YzpdxT9sM2ADwrST+tO7g==" w:salt="by4EXxeILkGP0ZSCRsUU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C32914"/>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azzoka.com/dxnagasaki/" TargetMode="External"/><Relationship Id="rId13" Type="http://schemas.openxmlformats.org/officeDocument/2006/relationships/hyperlink" Target="https://www.mazzoka.com/dxnagasak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azzoka.com/dxnagasak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zzoka.com/dxnagasak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mazzoka.com/dxnagasaki/" TargetMode="External"/><Relationship Id="rId4" Type="http://schemas.openxmlformats.org/officeDocument/2006/relationships/settings" Target="settings.xml"/><Relationship Id="rId9" Type="http://schemas.openxmlformats.org/officeDocument/2006/relationships/hyperlink" Target="https://www.mazzoka.com/dxnagasaki/"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5069</ap:Words>
  <ap:Characters>1223</ap:Characters>
  <ap:Application/>
  <ap:Lines>10</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6280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