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EF9AADE"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F62F44">
              <w:rPr>
                <w:rFonts w:ascii="ＭＳ 明朝" w:eastAsia="ＭＳ 明朝" w:hAnsi="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F62F44">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sidR="00F62F44">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2B239817" w14:textId="77777777" w:rsidR="00F62F44" w:rsidRPr="00E577BF" w:rsidRDefault="00D1302E" w:rsidP="00F62F44">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r w:rsidR="00F62F44" w:rsidRPr="00E577BF">
              <w:rPr>
                <w:rFonts w:ascii="ＭＳ 明朝" w:eastAsia="ＭＳ 明朝" w:hAnsi="ＭＳ 明朝" w:cs="ＭＳ 明朝" w:hint="eastAsia"/>
                <w:spacing w:val="6"/>
                <w:kern w:val="0"/>
                <w:szCs w:val="21"/>
              </w:rPr>
              <w:t>経済産業大臣　殿</w:t>
            </w:r>
          </w:p>
          <w:p w14:paraId="0F8E6960" w14:textId="77777777" w:rsidR="00F62F44" w:rsidRPr="00E577BF" w:rsidRDefault="00F62F44" w:rsidP="00F62F44">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かぶしきかいしゃ　まっしぶあくと</w:t>
            </w:r>
          </w:p>
          <w:p w14:paraId="656D3222" w14:textId="77777777" w:rsidR="00F62F44" w:rsidRPr="00E577BF" w:rsidRDefault="00F62F44" w:rsidP="00F62F44">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株式会社Massive Act</w:t>
            </w:r>
          </w:p>
          <w:p w14:paraId="29292D47" w14:textId="77777777" w:rsidR="00F62F44" w:rsidRPr="00E577BF" w:rsidRDefault="00F62F44" w:rsidP="00F62F44">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たかはぎ りょうすけ</w:t>
            </w:r>
          </w:p>
          <w:p w14:paraId="2BBAB7FD" w14:textId="77777777" w:rsidR="00F62F44" w:rsidRPr="00E577BF" w:rsidRDefault="00F62F44" w:rsidP="00F62F44">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高萩 遼介</w:t>
            </w:r>
          </w:p>
          <w:p w14:paraId="35312B6B" w14:textId="77777777" w:rsidR="00F62F44" w:rsidRPr="00D1302E" w:rsidRDefault="00F62F44" w:rsidP="00F62F44">
            <w:pPr>
              <w:spacing w:afterLines="50" w:after="120" w:line="260" w:lineRule="exact"/>
              <w:ind w:firstLineChars="51" w:firstLine="707"/>
              <w:rPr>
                <w:rFonts w:ascii="ＭＳ 明朝" w:eastAsia="ＭＳ 明朝" w:hAnsi="ＭＳ 明朝" w:cs="ＭＳ 明朝"/>
                <w:spacing w:val="6"/>
                <w:kern w:val="0"/>
                <w:szCs w:val="21"/>
              </w:rPr>
            </w:pPr>
            <w:r w:rsidRPr="007D2EDD">
              <w:rPr>
                <w:rFonts w:ascii="ＭＳ 明朝" w:eastAsia="ＭＳ 明朝" w:hAnsi="ＭＳ 明朝" w:cs="ＭＳ 明朝" w:hint="eastAsia"/>
                <w:spacing w:val="588"/>
                <w:kern w:val="0"/>
                <w:szCs w:val="21"/>
                <w:fitText w:val="1596" w:id="-2095224320"/>
              </w:rPr>
              <w:t>住</w:t>
            </w:r>
            <w:r w:rsidRPr="007D2EDD">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07-0061</w:t>
            </w:r>
          </w:p>
          <w:p w14:paraId="3A5B7ECA" w14:textId="77777777" w:rsidR="00F62F44" w:rsidRPr="00D1302E" w:rsidRDefault="00F62F44" w:rsidP="00F62F4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東京都港区北青山1丁目2</w:t>
            </w:r>
            <w:r>
              <w:rPr>
                <w:rFonts w:ascii="ＭＳ 明朝" w:eastAsia="ＭＳ 明朝" w:hAnsi="ＭＳ 明朝"/>
                <w:spacing w:val="14"/>
                <w:kern w:val="0"/>
                <w:szCs w:val="21"/>
              </w:rPr>
              <w:t xml:space="preserve">-3 </w:t>
            </w:r>
            <w:r>
              <w:rPr>
                <w:rFonts w:ascii="ＭＳ 明朝" w:eastAsia="ＭＳ 明朝" w:hAnsi="ＭＳ 明朝" w:hint="eastAsia"/>
                <w:spacing w:val="14"/>
                <w:kern w:val="0"/>
                <w:szCs w:val="21"/>
              </w:rPr>
              <w:t>青山ビル 12階</w:t>
            </w:r>
          </w:p>
          <w:p w14:paraId="631BD9D5" w14:textId="77777777" w:rsidR="00F62F44" w:rsidRPr="00571329" w:rsidRDefault="00F62F44" w:rsidP="00F62F44">
            <w:pPr>
              <w:widowControl/>
              <w:autoSpaceDE/>
              <w:autoSpaceDN/>
              <w:spacing w:line="240" w:lineRule="auto"/>
              <w:jc w:val="center"/>
              <w:rPr>
                <w:rFonts w:ascii="ＭＳ 明朝" w:eastAsia="ＭＳ 明朝" w:hAnsi="ＭＳ 明朝"/>
                <w:spacing w:val="14"/>
                <w:kern w:val="0"/>
                <w:szCs w:val="21"/>
              </w:rPr>
            </w:pPr>
            <w:r>
              <w:rPr>
                <w:rFonts w:ascii="ＭＳ 明朝" w:eastAsia="ＭＳ 明朝" w:hAnsi="ＭＳ 明朝" w:cs="ＭＳ 明朝" w:hint="eastAsia"/>
                <w:kern w:val="0"/>
                <w:szCs w:val="21"/>
              </w:rPr>
              <w:t xml:space="preserve">　　　　　　　　　　　　　</w:t>
            </w:r>
            <w:r w:rsidRPr="00D1302E">
              <w:rPr>
                <w:rFonts w:ascii="ＭＳ 明朝" w:eastAsia="ＭＳ 明朝" w:hAnsi="ＭＳ 明朝" w:cs="ＭＳ 明朝" w:hint="eastAsia"/>
                <w:kern w:val="0"/>
                <w:szCs w:val="21"/>
              </w:rPr>
              <w:t>法人番号</w:t>
            </w:r>
            <w:r>
              <w:rPr>
                <w:rFonts w:ascii="ＭＳ 明朝" w:eastAsia="ＭＳ 明朝" w:hAnsi="ＭＳ 明朝" w:cs="ＭＳ 明朝" w:hint="eastAsia"/>
                <w:kern w:val="0"/>
                <w:szCs w:val="21"/>
              </w:rPr>
              <w:t xml:space="preserve">　</w:t>
            </w:r>
            <w:r w:rsidRPr="00442BF5">
              <w:rPr>
                <w:rFonts w:ascii="ＭＳ Ｐゴシック" w:eastAsia="ＭＳ Ｐゴシック" w:hAnsi="ＭＳ Ｐゴシック" w:cs="ＭＳ Ｐゴシック"/>
                <w:color w:val="222222"/>
                <w:spacing w:val="0"/>
                <w:kern w:val="0"/>
                <w:sz w:val="24"/>
                <w:szCs w:val="24"/>
              </w:rPr>
              <w:t>7011203002511</w:t>
            </w:r>
          </w:p>
          <w:p w14:paraId="045CD76E" w14:textId="245D51DA" w:rsidR="00D1302E" w:rsidRPr="00E577BF" w:rsidRDefault="00000000" w:rsidP="00F62F44">
            <w:pPr>
              <w:spacing w:line="260" w:lineRule="exact"/>
              <w:rPr>
                <w:rFonts w:ascii="ＭＳ 明朝" w:eastAsia="ＭＳ 明朝" w:hAnsi="ＭＳ 明朝" w:cs="ＭＳ 明朝"/>
                <w:spacing w:val="6"/>
                <w:kern w:val="0"/>
                <w:szCs w:val="21"/>
              </w:rPr>
            </w:pPr>
            <w:r>
              <w:rPr>
                <w:noProof/>
              </w:rPr>
              <w:pict w14:anchorId="21F426AE">
                <v:oval id="楕円 1" o:spid="_x0000_s2050" style="position:absolute;left:0;text-align:left;margin-left:103.35pt;margin-top:10.45pt;width:15.5pt;height:15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" filled="f" strokeweight="1pt">
                  <v:stroke joinstyle="miter"/>
                </v:oval>
              </w:pict>
            </w:r>
            <w:r w:rsidR="00F62F44" w:rsidRPr="00E577BF">
              <w:rPr>
                <w:rFonts w:ascii="ＭＳ 明朝" w:eastAsia="ＭＳ 明朝" w:hAnsi="ＭＳ 明朝" w:cs="ＭＳ 明朝" w:hint="eastAsia"/>
                <w:spacing w:val="6"/>
                <w:kern w:val="0"/>
                <w:szCs w:val="21"/>
              </w:rPr>
              <w:t xml:space="preserve">　情報処理の促進に関する法律第３２条第１項に基づき、</w:t>
            </w:r>
            <w:r w:rsidR="00F62F44" w:rsidRPr="00E577BF">
              <w:rPr>
                <w:rStyle w:val="ui-provider"/>
                <w:rFonts w:ascii="ＭＳ 明朝" w:eastAsia="ＭＳ 明朝" w:hAnsi="ＭＳ 明朝"/>
              </w:rPr>
              <w:t>情報処理の促進に関する法律施行規則第４１条（</w:t>
            </w:r>
            <w:r w:rsidR="00F62F44" w:rsidRPr="00E577BF">
              <w:rPr>
                <w:rStyle w:val="ui-provider"/>
                <w:rFonts w:ascii="ＭＳ 明朝" w:eastAsia="ＭＳ 明朝" w:hAnsi="ＭＳ 明朝" w:cs="ＭＳ 明朝" w:hint="eastAsia"/>
              </w:rPr>
              <w:t>①</w:t>
            </w:r>
            <w:r w:rsidR="00F62F44" w:rsidRPr="00E577BF">
              <w:rPr>
                <w:rStyle w:val="ui-provider"/>
                <w:rFonts w:ascii="ＭＳ 明朝" w:eastAsia="ＭＳ 明朝" w:hAnsi="ＭＳ 明朝"/>
              </w:rPr>
              <w:t>第１号、</w:t>
            </w:r>
            <w:r w:rsidR="00F62F44" w:rsidRPr="00E577BF">
              <w:rPr>
                <w:rStyle w:val="ui-provider"/>
                <w:rFonts w:ascii="ＭＳ 明朝" w:eastAsia="ＭＳ 明朝" w:hAnsi="ＭＳ 明朝" w:cs="ＭＳ 明朝" w:hint="eastAsia"/>
              </w:rPr>
              <w:t>②</w:t>
            </w:r>
            <w:r w:rsidR="00F62F44" w:rsidRPr="00E577BF">
              <w:rPr>
                <w:rStyle w:val="ui-provider"/>
                <w:rFonts w:ascii="ＭＳ 明朝" w:eastAsia="ＭＳ 明朝" w:hAnsi="ＭＳ 明朝"/>
              </w:rPr>
              <w:t>第２号）</w:t>
            </w:r>
            <w:r w:rsidR="00F62F44" w:rsidRPr="00E577BF">
              <w:rPr>
                <w:rStyle w:val="ui-provider"/>
                <w:rFonts w:ascii="ＭＳ 明朝" w:eastAsia="ＭＳ 明朝" w:hAnsi="ＭＳ 明朝" w:hint="eastAsia"/>
              </w:rPr>
              <w:t>に掲げる基準</w:t>
            </w:r>
            <w:r w:rsidR="00F62F44" w:rsidRPr="00E577BF">
              <w:rPr>
                <w:rFonts w:ascii="ＭＳ 明朝" w:eastAsia="ＭＳ 明朝" w:hAnsi="ＭＳ 明朝" w:cs="ＭＳ 明朝" w:hint="eastAsia"/>
                <w:spacing w:val="6"/>
                <w:kern w:val="0"/>
                <w:szCs w:val="21"/>
              </w:rPr>
              <w:t>による認定の更新を受けたいので、下記のとおり申請します。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AC5F8B9" w:rsidR="00D1302E" w:rsidRPr="00E577BF"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F44">
                    <w:rPr>
                      <w:rFonts w:ascii="ＭＳ 明朝" w:eastAsia="ＭＳ 明朝" w:hAnsi="ＭＳ 明朝" w:cs="ＭＳ 明朝"/>
                      <w:spacing w:val="6"/>
                      <w:kern w:val="0"/>
                      <w:szCs w:val="21"/>
                    </w:rPr>
                    <w:t>『DX推進方針』</w:t>
                  </w:r>
                </w:p>
                <w:p w14:paraId="200ADAF6" w14:textId="7314C8F9" w:rsidR="00D1302E" w:rsidRPr="00E577BF"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F44">
                    <w:rPr>
                      <w:rFonts w:ascii="ＭＳ 明朝" w:eastAsia="ＭＳ 明朝" w:hAnsi="ＭＳ 明朝" w:cs="ＭＳ 明朝"/>
                      <w:spacing w:val="6"/>
                      <w:kern w:val="0"/>
                      <w:szCs w:val="21"/>
                    </w:rPr>
                    <w:t>『DX推進ビジョン』</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E3B54C1" w14:textId="77777777" w:rsidR="00D1302E"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F44">
                    <w:rPr>
                      <w:rFonts w:ascii="ＭＳ 明朝" w:eastAsia="ＭＳ 明朝" w:hAnsi="ＭＳ 明朝" w:cs="ＭＳ 明朝"/>
                      <w:spacing w:val="6"/>
                      <w:kern w:val="0"/>
                      <w:szCs w:val="21"/>
                    </w:rPr>
                    <w:t>① 2024年 10月 25日 改定</w:t>
                  </w:r>
                </w:p>
                <w:p w14:paraId="5054374B" w14:textId="3C60F791" w:rsidR="00F62F44" w:rsidRPr="00E577BF"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F44">
                    <w:rPr>
                      <w:rFonts w:ascii="ＭＳ 明朝" w:eastAsia="ＭＳ 明朝" w:hAnsi="ＭＳ 明朝" w:cs="ＭＳ 明朝"/>
                      <w:spacing w:val="6"/>
                      <w:kern w:val="0"/>
                      <w:szCs w:val="21"/>
                    </w:rPr>
                    <w:t>② 2024年 10月 25日 改定</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9EB145" w14:textId="2300D398"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F44">
                    <w:rPr>
                      <w:rFonts w:ascii="ＭＳ 明朝" w:eastAsia="ＭＳ 明朝" w:hAnsi="ＭＳ 明朝" w:cs="ＭＳ 明朝"/>
                      <w:spacing w:val="6"/>
                      <w:kern w:val="0"/>
                      <w:szCs w:val="21"/>
                    </w:rPr>
                    <w:t xml:space="preserve">① 当社Webページ 経営戦略 </w:t>
                  </w:r>
                  <w:hyperlink r:id="rId8" w:history="1">
                    <w:r>
                      <w:rPr>
                        <w:rStyle w:val="af6"/>
                        <w:rFonts w:ascii="ＭＳ 明朝" w:eastAsia="ＭＳ 明朝" w:hAnsi="ＭＳ 明朝" w:cs="ＭＳ 明朝"/>
                        <w:spacing w:val="6"/>
                        <w:kern w:val="0"/>
                        <w:szCs w:val="21"/>
                      </w:rPr>
                      <w:t>https://massive-act.com/dxpolicy/</w:t>
                    </w:r>
                  </w:hyperlink>
                  <w:r w:rsidRPr="00F62F44">
                    <w:rPr>
                      <w:rFonts w:ascii="ＭＳ 明朝" w:eastAsia="ＭＳ 明朝" w:hAnsi="ＭＳ 明朝" w:cs="ＭＳ 明朝"/>
                      <w:spacing w:val="6"/>
                      <w:kern w:val="0"/>
                      <w:szCs w:val="21"/>
                    </w:rPr>
                    <w:t xml:space="preserve"> </w:t>
                  </w:r>
                </w:p>
                <w:p w14:paraId="2BFD86E1" w14:textId="438C60DD" w:rsidR="00D1302E" w:rsidRPr="00F62F44"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F44">
                    <w:rPr>
                      <w:rFonts w:ascii="ＭＳ 明朝" w:eastAsia="ＭＳ 明朝" w:hAnsi="ＭＳ 明朝" w:cs="ＭＳ 明朝"/>
                      <w:spacing w:val="6"/>
                      <w:kern w:val="0"/>
                      <w:szCs w:val="21"/>
                    </w:rPr>
                    <w:t xml:space="preserve">② 『DX推進ビジョン』詳細資料内、P2,4箇所 </w:t>
                  </w:r>
                  <w:hyperlink r:id="rId9" w:history="1">
                    <w:r>
                      <w:rPr>
                        <w:rStyle w:val="af6"/>
                        <w:rFonts w:ascii="ＭＳ 明朝" w:eastAsia="ＭＳ 明朝" w:hAnsi="ＭＳ 明朝" w:cs="ＭＳ 明朝"/>
                        <w:spacing w:val="6"/>
                        <w:kern w:val="0"/>
                        <w:szCs w:val="21"/>
                      </w:rPr>
                      <w:t>https://massive-act.com/wp/wp-content/uploads/2024/10/075652bfd6abb9d7a5d878b2b3552064.pdf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29BE965" w14:textId="77777777" w:rsidR="00F62F44" w:rsidRPr="00D31D65"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65">
                    <w:rPr>
                      <w:rFonts w:ascii="ＭＳ 明朝" w:eastAsia="ＭＳ 明朝" w:hAnsi="ＭＳ 明朝" w:cs="ＭＳ 明朝" w:hint="eastAsia"/>
                      <w:spacing w:val="6"/>
                      <w:kern w:val="0"/>
                      <w:szCs w:val="21"/>
                    </w:rPr>
                    <w:t>現在、デジタル化の波により社会環境・事業環境は急激に変化しています。</w:t>
                  </w:r>
                </w:p>
                <w:p w14:paraId="32556F08" w14:textId="77777777" w:rsidR="00F62F44" w:rsidRPr="00D31D65"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65">
                    <w:rPr>
                      <w:rFonts w:ascii="ＭＳ 明朝" w:eastAsia="ＭＳ 明朝" w:hAnsi="ＭＳ 明朝" w:cs="ＭＳ 明朝" w:hint="eastAsia"/>
                      <w:spacing w:val="6"/>
                      <w:kern w:val="0"/>
                      <w:szCs w:val="21"/>
                    </w:rPr>
                    <w:t>この情勢を好機と捉え、躍進していく企業やビジネスもある一方で、デジタル化の推進＝DX推進には高度な知的リソース/人的リソースが必要とされるため、独力で”あるべき姿”の策定や計画を実現することは困難であることが現実です。</w:t>
                  </w:r>
                </w:p>
                <w:p w14:paraId="12914740" w14:textId="77777777" w:rsidR="00F62F44" w:rsidRPr="00D31D65"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671559" w14:textId="77777777" w:rsid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65">
                    <w:rPr>
                      <w:rFonts w:ascii="ＭＳ 明朝" w:eastAsia="ＭＳ 明朝" w:hAnsi="ＭＳ 明朝" w:cs="ＭＳ 明朝" w:hint="eastAsia"/>
                      <w:spacing w:val="6"/>
                      <w:kern w:val="0"/>
                      <w:szCs w:val="21"/>
                    </w:rPr>
                    <w:t>私たちは創業期より、統合デジタルマーケティングとDX支援・コンサルティングサービスを通じて顧客企業の成長を支援する為邁進して参りましたが、改めてこの度、経営戦略としてDX推進の方針を策定することと致しました。</w:t>
                  </w:r>
                </w:p>
                <w:p w14:paraId="0FAAF2E4" w14:textId="77777777" w:rsidR="00F62F44" w:rsidRPr="00D31D65"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DX推進として、顧客企業へのサービスレベル高度化は勿論のこと、 社内DX、クラウド経営における事業体としてのDX化・効率化、DX人材の育成を推進していくことで、 デジタルサービスを軸とした価値提供を持続可能なものにして参ります。</w:t>
                  </w:r>
                </w:p>
                <w:p w14:paraId="2C34DC76" w14:textId="77777777" w:rsid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65">
                    <w:rPr>
                      <w:rFonts w:ascii="ＭＳ 明朝" w:eastAsia="ＭＳ 明朝" w:hAnsi="ＭＳ 明朝" w:cs="ＭＳ 明朝" w:hint="eastAsia"/>
                      <w:spacing w:val="6"/>
                      <w:kern w:val="0"/>
                      <w:szCs w:val="21"/>
                    </w:rPr>
                    <w:t>当社は大きく以下の3軸でDX推進を実現して参ります。</w:t>
                  </w:r>
                </w:p>
                <w:p w14:paraId="02FA6739" w14:textId="77777777" w:rsidR="00F62F44" w:rsidRPr="00D31D65" w:rsidRDefault="00F62F44" w:rsidP="00F62F44">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31D65">
                    <w:rPr>
                      <w:rFonts w:ascii="ＭＳ 明朝" w:hAnsi="ＭＳ 明朝" w:cs="ＭＳ 明朝" w:hint="eastAsia"/>
                      <w:spacing w:val="6"/>
                      <w:kern w:val="0"/>
                      <w:szCs w:val="21"/>
                    </w:rPr>
                    <w:t>DX推進による顧客企業へのサービス力強化</w:t>
                  </w:r>
                </w:p>
                <w:p w14:paraId="5B56ACB4" w14:textId="77777777" w:rsidR="00F62F44" w:rsidRDefault="00F62F44" w:rsidP="00F62F44">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t>社内</w:t>
                  </w:r>
                  <w:r>
                    <w:t>DX</w:t>
                  </w:r>
                  <w:r>
                    <w:t>推進によるクラウド経営加速と生産効率向上</w:t>
                  </w:r>
                </w:p>
                <w:p w14:paraId="4553E0C1" w14:textId="388447C9" w:rsidR="00D1302E" w:rsidRPr="00F62F44" w:rsidRDefault="00F62F44"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D65">
                    <w:rPr>
                      <w:rFonts w:ascii="ＭＳ 明朝" w:hAnsi="ＭＳ 明朝" w:cs="ＭＳ 明朝" w:hint="eastAsia"/>
                      <w:spacing w:val="6"/>
                      <w:kern w:val="0"/>
                      <w:szCs w:val="21"/>
                    </w:rPr>
                    <w:t>DX</w:t>
                  </w:r>
                  <w:r w:rsidRPr="00D31D65">
                    <w:rPr>
                      <w:rFonts w:ascii="ＭＳ 明朝" w:hAnsi="ＭＳ 明朝" w:cs="ＭＳ 明朝" w:hint="eastAsia"/>
                      <w:spacing w:val="6"/>
                      <w:kern w:val="0"/>
                      <w:szCs w:val="21"/>
                    </w:rPr>
                    <w:t>人材・スペシャリストの育成</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660600C7" w:rsidR="00D1302E" w:rsidRPr="00E577BF"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取締役会非設置会社のため、取締役1名（代表取締役）の決定による。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10BD2C6F" w:rsidR="00D1302E" w:rsidRPr="00E577BF"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color w:val="000000"/>
                      <w:sz w:val="20"/>
                      <w:shd w:val="clear" w:color="auto" w:fill="FFFFFF"/>
                    </w:rPr>
                    <w:t>『</w:t>
                  </w:r>
                  <w:r>
                    <w:rPr>
                      <w:rFonts w:ascii="Arial" w:hAnsi="Arial" w:cs="Arial"/>
                      <w:color w:val="000000"/>
                      <w:sz w:val="20"/>
                      <w:shd w:val="clear" w:color="auto" w:fill="FFFFFF"/>
                    </w:rPr>
                    <w:t>DX</w:t>
                  </w:r>
                  <w:r>
                    <w:rPr>
                      <w:rFonts w:ascii="Arial" w:hAnsi="Arial" w:cs="Arial"/>
                      <w:color w:val="000000"/>
                      <w:sz w:val="20"/>
                      <w:shd w:val="clear" w:color="auto" w:fill="FFFFFF"/>
                    </w:rPr>
                    <w:t>推進ビジョン』</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302EE270" w:rsidR="00D1302E" w:rsidRPr="00E577BF"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 xml:space="preserve"> 改定</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4ACBFF" w14:textId="77777777" w:rsidR="00F62F44" w:rsidRPr="0021641F"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41F">
                    <w:rPr>
                      <w:rFonts w:ascii="ＭＳ 明朝" w:eastAsia="ＭＳ 明朝" w:hAnsi="ＭＳ 明朝" w:cs="ＭＳ 明朝" w:hint="eastAsia"/>
                      <w:spacing w:val="6"/>
                      <w:kern w:val="0"/>
                      <w:szCs w:val="21"/>
                    </w:rPr>
                    <w:t>当社Webページ</w:t>
                  </w:r>
                </w:p>
                <w:p w14:paraId="7E809C25" w14:textId="77777777" w:rsidR="00F62F44" w:rsidRPr="0021641F" w:rsidRDefault="00F62F44" w:rsidP="00F62F44">
                  <w:pPr>
                    <w:suppressAutoHyphens/>
                    <w:kinsoku w:val="0"/>
                    <w:overflowPunct w:val="0"/>
                    <w:adjustRightInd w:val="0"/>
                    <w:spacing w:afterLines="50" w:after="120" w:line="238" w:lineRule="exact"/>
                    <w:jc w:val="left"/>
                    <w:textAlignment w:val="center"/>
                  </w:pPr>
                  <w:hyperlink r:id="rId10" w:history="1">
                    <w:r>
                      <w:rPr>
                        <w:rStyle w:val="af6"/>
                      </w:rPr>
                      <w:t>https://massive-act.com/dxpolicy/</w:t>
                    </w:r>
                  </w:hyperlink>
                </w:p>
                <w:p w14:paraId="26F34595" w14:textId="77777777" w:rsidR="00F62F44" w:rsidRPr="0021641F"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41F">
                    <w:rPr>
                      <w:rFonts w:ascii="ＭＳ 明朝" w:eastAsia="ＭＳ 明朝" w:hAnsi="ＭＳ 明朝" w:cs="ＭＳ 明朝" w:hint="eastAsia"/>
                      <w:spacing w:val="6"/>
                      <w:kern w:val="0"/>
                      <w:szCs w:val="21"/>
                    </w:rPr>
                    <w:t>に記載の</w:t>
                  </w:r>
                  <w:r w:rsidRPr="0021641F">
                    <w:rPr>
                      <w:rFonts w:ascii="Arial" w:hAnsi="Arial" w:cs="Arial"/>
                      <w:color w:val="000000"/>
                      <w:sz w:val="20"/>
                      <w:shd w:val="clear" w:color="auto" w:fill="FFFFFF"/>
                    </w:rPr>
                    <w:t>『</w:t>
                  </w:r>
                  <w:r w:rsidRPr="0021641F">
                    <w:rPr>
                      <w:rFonts w:ascii="Arial" w:hAnsi="Arial" w:cs="Arial"/>
                      <w:color w:val="000000"/>
                      <w:sz w:val="20"/>
                      <w:shd w:val="clear" w:color="auto" w:fill="FFFFFF"/>
                    </w:rPr>
                    <w:t>DX</w:t>
                  </w:r>
                  <w:r w:rsidRPr="0021641F">
                    <w:rPr>
                      <w:rFonts w:ascii="Arial" w:hAnsi="Arial" w:cs="Arial"/>
                      <w:color w:val="000000"/>
                      <w:sz w:val="20"/>
                      <w:shd w:val="clear" w:color="auto" w:fill="FFFFFF"/>
                    </w:rPr>
                    <w:t>推進ビジョン』</w:t>
                  </w:r>
                  <w:r w:rsidRPr="0021641F">
                    <w:rPr>
                      <w:rFonts w:ascii="ＭＳ 明朝" w:eastAsia="ＭＳ 明朝" w:hAnsi="ＭＳ 明朝" w:cs="ＭＳ 明朝" w:hint="eastAsia"/>
                      <w:spacing w:val="6"/>
                      <w:kern w:val="0"/>
                      <w:szCs w:val="21"/>
                    </w:rPr>
                    <w:t>詳細資料内、P8箇所</w:t>
                  </w:r>
                </w:p>
                <w:p w14:paraId="1FE4DE1F" w14:textId="62ECB1F0" w:rsidR="00D1302E" w:rsidRPr="00E577BF"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41F">
                    <w:rPr>
                      <w:rFonts w:ascii="ＭＳ 明朝" w:eastAsia="ＭＳ 明朝" w:hAnsi="ＭＳ 明朝" w:cs="ＭＳ 明朝"/>
                      <w:spacing w:val="6"/>
                      <w:kern w:val="0"/>
                      <w:szCs w:val="21"/>
                    </w:rPr>
                    <w:t>https://massive-act.com/wp/wp-content/uploads/2024/10/075652bfd6abb9d7a5d878b2b3552064.pdf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F623EED"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b/>
                      <w:bCs/>
                      <w:color w:val="000000"/>
                      <w:spacing w:val="6"/>
                      <w:kern w:val="0"/>
                      <w:szCs w:val="21"/>
                    </w:rPr>
                    <w:t>◆全社共通</w:t>
                  </w:r>
                </w:p>
                <w:p w14:paraId="0714D747"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b/>
                      <w:bCs/>
                      <w:color w:val="000000"/>
                      <w:spacing w:val="6"/>
                      <w:kern w:val="0"/>
                      <w:szCs w:val="21"/>
                      <w:u w:val="single"/>
                    </w:rPr>
                    <w:t>【1】リモートワーク・サービスのリモート提供環境の整備</w:t>
                  </w:r>
                </w:p>
                <w:p w14:paraId="459375B7"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b/>
                      <w:bCs/>
                      <w:color w:val="000000"/>
                      <w:spacing w:val="6"/>
                      <w:kern w:val="0"/>
                      <w:szCs w:val="21"/>
                    </w:rPr>
                    <w:t xml:space="preserve">　</w:t>
                  </w:r>
                  <w:r w:rsidRPr="00F62F44">
                    <w:rPr>
                      <w:rFonts w:ascii="ＭＳ 明朝" w:eastAsia="ＭＳ 明朝" w:hAnsi="ＭＳ 明朝" w:cs="ＭＳ 明朝" w:hint="eastAsia"/>
                      <w:color w:val="000000"/>
                      <w:spacing w:val="6"/>
                      <w:kern w:val="0"/>
                      <w:szCs w:val="21"/>
                    </w:rPr>
                    <w:t xml:space="preserve">・WEB会議ツールの導入による場所を選ばないコミュニケーション環境の確立　</w:t>
                  </w:r>
                </w:p>
                <w:p w14:paraId="4517CCCA"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t xml:space="preserve">　・チャットツール活用を基本とした業務整備による社内外コミュニケーションの敏捷性及び情報鮮度を担保</w:t>
                  </w:r>
                  <w:r w:rsidRPr="00F62F44">
                    <w:rPr>
                      <w:rFonts w:ascii="ＭＳ 明朝" w:eastAsia="ＭＳ 明朝" w:hAnsi="ＭＳ 明朝" w:cs="ＭＳ 明朝"/>
                      <w:color w:val="000000"/>
                      <w:spacing w:val="6"/>
                      <w:kern w:val="0"/>
                      <w:szCs w:val="21"/>
                    </w:rPr>
                    <w:br/>
                  </w:r>
                  <w:r w:rsidRPr="00F62F44">
                    <w:rPr>
                      <w:rFonts w:ascii="ＭＳ 明朝" w:eastAsia="ＭＳ 明朝" w:hAnsi="ＭＳ 明朝" w:cs="ＭＳ 明朝" w:hint="eastAsia"/>
                      <w:b/>
                      <w:bCs/>
                      <w:color w:val="000000"/>
                      <w:spacing w:val="6"/>
                      <w:kern w:val="0"/>
                      <w:szCs w:val="21"/>
                      <w:u w:val="single"/>
                    </w:rPr>
                    <w:t>【2】社内ポータルサイトの活用による部門横断的な情報連携環境の確立</w:t>
                  </w:r>
                  <w:r w:rsidRPr="00F62F44">
                    <w:rPr>
                      <w:rFonts w:ascii="ＭＳ 明朝" w:eastAsia="ＭＳ 明朝" w:hAnsi="ＭＳ 明朝" w:cs="ＭＳ 明朝"/>
                      <w:b/>
                      <w:bCs/>
                      <w:color w:val="000000"/>
                      <w:spacing w:val="6"/>
                      <w:kern w:val="0"/>
                      <w:szCs w:val="21"/>
                      <w:u w:val="single"/>
                    </w:rPr>
                    <w:br/>
                  </w:r>
                  <w:r w:rsidRPr="00F62F44">
                    <w:rPr>
                      <w:rFonts w:ascii="ＭＳ 明朝" w:eastAsia="ＭＳ 明朝" w:hAnsi="ＭＳ 明朝" w:cs="ＭＳ 明朝"/>
                      <w:b/>
                      <w:bCs/>
                      <w:color w:val="000000"/>
                      <w:spacing w:val="6"/>
                      <w:kern w:val="0"/>
                      <w:szCs w:val="21"/>
                      <w:u w:val="single"/>
                    </w:rPr>
                    <w:br/>
                  </w:r>
                </w:p>
                <w:p w14:paraId="3D183D05"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b/>
                      <w:bCs/>
                      <w:color w:val="000000"/>
                      <w:spacing w:val="6"/>
                      <w:kern w:val="0"/>
                      <w:szCs w:val="21"/>
                      <w:u w:val="single"/>
                    </w:rPr>
                  </w:pPr>
                  <w:r w:rsidRPr="00F62F44">
                    <w:rPr>
                      <w:rFonts w:ascii="ＭＳ 明朝" w:hAnsi="ＭＳ 明朝" w:cs="ＭＳ 明朝" w:hint="eastAsia"/>
                      <w:b/>
                      <w:bCs/>
                      <w:color w:val="000000"/>
                      <w:spacing w:val="6"/>
                      <w:kern w:val="0"/>
                      <w:szCs w:val="21"/>
                      <w:u w:val="single"/>
                    </w:rPr>
                    <w:t>①</w:t>
                  </w:r>
                  <w:r w:rsidRPr="00F62F44">
                    <w:rPr>
                      <w:rFonts w:ascii="ＭＳ 明朝" w:hAnsi="ＭＳ 明朝" w:cs="ＭＳ 明朝" w:hint="eastAsia"/>
                      <w:b/>
                      <w:bCs/>
                      <w:color w:val="000000"/>
                      <w:spacing w:val="6"/>
                      <w:kern w:val="0"/>
                      <w:szCs w:val="21"/>
                      <w:u w:val="single"/>
                    </w:rPr>
                    <w:t>DX</w:t>
                  </w:r>
                  <w:r w:rsidRPr="00F62F44">
                    <w:rPr>
                      <w:rFonts w:ascii="ＭＳ 明朝" w:hAnsi="ＭＳ 明朝" w:cs="ＭＳ 明朝" w:hint="eastAsia"/>
                      <w:b/>
                      <w:bCs/>
                      <w:color w:val="000000"/>
                      <w:spacing w:val="6"/>
                      <w:kern w:val="0"/>
                      <w:szCs w:val="21"/>
                      <w:u w:val="single"/>
                    </w:rPr>
                    <w:t>推進による顧客企業へのサービス力強化</w:t>
                  </w:r>
                </w:p>
                <w:p w14:paraId="65E9C846"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F62F44">
                    <w:rPr>
                      <w:rFonts w:ascii="ＭＳ 明朝" w:hAnsi="ＭＳ 明朝" w:cs="ＭＳ 明朝" w:hint="eastAsia"/>
                      <w:color w:val="000000"/>
                      <w:spacing w:val="6"/>
                      <w:kern w:val="0"/>
                      <w:szCs w:val="21"/>
                    </w:rPr>
                    <w:t>[1]</w:t>
                  </w:r>
                  <w:r w:rsidRPr="00F62F44">
                    <w:rPr>
                      <w:rFonts w:ascii="ＭＳ 明朝" w:hAnsi="ＭＳ 明朝" w:cs="ＭＳ 明朝" w:hint="eastAsia"/>
                      <w:color w:val="000000"/>
                      <w:spacing w:val="6"/>
                      <w:kern w:val="0"/>
                      <w:szCs w:val="21"/>
                    </w:rPr>
                    <w:t>顧客管理システムによる契約</w:t>
                  </w:r>
                  <w:r w:rsidRPr="00F62F44">
                    <w:rPr>
                      <w:rFonts w:ascii="ＭＳ 明朝" w:hAnsi="ＭＳ 明朝" w:cs="ＭＳ 明朝" w:hint="eastAsia"/>
                      <w:color w:val="000000"/>
                      <w:spacing w:val="6"/>
                      <w:kern w:val="0"/>
                      <w:szCs w:val="21"/>
                    </w:rPr>
                    <w:t>/</w:t>
                  </w:r>
                  <w:r w:rsidRPr="00F62F44">
                    <w:rPr>
                      <w:rFonts w:ascii="ＭＳ 明朝" w:hAnsi="ＭＳ 明朝" w:cs="ＭＳ 明朝" w:hint="eastAsia"/>
                      <w:color w:val="000000"/>
                      <w:spacing w:val="6"/>
                      <w:kern w:val="0"/>
                      <w:szCs w:val="21"/>
                    </w:rPr>
                    <w:t>営業情報を一元管理し、ご提案・企画等のデータを集約し、サービスレベルの品質を担保</w:t>
                  </w:r>
                </w:p>
                <w:p w14:paraId="54B50F01"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p>
                <w:p w14:paraId="410D7094"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F62F44">
                    <w:rPr>
                      <w:rFonts w:ascii="ＭＳ 明朝" w:hAnsi="ＭＳ 明朝" w:cs="ＭＳ 明朝" w:hint="eastAsia"/>
                      <w:color w:val="000000"/>
                      <w:spacing w:val="6"/>
                      <w:kern w:val="0"/>
                      <w:szCs w:val="21"/>
                    </w:rPr>
                    <w:t>[2]</w:t>
                  </w:r>
                  <w:r w:rsidRPr="00F62F44">
                    <w:rPr>
                      <w:rFonts w:ascii="ＭＳ 明朝" w:hAnsi="ＭＳ 明朝" w:cs="ＭＳ 明朝" w:hint="eastAsia"/>
                      <w:color w:val="000000"/>
                      <w:spacing w:val="6"/>
                      <w:kern w:val="0"/>
                      <w:szCs w:val="21"/>
                    </w:rPr>
                    <w:t>業務プロセス管理システムによるサポート提供範囲の充足化を実現、顧客満足度の向上に貢献</w:t>
                  </w:r>
                </w:p>
                <w:p w14:paraId="3BA4C817"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p>
                <w:p w14:paraId="3B9CEA88" w14:textId="77777777" w:rsidR="00F62F44" w:rsidRPr="00F62F44" w:rsidRDefault="00F62F44" w:rsidP="00F62F44">
                  <w:pPr>
                    <w:suppressAutoHyphens/>
                    <w:kinsoku w:val="0"/>
                    <w:overflowPunct w:val="0"/>
                    <w:adjustRightInd w:val="0"/>
                    <w:spacing w:afterLines="50" w:after="120" w:line="238" w:lineRule="exact"/>
                    <w:textAlignment w:val="center"/>
                    <w:rPr>
                      <w:rFonts w:ascii="ＭＳ 明朝" w:hAnsi="ＭＳ 明朝" w:cs="ＭＳ 明朝"/>
                      <w:color w:val="000000"/>
                      <w:spacing w:val="6"/>
                      <w:szCs w:val="21"/>
                    </w:rPr>
                  </w:pPr>
                  <w:r w:rsidRPr="00F62F44">
                    <w:rPr>
                      <w:rFonts w:ascii="ＭＳ 明朝" w:hAnsi="ＭＳ 明朝" w:cs="ＭＳ 明朝" w:hint="eastAsia"/>
                      <w:color w:val="000000"/>
                      <w:spacing w:val="6"/>
                      <w:kern w:val="0"/>
                      <w:szCs w:val="21"/>
                    </w:rPr>
                    <w:t>[3]RPA</w:t>
                  </w:r>
                  <w:r w:rsidRPr="00F62F44">
                    <w:rPr>
                      <w:rFonts w:ascii="ＭＳ 明朝" w:hAnsi="ＭＳ 明朝" w:cs="ＭＳ 明朝" w:hint="eastAsia"/>
                      <w:color w:val="000000"/>
                      <w:spacing w:val="6"/>
                      <w:kern w:val="0"/>
                      <w:szCs w:val="21"/>
                    </w:rPr>
                    <w:t>導入により</w:t>
                  </w:r>
                  <w:r w:rsidRPr="00F62F44">
                    <w:rPr>
                      <w:rFonts w:ascii="ＭＳ 明朝" w:hAnsi="ＭＳ 明朝" w:cs="ＭＳ 明朝" w:hint="eastAsia"/>
                      <w:color w:val="000000"/>
                      <w:spacing w:val="6"/>
                      <w:kern w:val="0"/>
                      <w:szCs w:val="21"/>
                    </w:rPr>
                    <w:t>Excel</w:t>
                  </w:r>
                  <w:r w:rsidRPr="00F62F44">
                    <w:rPr>
                      <w:rFonts w:ascii="ＭＳ 明朝" w:hAnsi="ＭＳ 明朝" w:cs="ＭＳ 明朝" w:hint="eastAsia"/>
                      <w:color w:val="000000"/>
                      <w:spacing w:val="6"/>
                      <w:kern w:val="0"/>
                      <w:szCs w:val="21"/>
                    </w:rPr>
                    <w:t>データからの脱却を推進し、顧客企業にリアルタイムにサービスの数値連携を実現しています。</w:t>
                  </w:r>
                  <w:r w:rsidRPr="00F62F44">
                    <w:rPr>
                      <w:rFonts w:ascii="ＭＳ 明朝" w:hAnsi="ＭＳ 明朝" w:cs="ＭＳ 明朝"/>
                      <w:color w:val="000000"/>
                      <w:spacing w:val="6"/>
                      <w:kern w:val="0"/>
                      <w:szCs w:val="21"/>
                    </w:rPr>
                    <w:br/>
                  </w:r>
                  <w:r w:rsidRPr="00F62F44">
                    <w:rPr>
                      <w:rFonts w:ascii="ＭＳ 明朝" w:hAnsi="ＭＳ 明朝" w:cs="ＭＳ 明朝"/>
                      <w:color w:val="000000"/>
                      <w:spacing w:val="6"/>
                      <w:kern w:val="0"/>
                      <w:szCs w:val="21"/>
                    </w:rPr>
                    <w:br/>
                  </w:r>
                  <w:r w:rsidRPr="00F62F44">
                    <w:rPr>
                      <w:rFonts w:ascii="ＭＳ 明朝" w:hAnsi="ＭＳ 明朝" w:cs="ＭＳ 明朝" w:hint="eastAsia"/>
                      <w:color w:val="000000"/>
                      <w:spacing w:val="6"/>
                      <w:szCs w:val="21"/>
                    </w:rPr>
                    <w:t>[4]AI,LLM</w:t>
                  </w:r>
                  <w:r w:rsidRPr="00F62F44">
                    <w:rPr>
                      <w:rFonts w:ascii="ＭＳ 明朝" w:hAnsi="ＭＳ 明朝" w:cs="ＭＳ 明朝" w:hint="eastAsia"/>
                      <w:color w:val="000000"/>
                      <w:spacing w:val="6"/>
                      <w:szCs w:val="21"/>
                    </w:rPr>
                    <w:t>の活用により業務プロセスの効率化及び提供サービスの付加価値の向上を実現し、チャーンレートの削減</w:t>
                  </w:r>
                </w:p>
                <w:p w14:paraId="0DDE2486"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p>
                <w:p w14:paraId="1E2BD63D"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b/>
                      <w:bCs/>
                      <w:color w:val="000000"/>
                      <w:spacing w:val="6"/>
                      <w:kern w:val="0"/>
                      <w:szCs w:val="21"/>
                      <w:u w:val="single"/>
                    </w:rPr>
                  </w:pPr>
                  <w:r w:rsidRPr="00F62F44">
                    <w:rPr>
                      <w:rFonts w:ascii="ＭＳ 明朝" w:hAnsi="ＭＳ 明朝" w:cs="ＭＳ 明朝" w:hint="eastAsia"/>
                      <w:b/>
                      <w:bCs/>
                      <w:color w:val="000000"/>
                      <w:spacing w:val="6"/>
                      <w:kern w:val="0"/>
                      <w:szCs w:val="21"/>
                      <w:u w:val="single"/>
                    </w:rPr>
                    <w:t>②社内</w:t>
                  </w:r>
                  <w:r w:rsidRPr="00F62F44">
                    <w:rPr>
                      <w:rFonts w:ascii="ＭＳ 明朝" w:hAnsi="ＭＳ 明朝" w:cs="ＭＳ 明朝" w:hint="eastAsia"/>
                      <w:b/>
                      <w:bCs/>
                      <w:color w:val="000000"/>
                      <w:spacing w:val="6"/>
                      <w:kern w:val="0"/>
                      <w:szCs w:val="21"/>
                      <w:u w:val="single"/>
                    </w:rPr>
                    <w:t>DX</w:t>
                  </w:r>
                  <w:r w:rsidRPr="00F62F44">
                    <w:rPr>
                      <w:rFonts w:ascii="ＭＳ 明朝" w:hAnsi="ＭＳ 明朝" w:cs="ＭＳ 明朝" w:hint="eastAsia"/>
                      <w:b/>
                      <w:bCs/>
                      <w:color w:val="000000"/>
                      <w:spacing w:val="6"/>
                      <w:kern w:val="0"/>
                      <w:szCs w:val="21"/>
                      <w:u w:val="single"/>
                    </w:rPr>
                    <w:t>推進によるクラウド経営加速と生産効率向上</w:t>
                  </w:r>
                </w:p>
                <w:p w14:paraId="12C6A66C"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t>[1]クラウドサーバーに社内業務データを集約/統合・一元管理する事により、情報取得の速度とデータの共有工数の削減、社内情報格差の是正に寄与</w:t>
                  </w:r>
                </w:p>
                <w:p w14:paraId="69EB42EA"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173085E"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t>[2]アクセスログ・操作ログ・業務時間計測ツールによる細部の業務工数の可視化に成功、無駄工数や無駄なワークフローの是正に寄与</w:t>
                  </w:r>
                </w:p>
                <w:p w14:paraId="3514AD34"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545806D" w14:textId="77777777" w:rsid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t>[3]マニュアル化ツール導入による属人的な業務の切り出し、業務の平準化に寄与。</w:t>
                  </w:r>
                </w:p>
                <w:p w14:paraId="7A587DDC"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lastRenderedPageBreak/>
                    <w:t>[4]自動化ツールの導入・自動化システムの開発により手作業の業務から業務自動化に移管する事で、業務の正確性向上と大幅な工数削減に寄与。</w:t>
                  </w:r>
                  <w:r w:rsidRPr="00F62F44">
                    <w:rPr>
                      <w:rFonts w:ascii="ＭＳ 明朝" w:eastAsia="ＭＳ 明朝" w:hAnsi="ＭＳ 明朝" w:cs="ＭＳ 明朝"/>
                      <w:color w:val="000000"/>
                      <w:spacing w:val="6"/>
                      <w:kern w:val="0"/>
                      <w:szCs w:val="21"/>
                    </w:rPr>
                    <w:br/>
                  </w:r>
                </w:p>
                <w:p w14:paraId="2FE153F0"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b/>
                      <w:bCs/>
                      <w:color w:val="000000"/>
                      <w:spacing w:val="6"/>
                      <w:kern w:val="0"/>
                      <w:szCs w:val="21"/>
                      <w:u w:val="single"/>
                    </w:rPr>
                  </w:pPr>
                  <w:r w:rsidRPr="00F62F44">
                    <w:rPr>
                      <w:rFonts w:ascii="ＭＳ 明朝" w:hAnsi="ＭＳ 明朝" w:cs="ＭＳ 明朝" w:hint="eastAsia"/>
                      <w:b/>
                      <w:bCs/>
                      <w:color w:val="000000"/>
                      <w:spacing w:val="6"/>
                      <w:kern w:val="0"/>
                      <w:szCs w:val="21"/>
                      <w:u w:val="single"/>
                    </w:rPr>
                    <w:t>③</w:t>
                  </w:r>
                  <w:r w:rsidRPr="00F62F44">
                    <w:rPr>
                      <w:rFonts w:ascii="ＭＳ 明朝" w:hAnsi="ＭＳ 明朝" w:cs="ＭＳ 明朝" w:hint="eastAsia"/>
                      <w:b/>
                      <w:bCs/>
                      <w:color w:val="000000"/>
                      <w:spacing w:val="6"/>
                      <w:kern w:val="0"/>
                      <w:szCs w:val="21"/>
                      <w:u w:val="single"/>
                    </w:rPr>
                    <w:t>DX</w:t>
                  </w:r>
                  <w:r w:rsidRPr="00F62F44">
                    <w:rPr>
                      <w:rFonts w:ascii="ＭＳ 明朝" w:hAnsi="ＭＳ 明朝" w:cs="ＭＳ 明朝" w:hint="eastAsia"/>
                      <w:b/>
                      <w:bCs/>
                      <w:color w:val="000000"/>
                      <w:spacing w:val="6"/>
                      <w:kern w:val="0"/>
                      <w:szCs w:val="21"/>
                      <w:u w:val="single"/>
                    </w:rPr>
                    <w:t>人材・スペシャリストの育成</w:t>
                  </w:r>
                </w:p>
                <w:p w14:paraId="725DF121"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t>[1]人材育成計画に沿った教育環境の整備</w:t>
                  </w:r>
                </w:p>
                <w:p w14:paraId="18F8821E"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t>ー社内ノウハウ共有ツール導入におけるオンライン学習機会の拡大</w:t>
                  </w:r>
                </w:p>
                <w:p w14:paraId="10A46795"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t>[2]テーマ②の社内業務データ集約における業務アクセススピードの加速</w:t>
                  </w:r>
                </w:p>
                <w:p w14:paraId="0E2678D4"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t>[3]情報セキュリティマネジメント試験の資格取得・受講推奨</w:t>
                  </w:r>
                </w:p>
                <w:p w14:paraId="74F60B3E"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t>[4]ITパスポート試験の資格取得・受講推奨</w:t>
                  </w:r>
                </w:p>
                <w:p w14:paraId="0848987C" w14:textId="3205259C" w:rsidR="00D1302E" w:rsidRPr="00E577BF"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2F44">
                    <w:rPr>
                      <w:rFonts w:ascii="ＭＳ 明朝" w:eastAsia="ＭＳ 明朝" w:hAnsi="ＭＳ 明朝" w:cs="ＭＳ 明朝" w:hint="eastAsia"/>
                      <w:color w:val="000000"/>
                      <w:spacing w:val="6"/>
                      <w:kern w:val="0"/>
                      <w:szCs w:val="21"/>
                    </w:rPr>
                    <w:t>[5]CRMツールの認定資格取得・受講推奨</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4970F307" w:rsidR="00D1302E" w:rsidRPr="00F62F44"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取締役会非設置会社のため、取締役1名（代表取締役）の決定による。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25B8E7" w14:textId="77777777" w:rsidR="00F62F44" w:rsidRPr="0021641F"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41F">
                    <w:rPr>
                      <w:rFonts w:ascii="ＭＳ 明朝" w:eastAsia="ＭＳ 明朝" w:hAnsi="ＭＳ 明朝" w:cs="ＭＳ 明朝" w:hint="eastAsia"/>
                      <w:spacing w:val="6"/>
                      <w:kern w:val="0"/>
                      <w:szCs w:val="21"/>
                    </w:rPr>
                    <w:t>当社Webページ</w:t>
                  </w:r>
                </w:p>
                <w:p w14:paraId="24333FE0" w14:textId="77777777" w:rsidR="00F62F44" w:rsidRPr="0021641F" w:rsidRDefault="00F62F44" w:rsidP="00F62F44">
                  <w:pPr>
                    <w:suppressAutoHyphens/>
                    <w:kinsoku w:val="0"/>
                    <w:overflowPunct w:val="0"/>
                    <w:adjustRightInd w:val="0"/>
                    <w:spacing w:afterLines="50" w:after="120" w:line="238" w:lineRule="exact"/>
                    <w:jc w:val="left"/>
                    <w:textAlignment w:val="center"/>
                  </w:pPr>
                  <w:hyperlink r:id="rId11" w:history="1">
                    <w:r>
                      <w:rPr>
                        <w:rStyle w:val="af6"/>
                      </w:rPr>
                      <w:t>https://massive-act.com/dxpolicy/</w:t>
                    </w:r>
                  </w:hyperlink>
                </w:p>
                <w:p w14:paraId="5D263290" w14:textId="77777777" w:rsidR="00F62F44" w:rsidRPr="0021641F"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41F">
                    <w:rPr>
                      <w:rFonts w:ascii="ＭＳ 明朝" w:eastAsia="ＭＳ 明朝" w:hAnsi="ＭＳ 明朝" w:cs="ＭＳ 明朝" w:hint="eastAsia"/>
                      <w:spacing w:val="6"/>
                      <w:kern w:val="0"/>
                      <w:szCs w:val="21"/>
                    </w:rPr>
                    <w:t>に記載の</w:t>
                  </w:r>
                  <w:r w:rsidRPr="0021641F">
                    <w:rPr>
                      <w:rFonts w:ascii="Arial" w:hAnsi="Arial" w:cs="Arial"/>
                      <w:color w:val="000000"/>
                      <w:sz w:val="20"/>
                      <w:shd w:val="clear" w:color="auto" w:fill="FFFFFF"/>
                    </w:rPr>
                    <w:t>『</w:t>
                  </w:r>
                  <w:r w:rsidRPr="0021641F">
                    <w:rPr>
                      <w:rFonts w:ascii="Arial" w:hAnsi="Arial" w:cs="Arial"/>
                      <w:color w:val="000000"/>
                      <w:sz w:val="20"/>
                      <w:shd w:val="clear" w:color="auto" w:fill="FFFFFF"/>
                    </w:rPr>
                    <w:t>DX</w:t>
                  </w:r>
                  <w:r w:rsidRPr="0021641F">
                    <w:rPr>
                      <w:rFonts w:ascii="Arial" w:hAnsi="Arial" w:cs="Arial"/>
                      <w:color w:val="000000"/>
                      <w:sz w:val="20"/>
                      <w:shd w:val="clear" w:color="auto" w:fill="FFFFFF"/>
                    </w:rPr>
                    <w:t>推進ビジョン』</w:t>
                  </w:r>
                  <w:r w:rsidRPr="0021641F">
                    <w:rPr>
                      <w:rFonts w:ascii="ＭＳ 明朝" w:eastAsia="ＭＳ 明朝" w:hAnsi="ＭＳ 明朝" w:cs="ＭＳ 明朝" w:hint="eastAsia"/>
                      <w:spacing w:val="6"/>
                      <w:kern w:val="0"/>
                      <w:szCs w:val="21"/>
                    </w:rPr>
                    <w:t>詳細資料内、P</w:t>
                  </w:r>
                  <w:r w:rsidRPr="0021641F">
                    <w:rPr>
                      <w:rFonts w:ascii="ＭＳ 明朝" w:eastAsia="ＭＳ 明朝" w:hAnsi="ＭＳ 明朝" w:cs="ＭＳ 明朝"/>
                      <w:spacing w:val="6"/>
                      <w:kern w:val="0"/>
                      <w:szCs w:val="21"/>
                    </w:rPr>
                    <w:t>7</w:t>
                  </w:r>
                  <w:r w:rsidRPr="0021641F">
                    <w:rPr>
                      <w:rFonts w:ascii="ＭＳ 明朝" w:eastAsia="ＭＳ 明朝" w:hAnsi="ＭＳ 明朝" w:cs="ＭＳ 明朝" w:hint="eastAsia"/>
                      <w:spacing w:val="6"/>
                      <w:kern w:val="0"/>
                      <w:szCs w:val="21"/>
                    </w:rPr>
                    <w:t>箇所</w:t>
                  </w:r>
                </w:p>
                <w:p w14:paraId="47D9F1D0" w14:textId="6050E1D9" w:rsidR="00D1302E" w:rsidRPr="00E577BF"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7D2EDD">
                      <w:rPr>
                        <w:rStyle w:val="af6"/>
                        <w:rFonts w:ascii="ＭＳ 明朝" w:eastAsia="ＭＳ 明朝" w:hAnsi="ＭＳ 明朝" w:cs="ＭＳ 明朝"/>
                        <w:spacing w:val="6"/>
                        <w:kern w:val="0"/>
                        <w:szCs w:val="21"/>
                      </w:rPr>
                      <w:t>https://massive-act.com/wp/wp-content/uploads/2024/10/075652bfd6abb9d7a5d878b2b3552064.pdf</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3ED7400"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eastAsia="ＭＳ 明朝" w:hAnsi="ＭＳ 明朝" w:cs="ＭＳ 明朝" w:hint="eastAsia"/>
                      <w:color w:val="000000"/>
                      <w:spacing w:val="6"/>
                      <w:kern w:val="0"/>
                      <w:szCs w:val="21"/>
                    </w:rPr>
                    <w:t>2022年8月よりDX推進委員会を新設し、DX推進責任者のもと3つのチームを編成し、社内のDX化を推進すると共に、顧客企業へ最適なサポートを推進致します。</w:t>
                  </w:r>
                </w:p>
                <w:p w14:paraId="778809E6"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b/>
                      <w:bCs/>
                      <w:color w:val="000000"/>
                      <w:spacing w:val="6"/>
                      <w:kern w:val="0"/>
                      <w:szCs w:val="21"/>
                    </w:rPr>
                  </w:pPr>
                  <w:r w:rsidRPr="00F62F44">
                    <w:rPr>
                      <w:rFonts w:ascii="ＭＳ 明朝" w:hAnsi="ＭＳ 明朝" w:cs="ＭＳ 明朝" w:hint="eastAsia"/>
                      <w:b/>
                      <w:bCs/>
                      <w:color w:val="000000"/>
                      <w:spacing w:val="6"/>
                      <w:kern w:val="0"/>
                      <w:szCs w:val="21"/>
                    </w:rPr>
                    <w:t>①</w:t>
                  </w:r>
                  <w:r w:rsidRPr="00F62F44">
                    <w:rPr>
                      <w:rFonts w:ascii="ＭＳ 明朝" w:hAnsi="ＭＳ 明朝" w:cs="ＭＳ 明朝" w:hint="eastAsia"/>
                      <w:b/>
                      <w:bCs/>
                      <w:color w:val="000000"/>
                      <w:spacing w:val="6"/>
                      <w:kern w:val="0"/>
                      <w:szCs w:val="21"/>
                    </w:rPr>
                    <w:t>DX</w:t>
                  </w:r>
                  <w:r w:rsidRPr="00F62F44">
                    <w:rPr>
                      <w:rFonts w:ascii="ＭＳ 明朝" w:hAnsi="ＭＳ 明朝" w:cs="ＭＳ 明朝" w:hint="eastAsia"/>
                      <w:b/>
                      <w:bCs/>
                      <w:color w:val="000000"/>
                      <w:spacing w:val="6"/>
                      <w:kern w:val="0"/>
                      <w:szCs w:val="21"/>
                    </w:rPr>
                    <w:t>推進による顧客企業へのサービス力強化</w:t>
                  </w:r>
                </w:p>
                <w:p w14:paraId="38F0BDF5"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F62F44">
                    <w:rPr>
                      <w:rFonts w:ascii="ＭＳ 明朝" w:hAnsi="ＭＳ 明朝" w:cs="ＭＳ 明朝" w:hint="eastAsia"/>
                      <w:color w:val="000000"/>
                      <w:spacing w:val="6"/>
                      <w:kern w:val="0"/>
                      <w:szCs w:val="21"/>
                    </w:rPr>
                    <w:t>DX</w:t>
                  </w:r>
                  <w:r w:rsidRPr="00F62F44">
                    <w:rPr>
                      <w:rFonts w:ascii="ＭＳ 明朝" w:hAnsi="ＭＳ 明朝" w:cs="ＭＳ 明朝" w:hint="eastAsia"/>
                      <w:color w:val="000000"/>
                      <w:spacing w:val="6"/>
                      <w:kern w:val="0"/>
                      <w:szCs w:val="21"/>
                    </w:rPr>
                    <w:t>戦略チーム</w:t>
                  </w:r>
                </w:p>
                <w:p w14:paraId="06B42E28"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b/>
                      <w:bCs/>
                      <w:color w:val="000000"/>
                      <w:spacing w:val="6"/>
                      <w:kern w:val="0"/>
                      <w:szCs w:val="21"/>
                      <w:u w:val="single"/>
                    </w:rPr>
                  </w:pPr>
                </w:p>
                <w:p w14:paraId="495B7951"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b/>
                      <w:bCs/>
                      <w:color w:val="000000"/>
                      <w:spacing w:val="6"/>
                      <w:kern w:val="0"/>
                      <w:szCs w:val="21"/>
                    </w:rPr>
                  </w:pPr>
                  <w:r w:rsidRPr="00F62F44">
                    <w:rPr>
                      <w:rFonts w:ascii="ＭＳ 明朝" w:hAnsi="ＭＳ 明朝" w:cs="ＭＳ 明朝" w:hint="eastAsia"/>
                      <w:b/>
                      <w:bCs/>
                      <w:color w:val="000000"/>
                      <w:spacing w:val="6"/>
                      <w:kern w:val="0"/>
                      <w:szCs w:val="21"/>
                    </w:rPr>
                    <w:t>②社内</w:t>
                  </w:r>
                  <w:r w:rsidRPr="00F62F44">
                    <w:rPr>
                      <w:rFonts w:ascii="ＭＳ 明朝" w:hAnsi="ＭＳ 明朝" w:cs="ＭＳ 明朝" w:hint="eastAsia"/>
                      <w:b/>
                      <w:bCs/>
                      <w:color w:val="000000"/>
                      <w:spacing w:val="6"/>
                      <w:kern w:val="0"/>
                      <w:szCs w:val="21"/>
                    </w:rPr>
                    <w:t>DX</w:t>
                  </w:r>
                  <w:r w:rsidRPr="00F62F44">
                    <w:rPr>
                      <w:rFonts w:ascii="ＭＳ 明朝" w:hAnsi="ＭＳ 明朝" w:cs="ＭＳ 明朝" w:hint="eastAsia"/>
                      <w:b/>
                      <w:bCs/>
                      <w:color w:val="000000"/>
                      <w:spacing w:val="6"/>
                      <w:kern w:val="0"/>
                      <w:szCs w:val="21"/>
                    </w:rPr>
                    <w:t>推進によるクラウド経営加速と生産効率向上</w:t>
                  </w:r>
                </w:p>
                <w:p w14:paraId="5549E886"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F62F44">
                    <w:rPr>
                      <w:rFonts w:ascii="ＭＳ 明朝" w:hAnsi="ＭＳ 明朝" w:cs="ＭＳ 明朝" w:hint="eastAsia"/>
                      <w:color w:val="000000"/>
                      <w:spacing w:val="6"/>
                      <w:kern w:val="0"/>
                      <w:szCs w:val="21"/>
                    </w:rPr>
                    <w:t>社内</w:t>
                  </w:r>
                  <w:r w:rsidRPr="00F62F44">
                    <w:rPr>
                      <w:rFonts w:ascii="ＭＳ 明朝" w:hAnsi="ＭＳ 明朝" w:cs="ＭＳ 明朝" w:hint="eastAsia"/>
                      <w:color w:val="000000"/>
                      <w:spacing w:val="6"/>
                      <w:kern w:val="0"/>
                      <w:szCs w:val="21"/>
                    </w:rPr>
                    <w:t>DX</w:t>
                  </w:r>
                  <w:r w:rsidRPr="00F62F44">
                    <w:rPr>
                      <w:rFonts w:ascii="ＭＳ 明朝" w:hAnsi="ＭＳ 明朝" w:cs="ＭＳ 明朝" w:hint="eastAsia"/>
                      <w:color w:val="000000"/>
                      <w:spacing w:val="6"/>
                      <w:kern w:val="0"/>
                      <w:szCs w:val="21"/>
                    </w:rPr>
                    <w:t>推進チーム</w:t>
                  </w:r>
                </w:p>
                <w:p w14:paraId="0F6A3D31"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b/>
                      <w:bCs/>
                      <w:color w:val="000000"/>
                      <w:spacing w:val="6"/>
                      <w:kern w:val="0"/>
                      <w:szCs w:val="21"/>
                      <w:u w:val="single"/>
                    </w:rPr>
                  </w:pPr>
                </w:p>
                <w:p w14:paraId="79BA327A" w14:textId="77777777" w:rsidR="00F62F44" w:rsidRPr="00F62F44" w:rsidRDefault="00F62F44" w:rsidP="00F62F44">
                  <w:pPr>
                    <w:suppressAutoHyphens/>
                    <w:kinsoku w:val="0"/>
                    <w:overflowPunct w:val="0"/>
                    <w:adjustRightInd w:val="0"/>
                    <w:spacing w:afterLines="50" w:after="120" w:line="238" w:lineRule="exact"/>
                    <w:jc w:val="left"/>
                    <w:textAlignment w:val="center"/>
                    <w:rPr>
                      <w:rFonts w:ascii="ＭＳ 明朝" w:hAnsi="ＭＳ 明朝" w:cs="ＭＳ 明朝"/>
                      <w:b/>
                      <w:bCs/>
                      <w:color w:val="000000"/>
                      <w:spacing w:val="6"/>
                      <w:kern w:val="0"/>
                      <w:szCs w:val="21"/>
                    </w:rPr>
                  </w:pPr>
                  <w:r w:rsidRPr="00F62F44">
                    <w:rPr>
                      <w:rFonts w:ascii="ＭＳ 明朝" w:hAnsi="ＭＳ 明朝" w:cs="ＭＳ 明朝" w:hint="eastAsia"/>
                      <w:b/>
                      <w:bCs/>
                      <w:color w:val="000000"/>
                      <w:spacing w:val="6"/>
                      <w:kern w:val="0"/>
                      <w:szCs w:val="21"/>
                    </w:rPr>
                    <w:t>③</w:t>
                  </w:r>
                  <w:r w:rsidRPr="00F62F44">
                    <w:rPr>
                      <w:rFonts w:ascii="ＭＳ 明朝" w:hAnsi="ＭＳ 明朝" w:cs="ＭＳ 明朝" w:hint="eastAsia"/>
                      <w:b/>
                      <w:bCs/>
                      <w:color w:val="000000"/>
                      <w:spacing w:val="6"/>
                      <w:kern w:val="0"/>
                      <w:szCs w:val="21"/>
                    </w:rPr>
                    <w:t>DX</w:t>
                  </w:r>
                  <w:r w:rsidRPr="00F62F44">
                    <w:rPr>
                      <w:rFonts w:ascii="ＭＳ 明朝" w:hAnsi="ＭＳ 明朝" w:cs="ＭＳ 明朝" w:hint="eastAsia"/>
                      <w:b/>
                      <w:bCs/>
                      <w:color w:val="000000"/>
                      <w:spacing w:val="6"/>
                      <w:kern w:val="0"/>
                      <w:szCs w:val="21"/>
                    </w:rPr>
                    <w:t>人材・スペシャリストの育成</w:t>
                  </w:r>
                </w:p>
                <w:p w14:paraId="310CB9CA" w14:textId="06F81042" w:rsidR="00D1302E" w:rsidRPr="00F62F44"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62F44">
                    <w:rPr>
                      <w:rFonts w:ascii="ＭＳ 明朝" w:hAnsi="ＭＳ 明朝" w:cs="ＭＳ 明朝" w:hint="eastAsia"/>
                      <w:color w:val="000000"/>
                      <w:spacing w:val="6"/>
                      <w:kern w:val="0"/>
                      <w:szCs w:val="21"/>
                    </w:rPr>
                    <w:t>DX</w:t>
                  </w:r>
                  <w:r w:rsidRPr="00F62F44">
                    <w:rPr>
                      <w:rFonts w:ascii="ＭＳ 明朝" w:hAnsi="ＭＳ 明朝" w:cs="ＭＳ 明朝" w:hint="eastAsia"/>
                      <w:color w:val="000000"/>
                      <w:spacing w:val="6"/>
                      <w:kern w:val="0"/>
                      <w:szCs w:val="21"/>
                    </w:rPr>
                    <w:t>人材育成チーム</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847AD61" w14:textId="77777777" w:rsidR="00F62F44" w:rsidRPr="0021641F"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41F">
                    <w:rPr>
                      <w:rFonts w:ascii="ＭＳ 明朝" w:eastAsia="ＭＳ 明朝" w:hAnsi="ＭＳ 明朝" w:cs="ＭＳ 明朝" w:hint="eastAsia"/>
                      <w:spacing w:val="6"/>
                      <w:kern w:val="0"/>
                      <w:szCs w:val="21"/>
                    </w:rPr>
                    <w:t>当社Webページ</w:t>
                  </w:r>
                </w:p>
                <w:p w14:paraId="30D33AA8" w14:textId="77777777" w:rsidR="00F62F44" w:rsidRPr="0021641F" w:rsidRDefault="00F62F44" w:rsidP="00F62F44">
                  <w:pPr>
                    <w:suppressAutoHyphens/>
                    <w:kinsoku w:val="0"/>
                    <w:overflowPunct w:val="0"/>
                    <w:adjustRightInd w:val="0"/>
                    <w:spacing w:afterLines="50" w:after="120" w:line="238" w:lineRule="exact"/>
                    <w:jc w:val="left"/>
                    <w:textAlignment w:val="center"/>
                  </w:pPr>
                  <w:hyperlink r:id="rId13" w:history="1">
                    <w:r>
                      <w:rPr>
                        <w:rStyle w:val="af6"/>
                      </w:rPr>
                      <w:t>https://massive-act.com/dxpolicy/</w:t>
                    </w:r>
                  </w:hyperlink>
                </w:p>
                <w:p w14:paraId="327DFF65" w14:textId="77777777" w:rsidR="00F62F44" w:rsidRPr="0021641F"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41F">
                    <w:rPr>
                      <w:rFonts w:ascii="ＭＳ 明朝" w:eastAsia="ＭＳ 明朝" w:hAnsi="ＭＳ 明朝" w:cs="ＭＳ 明朝" w:hint="eastAsia"/>
                      <w:spacing w:val="6"/>
                      <w:kern w:val="0"/>
                      <w:szCs w:val="21"/>
                    </w:rPr>
                    <w:t>に記載の</w:t>
                  </w:r>
                  <w:r w:rsidRPr="0021641F">
                    <w:rPr>
                      <w:rFonts w:ascii="Arial" w:hAnsi="Arial" w:cs="Arial"/>
                      <w:color w:val="000000"/>
                      <w:sz w:val="20"/>
                      <w:shd w:val="clear" w:color="auto" w:fill="FFFFFF"/>
                    </w:rPr>
                    <w:t>『</w:t>
                  </w:r>
                  <w:r w:rsidRPr="0021641F">
                    <w:rPr>
                      <w:rFonts w:ascii="Arial" w:hAnsi="Arial" w:cs="Arial"/>
                      <w:color w:val="000000"/>
                      <w:sz w:val="20"/>
                      <w:shd w:val="clear" w:color="auto" w:fill="FFFFFF"/>
                    </w:rPr>
                    <w:t>DX</w:t>
                  </w:r>
                  <w:r w:rsidRPr="0021641F">
                    <w:rPr>
                      <w:rFonts w:ascii="Arial" w:hAnsi="Arial" w:cs="Arial"/>
                      <w:color w:val="000000"/>
                      <w:sz w:val="20"/>
                      <w:shd w:val="clear" w:color="auto" w:fill="FFFFFF"/>
                    </w:rPr>
                    <w:t>推進ビジョン』</w:t>
                  </w:r>
                  <w:r w:rsidRPr="0021641F">
                    <w:rPr>
                      <w:rFonts w:ascii="ＭＳ 明朝" w:eastAsia="ＭＳ 明朝" w:hAnsi="ＭＳ 明朝" w:cs="ＭＳ 明朝" w:hint="eastAsia"/>
                      <w:spacing w:val="6"/>
                      <w:kern w:val="0"/>
                      <w:szCs w:val="21"/>
                    </w:rPr>
                    <w:t>詳細資料内、P</w:t>
                  </w:r>
                  <w:r>
                    <w:rPr>
                      <w:rFonts w:ascii="ＭＳ 明朝" w:eastAsia="ＭＳ 明朝" w:hAnsi="ＭＳ 明朝" w:cs="ＭＳ 明朝" w:hint="eastAsia"/>
                      <w:spacing w:val="6"/>
                      <w:kern w:val="0"/>
                      <w:szCs w:val="21"/>
                    </w:rPr>
                    <w:t>8</w:t>
                  </w:r>
                  <w:r w:rsidRPr="0021641F">
                    <w:rPr>
                      <w:rFonts w:ascii="ＭＳ 明朝" w:eastAsia="ＭＳ 明朝" w:hAnsi="ＭＳ 明朝" w:cs="ＭＳ 明朝" w:hint="eastAsia"/>
                      <w:spacing w:val="6"/>
                      <w:kern w:val="0"/>
                      <w:szCs w:val="21"/>
                    </w:rPr>
                    <w:t>箇所</w:t>
                  </w:r>
                </w:p>
                <w:p w14:paraId="603C1BDA" w14:textId="6F1FEE8D" w:rsidR="00D1302E" w:rsidRPr="00E577BF" w:rsidRDefault="00F62F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41F">
                    <w:rPr>
                      <w:rFonts w:ascii="ＭＳ 明朝" w:eastAsia="ＭＳ 明朝" w:hAnsi="ＭＳ 明朝" w:cs="ＭＳ 明朝"/>
                      <w:spacing w:val="6"/>
                      <w:kern w:val="0"/>
                      <w:szCs w:val="21"/>
                    </w:rPr>
                    <w:t>https://massive-act.com/wp/wp-content/uploads/2024/10/075652bfd6abb9d7a5d878b2b3552064.pdf</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B0E1BD6" w14:textId="77777777" w:rsidR="00F62F44"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95C">
                    <w:rPr>
                      <w:rFonts w:ascii="ＭＳ 明朝" w:eastAsia="ＭＳ 明朝" w:hAnsi="ＭＳ 明朝" w:cs="ＭＳ 明朝" w:hint="eastAsia"/>
                      <w:spacing w:val="6"/>
                      <w:kern w:val="0"/>
                      <w:szCs w:val="21"/>
                    </w:rPr>
                    <w:t>◆全社共通</w:t>
                  </w:r>
                </w:p>
                <w:p w14:paraId="174EC885" w14:textId="77777777" w:rsidR="00F62F44" w:rsidRPr="00D8795C"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95C">
                    <w:rPr>
                      <w:rFonts w:ascii="ＭＳ 明朝" w:eastAsia="ＭＳ 明朝" w:hAnsi="ＭＳ 明朝" w:cs="ＭＳ 明朝" w:hint="eastAsia"/>
                      <w:spacing w:val="6"/>
                      <w:kern w:val="0"/>
                      <w:szCs w:val="21"/>
                    </w:rPr>
                    <w:t>リモートワーク・サービスのリモート提供環境の整備</w:t>
                  </w:r>
                </w:p>
                <w:p w14:paraId="446F5FD2" w14:textId="77777777" w:rsidR="00F62F44" w:rsidRPr="00D8795C"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95C">
                    <w:rPr>
                      <w:rFonts w:ascii="ＭＳ 明朝" w:eastAsia="ＭＳ 明朝" w:hAnsi="ＭＳ 明朝" w:cs="ＭＳ 明朝" w:hint="eastAsia"/>
                      <w:spacing w:val="6"/>
                      <w:kern w:val="0"/>
                      <w:szCs w:val="21"/>
                    </w:rPr>
                    <w:t>WEB会議ツール、チャットツールの活用によるリモートワーク環境整備</w:t>
                  </w:r>
                </w:p>
                <w:p w14:paraId="7FBBDC64" w14:textId="77777777" w:rsidR="00F62F44" w:rsidRPr="00D8795C"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02F81D" w14:textId="77777777" w:rsidR="00F62F44" w:rsidRPr="00D8795C"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95C">
                    <w:rPr>
                      <w:rFonts w:ascii="ＭＳ 明朝" w:eastAsia="ＭＳ 明朝" w:hAnsi="ＭＳ 明朝" w:cs="ＭＳ 明朝" w:hint="eastAsia"/>
                      <w:spacing w:val="6"/>
                      <w:kern w:val="0"/>
                      <w:szCs w:val="21"/>
                    </w:rPr>
                    <w:t>◆生産性向上</w:t>
                  </w:r>
                </w:p>
                <w:p w14:paraId="3DF56041" w14:textId="77777777" w:rsidR="00F62F44" w:rsidRPr="00D8795C"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95C">
                    <w:rPr>
                      <w:rFonts w:ascii="ＭＳ 明朝" w:eastAsia="ＭＳ 明朝" w:hAnsi="ＭＳ 明朝" w:cs="ＭＳ 明朝" w:hint="eastAsia"/>
                      <w:spacing w:val="6"/>
                      <w:kern w:val="0"/>
                      <w:szCs w:val="21"/>
                    </w:rPr>
                    <w:t>業務時間計測ツールなどにより可視化された作業工数を元に、生産性向上のための環境整備を実施している。</w:t>
                  </w:r>
                </w:p>
                <w:p w14:paraId="66BCFBFB" w14:textId="097A70CA" w:rsidR="00D1302E" w:rsidRPr="00E577BF" w:rsidRDefault="00F62F44" w:rsidP="00F62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95C">
                    <w:rPr>
                      <w:rFonts w:ascii="ＭＳ 明朝" w:eastAsia="ＭＳ 明朝" w:hAnsi="ＭＳ 明朝" w:cs="ＭＳ 明朝" w:hint="eastAsia"/>
                      <w:spacing w:val="6"/>
                      <w:kern w:val="0"/>
                      <w:szCs w:val="21"/>
                    </w:rPr>
                    <w:t>具体的には自動化（RPA）ツールの導入・開発や、マニュアル作成を効率化するツール、クラウド環境整備などに投資している。</w:t>
                  </w:r>
                  <w:r>
                    <w:rPr>
                      <w:rFonts w:ascii="ＭＳ 明朝" w:eastAsia="ＭＳ 明朝" w:hAnsi="ＭＳ 明朝" w:cs="ＭＳ 明朝"/>
                      <w:spacing w:val="6"/>
                      <w:kern w:val="0"/>
                      <w:szCs w:val="21"/>
                    </w:rPr>
                    <w:br/>
                  </w:r>
                  <w:r w:rsidRPr="00D0471C">
                    <w:rPr>
                      <w:rFonts w:ascii="ＭＳ 明朝" w:eastAsia="ＭＳ 明朝" w:hAnsi="ＭＳ 明朝" w:cs="ＭＳ 明朝" w:hint="eastAsia"/>
                      <w:spacing w:val="6"/>
                      <w:kern w:val="0"/>
                      <w:szCs w:val="21"/>
                    </w:rPr>
                    <w:t>またAI,LLMの活用により業務プロセスの効率化及び提供サービスの付加価値の向上を実現し、</w:t>
                  </w:r>
                  <w:r>
                    <w:rPr>
                      <w:rFonts w:ascii="ＭＳ 明朝" w:eastAsia="ＭＳ 明朝" w:hAnsi="ＭＳ 明朝" w:cs="ＭＳ 明朝" w:hint="eastAsia"/>
                      <w:spacing w:val="6"/>
                      <w:kern w:val="0"/>
                      <w:szCs w:val="21"/>
                    </w:rPr>
                    <w:t>結果として</w:t>
                  </w:r>
                  <w:r w:rsidRPr="00D0471C">
                    <w:rPr>
                      <w:rFonts w:ascii="ＭＳ 明朝" w:eastAsia="ＭＳ 明朝" w:hAnsi="ＭＳ 明朝" w:cs="ＭＳ 明朝" w:hint="eastAsia"/>
                      <w:spacing w:val="6"/>
                      <w:kern w:val="0"/>
                      <w:szCs w:val="21"/>
                    </w:rPr>
                    <w:t>チャーンレートの削減</w:t>
                  </w:r>
                  <w:r>
                    <w:rPr>
                      <w:rFonts w:ascii="ＭＳ 明朝" w:eastAsia="ＭＳ 明朝" w:hAnsi="ＭＳ 明朝" w:cs="ＭＳ 明朝" w:hint="eastAsia"/>
                      <w:spacing w:val="6"/>
                      <w:kern w:val="0"/>
                      <w:szCs w:val="21"/>
                    </w:rPr>
                    <w:t>に寄与している。</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7AB02FE7" w:rsidR="00D1302E" w:rsidRPr="00E577BF" w:rsidRDefault="00ED7E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color w:val="000000"/>
                      <w:sz w:val="20"/>
                      <w:shd w:val="clear" w:color="auto" w:fill="FFFFFF"/>
                    </w:rPr>
                    <w:t>『</w:t>
                  </w:r>
                  <w:r>
                    <w:rPr>
                      <w:rFonts w:ascii="Arial" w:hAnsi="Arial" w:cs="Arial"/>
                      <w:color w:val="000000"/>
                      <w:sz w:val="20"/>
                      <w:shd w:val="clear" w:color="auto" w:fill="FFFFFF"/>
                    </w:rPr>
                    <w:t>DX</w:t>
                  </w:r>
                  <w:r>
                    <w:rPr>
                      <w:rFonts w:ascii="Arial" w:hAnsi="Arial" w:cs="Arial"/>
                      <w:color w:val="000000"/>
                      <w:sz w:val="20"/>
                      <w:shd w:val="clear" w:color="auto" w:fill="FFFFFF"/>
                    </w:rPr>
                    <w:t>推進ビジョン』</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9D3D17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D7ED0">
                    <w:rPr>
                      <w:rFonts w:ascii="ＭＳ 明朝" w:eastAsia="ＭＳ 明朝" w:hAnsi="ＭＳ 明朝" w:cs="ＭＳ 明朝" w:hint="eastAsia"/>
                      <w:spacing w:val="6"/>
                      <w:kern w:val="0"/>
                      <w:szCs w:val="21"/>
                    </w:rPr>
                    <w:t>2024</w:t>
                  </w:r>
                  <w:r w:rsidR="00ED7ED0" w:rsidRPr="00E577BF">
                    <w:rPr>
                      <w:rFonts w:ascii="ＭＳ 明朝" w:eastAsia="ＭＳ 明朝" w:hAnsi="ＭＳ 明朝" w:cs="ＭＳ 明朝" w:hint="eastAsia"/>
                      <w:spacing w:val="6"/>
                      <w:kern w:val="0"/>
                      <w:szCs w:val="21"/>
                    </w:rPr>
                    <w:t xml:space="preserve">年　</w:t>
                  </w:r>
                  <w:r w:rsidR="00ED7ED0">
                    <w:rPr>
                      <w:rFonts w:ascii="ＭＳ 明朝" w:eastAsia="ＭＳ 明朝" w:hAnsi="ＭＳ 明朝" w:cs="ＭＳ 明朝" w:hint="eastAsia"/>
                      <w:spacing w:val="6"/>
                      <w:kern w:val="0"/>
                      <w:szCs w:val="21"/>
                    </w:rPr>
                    <w:t>10</w:t>
                  </w:r>
                  <w:r w:rsidR="00ED7ED0" w:rsidRPr="00E577BF">
                    <w:rPr>
                      <w:rFonts w:ascii="ＭＳ 明朝" w:eastAsia="ＭＳ 明朝" w:hAnsi="ＭＳ 明朝" w:cs="ＭＳ 明朝" w:hint="eastAsia"/>
                      <w:spacing w:val="6"/>
                      <w:kern w:val="0"/>
                      <w:szCs w:val="21"/>
                    </w:rPr>
                    <w:t xml:space="preserve">月　</w:t>
                  </w:r>
                  <w:r w:rsidR="00ED7ED0">
                    <w:rPr>
                      <w:rFonts w:ascii="ＭＳ 明朝" w:eastAsia="ＭＳ 明朝" w:hAnsi="ＭＳ 明朝" w:cs="ＭＳ 明朝" w:hint="eastAsia"/>
                      <w:spacing w:val="6"/>
                      <w:kern w:val="0"/>
                      <w:szCs w:val="21"/>
                    </w:rPr>
                    <w:t>25</w:t>
                  </w:r>
                  <w:r w:rsidR="00ED7ED0" w:rsidRPr="00E577BF">
                    <w:rPr>
                      <w:rFonts w:ascii="ＭＳ 明朝" w:eastAsia="ＭＳ 明朝" w:hAnsi="ＭＳ 明朝" w:cs="ＭＳ 明朝" w:hint="eastAsia"/>
                      <w:spacing w:val="6"/>
                      <w:kern w:val="0"/>
                      <w:szCs w:val="21"/>
                    </w:rPr>
                    <w:t>日</w:t>
                  </w:r>
                  <w:r w:rsidR="00ED7ED0">
                    <w:rPr>
                      <w:rFonts w:ascii="ＭＳ 明朝" w:eastAsia="ＭＳ 明朝" w:hAnsi="ＭＳ 明朝" w:cs="ＭＳ 明朝" w:hint="eastAsia"/>
                      <w:spacing w:val="6"/>
                      <w:kern w:val="0"/>
                      <w:szCs w:val="21"/>
                    </w:rPr>
                    <w:t xml:space="preserve"> 改定</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3EA766E" w14:textId="77777777" w:rsidR="00ED7ED0" w:rsidRPr="00ED7ED0"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7ED0">
                    <w:rPr>
                      <w:rFonts w:ascii="ＭＳ 明朝" w:eastAsia="ＭＳ 明朝" w:hAnsi="ＭＳ 明朝" w:cs="ＭＳ 明朝" w:hint="eastAsia"/>
                      <w:spacing w:val="6"/>
                      <w:kern w:val="0"/>
                      <w:szCs w:val="21"/>
                    </w:rPr>
                    <w:t>当社Webページ</w:t>
                  </w:r>
                </w:p>
                <w:p w14:paraId="74CE2137" w14:textId="0E4FC20F" w:rsidR="00ED7ED0" w:rsidRPr="00ED7ED0"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7D2EDD">
                      <w:rPr>
                        <w:rStyle w:val="af6"/>
                        <w:rFonts w:ascii="ＭＳ 明朝" w:eastAsia="ＭＳ 明朝" w:hAnsi="ＭＳ 明朝" w:cs="ＭＳ 明朝"/>
                        <w:spacing w:val="6"/>
                        <w:kern w:val="0"/>
                        <w:szCs w:val="21"/>
                      </w:rPr>
                      <w:t>https://massive-act.com/dxpolicy/</w:t>
                    </w:r>
                  </w:hyperlink>
                </w:p>
                <w:p w14:paraId="22DD3138" w14:textId="77777777" w:rsidR="00ED7ED0" w:rsidRPr="00ED7ED0"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7ED0">
                    <w:rPr>
                      <w:rFonts w:ascii="ＭＳ 明朝" w:eastAsia="ＭＳ 明朝" w:hAnsi="ＭＳ 明朝" w:cs="ＭＳ 明朝" w:hint="eastAsia"/>
                      <w:spacing w:val="6"/>
                      <w:kern w:val="0"/>
                      <w:szCs w:val="21"/>
                    </w:rPr>
                    <w:t>に記載の『DX推進ビジョン』詳細資料内、P6箇所</w:t>
                  </w:r>
                </w:p>
                <w:p w14:paraId="0AF707E1" w14:textId="1E5DC810" w:rsidR="00D1302E" w:rsidRPr="00ED7ED0"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7D2EDD">
                      <w:rPr>
                        <w:rStyle w:val="af6"/>
                        <w:rFonts w:ascii="ＭＳ 明朝" w:eastAsia="ＭＳ 明朝" w:hAnsi="ＭＳ 明朝" w:cs="ＭＳ 明朝"/>
                        <w:spacing w:val="6"/>
                        <w:kern w:val="0"/>
                        <w:szCs w:val="21"/>
                      </w:rPr>
                      <w:t>https://massive-act.com/wp/wp-content/uploads/2024/10/075652bfd6abb9d7a5d878b2b3552064.pdf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D7BAEB1" w14:textId="77777777"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4855B5">
                    <w:rPr>
                      <w:rFonts w:ascii="ＭＳ 明朝" w:eastAsia="ＭＳ 明朝" w:hAnsi="ＭＳ 明朝" w:cs="ＭＳ 明朝" w:hint="eastAsia"/>
                      <w:b/>
                      <w:bCs/>
                      <w:spacing w:val="6"/>
                      <w:kern w:val="0"/>
                      <w:szCs w:val="21"/>
                      <w:u w:val="single"/>
                    </w:rPr>
                    <w:t>①DX推進による顧客企業へのサービス力強化</w:t>
                  </w:r>
                </w:p>
                <w:p w14:paraId="5CE96E20" w14:textId="77777777"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【１】既存サービスの強化</w:t>
                  </w:r>
                </w:p>
                <w:p w14:paraId="0232B9D0" w14:textId="5958F322"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 xml:space="preserve">　　　・202</w:t>
                  </w:r>
                  <w:r>
                    <w:rPr>
                      <w:rFonts w:ascii="ＭＳ 明朝" w:eastAsia="ＭＳ 明朝" w:hAnsi="ＭＳ 明朝" w:cs="ＭＳ 明朝" w:hint="eastAsia"/>
                      <w:spacing w:val="6"/>
                      <w:kern w:val="0"/>
                      <w:szCs w:val="21"/>
                    </w:rPr>
                    <w:t>5</w:t>
                  </w:r>
                  <w:r w:rsidRPr="004855B5">
                    <w:rPr>
                      <w:rFonts w:ascii="ＭＳ 明朝" w:eastAsia="ＭＳ 明朝" w:hAnsi="ＭＳ 明朝" w:cs="ＭＳ 明朝" w:hint="eastAsia"/>
                      <w:spacing w:val="6"/>
                      <w:kern w:val="0"/>
                      <w:szCs w:val="21"/>
                    </w:rPr>
                    <w:t>年12月までに既存プロジェクト満足度90%の達成</w:t>
                  </w:r>
                </w:p>
                <w:p w14:paraId="6F0F2186" w14:textId="77777777"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 xml:space="preserve">　　　・解約率0％の達成</w:t>
                  </w:r>
                </w:p>
                <w:p w14:paraId="3285FE08" w14:textId="77777777"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【２】共創型サービスの強化</w:t>
                  </w:r>
                </w:p>
                <w:p w14:paraId="596F361F" w14:textId="2103A24D"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 xml:space="preserve">　　　・202</w:t>
                  </w:r>
                  <w:r>
                    <w:rPr>
                      <w:rFonts w:ascii="ＭＳ 明朝" w:eastAsia="ＭＳ 明朝" w:hAnsi="ＭＳ 明朝" w:cs="ＭＳ 明朝" w:hint="eastAsia"/>
                      <w:spacing w:val="6"/>
                      <w:kern w:val="0"/>
                      <w:szCs w:val="21"/>
                    </w:rPr>
                    <w:t>5</w:t>
                  </w:r>
                  <w:r w:rsidRPr="004855B5">
                    <w:rPr>
                      <w:rFonts w:ascii="ＭＳ 明朝" w:eastAsia="ＭＳ 明朝" w:hAnsi="ＭＳ 明朝" w:cs="ＭＳ 明朝" w:hint="eastAsia"/>
                      <w:spacing w:val="6"/>
                      <w:kern w:val="0"/>
                      <w:szCs w:val="21"/>
                    </w:rPr>
                    <w:t>年12月までに既存プロジェクト満足度90%の達成</w:t>
                  </w:r>
                </w:p>
                <w:p w14:paraId="1A7C2C77" w14:textId="77777777"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【３】DX関連サービスの新規開発</w:t>
                  </w:r>
                </w:p>
                <w:p w14:paraId="28C2859B" w14:textId="082B9D63"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 xml:space="preserve">　　　・202</w:t>
                  </w:r>
                  <w:r>
                    <w:rPr>
                      <w:rFonts w:ascii="ＭＳ 明朝" w:eastAsia="ＭＳ 明朝" w:hAnsi="ＭＳ 明朝" w:cs="ＭＳ 明朝" w:hint="eastAsia"/>
                      <w:spacing w:val="6"/>
                      <w:kern w:val="0"/>
                      <w:szCs w:val="21"/>
                    </w:rPr>
                    <w:t>5</w:t>
                  </w:r>
                  <w:r w:rsidRPr="004855B5">
                    <w:rPr>
                      <w:rFonts w:ascii="ＭＳ 明朝" w:eastAsia="ＭＳ 明朝" w:hAnsi="ＭＳ 明朝" w:cs="ＭＳ 明朝" w:hint="eastAsia"/>
                      <w:spacing w:val="6"/>
                      <w:kern w:val="0"/>
                      <w:szCs w:val="21"/>
                    </w:rPr>
                    <w:t>年12月までに３サービスの立ち上げ</w:t>
                  </w:r>
                </w:p>
                <w:p w14:paraId="498C63E0" w14:textId="77777777"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4855B5">
                    <w:rPr>
                      <w:rFonts w:ascii="ＭＳ 明朝" w:eastAsia="ＭＳ 明朝" w:hAnsi="ＭＳ 明朝" w:cs="ＭＳ 明朝" w:hint="eastAsia"/>
                      <w:b/>
                      <w:bCs/>
                      <w:spacing w:val="6"/>
                      <w:kern w:val="0"/>
                      <w:szCs w:val="21"/>
                      <w:u w:val="single"/>
                    </w:rPr>
                    <w:t>②社内DX推進によるクラウド経営加速と生産効率向上</w:t>
                  </w:r>
                </w:p>
                <w:p w14:paraId="29E056AD" w14:textId="77777777"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●業務効率改善（生産性向上）</w:t>
                  </w:r>
                </w:p>
                <w:p w14:paraId="1E69FD92" w14:textId="77777777"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 xml:space="preserve">　・DX推進制定前の業務時間から年間で500時間の業務時間削減</w:t>
                  </w:r>
                </w:p>
                <w:p w14:paraId="633191E5" w14:textId="77777777"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 xml:space="preserve">　・働きがい・ライフワークバランスの社内エンゲージメントスコア80％以上の達成</w:t>
                  </w:r>
                </w:p>
                <w:p w14:paraId="7FB6DF72" w14:textId="007F61C1" w:rsidR="00ED7ED0" w:rsidRPr="004855B5" w:rsidRDefault="006125AC" w:rsidP="006125A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6125AC">
                    <w:rPr>
                      <w:rFonts w:ascii="ＭＳ 明朝" w:eastAsia="ＭＳ 明朝" w:hAnsi="ＭＳ 明朝" w:cs="ＭＳ 明朝" w:hint="eastAsia"/>
                      <w:b/>
                      <w:bCs/>
                      <w:spacing w:val="6"/>
                      <w:kern w:val="0"/>
                      <w:szCs w:val="21"/>
                      <w:u w:val="single"/>
                    </w:rPr>
                    <w:t>③</w:t>
                  </w:r>
                  <w:r w:rsidR="00ED7ED0" w:rsidRPr="006125AC">
                    <w:rPr>
                      <w:rFonts w:ascii="ＭＳ 明朝" w:eastAsia="ＭＳ 明朝" w:hAnsi="ＭＳ 明朝" w:cs="ＭＳ 明朝" w:hint="eastAsia"/>
                      <w:b/>
                      <w:bCs/>
                      <w:spacing w:val="6"/>
                      <w:kern w:val="0"/>
                      <w:szCs w:val="21"/>
                      <w:u w:val="single"/>
                    </w:rPr>
                    <w:t>D</w:t>
                  </w:r>
                  <w:r w:rsidR="00ED7ED0" w:rsidRPr="004855B5">
                    <w:rPr>
                      <w:rFonts w:ascii="ＭＳ 明朝" w:eastAsia="ＭＳ 明朝" w:hAnsi="ＭＳ 明朝" w:cs="ＭＳ 明朝" w:hint="eastAsia"/>
                      <w:b/>
                      <w:bCs/>
                      <w:spacing w:val="6"/>
                      <w:kern w:val="0"/>
                      <w:szCs w:val="21"/>
                      <w:u w:val="single"/>
                    </w:rPr>
                    <w:t>X人材・スペシャリストの育成</w:t>
                  </w:r>
                </w:p>
                <w:p w14:paraId="25A70FC7" w14:textId="24B300D9"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 xml:space="preserve">　・情報系資格取得者数</w:t>
                  </w:r>
                  <w:r w:rsidR="007D2EDD">
                    <w:rPr>
                      <w:rFonts w:ascii="ＭＳ 明朝" w:eastAsia="ＭＳ 明朝" w:hAnsi="ＭＳ 明朝" w:cs="ＭＳ 明朝" w:hint="eastAsia"/>
                      <w:spacing w:val="6"/>
                      <w:kern w:val="0"/>
                      <w:szCs w:val="21"/>
                    </w:rPr>
                    <w:t>2</w:t>
                  </w:r>
                  <w:r w:rsidRPr="004855B5">
                    <w:rPr>
                      <w:rFonts w:ascii="ＭＳ 明朝" w:eastAsia="ＭＳ 明朝" w:hAnsi="ＭＳ 明朝" w:cs="ＭＳ 明朝" w:hint="eastAsia"/>
                      <w:spacing w:val="6"/>
                      <w:kern w:val="0"/>
                      <w:szCs w:val="21"/>
                    </w:rPr>
                    <w:t>名</w:t>
                  </w:r>
                </w:p>
                <w:p w14:paraId="15150669" w14:textId="5EE997F5"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 xml:space="preserve">　・ITパスポート試験の資格取得</w:t>
                  </w:r>
                  <w:r w:rsidR="007D2EDD">
                    <w:rPr>
                      <w:rFonts w:ascii="ＭＳ 明朝" w:eastAsia="ＭＳ 明朝" w:hAnsi="ＭＳ 明朝" w:cs="ＭＳ 明朝" w:hint="eastAsia"/>
                      <w:spacing w:val="6"/>
                      <w:kern w:val="0"/>
                      <w:szCs w:val="21"/>
                    </w:rPr>
                    <w:t>2</w:t>
                  </w:r>
                  <w:r w:rsidRPr="004855B5">
                    <w:rPr>
                      <w:rFonts w:ascii="ＭＳ 明朝" w:eastAsia="ＭＳ 明朝" w:hAnsi="ＭＳ 明朝" w:cs="ＭＳ 明朝" w:hint="eastAsia"/>
                      <w:spacing w:val="6"/>
                      <w:kern w:val="0"/>
                      <w:szCs w:val="21"/>
                    </w:rPr>
                    <w:t>名・受講推奨</w:t>
                  </w:r>
                </w:p>
                <w:p w14:paraId="62A397B3" w14:textId="77777777" w:rsidR="00ED7ED0" w:rsidRPr="004855B5"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 xml:space="preserve">　・CRMツールの認定資格取得</w:t>
                  </w:r>
                  <w:r>
                    <w:rPr>
                      <w:rFonts w:ascii="ＭＳ 明朝" w:eastAsia="ＭＳ 明朝" w:hAnsi="ＭＳ 明朝" w:cs="ＭＳ 明朝" w:hint="eastAsia"/>
                      <w:spacing w:val="6"/>
                      <w:kern w:val="0"/>
                      <w:szCs w:val="21"/>
                    </w:rPr>
                    <w:t>2</w:t>
                  </w:r>
                  <w:r w:rsidRPr="004855B5">
                    <w:rPr>
                      <w:rFonts w:ascii="ＭＳ 明朝" w:eastAsia="ＭＳ 明朝" w:hAnsi="ＭＳ 明朝" w:cs="ＭＳ 明朝" w:hint="eastAsia"/>
                      <w:spacing w:val="6"/>
                      <w:kern w:val="0"/>
                      <w:szCs w:val="21"/>
                    </w:rPr>
                    <w:t>名・受講推奨</w:t>
                  </w:r>
                </w:p>
                <w:p w14:paraId="66ADBC34" w14:textId="2DF3DD9E" w:rsidR="00D1302E" w:rsidRPr="00E577BF" w:rsidRDefault="00ED7E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5B5">
                    <w:rPr>
                      <w:rFonts w:ascii="ＭＳ 明朝" w:eastAsia="ＭＳ 明朝" w:hAnsi="ＭＳ 明朝" w:cs="ＭＳ 明朝" w:hint="eastAsia"/>
                      <w:spacing w:val="6"/>
                      <w:kern w:val="0"/>
                      <w:szCs w:val="21"/>
                    </w:rPr>
                    <w:t xml:space="preserve">　・当社規定のガイドラインを満たす人材数5名</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4B52FB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D7ED0">
                    <w:rPr>
                      <w:rFonts w:ascii="ＭＳ 明朝" w:eastAsia="ＭＳ 明朝" w:hAnsi="ＭＳ 明朝" w:cs="ＭＳ 明朝" w:hint="eastAsia"/>
                      <w:spacing w:val="6"/>
                      <w:kern w:val="0"/>
                      <w:szCs w:val="21"/>
                    </w:rPr>
                    <w:t>2022</w:t>
                  </w:r>
                  <w:r w:rsidR="00ED7ED0" w:rsidRPr="00DD56DC">
                    <w:rPr>
                      <w:rFonts w:ascii="ＭＳ 明朝" w:eastAsia="ＭＳ 明朝" w:hAnsi="ＭＳ 明朝" w:cs="ＭＳ 明朝" w:hint="eastAsia"/>
                      <w:spacing w:val="6"/>
                      <w:kern w:val="0"/>
                      <w:szCs w:val="21"/>
                    </w:rPr>
                    <w:t xml:space="preserve">　年</w:t>
                  </w:r>
                  <w:r w:rsidR="00ED7ED0">
                    <w:rPr>
                      <w:rFonts w:ascii="ＭＳ 明朝" w:eastAsia="ＭＳ 明朝" w:hAnsi="ＭＳ 明朝" w:cs="ＭＳ 明朝" w:hint="eastAsia"/>
                      <w:spacing w:val="6"/>
                      <w:kern w:val="0"/>
                      <w:szCs w:val="21"/>
                    </w:rPr>
                    <w:t xml:space="preserve"> 9</w:t>
                  </w:r>
                  <w:r w:rsidR="00ED7ED0">
                    <w:rPr>
                      <w:rFonts w:ascii="ＭＳ 明朝" w:eastAsia="ＭＳ 明朝" w:hAnsi="ＭＳ 明朝" w:cs="ＭＳ 明朝"/>
                      <w:spacing w:val="6"/>
                      <w:kern w:val="0"/>
                      <w:szCs w:val="21"/>
                    </w:rPr>
                    <w:t xml:space="preserve"> </w:t>
                  </w:r>
                  <w:r w:rsidR="00ED7ED0" w:rsidRPr="00DD56DC">
                    <w:rPr>
                      <w:rFonts w:ascii="ＭＳ 明朝" w:eastAsia="ＭＳ 明朝" w:hAnsi="ＭＳ 明朝" w:cs="ＭＳ 明朝" w:hint="eastAsia"/>
                      <w:spacing w:val="6"/>
                      <w:kern w:val="0"/>
                      <w:szCs w:val="21"/>
                    </w:rPr>
                    <w:t>月</w:t>
                  </w:r>
                  <w:r w:rsidR="00ED7ED0">
                    <w:rPr>
                      <w:rFonts w:ascii="ＭＳ 明朝" w:eastAsia="ＭＳ 明朝" w:hAnsi="ＭＳ 明朝" w:cs="ＭＳ 明朝" w:hint="eastAsia"/>
                      <w:spacing w:val="6"/>
                      <w:kern w:val="0"/>
                      <w:szCs w:val="21"/>
                    </w:rPr>
                    <w:t xml:space="preserve"> 22</w:t>
                  </w:r>
                  <w:r w:rsidR="00ED7ED0" w:rsidRPr="00DD56DC">
                    <w:rPr>
                      <w:rFonts w:ascii="ＭＳ 明朝" w:eastAsia="ＭＳ 明朝" w:hAnsi="ＭＳ 明朝" w:cs="ＭＳ 明朝" w:hint="eastAsia"/>
                      <w:spacing w:val="6"/>
                      <w:kern w:val="0"/>
                      <w:szCs w:val="21"/>
                    </w:rPr>
                    <w:t xml:space="preserve">　日</w:t>
                  </w:r>
                  <w:r w:rsidR="00ED7ED0">
                    <w:rPr>
                      <w:rFonts w:ascii="ＭＳ 明朝" w:eastAsia="ＭＳ 明朝" w:hAnsi="ＭＳ 明朝" w:cs="ＭＳ 明朝" w:hint="eastAsia"/>
                      <w:spacing w:val="6"/>
                      <w:kern w:val="0"/>
                      <w:szCs w:val="21"/>
                    </w:rPr>
                    <w:t>～</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40D6B8C8" w14:textId="77777777" w:rsidR="00ED7ED0"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KPI報告ページ（</w:t>
                  </w:r>
                  <w:hyperlink r:id="rId16" w:history="1">
                    <w:r>
                      <w:rPr>
                        <w:rStyle w:val="af6"/>
                        <w:rFonts w:ascii="ＭＳ 明朝" w:eastAsia="ＭＳ 明朝" w:hAnsi="ＭＳ 明朝" w:cs="ＭＳ 明朝"/>
                        <w:spacing w:val="6"/>
                        <w:kern w:val="0"/>
                        <w:szCs w:val="21"/>
                      </w:rPr>
                      <w:t>https://massive-act.com/news-topics/corporate/2237/</w:t>
                    </w:r>
                  </w:hyperlink>
                  <w:r>
                    <w:rPr>
                      <w:rFonts w:ascii="ＭＳ 明朝" w:eastAsia="ＭＳ 明朝" w:hAnsi="ＭＳ 明朝" w:cs="ＭＳ 明朝"/>
                      <w:spacing w:val="6"/>
                      <w:kern w:val="0"/>
                      <w:szCs w:val="21"/>
                    </w:rPr>
                    <w:t>）</w:t>
                  </w:r>
                </w:p>
                <w:p w14:paraId="67F41979" w14:textId="4D228C30" w:rsidR="00D1302E" w:rsidRPr="00ED7ED0" w:rsidRDefault="00ED7E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DX推進ページ（</w:t>
                  </w:r>
                  <w:hyperlink r:id="rId17" w:history="1">
                    <w:r>
                      <w:rPr>
                        <w:rStyle w:val="af6"/>
                      </w:rPr>
                      <w:t>https://massive-act.com/dxpolicy/</w:t>
                    </w:r>
                  </w:hyperlink>
                  <w:r>
                    <w:rPr>
                      <w:rFonts w:hint="eastAsia"/>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E583CBA" w14:textId="77777777" w:rsidR="00ED7ED0" w:rsidRPr="00DD56DC"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6FB">
                    <w:rPr>
                      <w:rFonts w:ascii="ＭＳ 明朝" w:eastAsia="ＭＳ 明朝" w:hAnsi="ＭＳ 明朝" w:cs="ＭＳ 明朝" w:hint="eastAsia"/>
                      <w:spacing w:val="6"/>
                      <w:kern w:val="0"/>
                      <w:szCs w:val="21"/>
                    </w:rPr>
                    <w:t>代表取締役名で推進状況を発信</w:t>
                  </w:r>
                  <w:r>
                    <w:rPr>
                      <w:rFonts w:ascii="ＭＳ 明朝" w:eastAsia="ＭＳ 明朝" w:hAnsi="ＭＳ 明朝" w:cs="ＭＳ 明朝" w:hint="eastAsia"/>
                      <w:spacing w:val="6"/>
                      <w:kern w:val="0"/>
                      <w:szCs w:val="21"/>
                    </w:rPr>
                    <w:t>しています</w:t>
                  </w:r>
                </w:p>
                <w:p w14:paraId="4A1EA2C8" w14:textId="77777777" w:rsidR="00ED7ED0"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また、上記ページに記載のある各種サービスについても自社HPで定期的に発信しております。</w:t>
                  </w:r>
                </w:p>
                <w:p w14:paraId="1457AC33" w14:textId="77777777" w:rsidR="00ED7ED0" w:rsidRPr="00ED7ED0" w:rsidRDefault="00ED7ED0" w:rsidP="00ED7ED0">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D7ED0">
                    <w:rPr>
                      <w:rFonts w:ascii="ＭＳ 明朝" w:eastAsia="ＭＳ 明朝" w:hAnsi="ＭＳ 明朝" w:cs="ＭＳ 明朝" w:hint="eastAsia"/>
                      <w:color w:val="000000"/>
                      <w:spacing w:val="6"/>
                      <w:kern w:val="0"/>
                      <w:szCs w:val="21"/>
                    </w:rPr>
                    <w:t>KPIモニタリングを定期的に社内にて調査・実施し、WEBページ上で告知しています。</w:t>
                  </w:r>
                </w:p>
                <w:p w14:paraId="0275D654" w14:textId="77777777" w:rsidR="00ED7ED0" w:rsidRPr="00ED7ED0"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D7ED0">
                    <w:rPr>
                      <w:rFonts w:ascii="ＭＳ 明朝" w:eastAsia="ＭＳ 明朝" w:hAnsi="ＭＳ 明朝" w:cs="ＭＳ 明朝"/>
                      <w:color w:val="000000"/>
                      <w:spacing w:val="6"/>
                      <w:kern w:val="0"/>
                      <w:szCs w:val="21"/>
                    </w:rPr>
                    <w:t>https://massive-act.com/news-topics/corporate/2237/</w:t>
                  </w:r>
                </w:p>
                <w:p w14:paraId="7DAC1806" w14:textId="77777777" w:rsidR="00ED7ED0" w:rsidRPr="00ED7ED0" w:rsidRDefault="00ED7ED0" w:rsidP="00ED7ED0">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D7ED0">
                    <w:rPr>
                      <w:rFonts w:ascii="ＭＳ 明朝" w:eastAsia="ＭＳ 明朝" w:hAnsi="ＭＳ 明朝" w:cs="ＭＳ 明朝" w:hint="eastAsia"/>
                      <w:color w:val="000000"/>
                      <w:spacing w:val="6"/>
                      <w:kern w:val="0"/>
                      <w:szCs w:val="21"/>
                    </w:rPr>
                    <w:t>代表取締役が企業メッセ―ジとして主力のデジタルマーケティング・DX事業において以下のように発信しています。</w:t>
                  </w:r>
                </w:p>
                <w:p w14:paraId="4E229145" w14:textId="77777777" w:rsidR="00ED7ED0" w:rsidRPr="00ED7ED0"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D7ED0">
                    <w:rPr>
                      <w:rFonts w:ascii="ＭＳ 明朝" w:eastAsia="ＭＳ 明朝" w:hAnsi="ＭＳ 明朝" w:cs="ＭＳ 明朝" w:hint="eastAsia"/>
                      <w:color w:val="000000"/>
                      <w:spacing w:val="6"/>
                      <w:kern w:val="0"/>
                      <w:szCs w:val="21"/>
                    </w:rPr>
                    <w:t>創業以来、統合デジタルマーケティング支援とDX推進支援を基軸に成長してまいりましたが、さらなる飛躍のために弊社のスタンスを改めて明確にいたしました。</w:t>
                  </w:r>
                </w:p>
                <w:p w14:paraId="1F2BF4FC" w14:textId="77777777" w:rsidR="00ED7ED0" w:rsidRPr="00ED7ED0"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ED7ED0">
                    <w:rPr>
                      <w:rFonts w:ascii="ＭＳ 明朝" w:eastAsia="ＭＳ 明朝" w:hAnsi="ＭＳ 明朝" w:cs="ＭＳ 明朝" w:hint="eastAsia"/>
                      <w:color w:val="000000"/>
                      <w:spacing w:val="6"/>
                      <w:kern w:val="0"/>
                      <w:szCs w:val="21"/>
                    </w:rPr>
                    <w:t>今回のDX戦略ではクライアントのDX推進プロジェクトの支援拡大とサービス拡充における方針、社内のDX推進を大きな柱として掲げております。「変革の起点を創る」というミッションの実現のため、利害関係者ならびに社会全体に価値提供を目指し、一層取り組みを加速させてまいります。</w:t>
                  </w:r>
                </w:p>
                <w:p w14:paraId="052C604F" w14:textId="63BBCE5D" w:rsidR="00D1302E" w:rsidRPr="00E577BF" w:rsidRDefault="00ED7E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Pr>
                        <w:rStyle w:val="af6"/>
                      </w:rPr>
                      <w:t>https://massive-act.com/dxpolicy/</w:t>
                    </w:r>
                  </w:hyperlink>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7514BE4" w14:textId="77777777" w:rsidR="00ED7ED0" w:rsidRPr="00D0471C"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471C">
                    <w:rPr>
                      <w:rFonts w:ascii="ＭＳ 明朝" w:eastAsia="ＭＳ 明朝" w:hAnsi="ＭＳ 明朝" w:cs="ＭＳ 明朝" w:hint="eastAsia"/>
                      <w:spacing w:val="6"/>
                      <w:kern w:val="0"/>
                      <w:szCs w:val="21"/>
                    </w:rPr>
                    <w:t xml:space="preserve">　　202</w:t>
                  </w:r>
                  <w:r w:rsidRPr="00D0471C">
                    <w:rPr>
                      <w:rFonts w:ascii="ＭＳ 明朝" w:eastAsia="ＭＳ 明朝" w:hAnsi="ＭＳ 明朝" w:cs="ＭＳ 明朝"/>
                      <w:spacing w:val="6"/>
                      <w:kern w:val="0"/>
                      <w:szCs w:val="21"/>
                    </w:rPr>
                    <w:t xml:space="preserve">2 </w:t>
                  </w:r>
                  <w:r w:rsidRPr="00D0471C">
                    <w:rPr>
                      <w:rFonts w:ascii="ＭＳ 明朝" w:eastAsia="ＭＳ 明朝" w:hAnsi="ＭＳ 明朝" w:cs="ＭＳ 明朝" w:hint="eastAsia"/>
                      <w:spacing w:val="6"/>
                      <w:kern w:val="0"/>
                      <w:szCs w:val="21"/>
                    </w:rPr>
                    <w:t xml:space="preserve">年 9月頃　 ～　</w:t>
                  </w:r>
                  <w:r w:rsidRPr="00D0471C">
                    <w:rPr>
                      <w:rFonts w:ascii="ＭＳ 明朝" w:eastAsia="ＭＳ 明朝" w:hAnsi="ＭＳ 明朝" w:cs="ＭＳ 明朝" w:hint="eastAsia"/>
                      <w:color w:val="000000"/>
                      <w:spacing w:val="6"/>
                      <w:kern w:val="0"/>
                      <w:szCs w:val="21"/>
                    </w:rPr>
                    <w:t>以後継続</w:t>
                  </w:r>
                </w:p>
                <w:p w14:paraId="67E9A70E" w14:textId="77777777" w:rsidR="00D1302E" w:rsidRPr="00ED7ED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07F3E38" w:rsidR="00D1302E" w:rsidRPr="00E577BF" w:rsidRDefault="00ED7E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6AB">
                    <w:rPr>
                      <w:rFonts w:ascii="ＭＳ 明朝" w:eastAsia="ＭＳ 明朝" w:hAnsi="ＭＳ 明朝" w:cs="ＭＳ 明朝" w:hint="eastAsia"/>
                      <w:spacing w:val="6"/>
                      <w:kern w:val="0"/>
                      <w:szCs w:val="21"/>
                    </w:rPr>
                    <w:t>「DX推進指標」による自己分析を行い、IPAの自己診断結果入力サイトより入力しています。受付番号：</w:t>
                  </w:r>
                  <w:r w:rsidRPr="007906AB">
                    <w:rPr>
                      <w:rFonts w:ascii="ＭＳ 明朝" w:eastAsia="ＭＳ 明朝" w:hAnsi="ＭＳ 明朝" w:cs="ＭＳ 明朝"/>
                      <w:spacing w:val="6"/>
                      <w:kern w:val="0"/>
                      <w:szCs w:val="21"/>
                    </w:rPr>
                    <w:t>202410AH00003512</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D7BF07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D7ED0" w:rsidRPr="00E577BF">
                    <w:rPr>
                      <w:rFonts w:ascii="ＭＳ 明朝" w:eastAsia="ＭＳ 明朝" w:hAnsi="ＭＳ 明朝" w:cs="ＭＳ 明朝" w:hint="eastAsia"/>
                      <w:spacing w:val="6"/>
                      <w:kern w:val="0"/>
                      <w:szCs w:val="21"/>
                    </w:rPr>
                    <w:t xml:space="preserve">　</w:t>
                  </w:r>
                  <w:r w:rsidR="00ED7ED0" w:rsidRPr="00DD56DC">
                    <w:rPr>
                      <w:rFonts w:ascii="ＭＳ 明朝" w:eastAsia="ＭＳ 明朝" w:hAnsi="ＭＳ 明朝" w:cs="ＭＳ 明朝" w:hint="eastAsia"/>
                      <w:spacing w:val="6"/>
                      <w:kern w:val="0"/>
                      <w:szCs w:val="21"/>
                    </w:rPr>
                    <w:t xml:space="preserve">　</w:t>
                  </w:r>
                  <w:r w:rsidR="00ED7ED0">
                    <w:rPr>
                      <w:rFonts w:ascii="ＭＳ 明朝" w:eastAsia="ＭＳ 明朝" w:hAnsi="ＭＳ 明朝" w:cs="ＭＳ 明朝" w:hint="eastAsia"/>
                      <w:spacing w:val="6"/>
                      <w:kern w:val="0"/>
                      <w:szCs w:val="21"/>
                    </w:rPr>
                    <w:t>2020</w:t>
                  </w:r>
                  <w:r w:rsidR="00ED7ED0" w:rsidRPr="00DD56DC">
                    <w:rPr>
                      <w:rFonts w:ascii="ＭＳ 明朝" w:eastAsia="ＭＳ 明朝" w:hAnsi="ＭＳ 明朝" w:cs="ＭＳ 明朝" w:hint="eastAsia"/>
                      <w:spacing w:val="6"/>
                      <w:kern w:val="0"/>
                      <w:szCs w:val="21"/>
                    </w:rPr>
                    <w:t xml:space="preserve">　年　</w:t>
                  </w:r>
                  <w:r w:rsidR="00ED7ED0">
                    <w:rPr>
                      <w:rFonts w:ascii="ＭＳ 明朝" w:eastAsia="ＭＳ 明朝" w:hAnsi="ＭＳ 明朝" w:cs="ＭＳ 明朝" w:hint="eastAsia"/>
                      <w:spacing w:val="6"/>
                      <w:kern w:val="0"/>
                      <w:szCs w:val="21"/>
                    </w:rPr>
                    <w:t>1</w:t>
                  </w:r>
                  <w:r w:rsidR="00ED7ED0">
                    <w:rPr>
                      <w:rFonts w:ascii="ＭＳ 明朝" w:eastAsia="ＭＳ 明朝" w:hAnsi="ＭＳ 明朝" w:cs="ＭＳ 明朝"/>
                      <w:spacing w:val="6"/>
                      <w:kern w:val="0"/>
                      <w:szCs w:val="21"/>
                    </w:rPr>
                    <w:t>1</w:t>
                  </w:r>
                  <w:r w:rsidR="00ED7ED0" w:rsidRPr="00DD56DC">
                    <w:rPr>
                      <w:rFonts w:ascii="ＭＳ 明朝" w:eastAsia="ＭＳ 明朝" w:hAnsi="ＭＳ 明朝" w:cs="ＭＳ 明朝" w:hint="eastAsia"/>
                      <w:spacing w:val="6"/>
                      <w:kern w:val="0"/>
                      <w:szCs w:val="21"/>
                    </w:rPr>
                    <w:t xml:space="preserve">月頃　～　</w:t>
                  </w:r>
                  <w:r w:rsidR="00ED7ED0" w:rsidRPr="00F83C78">
                    <w:rPr>
                      <w:rFonts w:ascii="ＭＳ 明朝" w:eastAsia="ＭＳ 明朝" w:hAnsi="ＭＳ 明朝" w:cs="ＭＳ 明朝" w:hint="eastAsia"/>
                      <w:color w:val="000000"/>
                      <w:spacing w:val="6"/>
                      <w:kern w:val="0"/>
                      <w:szCs w:val="21"/>
                    </w:rPr>
                    <w:t>以後継続</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69E738C" w14:textId="77777777" w:rsidR="00ED7ED0" w:rsidRPr="00DD56DC" w:rsidRDefault="00ED7ED0" w:rsidP="00ED7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3E3C">
                    <w:rPr>
                      <w:rFonts w:ascii="ＭＳ 明朝" w:eastAsia="ＭＳ 明朝" w:hAnsi="ＭＳ 明朝" w:cs="ＭＳ 明朝" w:hint="eastAsia"/>
                      <w:spacing w:val="6"/>
                      <w:kern w:val="0"/>
                      <w:szCs w:val="21"/>
                    </w:rPr>
                    <w:t>中小企業であるため、Security Action制度に基づき２つ星の自己宣誓を行っている。</w:t>
                  </w:r>
                  <w:r w:rsidRPr="007A73EE">
                    <w:rPr>
                      <w:rFonts w:ascii="ＭＳ 明朝" w:eastAsia="ＭＳ 明朝" w:hAnsi="ＭＳ 明朝" w:cs="ＭＳ 明朝" w:hint="eastAsia"/>
                      <w:spacing w:val="6"/>
                      <w:kern w:val="0"/>
                      <w:szCs w:val="21"/>
                    </w:rPr>
                    <w:t>SECURITY ACTION "二つ星"</w:t>
                  </w:r>
                  <w:r>
                    <w:rPr>
                      <w:rFonts w:ascii="ＭＳ 明朝" w:eastAsia="ＭＳ 明朝" w:hAnsi="ＭＳ 明朝" w:cs="ＭＳ 明朝" w:hint="eastAsia"/>
                      <w:spacing w:val="6"/>
                      <w:kern w:val="0"/>
                      <w:szCs w:val="21"/>
                    </w:rPr>
                    <w:t>の宣誓</w:t>
                  </w:r>
                </w:p>
                <w:p w14:paraId="55510B03" w14:textId="7B18DF5B" w:rsidR="00350A8C" w:rsidRPr="00E577BF" w:rsidRDefault="00ED7ED0"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Pr>
                        <w:rStyle w:val="af6"/>
                      </w:rPr>
                      <w:t>https://massive-act.com/securitypolicy/</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25E536" w14:textId="77777777" w:rsidR="00734FF3" w:rsidRDefault="00734FF3">
      <w:r>
        <w:separator/>
      </w:r>
    </w:p>
  </w:endnote>
  <w:endnote w:type="continuationSeparator" w:id="0">
    <w:p w14:paraId="2CC2A8AF" w14:textId="77777777" w:rsidR="00734FF3" w:rsidRDefault="00734FF3">
      <w:r>
        <w:continuationSeparator/>
      </w:r>
    </w:p>
  </w:endnote>
  <w:endnote w:type="continuationNotice" w:id="1">
    <w:p w14:paraId="75B41D8F" w14:textId="77777777" w:rsidR="00734FF3" w:rsidRDefault="00734F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6DE8A" w14:textId="77777777" w:rsidR="00734FF3" w:rsidRDefault="00734FF3">
      <w:r>
        <w:separator/>
      </w:r>
    </w:p>
  </w:footnote>
  <w:footnote w:type="continuationSeparator" w:id="0">
    <w:p w14:paraId="02B8EB19" w14:textId="77777777" w:rsidR="00734FF3" w:rsidRDefault="00734FF3">
      <w:r>
        <w:continuationSeparator/>
      </w:r>
    </w:p>
  </w:footnote>
  <w:footnote w:type="continuationNotice" w:id="1">
    <w:p w14:paraId="5CCE829B" w14:textId="77777777" w:rsidR="00734FF3" w:rsidRDefault="00734FF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C5246BE"/>
    <w:multiLevelType w:val="hybridMultilevel"/>
    <w:tmpl w:val="E5F0C604"/>
    <w:lvl w:ilvl="0" w:tplc="6F0459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59A59D5"/>
    <w:multiLevelType w:val="hybridMultilevel"/>
    <w:tmpl w:val="1B0CF0F6"/>
    <w:lvl w:ilvl="0" w:tplc="99CCBD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535891612">
    <w:abstractNumId w:val="1"/>
  </w:num>
  <w:num w:numId="6" w16cid:durableId="11419219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270BE"/>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25AC"/>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34FF3"/>
    <w:rsid w:val="0074688D"/>
    <w:rsid w:val="00760625"/>
    <w:rsid w:val="00762B94"/>
    <w:rsid w:val="007675DC"/>
    <w:rsid w:val="0077172F"/>
    <w:rsid w:val="00775A16"/>
    <w:rsid w:val="007769C5"/>
    <w:rsid w:val="00783D16"/>
    <w:rsid w:val="007877A8"/>
    <w:rsid w:val="007877B8"/>
    <w:rsid w:val="007913BB"/>
    <w:rsid w:val="007A5C44"/>
    <w:rsid w:val="007A7DF5"/>
    <w:rsid w:val="007B55A4"/>
    <w:rsid w:val="007C43CE"/>
    <w:rsid w:val="007C4AB9"/>
    <w:rsid w:val="007D2EDD"/>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2786C"/>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C5251"/>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97521"/>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62EF"/>
    <w:rsid w:val="00D278A0"/>
    <w:rsid w:val="00D3582A"/>
    <w:rsid w:val="00D45461"/>
    <w:rsid w:val="00D53036"/>
    <w:rsid w:val="00D54089"/>
    <w:rsid w:val="00D57293"/>
    <w:rsid w:val="00D65899"/>
    <w:rsid w:val="00D717B1"/>
    <w:rsid w:val="00D72780"/>
    <w:rsid w:val="00D762AF"/>
    <w:rsid w:val="00D91765"/>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D7ED0"/>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2F44"/>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Pcpi3nx6KQjk1Ch5Zh9QhUZUtN+ylZHfg28PyKwgfiF/saWhehiUhedKLgR9PQqaamt0U8CEDORp+Y1v3+euQ==" w:salt="yAhaMLkNhken1p4C2xq7o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62F44"/>
    <w:rPr>
      <w:color w:val="0563C1"/>
      <w:u w:val="single"/>
    </w:rPr>
  </w:style>
  <w:style w:type="character" w:styleId="af7">
    <w:name w:val="Unresolved Mention"/>
    <w:uiPriority w:val="99"/>
    <w:semiHidden/>
    <w:unhideWhenUsed/>
    <w:rsid w:val="00F62F44"/>
    <w:rPr>
      <w:color w:val="605E5C"/>
      <w:shd w:val="clear" w:color="auto" w:fill="E1DFDD"/>
    </w:rPr>
  </w:style>
  <w:style w:type="character" w:styleId="af8">
    <w:name w:val="FollowedHyperlink"/>
    <w:uiPriority w:val="99"/>
    <w:semiHidden/>
    <w:unhideWhenUsed/>
    <w:rsid w:val="00F62F4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7811983">
      <w:bodyDiv w:val="1"/>
      <w:marLeft w:val="0"/>
      <w:marRight w:val="0"/>
      <w:marTop w:val="0"/>
      <w:marBottom w:val="0"/>
      <w:divBdr>
        <w:top w:val="none" w:sz="0" w:space="0" w:color="auto"/>
        <w:left w:val="none" w:sz="0" w:space="0" w:color="auto"/>
        <w:bottom w:val="none" w:sz="0" w:space="0" w:color="auto"/>
        <w:right w:val="none" w:sz="0" w:space="0" w:color="auto"/>
      </w:divBdr>
    </w:div>
    <w:div w:id="143061593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ssive-act.com/dxpolicy/" TargetMode="External"/><Relationship Id="rId13" Type="http://schemas.openxmlformats.org/officeDocument/2006/relationships/hyperlink" Target="https://massive-act.com/dxpolicy/" TargetMode="External"/><Relationship Id="rId18" Type="http://schemas.openxmlformats.org/officeDocument/2006/relationships/hyperlink" Target="https://massive-act.com/dxpolic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assive-act.com/wp/wp-content/uploads/2024/10/075652bfd6abb9d7a5d878b2b3552064.pdf" TargetMode="External"/><Relationship Id="rId17" Type="http://schemas.openxmlformats.org/officeDocument/2006/relationships/hyperlink" Target="https://massive-act.com/dxpolicy/" TargetMode="External"/><Relationship Id="rId2" Type="http://schemas.openxmlformats.org/officeDocument/2006/relationships/numbering" Target="numbering.xml"/><Relationship Id="rId16" Type="http://schemas.openxmlformats.org/officeDocument/2006/relationships/hyperlink" Target="https://massive-act.com/news-topics/corporate/223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ssive-act.com/dxpolicy/" TargetMode="External"/><Relationship Id="rId5" Type="http://schemas.openxmlformats.org/officeDocument/2006/relationships/webSettings" Target="webSettings.xml"/><Relationship Id="rId15" Type="http://schemas.openxmlformats.org/officeDocument/2006/relationships/hyperlink" Target="https://massive-act.com/wp/wp-content/uploads/2024/10/075652bfd6abb9d7a5d878b2b3552064.pdf" TargetMode="External"/><Relationship Id="rId10" Type="http://schemas.openxmlformats.org/officeDocument/2006/relationships/hyperlink" Target="https://massive-act.com/dxpolicy/" TargetMode="External"/><Relationship Id="rId19" Type="http://schemas.openxmlformats.org/officeDocument/2006/relationships/hyperlink" Target="https://massive-act.com/securitypolicy/" TargetMode="External"/><Relationship Id="rId4" Type="http://schemas.openxmlformats.org/officeDocument/2006/relationships/settings" Target="settings.xml"/><Relationship Id="rId9" Type="http://schemas.openxmlformats.org/officeDocument/2006/relationships/hyperlink" Target="https://massive-act.com/wp/wp-content/uploads/2024/10/075652bfd6abb9d7a5d878b2b3552064.pdf" TargetMode="External"/><Relationship Id="rId14" Type="http://schemas.openxmlformats.org/officeDocument/2006/relationships/hyperlink" Target="https://massive-act.com/dx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3183</ap:Words>
  <ap:Characters>3917</ap:Characters>
  <ap:Application/>
  <ap:Lines>261</ap:Lines>
  <ap:Paragraphs>229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6871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22946f7aafa0481ade1a6612a9e2fad1058bedec94dd9ee66a846d0f0c382c73</vt:lpwstr>
  </property>
</Properties>
</file>