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7B6B17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835FF7">
              <w:rPr>
                <w:rFonts w:ascii="ＭＳ 明朝" w:eastAsia="ＭＳ 明朝" w:hAnsi="ＭＳ 明朝" w:cs="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sidR="006E3D21">
              <w:rPr>
                <w:rFonts w:ascii="ＭＳ 明朝" w:eastAsia="ＭＳ 明朝" w:hAnsi="ＭＳ 明朝" w:cs="ＭＳ 明朝" w:hint="eastAsia"/>
                <w:spacing w:val="6"/>
                <w:kern w:val="0"/>
                <w:szCs w:val="21"/>
              </w:rPr>
              <w:t>１２</w:t>
            </w:r>
            <w:r w:rsidRPr="00E577BF">
              <w:rPr>
                <w:rFonts w:ascii="ＭＳ 明朝" w:eastAsia="ＭＳ 明朝" w:hAnsi="ＭＳ 明朝" w:cs="ＭＳ 明朝" w:hint="eastAsia"/>
                <w:spacing w:val="6"/>
                <w:kern w:val="0"/>
                <w:szCs w:val="21"/>
              </w:rPr>
              <w:t>月</w:t>
            </w:r>
            <w:r w:rsidR="006E3D21">
              <w:rPr>
                <w:rFonts w:ascii="ＭＳ 明朝" w:eastAsia="ＭＳ 明朝" w:hAnsi="ＭＳ 明朝" w:cs="ＭＳ 明朝" w:hint="eastAsia"/>
                <w:spacing w:val="6"/>
                <w:kern w:val="0"/>
                <w:szCs w:val="21"/>
              </w:rPr>
              <w:t>１３</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126489A" w:rsidR="00D1302E" w:rsidRPr="00E577BF" w:rsidRDefault="00835FF7" w:rsidP="00FB5182">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D1302E"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 w:val="16"/>
                <w:szCs w:val="16"/>
              </w:rPr>
              <w:t>しゃーぷまーけてぃんぐじゃぱんかぶしきがいしゃ</w:t>
            </w:r>
            <w:r w:rsidR="00FB5182" w:rsidRPr="00E577BF">
              <w:rPr>
                <w:rFonts w:ascii="ＭＳ 明朝" w:eastAsia="ＭＳ 明朝" w:hAnsi="ＭＳ 明朝" w:hint="eastAsia"/>
                <w:spacing w:val="6"/>
                <w:kern w:val="0"/>
                <w:szCs w:val="21"/>
              </w:rPr>
              <w:t xml:space="preserve"> </w:t>
            </w:r>
          </w:p>
          <w:p w14:paraId="57F39887" w14:textId="77777777" w:rsidR="00835FF7" w:rsidRDefault="00835FF7" w:rsidP="00835FF7">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シャープマーケティングジャパン株式会社</w:t>
            </w:r>
          </w:p>
          <w:p w14:paraId="5EFEAE7A" w14:textId="3AE0907C" w:rsidR="00835FF7" w:rsidRDefault="00D1302E" w:rsidP="00835FF7">
            <w:pPr>
              <w:wordWrap w:val="0"/>
              <w:spacing w:line="260" w:lineRule="exact"/>
              <w:ind w:leftChars="2" w:left="4" w:right="222"/>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35FF7">
              <w:rPr>
                <w:rFonts w:ascii="ＭＳ 明朝" w:eastAsia="ＭＳ 明朝" w:hAnsi="ＭＳ 明朝" w:hint="eastAsia"/>
                <w:spacing w:val="6"/>
                <w:kern w:val="0"/>
                <w:sz w:val="16"/>
                <w:szCs w:val="16"/>
              </w:rPr>
              <w:t>おおやま　ただし</w:t>
            </w:r>
          </w:p>
          <w:p w14:paraId="039A6583" w14:textId="6B7862A6" w:rsidR="00D1302E" w:rsidRPr="00E577BF" w:rsidRDefault="00D1302E" w:rsidP="00835FF7">
            <w:pPr>
              <w:spacing w:line="260" w:lineRule="exact"/>
              <w:ind w:leftChars="2" w:left="4" w:right="222"/>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835FF7">
              <w:rPr>
                <w:rFonts w:ascii="ＭＳ 明朝" w:eastAsia="ＭＳ 明朝" w:hAnsi="ＭＳ 明朝" w:cs="ＭＳ 明朝" w:hint="eastAsia"/>
                <w:spacing w:val="6"/>
                <w:kern w:val="0"/>
                <w:szCs w:val="21"/>
              </w:rPr>
              <w:t>大山　貞</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478CBA39" w14:textId="77777777" w:rsidR="00835FF7" w:rsidRDefault="00D1302E" w:rsidP="00835FF7">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835FF7">
              <w:rPr>
                <w:rFonts w:ascii="ＭＳ 明朝" w:eastAsia="ＭＳ 明朝" w:hAnsi="ＭＳ 明朝" w:cs="ＭＳ 明朝" w:hint="eastAsia"/>
                <w:spacing w:val="6"/>
                <w:kern w:val="0"/>
                <w:szCs w:val="21"/>
              </w:rPr>
              <w:t>581-8585 大阪府八尾市北亀井町3丁目1番72号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291BBC54"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835FF7">
              <w:rPr>
                <w:rFonts w:ascii="ＭＳ 明朝" w:eastAsia="ＭＳ 明朝" w:hAnsi="ＭＳ 明朝" w:cs="ＭＳ 明朝" w:hint="eastAsia"/>
                <w:kern w:val="0"/>
                <w:szCs w:val="21"/>
              </w:rPr>
              <w:t>1040001008905</w:t>
            </w:r>
          </w:p>
          <w:p w14:paraId="045CD76E" w14:textId="5413A8DB" w:rsidR="00D1302E" w:rsidRPr="00E577BF" w:rsidRDefault="00FF435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141C229">
                <v:oval id="_x0000_s1026" style="position:absolute;left:0;text-align:left;margin-left:106pt;margin-top:13.25pt;width:46.5pt;height:13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67E50375" w:rsidR="00D1302E" w:rsidRPr="00E577BF" w:rsidRDefault="00835FF7" w:rsidP="00FB26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当社ホームページ『DXへの取り組み』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488D182B" w:rsidR="00D1302E" w:rsidRPr="00E577BF" w:rsidRDefault="00D1302E" w:rsidP="00FB26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35FF7">
                    <w:rPr>
                      <w:rFonts w:ascii="ＭＳ 明朝" w:eastAsia="ＭＳ 明朝" w:hAnsi="ＭＳ 明朝" w:cs="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sidR="000C7355">
                    <w:rPr>
                      <w:rFonts w:ascii="ＭＳ 明朝" w:eastAsia="ＭＳ 明朝" w:hAnsi="ＭＳ 明朝" w:cs="ＭＳ 明朝" w:hint="eastAsia"/>
                      <w:spacing w:val="6"/>
                      <w:kern w:val="0"/>
                      <w:szCs w:val="21"/>
                    </w:rPr>
                    <w:t>９</w:t>
                  </w:r>
                  <w:r w:rsidRPr="00E577BF">
                    <w:rPr>
                      <w:rFonts w:ascii="ＭＳ 明朝" w:eastAsia="ＭＳ 明朝" w:hAnsi="ＭＳ 明朝" w:cs="ＭＳ 明朝" w:hint="eastAsia"/>
                      <w:spacing w:val="6"/>
                      <w:kern w:val="0"/>
                      <w:szCs w:val="21"/>
                    </w:rPr>
                    <w:t>月</w:t>
                  </w:r>
                  <w:r w:rsidR="000C7355">
                    <w:rPr>
                      <w:rFonts w:ascii="ＭＳ 明朝" w:eastAsia="ＭＳ 明朝" w:hAnsi="ＭＳ 明朝" w:cs="ＭＳ 明朝" w:hint="eastAsia"/>
                      <w:spacing w:val="6"/>
                      <w:kern w:val="0"/>
                      <w:szCs w:val="21"/>
                    </w:rPr>
                    <w:t>２６</w:t>
                  </w:r>
                  <w:r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582AF59" w14:textId="77777777" w:rsidR="00DA1BEA" w:rsidRDefault="00DA1BEA" w:rsidP="00DA1B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118DC8B8" w14:textId="77777777" w:rsidR="00DA1BEA" w:rsidRDefault="00DA1BEA" w:rsidP="00DA1B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https://smj.jp.sharp/dx/</w:t>
                  </w:r>
                </w:p>
                <w:p w14:paraId="0759F717" w14:textId="77777777" w:rsidR="00DA1BEA" w:rsidRDefault="00DA1BEA" w:rsidP="00DA1B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2BFD86E1" w14:textId="4FBF9A77" w:rsidR="00D1302E" w:rsidRPr="00E577BF" w:rsidRDefault="00DA1BEA" w:rsidP="00DA1B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『DXへの取り組み』ページのトップ、代表取締役社長による「DXへの取り組みについて」の第3パラグラフ</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53E0C1" w14:textId="79CCCEDF" w:rsidR="00D1302E" w:rsidRPr="00E577BF" w:rsidRDefault="00DA1BEA" w:rsidP="00DA1B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1BEA">
                    <w:rPr>
                      <w:rFonts w:ascii="ＭＳ 明朝" w:eastAsia="ＭＳ 明朝" w:hAnsi="ＭＳ 明朝" w:cs="ＭＳ 明朝" w:hint="eastAsia"/>
                      <w:spacing w:val="6"/>
                      <w:kern w:val="0"/>
                      <w:szCs w:val="21"/>
                    </w:rPr>
                    <w:t>データとデジタル技術を活用することによって新しい製品・サービス、新しいビジネスモデルを生み出し、顧客との新しい関係性を通して新たな価値の創出に取り組んでいます。新たな価値を創出するためには、ハードウェア中心のビジネスから、ハード・ソフト・サービスを融合させたシステムの創出、さらには様々なシステムを連携させた独自のソリューションを提供するソリューションビジネスへの事業変革が必要であり、そのために必要な業務プロセスを改革し、新たな発想を生み出せる人材を育成し、企業文化を変えて行き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2F171B12" w:rsidR="00D1302E" w:rsidRPr="00E577BF" w:rsidRDefault="006E3D21" w:rsidP="00DA1B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w:t>
                  </w:r>
                  <w:r w:rsidR="00DA1BEA">
                    <w:rPr>
                      <w:rFonts w:ascii="ＭＳ 明朝" w:eastAsia="ＭＳ 明朝" w:hAnsi="ＭＳ 明朝" w:cs="ＭＳ 明朝" w:hint="eastAsia"/>
                      <w:spacing w:val="6"/>
                      <w:kern w:val="0"/>
                      <w:szCs w:val="21"/>
                    </w:rPr>
                    <w:t>、当社公式ホームページにて公表されている内容。</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4B490D7D" w:rsidR="00D1302E" w:rsidRPr="00E577BF" w:rsidRDefault="00DA1BEA" w:rsidP="00DA1B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当社ホームページ『DXへの取り組み』</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116E297" w14:textId="767EAA06" w:rsidR="00D1302E" w:rsidRPr="00E577BF" w:rsidRDefault="00D1302E" w:rsidP="00FB26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A1BEA">
                    <w:rPr>
                      <w:rFonts w:ascii="ＭＳ 明朝" w:eastAsia="ＭＳ 明朝" w:hAnsi="ＭＳ 明朝" w:cs="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sidR="000C7355">
                    <w:rPr>
                      <w:rFonts w:ascii="ＭＳ 明朝" w:eastAsia="ＭＳ 明朝" w:hAnsi="ＭＳ 明朝" w:cs="ＭＳ 明朝" w:hint="eastAsia"/>
                      <w:spacing w:val="6"/>
                      <w:kern w:val="0"/>
                      <w:szCs w:val="21"/>
                    </w:rPr>
                    <w:t>９</w:t>
                  </w:r>
                  <w:r w:rsidRPr="00E577BF">
                    <w:rPr>
                      <w:rFonts w:ascii="ＭＳ 明朝" w:eastAsia="ＭＳ 明朝" w:hAnsi="ＭＳ 明朝" w:cs="ＭＳ 明朝" w:hint="eastAsia"/>
                      <w:spacing w:val="6"/>
                      <w:kern w:val="0"/>
                      <w:szCs w:val="21"/>
                    </w:rPr>
                    <w:t>月</w:t>
                  </w:r>
                  <w:r w:rsidR="000C7355">
                    <w:rPr>
                      <w:rFonts w:ascii="ＭＳ 明朝" w:eastAsia="ＭＳ 明朝" w:hAnsi="ＭＳ 明朝" w:cs="ＭＳ 明朝" w:hint="eastAsia"/>
                      <w:spacing w:val="6"/>
                      <w:kern w:val="0"/>
                      <w:szCs w:val="21"/>
                    </w:rPr>
                    <w:t>２６</w:t>
                  </w:r>
                  <w:r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05DA38" w14:textId="77777777" w:rsidR="00DA1BEA" w:rsidRDefault="00DA1BEA" w:rsidP="00DA1B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749175B9" w14:textId="5D1881FE" w:rsidR="00DA1BEA" w:rsidRDefault="00DA1BEA" w:rsidP="00DA1B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7093">
                    <w:rPr>
                      <w:rFonts w:ascii="ＭＳ 明朝" w:eastAsia="ＭＳ 明朝" w:hAnsi="ＭＳ 明朝" w:cs="ＭＳ 明朝" w:hint="eastAsia"/>
                      <w:spacing w:val="6"/>
                      <w:kern w:val="0"/>
                      <w:szCs w:val="21"/>
                    </w:rPr>
                    <w:t>https://smj.jp.sharp/dx/</w:t>
                  </w:r>
                </w:p>
                <w:p w14:paraId="58112BD3" w14:textId="3634706F" w:rsidR="00DA1BEA" w:rsidRDefault="00DA1BEA" w:rsidP="00DA1B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『DXへの取り組み』ページ</w:t>
                  </w:r>
                </w:p>
                <w:p w14:paraId="14CA329C" w14:textId="6CD1F9D6" w:rsidR="00EF0EF0" w:rsidRPr="00DA1BEA" w:rsidRDefault="00EF0EF0" w:rsidP="00DA1B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20956F8B" w14:textId="795C4F6D" w:rsidR="00D1302E" w:rsidRDefault="00C80E85" w:rsidP="00C80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■１　</w:t>
                  </w:r>
                  <w:r w:rsidR="00DA1BEA" w:rsidRPr="00DA1BEA">
                    <w:rPr>
                      <w:rFonts w:ascii="ＭＳ 明朝" w:eastAsia="ＭＳ 明朝" w:hAnsi="ＭＳ 明朝" w:cs="ＭＳ 明朝" w:hint="eastAsia"/>
                      <w:spacing w:val="6"/>
                      <w:kern w:val="0"/>
                      <w:szCs w:val="21"/>
                    </w:rPr>
                    <w:t>新規サービス・ソリューションの創出に向けた仕組みの構築</w:t>
                  </w:r>
                </w:p>
                <w:p w14:paraId="1FE4DE1F" w14:textId="6718A793" w:rsidR="00D1302E" w:rsidRPr="00E577BF" w:rsidRDefault="00C80E85" w:rsidP="00C80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■２　</w:t>
                  </w:r>
                  <w:r w:rsidR="00DA1BEA" w:rsidRPr="00DA1BEA">
                    <w:rPr>
                      <w:rFonts w:ascii="ＭＳ 明朝" w:eastAsia="ＭＳ 明朝" w:hAnsi="ＭＳ 明朝" w:cs="ＭＳ 明朝" w:hint="eastAsia"/>
                      <w:spacing w:val="6"/>
                      <w:kern w:val="0"/>
                      <w:szCs w:val="21"/>
                    </w:rPr>
                    <w:t>デジタル人材の育成と確保</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27832FA" w14:textId="04B408C1" w:rsidR="00D1302E" w:rsidRDefault="00F40C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0C92">
                    <w:rPr>
                      <w:rFonts w:ascii="ＭＳ 明朝" w:eastAsia="ＭＳ 明朝" w:hAnsi="ＭＳ 明朝" w:cs="ＭＳ 明朝" w:hint="eastAsia"/>
                      <w:spacing w:val="6"/>
                      <w:kern w:val="0"/>
                      <w:szCs w:val="21"/>
                    </w:rPr>
                    <w:t>当社は、データとデジタル技術を活用したソリューションビジネスへの事業変革を達成するため、</w:t>
                  </w:r>
                  <w:r w:rsidR="00D16142">
                    <w:rPr>
                      <w:rFonts w:ascii="ＭＳ 明朝" w:eastAsia="ＭＳ 明朝" w:hAnsi="ＭＳ 明朝" w:cs="ＭＳ 明朝" w:hint="eastAsia"/>
                      <w:spacing w:val="6"/>
                      <w:kern w:val="0"/>
                      <w:szCs w:val="21"/>
                    </w:rPr>
                    <w:t>【１】</w:t>
                  </w:r>
                  <w:r w:rsidRPr="00F40C92">
                    <w:rPr>
                      <w:rFonts w:ascii="ＭＳ 明朝" w:eastAsia="ＭＳ 明朝" w:hAnsi="ＭＳ 明朝" w:cs="ＭＳ 明朝" w:hint="eastAsia"/>
                      <w:spacing w:val="6"/>
                      <w:kern w:val="0"/>
                      <w:szCs w:val="21"/>
                    </w:rPr>
                    <w:t>新規サービス・ソリューションの創出に向けた仕組みの構築と</w:t>
                  </w:r>
                  <w:r w:rsidR="00D16142">
                    <w:rPr>
                      <w:rFonts w:ascii="ＭＳ 明朝" w:eastAsia="ＭＳ 明朝" w:hAnsi="ＭＳ 明朝" w:cs="ＭＳ 明朝" w:hint="eastAsia"/>
                      <w:spacing w:val="6"/>
                      <w:kern w:val="0"/>
                      <w:szCs w:val="21"/>
                    </w:rPr>
                    <w:t>【２】</w:t>
                  </w:r>
                  <w:r w:rsidRPr="00F40C92">
                    <w:rPr>
                      <w:rFonts w:ascii="ＭＳ 明朝" w:eastAsia="ＭＳ 明朝" w:hAnsi="ＭＳ 明朝" w:cs="ＭＳ 明朝" w:hint="eastAsia"/>
                      <w:spacing w:val="6"/>
                      <w:kern w:val="0"/>
                      <w:szCs w:val="21"/>
                    </w:rPr>
                    <w:t>デジタル人材の育成と確保の2テーマに重点的に取り組んでいます。</w:t>
                  </w:r>
                </w:p>
                <w:p w14:paraId="09C08EC9" w14:textId="77777777" w:rsidR="00D16142" w:rsidRDefault="00D161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626303" w14:textId="578D5995" w:rsidR="00F40C92" w:rsidRDefault="00C80E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■１　</w:t>
                  </w:r>
                  <w:r w:rsidR="00F40C92" w:rsidRPr="00F40C92">
                    <w:rPr>
                      <w:rFonts w:ascii="ＭＳ 明朝" w:eastAsia="ＭＳ 明朝" w:hAnsi="ＭＳ 明朝" w:cs="ＭＳ 明朝" w:hint="eastAsia"/>
                      <w:spacing w:val="6"/>
                      <w:kern w:val="0"/>
                      <w:szCs w:val="21"/>
                    </w:rPr>
                    <w:t>新規サービス・ソリューションの創出に向けた仕組みの構築</w:t>
                  </w:r>
                </w:p>
                <w:p w14:paraId="69293D44" w14:textId="3DE5A742" w:rsidR="00F40C92" w:rsidRPr="00F40C92" w:rsidRDefault="00D16142"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40C92" w:rsidRPr="00F40C92">
                    <w:rPr>
                      <w:rFonts w:ascii="ＭＳ 明朝" w:eastAsia="ＭＳ 明朝" w:hAnsi="ＭＳ 明朝" w:cs="ＭＳ 明朝" w:hint="eastAsia"/>
                      <w:spacing w:val="6"/>
                      <w:kern w:val="0"/>
                      <w:szCs w:val="21"/>
                    </w:rPr>
                    <w:t>業務プロセスにおける仕組みの構築</w:t>
                  </w:r>
                  <w:r>
                    <w:rPr>
                      <w:rFonts w:ascii="ＭＳ 明朝" w:eastAsia="ＭＳ 明朝" w:hAnsi="ＭＳ 明朝" w:cs="ＭＳ 明朝" w:hint="eastAsia"/>
                      <w:spacing w:val="6"/>
                      <w:kern w:val="0"/>
                      <w:szCs w:val="21"/>
                    </w:rPr>
                    <w:t>＞</w:t>
                  </w:r>
                </w:p>
                <w:p w14:paraId="6E204898" w14:textId="057B786D" w:rsidR="00F40C92" w:rsidRPr="00F40C92" w:rsidRDefault="00D16142"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F40C92" w:rsidRPr="00F40C92">
                    <w:rPr>
                      <w:rFonts w:ascii="ＭＳ 明朝" w:eastAsia="ＭＳ 明朝" w:hAnsi="ＭＳ 明朝" w:cs="ＭＳ 明朝" w:hint="eastAsia"/>
                      <w:spacing w:val="6"/>
                      <w:kern w:val="0"/>
                      <w:szCs w:val="21"/>
                    </w:rPr>
                    <w:t>第1フェーズ：業務プロセスの見直しと業務システムの再構築（2023年度）</w:t>
                  </w:r>
                </w:p>
                <w:p w14:paraId="4A29DF5D" w14:textId="37FC8133" w:rsidR="00F40C92" w:rsidRDefault="00F40C92"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0C92">
                    <w:rPr>
                      <w:rFonts w:ascii="ＭＳ 明朝" w:eastAsia="ＭＳ 明朝" w:hAnsi="ＭＳ 明朝" w:cs="ＭＳ 明朝" w:hint="eastAsia"/>
                      <w:spacing w:val="6"/>
                      <w:kern w:val="0"/>
                      <w:szCs w:val="21"/>
                    </w:rPr>
                    <w:t>・基幹システムの刷新に合わせ、各事業で個別に処理してきた様々な共通業務を集約し、合わせて組織的な融合も図るべく検討を進めてきました。例えば、販売店様向けのオンライン受注システムを導入することにより、商品・パーツ・サプライ共通の発注、在庫・納期照会を実現しました。2023年度末までに85％を電話・FAXから、スマートフォン・パソコンを利用した受発注に切り替え、2026年90％の切り替えを目標に、利便性向上に取り組んでいます。</w:t>
                  </w:r>
                </w:p>
                <w:p w14:paraId="6CF542CA" w14:textId="77777777" w:rsidR="00E324BD" w:rsidRPr="00F40C92" w:rsidRDefault="00E324BD"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6ABE2A" w14:textId="682C083C" w:rsidR="00F40C92" w:rsidRPr="00F40C92" w:rsidRDefault="00D16142"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F40C92" w:rsidRPr="00F40C92">
                    <w:rPr>
                      <w:rFonts w:ascii="ＭＳ 明朝" w:eastAsia="ＭＳ 明朝" w:hAnsi="ＭＳ 明朝" w:cs="ＭＳ 明朝" w:hint="eastAsia"/>
                      <w:spacing w:val="6"/>
                      <w:kern w:val="0"/>
                      <w:szCs w:val="21"/>
                    </w:rPr>
                    <w:t>第2フェーズ：業務プロセスの効率化、自動化（2024年度～）</w:t>
                  </w:r>
                </w:p>
                <w:p w14:paraId="710E20C1" w14:textId="77777777" w:rsidR="00F40C92" w:rsidRPr="00F40C92" w:rsidRDefault="00F40C92"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0C92">
                    <w:rPr>
                      <w:rFonts w:ascii="ＭＳ 明朝" w:eastAsia="ＭＳ 明朝" w:hAnsi="ＭＳ 明朝" w:cs="ＭＳ 明朝" w:hint="eastAsia"/>
                      <w:spacing w:val="6"/>
                      <w:kern w:val="0"/>
                      <w:szCs w:val="21"/>
                    </w:rPr>
                    <w:t>・発注業務のペーパーレス化、修理システムの再構築など、引き続き業務プロセスの効率化に取り組みます。</w:t>
                  </w:r>
                </w:p>
                <w:p w14:paraId="460B819A" w14:textId="77777777" w:rsidR="00F40C92" w:rsidRPr="00F40C92" w:rsidRDefault="00F40C92"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0C92">
                    <w:rPr>
                      <w:rFonts w:ascii="ＭＳ 明朝" w:eastAsia="ＭＳ 明朝" w:hAnsi="ＭＳ 明朝" w:cs="ＭＳ 明朝" w:hint="eastAsia"/>
                      <w:spacing w:val="6"/>
                      <w:kern w:val="0"/>
                      <w:szCs w:val="21"/>
                    </w:rPr>
                    <w:t>・取引先別に複数に分かれているWEBサイトを統合化、利便性を追求するとともに、サイトを活性化し、攻めのDXに向けた基盤構築を進めます。</w:t>
                  </w:r>
                </w:p>
                <w:p w14:paraId="0BC72B22" w14:textId="24F634BE" w:rsidR="00F40C92" w:rsidRDefault="00F40C92"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0C92">
                    <w:rPr>
                      <w:rFonts w:ascii="ＭＳ 明朝" w:eastAsia="ＭＳ 明朝" w:hAnsi="ＭＳ 明朝" w:cs="ＭＳ 明朝" w:hint="eastAsia"/>
                      <w:spacing w:val="6"/>
                      <w:kern w:val="0"/>
                      <w:szCs w:val="21"/>
                    </w:rPr>
                    <w:t>・従来の業務システムでは難しかったサブスクリプションやシェアリングなどの新しいビジネスモデルへの対応を短期間で実現可能とする新しい業務システムの開発を進めています。これにより、多様化するお客様の要望にいち早く応える体制が整い、新規サービスやソリューションを提供するまでのリードタイム短縮化を図ることが可能となります。</w:t>
                  </w:r>
                </w:p>
                <w:p w14:paraId="1452275B" w14:textId="77777777" w:rsidR="00C80E85" w:rsidRPr="00E577BF" w:rsidRDefault="00C80E85"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074850" w14:textId="5487CB11" w:rsidR="00F40C92" w:rsidRPr="00F40C92" w:rsidRDefault="00D16142"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40C92" w:rsidRPr="00F40C92">
                    <w:rPr>
                      <w:rFonts w:ascii="ＭＳ 明朝" w:eastAsia="ＭＳ 明朝" w:hAnsi="ＭＳ 明朝" w:cs="ＭＳ 明朝" w:hint="eastAsia"/>
                      <w:spacing w:val="6"/>
                      <w:kern w:val="0"/>
                      <w:szCs w:val="21"/>
                    </w:rPr>
                    <w:t>マーケティング・営業・サービス活動における仕組みの構築</w:t>
                  </w:r>
                  <w:r>
                    <w:rPr>
                      <w:rFonts w:ascii="ＭＳ 明朝" w:eastAsia="ＭＳ 明朝" w:hAnsi="ＭＳ 明朝" w:cs="ＭＳ 明朝" w:hint="eastAsia"/>
                      <w:spacing w:val="6"/>
                      <w:kern w:val="0"/>
                      <w:szCs w:val="21"/>
                    </w:rPr>
                    <w:t>＞</w:t>
                  </w:r>
                </w:p>
                <w:p w14:paraId="586E1215" w14:textId="6B68FD2B" w:rsidR="00F40C92" w:rsidRPr="00F40C92" w:rsidRDefault="00D16142"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F40C92" w:rsidRPr="00F40C92">
                    <w:rPr>
                      <w:rFonts w:ascii="ＭＳ 明朝" w:eastAsia="ＭＳ 明朝" w:hAnsi="ＭＳ 明朝" w:cs="ＭＳ 明朝" w:hint="eastAsia"/>
                      <w:spacing w:val="6"/>
                      <w:kern w:val="0"/>
                      <w:szCs w:val="21"/>
                    </w:rPr>
                    <w:t>第1フェーズ：マーケティング・営業・サービス活動のデジタル化（2023年度）</w:t>
                  </w:r>
                </w:p>
                <w:p w14:paraId="11B8947C" w14:textId="1810213E" w:rsidR="00F40C92" w:rsidRDefault="00F40C92"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0C92">
                    <w:rPr>
                      <w:rFonts w:ascii="ＭＳ 明朝" w:eastAsia="ＭＳ 明朝" w:hAnsi="ＭＳ 明朝" w:cs="ＭＳ 明朝" w:hint="eastAsia"/>
                      <w:spacing w:val="6"/>
                      <w:kern w:val="0"/>
                      <w:szCs w:val="21"/>
                    </w:rPr>
                    <w:t>・SFAの活用範囲を見直し、案件情報の共有から、営業活動やお客様情報の見える化に取り組みました。ホームページへの問い合わせや、ショールーム等で獲得したお客</w:t>
                  </w:r>
                  <w:r w:rsidRPr="00F40C92">
                    <w:rPr>
                      <w:rFonts w:ascii="ＭＳ 明朝" w:eastAsia="ＭＳ 明朝" w:hAnsi="ＭＳ 明朝" w:cs="ＭＳ 明朝" w:hint="eastAsia"/>
                      <w:spacing w:val="6"/>
                      <w:kern w:val="0"/>
                      <w:szCs w:val="21"/>
                    </w:rPr>
                    <w:lastRenderedPageBreak/>
                    <w:t>様の情報をSFAに統合し、顧客別の提案状況やお客様の反応などをリアルタイムに把握することが可能となりました。</w:t>
                  </w:r>
                </w:p>
                <w:p w14:paraId="3DD803B1" w14:textId="77777777" w:rsidR="00E324BD" w:rsidRPr="00F40C92" w:rsidRDefault="00E324BD"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2CE205" w14:textId="1B3AECE4" w:rsidR="00F40C92" w:rsidRPr="00F40C92" w:rsidRDefault="00D16142"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F40C92" w:rsidRPr="00F40C92">
                    <w:rPr>
                      <w:rFonts w:ascii="ＭＳ 明朝" w:eastAsia="ＭＳ 明朝" w:hAnsi="ＭＳ 明朝" w:cs="ＭＳ 明朝" w:hint="eastAsia"/>
                      <w:spacing w:val="6"/>
                      <w:kern w:val="0"/>
                      <w:szCs w:val="21"/>
                    </w:rPr>
                    <w:t>第2フェーズ：データ分析による顧客戦略立案（2024年度～）</w:t>
                  </w:r>
                </w:p>
                <w:p w14:paraId="2CE7B8C1" w14:textId="6BAB65C3" w:rsidR="00F40C92" w:rsidRPr="00F40C92" w:rsidRDefault="00F40C92"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0C92">
                    <w:rPr>
                      <w:rFonts w:ascii="ＭＳ 明朝" w:eastAsia="ＭＳ 明朝" w:hAnsi="ＭＳ 明朝" w:cs="ＭＳ 明朝" w:hint="eastAsia"/>
                      <w:spacing w:val="6"/>
                      <w:kern w:val="0"/>
                      <w:szCs w:val="21"/>
                    </w:rPr>
                    <w:t>・第2フェー</w:t>
                  </w:r>
                  <w:r w:rsidR="00C80E85">
                    <w:rPr>
                      <w:rFonts w:ascii="ＭＳ 明朝" w:eastAsia="ＭＳ 明朝" w:hAnsi="ＭＳ 明朝" w:cs="ＭＳ 明朝" w:hint="eastAsia"/>
                      <w:spacing w:val="6"/>
                      <w:kern w:val="0"/>
                      <w:szCs w:val="21"/>
                    </w:rPr>
                    <w:t>ズ</w:t>
                  </w:r>
                  <w:r w:rsidRPr="00F40C92">
                    <w:rPr>
                      <w:rFonts w:ascii="ＭＳ 明朝" w:eastAsia="ＭＳ 明朝" w:hAnsi="ＭＳ 明朝" w:cs="ＭＳ 明朝" w:hint="eastAsia"/>
                      <w:spacing w:val="6"/>
                      <w:kern w:val="0"/>
                      <w:szCs w:val="21"/>
                    </w:rPr>
                    <w:t>では、更なるデータの集約化を進め、データを分析し戦略立案に活かせる仕組み作りを進めます。</w:t>
                  </w:r>
                </w:p>
                <w:p w14:paraId="17266D2D" w14:textId="77777777" w:rsidR="00D1302E" w:rsidRDefault="00F40C92"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0C92">
                    <w:rPr>
                      <w:rFonts w:ascii="ＭＳ 明朝" w:eastAsia="ＭＳ 明朝" w:hAnsi="ＭＳ 明朝" w:cs="ＭＳ 明朝" w:hint="eastAsia"/>
                      <w:spacing w:val="6"/>
                      <w:kern w:val="0"/>
                      <w:szCs w:val="21"/>
                    </w:rPr>
                    <w:t>・集約したデータを活用し、ホームページでのタイムリーな情報掲載や、ターゲティングされたメールマガジンでのWebコンテンツへの誘導を通じて、ナーチャリングを強化します。また、既存のテレコールなどのアプローチをさらに充実させ、インサイドセールスにて顧客との接点を広げていきます。</w:t>
                  </w:r>
                </w:p>
                <w:p w14:paraId="358CB0F6" w14:textId="77777777" w:rsidR="00F40C92" w:rsidRDefault="00F40C92"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B80ED7" w14:textId="77777777" w:rsidR="00F40C92" w:rsidRDefault="00C80E85"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　デジタル人材の育成と確保</w:t>
                  </w:r>
                </w:p>
                <w:p w14:paraId="0848987C" w14:textId="49557840" w:rsidR="00C80E85" w:rsidRPr="00F40C92" w:rsidRDefault="00C80E85"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E85">
                    <w:rPr>
                      <w:rFonts w:ascii="ＭＳ 明朝" w:eastAsia="ＭＳ 明朝" w:hAnsi="ＭＳ 明朝" w:cs="ＭＳ 明朝" w:hint="eastAsia"/>
                      <w:spacing w:val="6"/>
                      <w:kern w:val="0"/>
                      <w:szCs w:val="21"/>
                    </w:rPr>
                    <w:t>ITやAIに関連する高い知見を有する人材、デジタル技術活用によるビジネス変革ができる人材の育成と確保に向けて、社内外での学習機会の拡充と新しい人材の採用活動を幅広く行っています。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0AB8CB12" w:rsidR="00D1302E" w:rsidRPr="00E577BF" w:rsidRDefault="006E3D21" w:rsidP="00F40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w:t>
                  </w:r>
                  <w:r w:rsidR="00F40C92">
                    <w:rPr>
                      <w:rFonts w:ascii="ＭＳ 明朝" w:eastAsia="ＭＳ 明朝" w:hAnsi="ＭＳ 明朝" w:cs="ＭＳ 明朝" w:hint="eastAsia"/>
                      <w:spacing w:val="6"/>
                      <w:kern w:val="0"/>
                      <w:szCs w:val="21"/>
                    </w:rPr>
                    <w:t>され、当社公式ホームページにて公表されている内容。</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1A741832" w:rsidR="00D1302E" w:rsidRPr="00E577BF" w:rsidRDefault="00F40C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0C92">
                    <w:rPr>
                      <w:rFonts w:ascii="ＭＳ 明朝" w:eastAsia="ＭＳ 明朝" w:hAnsi="ＭＳ 明朝" w:cs="ＭＳ 明朝" w:hint="eastAsia"/>
                      <w:spacing w:val="6"/>
                      <w:kern w:val="0"/>
                      <w:szCs w:val="21"/>
                    </w:rPr>
                    <w:t>『DXへの取り組み』ページ</w:t>
                  </w:r>
                </w:p>
                <w:p w14:paraId="1B1D66A7" w14:textId="77777777" w:rsidR="00D1302E" w:rsidRDefault="00C80E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■３　</w:t>
                  </w:r>
                  <w:r w:rsidR="00F40C92">
                    <w:rPr>
                      <w:rFonts w:ascii="ＭＳ 明朝" w:eastAsia="ＭＳ 明朝" w:hAnsi="ＭＳ 明朝" w:cs="ＭＳ 明朝" w:hint="eastAsia"/>
                      <w:spacing w:val="6"/>
                      <w:kern w:val="0"/>
                      <w:szCs w:val="21"/>
                    </w:rPr>
                    <w:t>推進体制</w:t>
                  </w:r>
                </w:p>
                <w:p w14:paraId="47D9F1D0" w14:textId="6C4AD686" w:rsidR="00C80E85" w:rsidRPr="00E577BF" w:rsidRDefault="00C80E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　デジタル人材の育成と確保</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595F216" w14:textId="77777777" w:rsidR="00C80E85" w:rsidRDefault="00C80E85" w:rsidP="00C80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　推進体制</w:t>
                  </w:r>
                </w:p>
                <w:p w14:paraId="27C70272" w14:textId="458B21A1" w:rsidR="00C80E85" w:rsidRPr="00C80E85" w:rsidRDefault="00C80E85" w:rsidP="00C80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E85">
                    <w:rPr>
                      <w:rFonts w:ascii="ＭＳ 明朝" w:eastAsia="ＭＳ 明朝" w:hAnsi="ＭＳ 明朝" w:cs="ＭＳ 明朝" w:hint="eastAsia"/>
                      <w:spacing w:val="6"/>
                      <w:kern w:val="0"/>
                      <w:szCs w:val="21"/>
                    </w:rPr>
                    <w:t>DX推進委員会</w:t>
                  </w:r>
                </w:p>
                <w:p w14:paraId="1DFA9401" w14:textId="6474EC3D" w:rsidR="00D1302E" w:rsidRDefault="00C80E85" w:rsidP="00C80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E85">
                    <w:rPr>
                      <w:rFonts w:ascii="ＭＳ 明朝" w:eastAsia="ＭＳ 明朝" w:hAnsi="ＭＳ 明朝" w:cs="ＭＳ 明朝" w:hint="eastAsia"/>
                      <w:spacing w:val="6"/>
                      <w:kern w:val="0"/>
                      <w:szCs w:val="21"/>
                    </w:rPr>
                    <w:t>社長がオーナーとなり、管理部門、IT部門及び各分社の経営企画部門の責任者が参画するDX推進委員会を設置し、DX戦略のロードマップ検討やプロジェクト全体の進捗管理を行っています。期初の方針徹底会ではDX推進委員会で協議した内容を幹部承認の下、全社員に周知しています。</w:t>
                  </w:r>
                </w:p>
                <w:p w14:paraId="7497CD7A" w14:textId="7EB2C20B" w:rsidR="00C80E85" w:rsidRDefault="00C80E85" w:rsidP="00C80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CB2299" w14:textId="17268E08" w:rsidR="00C80E85" w:rsidRDefault="00C80E85" w:rsidP="00C80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　デジタル人材の育成と確保</w:t>
                  </w:r>
                </w:p>
                <w:p w14:paraId="6E872513" w14:textId="1C54EDE5" w:rsidR="00C80E85" w:rsidRPr="00C80E85" w:rsidRDefault="00D16142" w:rsidP="00C80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C80E85" w:rsidRPr="00C80E85">
                    <w:rPr>
                      <w:rFonts w:ascii="ＭＳ 明朝" w:eastAsia="ＭＳ 明朝" w:hAnsi="ＭＳ 明朝" w:cs="ＭＳ 明朝" w:hint="eastAsia"/>
                      <w:spacing w:val="6"/>
                      <w:kern w:val="0"/>
                      <w:szCs w:val="21"/>
                    </w:rPr>
                    <w:t>第1フェーズ：変革を受け入れられる風土の醸成（2023年度）</w:t>
                  </w:r>
                </w:p>
                <w:p w14:paraId="51A6381F" w14:textId="77777777" w:rsidR="00C80E85" w:rsidRPr="00C80E85" w:rsidRDefault="00C80E85" w:rsidP="00C80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E85">
                    <w:rPr>
                      <w:rFonts w:ascii="ＭＳ 明朝" w:eastAsia="ＭＳ 明朝" w:hAnsi="ＭＳ 明朝" w:cs="ＭＳ 明朝" w:hint="eastAsia"/>
                      <w:spacing w:val="6"/>
                      <w:kern w:val="0"/>
                      <w:szCs w:val="21"/>
                    </w:rPr>
                    <w:t>・当社のDX推進への取り組みについて、現在の立ち位置を正しく理解し、企業変革に向けて社員のベクトルを合わせるために、経営幹部を含む全社員対象のeラーニングを実施しました。</w:t>
                  </w:r>
                </w:p>
                <w:p w14:paraId="70C3DE97" w14:textId="00C6DAAB" w:rsidR="00C80E85" w:rsidRDefault="00C80E85" w:rsidP="00C80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E85">
                    <w:rPr>
                      <w:rFonts w:ascii="ＭＳ 明朝" w:eastAsia="ＭＳ 明朝" w:hAnsi="ＭＳ 明朝" w:cs="ＭＳ 明朝" w:hint="eastAsia"/>
                      <w:spacing w:val="6"/>
                      <w:kern w:val="0"/>
                      <w:szCs w:val="21"/>
                    </w:rPr>
                    <w:t>・グループ全社で知識を共有し、レベルアップを図るため、各拠点をオンラインで接続したグループ全社勉強会を開始。当日参加出来なかった社員も後日動画視聴できる環境を用意しています。</w:t>
                  </w:r>
                </w:p>
                <w:p w14:paraId="67BF7BC7" w14:textId="77777777" w:rsidR="00E324BD" w:rsidRPr="00C80E85" w:rsidRDefault="00E324BD" w:rsidP="00C80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4DFF82" w14:textId="6F7610D7" w:rsidR="00C80E85" w:rsidRPr="00C80E85" w:rsidRDefault="006E42B0" w:rsidP="00C80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C80E85" w:rsidRPr="00C80E85">
                    <w:rPr>
                      <w:rFonts w:ascii="ＭＳ 明朝" w:eastAsia="ＭＳ 明朝" w:hAnsi="ＭＳ 明朝" w:cs="ＭＳ 明朝" w:hint="eastAsia"/>
                      <w:spacing w:val="6"/>
                      <w:kern w:val="0"/>
                      <w:szCs w:val="21"/>
                    </w:rPr>
                    <w:t>第2フェーズ：新たな価値を創出できる人材、デジタル技術活用によるビジネス変革ができる人材の育成（</w:t>
                  </w:r>
                  <w:r w:rsidR="00C80E85" w:rsidRPr="00C80E85">
                    <w:rPr>
                      <w:rFonts w:ascii="ＭＳ 明朝" w:eastAsia="ＭＳ 明朝" w:hAnsi="ＭＳ 明朝" w:cs="ＭＳ 明朝" w:hint="eastAsia"/>
                      <w:spacing w:val="6"/>
                      <w:kern w:val="0"/>
                      <w:szCs w:val="21"/>
                    </w:rPr>
                    <w:lastRenderedPageBreak/>
                    <w:t>2024年度～）</w:t>
                  </w:r>
                </w:p>
                <w:p w14:paraId="564FD320" w14:textId="77777777" w:rsidR="00C80E85" w:rsidRPr="00C80E85" w:rsidRDefault="00C80E85" w:rsidP="00C80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E85">
                    <w:rPr>
                      <w:rFonts w:ascii="ＭＳ 明朝" w:eastAsia="ＭＳ 明朝" w:hAnsi="ＭＳ 明朝" w:cs="ＭＳ 明朝" w:hint="eastAsia"/>
                      <w:spacing w:val="6"/>
                      <w:kern w:val="0"/>
                      <w:szCs w:val="21"/>
                    </w:rPr>
                    <w:t>・2024年度より、デジタル時代のスキル変革に向け、DX人材育成に向けた具体的な推進施策として、全社員にITパスポートの取得を推奨しています。また、法人向け事業を担当する部門を皮切りに、DXビジネス検定の資格取得に向けた学習を開始し、デジタル時代に則した社員のスキル変革に取り組んでいます。</w:t>
                  </w:r>
                </w:p>
                <w:p w14:paraId="4F63559B" w14:textId="77777777" w:rsidR="00C80E85" w:rsidRPr="00C80E85" w:rsidRDefault="00C80E85" w:rsidP="00C80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6796E7F7" w:rsidR="00D1302E" w:rsidRPr="00E577BF" w:rsidRDefault="00C80E85" w:rsidP="00C80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E85">
                    <w:rPr>
                      <w:rFonts w:ascii="ＭＳ 明朝" w:eastAsia="ＭＳ 明朝" w:hAnsi="ＭＳ 明朝" w:cs="ＭＳ 明朝" w:hint="eastAsia"/>
                      <w:spacing w:val="6"/>
                      <w:kern w:val="0"/>
                      <w:szCs w:val="21"/>
                    </w:rPr>
                    <w:t>加えて、様々な分野のお客様の多種多様な課題に対して、ITスキルを活用して解決に導く、高いコミュニケーション力を備えた営業職の採用や、アプリケーションシステム構築から導入後の保守運用などの経験があるSE職の獲得に向けて、引き続き採用活動を強化し、人材の確保に取り組んで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0E8028D5" w:rsidR="00D1302E" w:rsidRPr="00E577BF" w:rsidRDefault="00D71BF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『DXへの取り組み』ページ</w:t>
                  </w:r>
                </w:p>
                <w:p w14:paraId="603C1BDA" w14:textId="2376F0E8" w:rsidR="00D1302E" w:rsidRPr="00E577BF" w:rsidRDefault="00D71BF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　生産性向上に向けた環境整備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EF3E843" w14:textId="75DB695E" w:rsidR="00D71BFA" w:rsidRPr="00D71BFA" w:rsidRDefault="006E42B0"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D71BFA" w:rsidRPr="00D71BFA">
                    <w:rPr>
                      <w:rFonts w:ascii="ＭＳ 明朝" w:eastAsia="ＭＳ 明朝" w:hAnsi="ＭＳ 明朝" w:cs="ＭＳ 明朝" w:hint="eastAsia"/>
                      <w:spacing w:val="6"/>
                      <w:kern w:val="0"/>
                      <w:szCs w:val="21"/>
                    </w:rPr>
                    <w:t>基幹システムの刷新</w:t>
                  </w:r>
                </w:p>
                <w:p w14:paraId="1E224BE0" w14:textId="77777777" w:rsidR="00D71BFA" w:rsidRPr="00D71BFA"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BFA">
                    <w:rPr>
                      <w:rFonts w:ascii="ＭＳ 明朝" w:eastAsia="ＭＳ 明朝" w:hAnsi="ＭＳ 明朝" w:cs="ＭＳ 明朝" w:hint="eastAsia"/>
                      <w:spacing w:val="6"/>
                      <w:kern w:val="0"/>
                      <w:szCs w:val="21"/>
                    </w:rPr>
                    <w:t>2017年10月の3社合併によるシャープマーケティングジャパン株式会社発足に伴い、統合システム構築に向けたプロジェクトを発足、「①不要な業務の廃止」「②業務の共通化による業務効率の向上」「③システムのシンプル化によるIT経費の削減」をポリシーとして、基幹システムの移行から運用、周辺システムへの拡張に向けて取り組んでいます。また、内部統制面においても、統制対象システムの統合・共通化により、標準統制手続きの範囲拡大を図っています。</w:t>
                  </w:r>
                </w:p>
                <w:p w14:paraId="24C59BD4" w14:textId="77777777" w:rsidR="00D71BFA" w:rsidRPr="00D71BFA"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F7EA7C" w14:textId="2A5B114F" w:rsidR="00D71BFA" w:rsidRPr="00D71BFA" w:rsidRDefault="006E42B0"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D71BFA" w:rsidRPr="00D71BFA">
                    <w:rPr>
                      <w:rFonts w:ascii="ＭＳ 明朝" w:eastAsia="ＭＳ 明朝" w:hAnsi="ＭＳ 明朝" w:cs="ＭＳ 明朝" w:hint="eastAsia"/>
                      <w:spacing w:val="6"/>
                      <w:kern w:val="0"/>
                      <w:szCs w:val="21"/>
                    </w:rPr>
                    <w:t>業務効率化に向けたITシステムの積極活用</w:t>
                  </w:r>
                </w:p>
                <w:p w14:paraId="00EB620E" w14:textId="77777777" w:rsidR="00D71BFA" w:rsidRPr="00D71BFA"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BFA">
                    <w:rPr>
                      <w:rFonts w:ascii="ＭＳ 明朝" w:eastAsia="ＭＳ 明朝" w:hAnsi="ＭＳ 明朝" w:cs="ＭＳ 明朝" w:hint="eastAsia"/>
                      <w:spacing w:val="6"/>
                      <w:kern w:val="0"/>
                      <w:szCs w:val="21"/>
                    </w:rPr>
                    <w:t>①社内コミュニケーションツール「LINC Biz」（ビジネスチャット、音声/ビデオ会議機能搭載）を活用し、コミュニケーションプロセスの改善を実現しました。</w:t>
                  </w:r>
                </w:p>
                <w:p w14:paraId="611D5FBE" w14:textId="77777777" w:rsidR="00D71BFA" w:rsidRPr="00D71BFA"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BFA">
                    <w:rPr>
                      <w:rFonts w:ascii="ＭＳ 明朝" w:eastAsia="ＭＳ 明朝" w:hAnsi="ＭＳ 明朝" w:cs="ＭＳ 明朝" w:hint="eastAsia"/>
                      <w:spacing w:val="6"/>
                      <w:kern w:val="0"/>
                      <w:szCs w:val="21"/>
                    </w:rPr>
                    <w:t>②自社開発のクラウド型Web会議サービス「</w:t>
                  </w:r>
                  <w:proofErr w:type="spellStart"/>
                  <w:r w:rsidRPr="00D71BFA">
                    <w:rPr>
                      <w:rFonts w:ascii="ＭＳ 明朝" w:eastAsia="ＭＳ 明朝" w:hAnsi="ＭＳ 明朝" w:cs="ＭＳ 明朝" w:hint="eastAsia"/>
                      <w:spacing w:val="6"/>
                      <w:kern w:val="0"/>
                      <w:szCs w:val="21"/>
                    </w:rPr>
                    <w:t>TeleOffice</w:t>
                  </w:r>
                  <w:proofErr w:type="spellEnd"/>
                  <w:r w:rsidRPr="00D71BFA">
                    <w:rPr>
                      <w:rFonts w:ascii="ＭＳ 明朝" w:eastAsia="ＭＳ 明朝" w:hAnsi="ＭＳ 明朝" w:cs="ＭＳ 明朝" w:hint="eastAsia"/>
                      <w:spacing w:val="6"/>
                      <w:kern w:val="0"/>
                      <w:szCs w:val="21"/>
                    </w:rPr>
                    <w:t>」を積極活用し、時間の効率化と移動コストの削減を実現すると同時に、資料共有機能を利用したペーパーレス会議の浸透を進めました。</w:t>
                  </w:r>
                </w:p>
                <w:p w14:paraId="3EEEDFC1" w14:textId="77777777" w:rsidR="00D71BFA" w:rsidRPr="00D71BFA"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BFA">
                    <w:rPr>
                      <w:rFonts w:ascii="ＭＳ 明朝" w:eastAsia="ＭＳ 明朝" w:hAnsi="ＭＳ 明朝" w:cs="ＭＳ 明朝" w:hint="eastAsia"/>
                      <w:spacing w:val="6"/>
                      <w:kern w:val="0"/>
                      <w:szCs w:val="21"/>
                    </w:rPr>
                    <w:t>③社内開発のスマートフォンアプリで、内線電話を刷新。事務所以外の場所でも通話が可能となる等利便性が向上し、業務スピードがアップしました。</w:t>
                  </w:r>
                </w:p>
                <w:p w14:paraId="6D0ACB59" w14:textId="77777777" w:rsidR="00D71BFA" w:rsidRPr="00D71BFA"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BFA">
                    <w:rPr>
                      <w:rFonts w:ascii="ＭＳ 明朝" w:eastAsia="ＭＳ 明朝" w:hAnsi="ＭＳ 明朝" w:cs="ＭＳ 明朝" w:hint="eastAsia"/>
                      <w:spacing w:val="6"/>
                      <w:kern w:val="0"/>
                      <w:szCs w:val="21"/>
                    </w:rPr>
                    <w:t>④テレマティクスサービス「LINC Biz mobility」を導入し、運転日報を電子化。紙の運転日報が廃止され、社内業務の工数削減に繋がりました。</w:t>
                  </w:r>
                </w:p>
                <w:p w14:paraId="5228062C" w14:textId="77777777" w:rsidR="00D71BFA" w:rsidRPr="00D71BFA"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BFA">
                    <w:rPr>
                      <w:rFonts w:ascii="ＭＳ 明朝" w:eastAsia="ＭＳ 明朝" w:hAnsi="ＭＳ 明朝" w:cs="ＭＳ 明朝" w:hint="eastAsia"/>
                      <w:spacing w:val="6"/>
                      <w:kern w:val="0"/>
                      <w:szCs w:val="21"/>
                    </w:rPr>
                    <w:t>⑤社内で業務利用できるAIチャットボットを社員各々が活用し、使い方や効率化について、グループ全社で共有しています。</w:t>
                  </w:r>
                </w:p>
                <w:p w14:paraId="6481B51A" w14:textId="77777777" w:rsidR="00D71BFA" w:rsidRPr="00D71BFA"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BFA">
                    <w:rPr>
                      <w:rFonts w:ascii="ＭＳ 明朝" w:eastAsia="ＭＳ 明朝" w:hAnsi="ＭＳ 明朝" w:cs="ＭＳ 明朝" w:hint="eastAsia"/>
                      <w:spacing w:val="6"/>
                      <w:kern w:val="0"/>
                      <w:szCs w:val="21"/>
                    </w:rPr>
                    <w:t>⑥時代の変化に伴い、古くなった内製の勤怠システムを刷新し、様々な働き方に対応できるようになりました。</w:t>
                  </w:r>
                </w:p>
                <w:p w14:paraId="7B1BCC4F" w14:textId="2624497E" w:rsidR="00D1302E" w:rsidRPr="00E577BF"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BFA">
                    <w:rPr>
                      <w:rFonts w:ascii="ＭＳ 明朝" w:eastAsia="ＭＳ 明朝" w:hAnsi="ＭＳ 明朝" w:cs="ＭＳ 明朝" w:hint="eastAsia"/>
                      <w:spacing w:val="6"/>
                      <w:kern w:val="0"/>
                      <w:szCs w:val="21"/>
                    </w:rPr>
                    <w:t>⑦2024年度より、新たな従業員エンゲージメントサーベイシステムを導入。社員の会社に対する共感度合いを可視化し、組織運営の改善につなげています。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D53F19D" w14:textId="5FC0861D" w:rsidR="00D1302E" w:rsidRPr="00E577BF" w:rsidRDefault="00D71BFA" w:rsidP="00FB26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当社ホームページ『DXへの取り組み』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744D97AC" w:rsidR="00D1302E" w:rsidRPr="00E577BF" w:rsidRDefault="00D1302E" w:rsidP="00FB26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71BFA">
                    <w:rPr>
                      <w:rFonts w:ascii="ＭＳ 明朝" w:eastAsia="ＭＳ 明朝" w:hAnsi="ＭＳ 明朝" w:cs="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sidR="000C7355">
                    <w:rPr>
                      <w:rFonts w:ascii="ＭＳ 明朝" w:eastAsia="ＭＳ 明朝" w:hAnsi="ＭＳ 明朝" w:cs="ＭＳ 明朝" w:hint="eastAsia"/>
                      <w:spacing w:val="6"/>
                      <w:kern w:val="0"/>
                      <w:szCs w:val="21"/>
                    </w:rPr>
                    <w:t>９</w:t>
                  </w:r>
                  <w:r w:rsidRPr="00E577BF">
                    <w:rPr>
                      <w:rFonts w:ascii="ＭＳ 明朝" w:eastAsia="ＭＳ 明朝" w:hAnsi="ＭＳ 明朝" w:cs="ＭＳ 明朝" w:hint="eastAsia"/>
                      <w:spacing w:val="6"/>
                      <w:kern w:val="0"/>
                      <w:szCs w:val="21"/>
                    </w:rPr>
                    <w:t>月</w:t>
                  </w:r>
                  <w:r w:rsidR="000C7355">
                    <w:rPr>
                      <w:rFonts w:ascii="ＭＳ 明朝" w:eastAsia="ＭＳ 明朝" w:hAnsi="ＭＳ 明朝" w:cs="ＭＳ 明朝" w:hint="eastAsia"/>
                      <w:spacing w:val="6"/>
                      <w:kern w:val="0"/>
                      <w:szCs w:val="21"/>
                    </w:rPr>
                    <w:t>２６</w:t>
                  </w:r>
                  <w:r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07F768" w14:textId="77777777" w:rsidR="00D71BFA"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69AB21B4" w14:textId="655B3DF6" w:rsidR="00D71BFA"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BFA">
                    <w:rPr>
                      <w:rFonts w:ascii="ＭＳ 明朝" w:eastAsia="ＭＳ 明朝" w:hAnsi="ＭＳ 明朝" w:cs="ＭＳ 明朝" w:hint="eastAsia"/>
                      <w:spacing w:val="6"/>
                      <w:kern w:val="0"/>
                      <w:szCs w:val="21"/>
                    </w:rPr>
                    <w:t>https://smj.jp.sharp/dx/</w:t>
                  </w:r>
                </w:p>
                <w:p w14:paraId="68A534F7" w14:textId="77777777" w:rsidR="000E193F" w:rsidRDefault="000E193F"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6538D6D2" w14:textId="50DDD0EF" w:rsidR="00D71BFA" w:rsidRPr="00DA1BEA"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『DXへの取り組み』ページ</w:t>
                  </w:r>
                </w:p>
                <w:p w14:paraId="0AF707E1" w14:textId="124C9FFE" w:rsidR="00D1302E" w:rsidRPr="00E577BF"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　目標とする指標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69BD60F" w14:textId="2B2AC39A" w:rsidR="00D71BFA" w:rsidRPr="00D71BFA" w:rsidRDefault="00D71BFA" w:rsidP="006E3D21">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BFA">
                    <w:rPr>
                      <w:rFonts w:ascii="ＭＳ 明朝" w:eastAsia="ＭＳ 明朝" w:hAnsi="ＭＳ 明朝" w:cs="ＭＳ 明朝" w:hint="eastAsia"/>
                      <w:spacing w:val="6"/>
                      <w:kern w:val="0"/>
                      <w:szCs w:val="21"/>
                    </w:rPr>
                    <w:t>システムのシンプル化・共通化による業務の効率化</w:t>
                  </w:r>
                  <w:r w:rsidR="006E3D21">
                    <w:rPr>
                      <w:rFonts w:ascii="ＭＳ 明朝" w:eastAsia="ＭＳ 明朝" w:hAnsi="ＭＳ 明朝" w:cs="ＭＳ 明朝" w:hint="eastAsia"/>
                      <w:spacing w:val="6"/>
                      <w:kern w:val="0"/>
                      <w:szCs w:val="21"/>
                    </w:rPr>
                    <w:t>率</w:t>
                  </w:r>
                </w:p>
                <w:p w14:paraId="436FB1F9" w14:textId="77777777" w:rsidR="00D71BFA" w:rsidRPr="00D71BFA"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BFA">
                    <w:rPr>
                      <w:rFonts w:ascii="ＭＳ 明朝" w:eastAsia="ＭＳ 明朝" w:hAnsi="ＭＳ 明朝" w:cs="ＭＳ 明朝" w:hint="eastAsia"/>
                      <w:spacing w:val="6"/>
                      <w:kern w:val="0"/>
                      <w:szCs w:val="21"/>
                    </w:rPr>
                    <w:t>②デジタル技術に関する研修の受講率</w:t>
                  </w:r>
                </w:p>
                <w:p w14:paraId="66ADBC34" w14:textId="67D23A6C" w:rsidR="00D1302E" w:rsidRPr="00E577BF"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BFA">
                    <w:rPr>
                      <w:rFonts w:ascii="ＭＳ 明朝" w:eastAsia="ＭＳ 明朝" w:hAnsi="ＭＳ 明朝" w:cs="ＭＳ 明朝" w:hint="eastAsia"/>
                      <w:spacing w:val="6"/>
                      <w:kern w:val="0"/>
                      <w:szCs w:val="21"/>
                    </w:rPr>
                    <w:t>③ITスキル向上に向けた資格の取得率</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7E5DE46" w:rsidR="00D1302E" w:rsidRPr="00E577BF" w:rsidRDefault="00D1302E" w:rsidP="00FB26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71BFA">
                    <w:rPr>
                      <w:rFonts w:ascii="ＭＳ 明朝" w:eastAsia="ＭＳ 明朝" w:hAnsi="ＭＳ 明朝" w:cs="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sidR="000C7355">
                    <w:rPr>
                      <w:rFonts w:ascii="ＭＳ 明朝" w:eastAsia="ＭＳ 明朝" w:hAnsi="ＭＳ 明朝" w:cs="ＭＳ 明朝" w:hint="eastAsia"/>
                      <w:spacing w:val="6"/>
                      <w:kern w:val="0"/>
                      <w:szCs w:val="21"/>
                    </w:rPr>
                    <w:t>９</w:t>
                  </w:r>
                  <w:r w:rsidRPr="00E577BF">
                    <w:rPr>
                      <w:rFonts w:ascii="ＭＳ 明朝" w:eastAsia="ＭＳ 明朝" w:hAnsi="ＭＳ 明朝" w:cs="ＭＳ 明朝" w:hint="eastAsia"/>
                      <w:spacing w:val="6"/>
                      <w:kern w:val="0"/>
                      <w:szCs w:val="21"/>
                    </w:rPr>
                    <w:t>月</w:t>
                  </w:r>
                  <w:r w:rsidR="000C7355">
                    <w:rPr>
                      <w:rFonts w:ascii="ＭＳ 明朝" w:eastAsia="ＭＳ 明朝" w:hAnsi="ＭＳ 明朝" w:cs="ＭＳ 明朝" w:hint="eastAsia"/>
                      <w:spacing w:val="6"/>
                      <w:kern w:val="0"/>
                      <w:szCs w:val="21"/>
                    </w:rPr>
                    <w:t>２６</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FE810AE" w14:textId="77777777" w:rsidR="00D71BFA"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当社ホームページ上で代表取締役社長名で公表</w:t>
                  </w:r>
                </w:p>
                <w:p w14:paraId="34D4CFDC" w14:textId="77777777" w:rsidR="00D71BFA"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https://smj.jp.sharp/dx/</w:t>
                  </w:r>
                </w:p>
                <w:p w14:paraId="6336ED15" w14:textId="77777777" w:rsidR="00D71BFA"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67F41979" w14:textId="181D8B88" w:rsidR="00D1302E" w:rsidRPr="00E577BF"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『DXへの取り組み』ページのトップ、代表取締役社長による「DXへの取り組みについて」の第4パラグラフ</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76DB40D1" w:rsidR="00D1302E" w:rsidRPr="00E577BF"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BFA">
                    <w:rPr>
                      <w:rFonts w:ascii="ＭＳ 明朝" w:eastAsia="ＭＳ 明朝" w:hAnsi="ＭＳ 明朝" w:cs="ＭＳ 明朝" w:hint="eastAsia"/>
                      <w:spacing w:val="6"/>
                      <w:kern w:val="0"/>
                      <w:szCs w:val="21"/>
                    </w:rPr>
                    <w:t>2023年1月にDX認定を取得し、新たな価値の創出に向けて、2023年度は第1フェーズである「デジタル基盤の構築」に取り組んでまいりました。2024年度は第2フェーズである「デジタルを活用した新たなビジネスモデルの創出」への移行を目指し、システムの再構築を行い、業務プロセスの効率化を進めている段階です。その中で、システムの統合や、新たなワークフローシステムの導入、社員のスキル変革など、社内改革を進めております。今後さらに、データとデジタル技術を活用して、業務プロセスや人材、企業文化の変革に取り組んで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62163F8F" w:rsidR="00D1302E" w:rsidRPr="00E577BF" w:rsidRDefault="00D1302E" w:rsidP="00E324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71BFA">
                    <w:rPr>
                      <w:rFonts w:ascii="ＭＳ 明朝" w:eastAsia="ＭＳ 明朝" w:hAnsi="ＭＳ 明朝" w:cs="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sidR="00D71BFA">
                    <w:rPr>
                      <w:rFonts w:ascii="ＭＳ 明朝" w:eastAsia="ＭＳ 明朝" w:hAnsi="ＭＳ 明朝" w:cs="ＭＳ 明朝" w:hint="eastAsia"/>
                      <w:spacing w:val="6"/>
                      <w:kern w:val="0"/>
                      <w:szCs w:val="21"/>
                    </w:rPr>
                    <w:t>７</w:t>
                  </w:r>
                  <w:r w:rsidRPr="00E577BF">
                    <w:rPr>
                      <w:rFonts w:ascii="ＭＳ 明朝" w:eastAsia="ＭＳ 明朝" w:hAnsi="ＭＳ 明朝" w:cs="ＭＳ 明朝" w:hint="eastAsia"/>
                      <w:spacing w:val="6"/>
                      <w:kern w:val="0"/>
                      <w:szCs w:val="21"/>
                    </w:rPr>
                    <w:t>月頃～</w:t>
                  </w:r>
                  <w:r w:rsidR="00D71BFA">
                    <w:rPr>
                      <w:rFonts w:ascii="ＭＳ 明朝" w:eastAsia="ＭＳ 明朝" w:hAnsi="ＭＳ 明朝" w:cs="ＭＳ 明朝" w:hint="eastAsia"/>
                      <w:spacing w:val="6"/>
                      <w:kern w:val="0"/>
                      <w:szCs w:val="21"/>
                    </w:rPr>
                    <w:t>現在も継続中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6850639" w14:textId="77777777" w:rsidR="00D71BFA"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「DX推進指標」による自己診断を実施。</w:t>
                  </w:r>
                </w:p>
                <w:p w14:paraId="3F52CB17" w14:textId="77B0EF4D" w:rsidR="00D1302E" w:rsidRPr="00E577BF"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「DX推進指標自己診断フォーマット」に自己診断結果を記入したものを申請書に添付し、提出。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A913C66" w:rsidR="00D1302E" w:rsidRPr="00E577BF" w:rsidRDefault="00D1302E" w:rsidP="00E324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71BFA">
                    <w:rPr>
                      <w:rFonts w:ascii="ＭＳ 明朝" w:eastAsia="ＭＳ 明朝" w:hAnsi="ＭＳ 明朝" w:cs="ＭＳ 明朝" w:hint="eastAsia"/>
                      <w:spacing w:val="6"/>
                      <w:kern w:val="0"/>
                      <w:szCs w:val="21"/>
                    </w:rPr>
                    <w:t>２０１０</w:t>
                  </w:r>
                  <w:r w:rsidRPr="00E577BF">
                    <w:rPr>
                      <w:rFonts w:ascii="ＭＳ 明朝" w:eastAsia="ＭＳ 明朝" w:hAnsi="ＭＳ 明朝" w:cs="ＭＳ 明朝" w:hint="eastAsia"/>
                      <w:spacing w:val="6"/>
                      <w:kern w:val="0"/>
                      <w:szCs w:val="21"/>
                    </w:rPr>
                    <w:t>年</w:t>
                  </w:r>
                  <w:r w:rsidR="00D71BFA">
                    <w:rPr>
                      <w:rFonts w:ascii="ＭＳ 明朝" w:eastAsia="ＭＳ 明朝" w:hAnsi="ＭＳ 明朝" w:cs="ＭＳ 明朝" w:hint="eastAsia"/>
                      <w:spacing w:val="6"/>
                      <w:kern w:val="0"/>
                      <w:szCs w:val="21"/>
                    </w:rPr>
                    <w:t>４</w:t>
                  </w:r>
                  <w:r w:rsidRPr="00E577BF">
                    <w:rPr>
                      <w:rFonts w:ascii="ＭＳ 明朝" w:eastAsia="ＭＳ 明朝" w:hAnsi="ＭＳ 明朝" w:cs="ＭＳ 明朝" w:hint="eastAsia"/>
                      <w:spacing w:val="6"/>
                      <w:kern w:val="0"/>
                      <w:szCs w:val="21"/>
                    </w:rPr>
                    <w:t>月頃～</w:t>
                  </w:r>
                  <w:r w:rsidR="00D71BFA">
                    <w:rPr>
                      <w:rFonts w:ascii="ＭＳ 明朝" w:eastAsia="ＭＳ 明朝" w:hAnsi="ＭＳ 明朝" w:cs="ＭＳ 明朝" w:hint="eastAsia"/>
                      <w:spacing w:val="6"/>
                      <w:kern w:val="0"/>
                      <w:szCs w:val="21"/>
                    </w:rPr>
                    <w:t>現在も継続中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7240A36F" w:rsidR="00350A8C" w:rsidRPr="00E577BF" w:rsidRDefault="00D71BFA" w:rsidP="00D71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シャープグループ全社対象の情報セキュリティセルフチェック、オンライン研修、標的型メール攻撃訓練を全社員向けに実施し、サイバーセキュリティに関する対策に</w:t>
                  </w:r>
                  <w:r>
                    <w:rPr>
                      <w:rFonts w:ascii="ＭＳ 明朝" w:eastAsia="ＭＳ 明朝" w:hAnsi="ＭＳ 明朝" w:cs="ＭＳ 明朝" w:hint="eastAsia"/>
                      <w:spacing w:val="6"/>
                      <w:kern w:val="0"/>
                      <w:szCs w:val="21"/>
                    </w:rPr>
                    <w:lastRenderedPageBreak/>
                    <w:t>努めています。また、社内情報セキュリティ関連規程に基づき、情報セキュリティ対策の実施状況を確認し、セキュリティレベルの維持向上を図るための内部監査を実施しています。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bookmarkStart w:id="0" w:name="_GoBack"/>
        <w:bookmarkEnd w:id="0"/>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1A375" w14:textId="77777777" w:rsidR="00FF4350" w:rsidRDefault="00FF4350">
      <w:r>
        <w:separator/>
      </w:r>
    </w:p>
  </w:endnote>
  <w:endnote w:type="continuationSeparator" w:id="0">
    <w:p w14:paraId="13B25FE2" w14:textId="77777777" w:rsidR="00FF4350" w:rsidRDefault="00FF4350">
      <w:r>
        <w:continuationSeparator/>
      </w:r>
    </w:p>
  </w:endnote>
  <w:endnote w:type="continuationNotice" w:id="1">
    <w:p w14:paraId="70583A2E" w14:textId="77777777" w:rsidR="00FF4350" w:rsidRDefault="00FF43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6FF64" w14:textId="77777777" w:rsidR="00FF4350" w:rsidRDefault="00FF4350">
      <w:r>
        <w:separator/>
      </w:r>
    </w:p>
  </w:footnote>
  <w:footnote w:type="continuationSeparator" w:id="0">
    <w:p w14:paraId="02D2DAF5" w14:textId="77777777" w:rsidR="00FF4350" w:rsidRDefault="00FF4350">
      <w:r>
        <w:continuationSeparator/>
      </w:r>
    </w:p>
  </w:footnote>
  <w:footnote w:type="continuationNotice" w:id="1">
    <w:p w14:paraId="590BFAD7" w14:textId="77777777" w:rsidR="00FF4350" w:rsidRDefault="00FF435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29E3D2F"/>
    <w:multiLevelType w:val="hybridMultilevel"/>
    <w:tmpl w:val="321CEBDA"/>
    <w:lvl w:ilvl="0" w:tplc="85A205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0D67C8"/>
    <w:multiLevelType w:val="hybridMultilevel"/>
    <w:tmpl w:val="B43AA078"/>
    <w:lvl w:ilvl="0" w:tplc="5874E826">
      <w:start w:val="1"/>
      <w:numFmt w:val="decimalFullWidth"/>
      <w:lvlText w:val="【%1】"/>
      <w:lvlJc w:val="left"/>
      <w:pPr>
        <w:ind w:left="770" w:hanging="7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C7355"/>
    <w:rsid w:val="000D2F84"/>
    <w:rsid w:val="000D3E80"/>
    <w:rsid w:val="000D7B32"/>
    <w:rsid w:val="000D7DA5"/>
    <w:rsid w:val="000E193F"/>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1DF"/>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1247"/>
    <w:rsid w:val="00432BA9"/>
    <w:rsid w:val="00433A51"/>
    <w:rsid w:val="00434ECA"/>
    <w:rsid w:val="00441549"/>
    <w:rsid w:val="0044260C"/>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66919"/>
    <w:rsid w:val="006766F3"/>
    <w:rsid w:val="00680033"/>
    <w:rsid w:val="00682B2D"/>
    <w:rsid w:val="00684B17"/>
    <w:rsid w:val="00696A0C"/>
    <w:rsid w:val="006B104F"/>
    <w:rsid w:val="006C0F01"/>
    <w:rsid w:val="006C13EE"/>
    <w:rsid w:val="006D3861"/>
    <w:rsid w:val="006E3D21"/>
    <w:rsid w:val="006E42B0"/>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35FF7"/>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E1208"/>
    <w:rsid w:val="00BF3517"/>
    <w:rsid w:val="00C05662"/>
    <w:rsid w:val="00C11209"/>
    <w:rsid w:val="00C23001"/>
    <w:rsid w:val="00C24949"/>
    <w:rsid w:val="00C3670A"/>
    <w:rsid w:val="00C4669E"/>
    <w:rsid w:val="00C66063"/>
    <w:rsid w:val="00C66648"/>
    <w:rsid w:val="00C71411"/>
    <w:rsid w:val="00C73EB2"/>
    <w:rsid w:val="00C7532F"/>
    <w:rsid w:val="00C77D44"/>
    <w:rsid w:val="00C80379"/>
    <w:rsid w:val="00C80E85"/>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6142"/>
    <w:rsid w:val="00D17093"/>
    <w:rsid w:val="00D221B1"/>
    <w:rsid w:val="00D23392"/>
    <w:rsid w:val="00D278A0"/>
    <w:rsid w:val="00D3582A"/>
    <w:rsid w:val="00D45461"/>
    <w:rsid w:val="00D53036"/>
    <w:rsid w:val="00D54089"/>
    <w:rsid w:val="00D57293"/>
    <w:rsid w:val="00D65899"/>
    <w:rsid w:val="00D717B1"/>
    <w:rsid w:val="00D71BFA"/>
    <w:rsid w:val="00D72780"/>
    <w:rsid w:val="00D762AF"/>
    <w:rsid w:val="00D937A5"/>
    <w:rsid w:val="00D9422A"/>
    <w:rsid w:val="00D97462"/>
    <w:rsid w:val="00DA1BE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24BD"/>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1EB0"/>
    <w:rsid w:val="00EB6D2C"/>
    <w:rsid w:val="00EC5A1D"/>
    <w:rsid w:val="00ED1863"/>
    <w:rsid w:val="00ED1AD0"/>
    <w:rsid w:val="00ED5D86"/>
    <w:rsid w:val="00EF0EF0"/>
    <w:rsid w:val="00EF3611"/>
    <w:rsid w:val="00F042B2"/>
    <w:rsid w:val="00F05BB8"/>
    <w:rsid w:val="00F15056"/>
    <w:rsid w:val="00F22EA9"/>
    <w:rsid w:val="00F25975"/>
    <w:rsid w:val="00F27E54"/>
    <w:rsid w:val="00F27F9A"/>
    <w:rsid w:val="00F37424"/>
    <w:rsid w:val="00F40C92"/>
    <w:rsid w:val="00F41912"/>
    <w:rsid w:val="00F47775"/>
    <w:rsid w:val="00F513A5"/>
    <w:rsid w:val="00F51A9D"/>
    <w:rsid w:val="00F51FF6"/>
    <w:rsid w:val="00F5566D"/>
    <w:rsid w:val="00F66735"/>
    <w:rsid w:val="00F7212F"/>
    <w:rsid w:val="00F73072"/>
    <w:rsid w:val="00F7387C"/>
    <w:rsid w:val="00FA7D73"/>
    <w:rsid w:val="00FB2628"/>
    <w:rsid w:val="00FB5182"/>
    <w:rsid w:val="00FB5900"/>
    <w:rsid w:val="00FC304B"/>
    <w:rsid w:val="00FC34BA"/>
    <w:rsid w:val="00FC6B98"/>
    <w:rsid w:val="00FD6959"/>
    <w:rsid w:val="00FF3127"/>
    <w:rsid w:val="00FF3FF1"/>
    <w:rsid w:val="00FF4350"/>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C7thQigPLtPAyOFkLTCEQCuIzfmvLIhUQzzOsoYgsguEM02q4k78AvLBiCNbYDLxAxznm6Jxj/SmJVE11Dgz7g==" w:salt="K53bL2OtLUqIs1sTUm//n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1BFA"/>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A1BEA"/>
    <w:rPr>
      <w:color w:val="0563C1"/>
      <w:u w:val="single"/>
    </w:rPr>
  </w:style>
  <w:style w:type="character" w:styleId="af7">
    <w:name w:val="Unresolved Mention"/>
    <w:uiPriority w:val="99"/>
    <w:semiHidden/>
    <w:unhideWhenUsed/>
    <w:rsid w:val="00DA1B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154624">
      <w:bodyDiv w:val="1"/>
      <w:marLeft w:val="0"/>
      <w:marRight w:val="0"/>
      <w:marTop w:val="0"/>
      <w:marBottom w:val="0"/>
      <w:divBdr>
        <w:top w:val="none" w:sz="0" w:space="0" w:color="auto"/>
        <w:left w:val="none" w:sz="0" w:space="0" w:color="auto"/>
        <w:bottom w:val="none" w:sz="0" w:space="0" w:color="auto"/>
        <w:right w:val="none" w:sz="0" w:space="0" w:color="auto"/>
      </w:divBdr>
    </w:div>
    <w:div w:id="166097877">
      <w:bodyDiv w:val="1"/>
      <w:marLeft w:val="0"/>
      <w:marRight w:val="0"/>
      <w:marTop w:val="0"/>
      <w:marBottom w:val="0"/>
      <w:divBdr>
        <w:top w:val="none" w:sz="0" w:space="0" w:color="auto"/>
        <w:left w:val="none" w:sz="0" w:space="0" w:color="auto"/>
        <w:bottom w:val="none" w:sz="0" w:space="0" w:color="auto"/>
        <w:right w:val="none" w:sz="0" w:space="0" w:color="auto"/>
      </w:divBdr>
    </w:div>
    <w:div w:id="464546132">
      <w:bodyDiv w:val="1"/>
      <w:marLeft w:val="0"/>
      <w:marRight w:val="0"/>
      <w:marTop w:val="0"/>
      <w:marBottom w:val="0"/>
      <w:divBdr>
        <w:top w:val="none" w:sz="0" w:space="0" w:color="auto"/>
        <w:left w:val="none" w:sz="0" w:space="0" w:color="auto"/>
        <w:bottom w:val="none" w:sz="0" w:space="0" w:color="auto"/>
        <w:right w:val="none" w:sz="0" w:space="0" w:color="auto"/>
      </w:divBdr>
    </w:div>
    <w:div w:id="564727414">
      <w:bodyDiv w:val="1"/>
      <w:marLeft w:val="0"/>
      <w:marRight w:val="0"/>
      <w:marTop w:val="0"/>
      <w:marBottom w:val="0"/>
      <w:divBdr>
        <w:top w:val="none" w:sz="0" w:space="0" w:color="auto"/>
        <w:left w:val="none" w:sz="0" w:space="0" w:color="auto"/>
        <w:bottom w:val="none" w:sz="0" w:space="0" w:color="auto"/>
        <w:right w:val="none" w:sz="0" w:space="0" w:color="auto"/>
      </w:divBdr>
    </w:div>
    <w:div w:id="682783931">
      <w:bodyDiv w:val="1"/>
      <w:marLeft w:val="0"/>
      <w:marRight w:val="0"/>
      <w:marTop w:val="0"/>
      <w:marBottom w:val="0"/>
      <w:divBdr>
        <w:top w:val="none" w:sz="0" w:space="0" w:color="auto"/>
        <w:left w:val="none" w:sz="0" w:space="0" w:color="auto"/>
        <w:bottom w:val="none" w:sz="0" w:space="0" w:color="auto"/>
        <w:right w:val="none" w:sz="0" w:space="0" w:color="auto"/>
      </w:divBdr>
    </w:div>
    <w:div w:id="89524007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2D9DF-38F9-4839-9268-94298BCFA621}">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986</ap:Words>
  <ap:Characters>5623</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6596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