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E8C6C6B" w:rsidR="00EB6D2C" w:rsidRPr="00E577BF" w:rsidRDefault="00EF0465" w:rsidP="00DD56DC">
            <w:pPr>
              <w:spacing w:line="260" w:lineRule="exact"/>
              <w:jc w:val="right"/>
              <w:rPr>
                <w:rFonts w:ascii="ＭＳ 明朝" w:eastAsia="ＭＳ 明朝" w:hAnsi="ＭＳ 明朝" w:cs="ＭＳ 明朝"/>
                <w:spacing w:val="6"/>
                <w:kern w:val="0"/>
                <w:szCs w:val="21"/>
              </w:rPr>
            </w:pPr>
            <w:r w:rsidRPr="00EF0465">
              <w:rPr>
                <w:rFonts w:ascii="ＭＳ 明朝" w:eastAsia="ＭＳ 明朝" w:hAnsi="ＭＳ 明朝" w:cs="ＭＳ 明朝" w:hint="eastAsia"/>
                <w:spacing w:val="6"/>
                <w:kern w:val="0"/>
                <w:szCs w:val="21"/>
              </w:rPr>
              <w:t>申請年月日 2024年</w:t>
            </w:r>
            <w:r>
              <w:rPr>
                <w:rFonts w:ascii="ＭＳ 明朝" w:eastAsia="ＭＳ 明朝" w:hAnsi="ＭＳ 明朝" w:cs="ＭＳ 明朝" w:hint="eastAsia"/>
                <w:spacing w:val="6"/>
                <w:kern w:val="0"/>
                <w:szCs w:val="21"/>
              </w:rPr>
              <w:t>10</w:t>
            </w:r>
            <w:r w:rsidRPr="00EF0465">
              <w:rPr>
                <w:rFonts w:ascii="ＭＳ 明朝" w:eastAsia="ＭＳ 明朝" w:hAnsi="ＭＳ 明朝" w:cs="ＭＳ 明朝" w:hint="eastAsia"/>
                <w:spacing w:val="6"/>
                <w:kern w:val="0"/>
                <w:szCs w:val="21"/>
              </w:rPr>
              <w:t>月4日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6F4D9F1" w14:textId="77777777" w:rsidR="00EF0465" w:rsidRDefault="00D1302E" w:rsidP="00EF0465">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1372D973" w14:textId="77777777" w:rsidR="00EF0465" w:rsidRDefault="00EF0465" w:rsidP="00EF0465">
            <w:pPr>
              <w:spacing w:line="260" w:lineRule="exact"/>
              <w:rPr>
                <w:rFonts w:ascii="ＭＳ 明朝" w:eastAsia="ＭＳ 明朝" w:hAnsi="ＭＳ 明朝"/>
                <w:spacing w:val="6"/>
                <w:kern w:val="0"/>
                <w:szCs w:val="21"/>
              </w:rPr>
            </w:pPr>
          </w:p>
          <w:p w14:paraId="28033A71" w14:textId="29878CCA" w:rsidR="00D1302E" w:rsidRPr="00EF0465" w:rsidRDefault="00D1302E" w:rsidP="00EF0465">
            <w:pPr>
              <w:spacing w:line="260" w:lineRule="exact"/>
              <w:ind w:firstLineChars="400" w:firstLine="888"/>
              <w:rPr>
                <w:rFonts w:ascii="ＭＳ 明朝" w:eastAsia="ＭＳ 明朝" w:hAnsi="ＭＳ 明朝"/>
                <w:spacing w:val="14"/>
                <w:kern w:val="0"/>
                <w:szCs w:val="21"/>
              </w:rPr>
            </w:pPr>
            <w:r w:rsidRPr="00E577BF">
              <w:rPr>
                <w:rFonts w:ascii="ＭＳ 明朝" w:eastAsia="ＭＳ 明朝" w:hAnsi="ＭＳ 明朝" w:hint="eastAsia"/>
                <w:spacing w:val="6"/>
                <w:kern w:val="0"/>
                <w:szCs w:val="21"/>
              </w:rPr>
              <w:t>（ふりがな）</w:t>
            </w:r>
            <w:r w:rsidR="00EF0465">
              <w:rPr>
                <w:rFonts w:ascii="ＭＳ 明朝" w:eastAsia="ＭＳ 明朝" w:hAnsi="ＭＳ 明朝" w:hint="eastAsia"/>
                <w:spacing w:val="6"/>
                <w:kern w:val="0"/>
                <w:szCs w:val="21"/>
              </w:rPr>
              <w:t xml:space="preserve">　　　　　　　</w:t>
            </w:r>
            <w:r w:rsidR="00EF0465" w:rsidRPr="00EF0465">
              <w:rPr>
                <w:rFonts w:ascii="ＭＳ 明朝" w:eastAsia="ＭＳ 明朝" w:hAnsi="ＭＳ 明朝" w:hint="eastAsia"/>
                <w:spacing w:val="6"/>
                <w:kern w:val="0"/>
                <w:szCs w:val="21"/>
              </w:rPr>
              <w:t>ひょうごけんまちづくりぎじゅつせんたー</w:t>
            </w:r>
            <w:r w:rsidR="00FB5182" w:rsidRPr="00E577BF">
              <w:rPr>
                <w:rFonts w:ascii="ＭＳ 明朝" w:eastAsia="ＭＳ 明朝" w:hAnsi="ＭＳ 明朝" w:hint="eastAsia"/>
                <w:spacing w:val="6"/>
                <w:kern w:val="0"/>
                <w:szCs w:val="21"/>
              </w:rPr>
              <w:t xml:space="preserve">   </w:t>
            </w:r>
          </w:p>
          <w:p w14:paraId="1EE5CAB5" w14:textId="28CA50C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EF0465">
              <w:rPr>
                <w:rFonts w:ascii="ＭＳ 明朝" w:eastAsia="ＭＳ 明朝" w:hAnsi="ＭＳ 明朝" w:cs="ＭＳ 明朝" w:hint="eastAsia"/>
                <w:spacing w:val="6"/>
                <w:kern w:val="0"/>
                <w:szCs w:val="21"/>
              </w:rPr>
              <w:t xml:space="preserve">　</w:t>
            </w:r>
            <w:r w:rsidR="00EF0465" w:rsidRPr="00EF0465">
              <w:rPr>
                <w:rFonts w:ascii="ＭＳ 明朝" w:eastAsia="ＭＳ 明朝" w:hAnsi="ＭＳ 明朝" w:cs="ＭＳ 明朝" w:hint="eastAsia"/>
                <w:spacing w:val="6"/>
                <w:kern w:val="0"/>
                <w:szCs w:val="21"/>
              </w:rPr>
              <w:t>公益財団法人　兵庫県まちづくり技術センター</w:t>
            </w:r>
          </w:p>
          <w:p w14:paraId="709E4A6F" w14:textId="2BC1937A" w:rsidR="00D1302E" w:rsidRPr="00E577BF" w:rsidRDefault="00D1302E" w:rsidP="00EF0465">
            <w:pPr>
              <w:wordWrap w:val="0"/>
              <w:spacing w:line="260" w:lineRule="exact"/>
              <w:ind w:leftChars="2" w:left="4" w:right="888" w:firstLineChars="400" w:firstLine="888"/>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F0465">
              <w:rPr>
                <w:rFonts w:ascii="ＭＳ 明朝" w:eastAsia="ＭＳ 明朝" w:hAnsi="ＭＳ 明朝" w:hint="eastAsia"/>
                <w:spacing w:val="6"/>
                <w:kern w:val="0"/>
                <w:szCs w:val="21"/>
              </w:rPr>
              <w:t xml:space="preserve">　　　　　　　</w:t>
            </w:r>
            <w:r w:rsidR="00EF0465" w:rsidRPr="00EF0465">
              <w:rPr>
                <w:rFonts w:ascii="ＭＳ 明朝" w:eastAsia="ＭＳ 明朝" w:hAnsi="ＭＳ 明朝" w:hint="eastAsia"/>
                <w:spacing w:val="6"/>
                <w:kern w:val="0"/>
                <w:szCs w:val="21"/>
              </w:rPr>
              <w:t>すぎうら　まさひこ</w:t>
            </w:r>
          </w:p>
          <w:p w14:paraId="039A6583" w14:textId="60D9F530" w:rsidR="00D1302E" w:rsidRPr="00E577BF" w:rsidRDefault="00D1302E" w:rsidP="00EF0465">
            <w:pPr>
              <w:wordWrap w:val="0"/>
              <w:spacing w:afterLines="50" w:after="120" w:line="260" w:lineRule="exact"/>
              <w:ind w:right="888"/>
              <w:jc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EF0465">
              <w:rPr>
                <w:rFonts w:ascii="ＭＳ 明朝" w:eastAsia="ＭＳ 明朝" w:hAnsi="ＭＳ 明朝" w:cs="ＭＳ 明朝" w:hint="eastAsia"/>
                <w:spacing w:val="6"/>
                <w:kern w:val="0"/>
                <w:szCs w:val="21"/>
              </w:rPr>
              <w:t xml:space="preserve">　</w:t>
            </w:r>
            <w:r w:rsidR="00EF0465" w:rsidRPr="00EF0465">
              <w:rPr>
                <w:rFonts w:ascii="ＭＳ 明朝" w:eastAsia="ＭＳ 明朝" w:hAnsi="ＭＳ 明朝" w:hint="eastAsia"/>
                <w:spacing w:val="6"/>
                <w:kern w:val="0"/>
                <w:szCs w:val="21"/>
              </w:rPr>
              <w:t>杉浦　正彦</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25B72A25" w:rsidR="00D1302E" w:rsidRPr="00E577BF" w:rsidRDefault="00D1302E" w:rsidP="00E83DE1">
            <w:pPr>
              <w:spacing w:afterLines="50" w:after="120" w:line="260" w:lineRule="exact"/>
              <w:ind w:firstLineChars="51" w:firstLine="707"/>
              <w:rPr>
                <w:rFonts w:ascii="ＭＳ 明朝" w:eastAsia="ＭＳ 明朝" w:hAnsi="ＭＳ 明朝" w:cs="ＭＳ 明朝"/>
                <w:spacing w:val="6"/>
                <w:kern w:val="0"/>
                <w:szCs w:val="21"/>
              </w:rPr>
            </w:pPr>
            <w:r w:rsidRPr="00E83DE1">
              <w:rPr>
                <w:rFonts w:ascii="ＭＳ 明朝" w:eastAsia="ＭＳ 明朝" w:hAnsi="ＭＳ 明朝" w:cs="ＭＳ 明朝" w:hint="eastAsia"/>
                <w:spacing w:val="588"/>
                <w:kern w:val="0"/>
                <w:szCs w:val="21"/>
                <w:fitText w:val="1596" w:id="-2095224320"/>
              </w:rPr>
              <w:t>住</w:t>
            </w:r>
            <w:r w:rsidRPr="00E83DE1">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F0465" w:rsidRPr="00EF0465">
              <w:rPr>
                <w:rFonts w:ascii="ＭＳ 明朝" w:eastAsia="ＭＳ 明朝" w:hAnsi="ＭＳ 明朝" w:cs="ＭＳ 明朝" w:hint="eastAsia"/>
                <w:spacing w:val="6"/>
                <w:kern w:val="0"/>
                <w:szCs w:val="21"/>
              </w:rPr>
              <w:t xml:space="preserve">650-0023　</w:t>
            </w:r>
            <w:r w:rsidR="00EF0465">
              <w:rPr>
                <w:rFonts w:ascii="ＭＳ 明朝" w:eastAsia="ＭＳ 明朝" w:hAnsi="ＭＳ 明朝" w:cs="ＭＳ 明朝" w:hint="eastAsia"/>
                <w:spacing w:val="6"/>
                <w:kern w:val="0"/>
                <w:szCs w:val="21"/>
              </w:rPr>
              <w:t>兵庫県</w:t>
            </w:r>
            <w:r w:rsidR="00EF0465" w:rsidRPr="00EF0465">
              <w:rPr>
                <w:rFonts w:ascii="ＭＳ 明朝" w:eastAsia="ＭＳ 明朝" w:hAnsi="ＭＳ 明朝" w:cs="ＭＳ 明朝" w:hint="eastAsia"/>
                <w:spacing w:val="6"/>
                <w:kern w:val="0"/>
                <w:szCs w:val="21"/>
              </w:rPr>
              <w:t>神戸市中央区栄町通6丁目1番21号</w:t>
            </w:r>
          </w:p>
          <w:p w14:paraId="47DD002F" w14:textId="6362560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F0465" w:rsidRPr="00EF0465">
              <w:rPr>
                <w:rFonts w:ascii="ＭＳ 明朝" w:eastAsia="ＭＳ 明朝" w:hAnsi="ＭＳ 明朝" w:cs="ＭＳ 明朝" w:hint="eastAsia"/>
                <w:kern w:val="0"/>
                <w:szCs w:val="21"/>
              </w:rPr>
              <w:t>6140005005371</w:t>
            </w:r>
          </w:p>
          <w:p w14:paraId="045CD76E" w14:textId="7ED8A182" w:rsidR="00D1302E" w:rsidRPr="00E577BF" w:rsidRDefault="00893ADB"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7B8FF2C">
                <v:oval id="_x0000_s1026" style="position:absolute;left:0;text-align:left;margin-left:104.25pt;margin-top:11.75pt;width:56.25pt;height:15.7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226DE4C9" w:rsidR="00D1302E" w:rsidRPr="00E577BF"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中・長期戦略「Vision2025」　第２次改定</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4BF20E4" w:rsidR="00D1302E" w:rsidRPr="00E577BF" w:rsidRDefault="00892D76"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2022年3月29日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FFC08C" w14:textId="77777777" w:rsid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p>
                <w:p w14:paraId="498A772D" w14:textId="77777777" w:rsidR="00892D76" w:rsidRPr="00FB39BE" w:rsidRDefault="00892D76" w:rsidP="00892D7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当</w:t>
                  </w:r>
                  <w:r>
                    <w:rPr>
                      <w:rFonts w:ascii="ＭＳ 明朝" w:eastAsia="ＭＳ 明朝" w:hAnsi="ＭＳ 明朝" w:cs="ＭＳ 明朝" w:hint="eastAsia"/>
                      <w:spacing w:val="6"/>
                      <w:kern w:val="0"/>
                      <w:szCs w:val="21"/>
                    </w:rPr>
                    <w:t>センターの</w:t>
                  </w:r>
                  <w:r w:rsidRPr="00FB39BE">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で</w:t>
                  </w:r>
                  <w:r w:rsidRPr="00FB39BE">
                    <w:rPr>
                      <w:rFonts w:ascii="ＭＳ 明朝" w:eastAsia="ＭＳ 明朝" w:hAnsi="ＭＳ 明朝" w:cs="ＭＳ 明朝" w:hint="eastAsia"/>
                      <w:spacing w:val="6"/>
                      <w:kern w:val="0"/>
                      <w:szCs w:val="21"/>
                    </w:rPr>
                    <w:t>公開</w:t>
                  </w:r>
                </w:p>
                <w:p w14:paraId="600ADBA7" w14:textId="77777777" w:rsidR="00892D76" w:rsidRDefault="00892D76" w:rsidP="00892D76">
                  <w:pPr>
                    <w:suppressAutoHyphens/>
                    <w:kinsoku w:val="0"/>
                    <w:overflowPunct w:val="0"/>
                    <w:adjustRightInd w:val="0"/>
                    <w:spacing w:afterLines="50" w:after="120" w:line="238" w:lineRule="exact"/>
                    <w:jc w:val="left"/>
                    <w:textAlignment w:val="center"/>
                  </w:pPr>
                  <w:r>
                    <w:rPr>
                      <w:rFonts w:hint="eastAsia"/>
                    </w:rPr>
                    <w:t>（公表場所）</w:t>
                  </w:r>
                </w:p>
                <w:p w14:paraId="1B997B80" w14:textId="77777777" w:rsidR="00892D76" w:rsidRDefault="00893ADB" w:rsidP="00892D76">
                  <w:pPr>
                    <w:suppressAutoHyphens/>
                    <w:kinsoku w:val="0"/>
                    <w:overflowPunct w:val="0"/>
                    <w:adjustRightInd w:val="0"/>
                    <w:spacing w:afterLines="50" w:after="120" w:line="238" w:lineRule="exact"/>
                    <w:ind w:leftChars="100" w:left="214"/>
                    <w:jc w:val="left"/>
                    <w:textAlignment w:val="center"/>
                  </w:pPr>
                  <w:hyperlink r:id="rId8" w:history="1">
                    <w:r w:rsidR="00892D76" w:rsidRPr="00B4225F">
                      <w:rPr>
                        <w:rStyle w:val="af6"/>
                      </w:rPr>
                      <w:t>https://www.hyogo-ctc.or.jp/wp/wp-content/uploads/2022/03/%E2%91%A1%E3%83%93%E3%82%B8%E3%83%A7%E3%83%B3%E6%9C%AC%E7%B7%A8.pdf</w:t>
                    </w:r>
                  </w:hyperlink>
                </w:p>
                <w:p w14:paraId="6A238B34" w14:textId="77777777" w:rsid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70A04273" w14:textId="77777777" w:rsidR="00892D76" w:rsidRDefault="00892D76" w:rsidP="00892D7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Ｐ１　１ </w:t>
                  </w:r>
                  <w:r w:rsidRPr="00CE0DBF">
                    <w:rPr>
                      <w:rFonts w:ascii="ＭＳ 明朝" w:eastAsia="ＭＳ 明朝" w:hAnsi="ＭＳ 明朝" w:cs="ＭＳ 明朝" w:hint="eastAsia"/>
                      <w:spacing w:val="6"/>
                      <w:kern w:val="0"/>
                      <w:szCs w:val="21"/>
                    </w:rPr>
                    <w:t>ビジョン改定の背景と目的</w:t>
                  </w:r>
                </w:p>
                <w:p w14:paraId="4F221995" w14:textId="77777777" w:rsidR="00892D76" w:rsidRDefault="00892D76" w:rsidP="00892D7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Ｐ２　</w:t>
                  </w:r>
                  <w:r w:rsidRPr="000D2ADA">
                    <w:rPr>
                      <w:rFonts w:ascii="ＭＳ 明朝" w:eastAsia="ＭＳ 明朝" w:hAnsi="ＭＳ 明朝" w:cs="ＭＳ 明朝" w:hint="eastAsia"/>
                      <w:spacing w:val="6"/>
                      <w:kern w:val="0"/>
                      <w:szCs w:val="21"/>
                    </w:rPr>
                    <w:t>２ 基本理念・方針</w:t>
                  </w:r>
                </w:p>
                <w:p w14:paraId="6A3C40DE" w14:textId="77777777" w:rsidR="00892D76" w:rsidRDefault="00892D76" w:rsidP="00892D7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0D2ADA">
                    <w:rPr>
                      <w:rFonts w:ascii="ＭＳ 明朝" w:eastAsia="ＭＳ 明朝" w:hAnsi="ＭＳ 明朝" w:cs="ＭＳ 明朝" w:hint="eastAsia"/>
                      <w:spacing w:val="6"/>
                      <w:kern w:val="0"/>
                      <w:szCs w:val="21"/>
                    </w:rPr>
                    <w:t>３ めざすべき方向性</w:t>
                  </w:r>
                </w:p>
                <w:p w14:paraId="2BFD86E1" w14:textId="7BEAA4A7" w:rsidR="00D1302E" w:rsidRPr="00E577BF"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Ｐ３　</w:t>
                  </w:r>
                  <w:r w:rsidRPr="000D2ADA">
                    <w:rPr>
                      <w:rFonts w:ascii="ＭＳ 明朝" w:eastAsia="ＭＳ 明朝" w:hAnsi="ＭＳ 明朝" w:cs="ＭＳ 明朝" w:hint="eastAsia"/>
                      <w:spacing w:val="6"/>
                      <w:kern w:val="0"/>
                      <w:szCs w:val="21"/>
                    </w:rPr>
                    <w:t>４ 目 標</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E098E4" w14:textId="2B7F474C" w:rsidR="00892D76" w:rsidRP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１ ビジョン改定の背景と目的</w:t>
                  </w:r>
                </w:p>
                <w:p w14:paraId="51565A7D" w14:textId="77777777" w:rsidR="00892D76" w:rsidRPr="00892D76" w:rsidRDefault="00892D76"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兵庫県まちづくり技術センター（以下「センター」という）では、設立20周年を機に、向こう10年を見据えた中・長期戦略「Vision2025」（以下「ビジョン」という）を2016年3月に策定しました。その後、センター職員の高齢化や定年退職による職員減少に的確に対応するため、2019年3月に第1次改定を行ったところです。第1次改定から３年が経過した今、社会では激甚化・頻発化する自然災害やコロナ禍で加速化するデジタル・トランスフォーメーション（以下「ＤＸ」という）への対応、ＳＤＧｓ（持続可能な開発目標）達成に向けた事業活動の展開が強く求められています。このような中、社会潮流の変化を的確にとらえ、県・市町からのニーズに最大限応え</w:t>
                  </w:r>
                  <w:r w:rsidRPr="00892D76">
                    <w:rPr>
                      <w:rFonts w:ascii="ＭＳ 明朝" w:eastAsia="ＭＳ 明朝" w:hAnsi="ＭＳ 明朝" w:cs="ＭＳ 明朝" w:hint="eastAsia"/>
                      <w:spacing w:val="6"/>
                      <w:kern w:val="0"/>
                      <w:szCs w:val="21"/>
                    </w:rPr>
                    <w:lastRenderedPageBreak/>
                    <w:t>ていくとともに、「Vision2025」を締めくくり、2026年度からの「次期 中・長期戦略」の布石となるよう、この度、第2次改定を行います。</w:t>
                  </w:r>
                </w:p>
                <w:p w14:paraId="78DA4A51" w14:textId="77777777" w:rsidR="00892D76" w:rsidRP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２ 基本理念・方針（抜粋）</w:t>
                  </w:r>
                </w:p>
                <w:p w14:paraId="69620E9E" w14:textId="77777777" w:rsidR="00892D76" w:rsidRPr="00892D76" w:rsidRDefault="00892D76"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センターの基本理念は継承しつつ、基本方針については、センター設立以来の豊富な業務実績と専門的なノウハウの蓄積のもと、培ってきた高度な技術力を活かすとともに、デジタル技術やデータを活用したＤＸの推進により、発注者支援に全力で取り組み、顧客満足度をさらに高めて行けるよう、次の通りとします。</w:t>
                  </w:r>
                </w:p>
                <w:p w14:paraId="71D7B3B7" w14:textId="77777777" w:rsidR="00892D76" w:rsidRP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３ めざすべき方向性（抜粋）</w:t>
                  </w:r>
                </w:p>
                <w:p w14:paraId="7B165808" w14:textId="77777777" w:rsidR="00892D76" w:rsidRP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③ デジタル技術等の積極的活用により技術革新を先導するセンター</w:t>
                  </w:r>
                </w:p>
                <w:p w14:paraId="233C221F" w14:textId="77777777" w:rsidR="00892D76" w:rsidRPr="00892D76" w:rsidRDefault="00892D76"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生産性向上を後押しするデジタル技術等の積極的活用により、社会基盤整備における技術革新を先導します</w:t>
                  </w:r>
                </w:p>
                <w:p w14:paraId="54F5B270" w14:textId="77777777" w:rsidR="00892D76" w:rsidRP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４ 目 標（抜粋）</w:t>
                  </w:r>
                </w:p>
                <w:p w14:paraId="70CB4ED9" w14:textId="77777777" w:rsidR="00892D76" w:rsidRP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目標３　ＤＸの推進による生産性向上</w:t>
                  </w:r>
                </w:p>
                <w:p w14:paraId="4553E0C1" w14:textId="1333208F" w:rsidR="00D1302E" w:rsidRPr="00E577BF" w:rsidRDefault="00892D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デジタル技術やデータを積極的に活用し、県・市町を支援するセンター業務の効率化・生産性向上を図ります。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912B279" w14:textId="77777777" w:rsidR="00892D76" w:rsidRPr="00892D76" w:rsidRDefault="00892D76" w:rsidP="00892D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D76">
                    <w:rPr>
                      <w:rFonts w:ascii="ＭＳ 明朝" w:eastAsia="ＭＳ 明朝" w:hAnsi="ＭＳ 明朝" w:cs="ＭＳ 明朝" w:hint="eastAsia"/>
                      <w:spacing w:val="6"/>
                      <w:kern w:val="0"/>
                      <w:szCs w:val="21"/>
                    </w:rPr>
                    <w:t>意思決定機関である理事会（公益財団法人兵庫県まちづくり技術センター定款第７章で規定）で承認後、センター内外に公表</w:t>
                  </w:r>
                </w:p>
                <w:p w14:paraId="55B7A7ED" w14:textId="0F2F9478" w:rsidR="00D1302E" w:rsidRPr="00E577BF" w:rsidRDefault="00893A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892D76" w:rsidRPr="00717B1D">
                      <w:rPr>
                        <w:rStyle w:val="af6"/>
                        <w:rFonts w:ascii="ＭＳ 明朝" w:eastAsia="ＭＳ 明朝" w:hAnsi="ＭＳ 明朝" w:cs="ＭＳ 明朝"/>
                        <w:spacing w:val="6"/>
                        <w:kern w:val="0"/>
                        <w:szCs w:val="21"/>
                      </w:rPr>
                      <w:t>https://www.hyogo-ctc.or.jp/wp/wp-content/uploads/2022/01/r030401_teikan.pdf</w:t>
                    </w:r>
                  </w:hyperlink>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58A559" w14:textId="09D7FCE6" w:rsidR="00D04548" w:rsidRPr="00D04548" w:rsidRDefault="00D04548" w:rsidP="00D045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4548">
                    <w:rPr>
                      <w:rFonts w:ascii="ＭＳ 明朝" w:eastAsia="ＭＳ 明朝" w:hAnsi="ＭＳ 明朝" w:cs="ＭＳ 明朝" w:hint="eastAsia"/>
                      <w:spacing w:val="6"/>
                      <w:kern w:val="0"/>
                      <w:szCs w:val="21"/>
                    </w:rPr>
                    <w:t>①中・長期戦略「Vision2025」　第２次改定</w:t>
                  </w:r>
                </w:p>
                <w:p w14:paraId="6FCC4390" w14:textId="3E0DABA4" w:rsidR="00D04548" w:rsidRPr="00D04548" w:rsidRDefault="00D04548" w:rsidP="00D045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4548">
                    <w:rPr>
                      <w:rFonts w:ascii="ＭＳ 明朝" w:eastAsia="ＭＳ 明朝" w:hAnsi="ＭＳ 明朝" w:cs="ＭＳ 明朝" w:hint="eastAsia"/>
                      <w:spacing w:val="6"/>
                      <w:kern w:val="0"/>
                      <w:szCs w:val="21"/>
                    </w:rPr>
                    <w:t>②ＤＸ推進計画</w:t>
                  </w:r>
                </w:p>
                <w:p w14:paraId="5BF68E2D" w14:textId="2D7E933D" w:rsidR="00D1302E" w:rsidRPr="00E577BF" w:rsidRDefault="00D04548" w:rsidP="00D045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4548">
                    <w:rPr>
                      <w:rFonts w:ascii="ＭＳ 明朝" w:eastAsia="ＭＳ 明朝" w:hAnsi="ＭＳ 明朝" w:cs="ＭＳ 明朝" w:hint="eastAsia"/>
                      <w:spacing w:val="6"/>
                      <w:kern w:val="0"/>
                      <w:szCs w:val="21"/>
                    </w:rPr>
                    <w:t>③アクションプラン（ＤＸ推進計画）</w:t>
                  </w:r>
                </w:p>
              </w:tc>
            </w:tr>
            <w:tr w:rsidR="00E83DE1" w:rsidRPr="00E577BF" w14:paraId="15FFB657" w14:textId="77777777" w:rsidTr="00F5566D">
              <w:trPr>
                <w:trHeight w:val="697"/>
              </w:trPr>
              <w:tc>
                <w:tcPr>
                  <w:tcW w:w="2600" w:type="dxa"/>
                  <w:shd w:val="clear" w:color="auto" w:fill="auto"/>
                </w:tcPr>
                <w:p w14:paraId="09D6FA76"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DFC4FFF" w14:textId="77777777" w:rsidR="00E83DE1" w:rsidRDefault="00E83DE1" w:rsidP="00E83DE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FB39B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FB39B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Pr="00FB39BE">
                    <w:rPr>
                      <w:rFonts w:ascii="ＭＳ 明朝" w:eastAsia="ＭＳ 明朝" w:hAnsi="ＭＳ 明朝" w:cs="ＭＳ 明朝" w:hint="eastAsia"/>
                      <w:spacing w:val="6"/>
                      <w:kern w:val="0"/>
                      <w:szCs w:val="21"/>
                    </w:rPr>
                    <w:t>日</w:t>
                  </w:r>
                </w:p>
                <w:p w14:paraId="0395CB7F" w14:textId="77777777" w:rsidR="00E83DE1" w:rsidRDefault="00E83DE1" w:rsidP="00E83DE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22</w:t>
                  </w:r>
                  <w:r w:rsidRPr="00FB39B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FB39B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FB39BE">
                    <w:rPr>
                      <w:rFonts w:ascii="ＭＳ 明朝" w:eastAsia="ＭＳ 明朝" w:hAnsi="ＭＳ 明朝" w:cs="ＭＳ 明朝" w:hint="eastAsia"/>
                      <w:spacing w:val="6"/>
                      <w:kern w:val="0"/>
                      <w:szCs w:val="21"/>
                    </w:rPr>
                    <w:t>日</w:t>
                  </w:r>
                </w:p>
                <w:p w14:paraId="7116E297" w14:textId="49D3CFF8" w:rsidR="00E83DE1" w:rsidRPr="00E577BF" w:rsidRDefault="00E83DE1" w:rsidP="00E83DE1">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D155B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155B5">
                    <w:rPr>
                      <w:rFonts w:ascii="ＭＳ 明朝" w:eastAsia="ＭＳ 明朝" w:hAnsi="ＭＳ 明朝" w:cs="ＭＳ 明朝" w:hint="eastAsia"/>
                      <w:spacing w:val="6"/>
                      <w:kern w:val="0"/>
                      <w:szCs w:val="21"/>
                    </w:rPr>
                    <w:t>月1日</w:t>
                  </w:r>
                </w:p>
              </w:tc>
            </w:tr>
            <w:tr w:rsidR="00E83DE1" w:rsidRPr="00E577BF" w14:paraId="2A2A0EB3" w14:textId="77777777" w:rsidTr="00F5566D">
              <w:trPr>
                <w:trHeight w:val="707"/>
              </w:trPr>
              <w:tc>
                <w:tcPr>
                  <w:tcW w:w="2600" w:type="dxa"/>
                  <w:shd w:val="clear" w:color="auto" w:fill="auto"/>
                </w:tcPr>
                <w:p w14:paraId="0E02E846"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DE3139" w14:textId="77777777" w:rsidR="00E83DE1" w:rsidRDefault="00E83DE1" w:rsidP="00E83DE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中・長期戦略「</w:t>
                  </w:r>
                  <w:r w:rsidRPr="00FB39BE">
                    <w:rPr>
                      <w:rFonts w:ascii="ＭＳ 明朝" w:eastAsia="ＭＳ 明朝" w:hAnsi="ＭＳ 明朝" w:cs="ＭＳ 明朝" w:hint="eastAsia"/>
                      <w:spacing w:val="6"/>
                      <w:kern w:val="0"/>
                      <w:szCs w:val="21"/>
                    </w:rPr>
                    <w:t>Vision202</w:t>
                  </w:r>
                  <w:r>
                    <w:rPr>
                      <w:rFonts w:ascii="ＭＳ 明朝" w:eastAsia="ＭＳ 明朝" w:hAnsi="ＭＳ 明朝" w:cs="ＭＳ 明朝" w:hint="eastAsia"/>
                      <w:spacing w:val="6"/>
                      <w:kern w:val="0"/>
                      <w:szCs w:val="21"/>
                    </w:rPr>
                    <w:t>5」　第２次改定</w:t>
                  </w:r>
                </w:p>
                <w:p w14:paraId="66130FFA" w14:textId="77777777" w:rsidR="00E83DE1" w:rsidRPr="00686EE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（公表方法）</w:t>
                  </w:r>
                </w:p>
                <w:p w14:paraId="0458D379" w14:textId="77777777" w:rsidR="00E83DE1" w:rsidRPr="00686EE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当センターのホームページで公開</w:t>
                  </w:r>
                </w:p>
                <w:p w14:paraId="5EB580C7" w14:textId="77777777" w:rsidR="00E83DE1" w:rsidRPr="00686EE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（公表場所）</w:t>
                  </w:r>
                </w:p>
                <w:p w14:paraId="741A387E" w14:textId="77777777" w:rsidR="00E83DE1" w:rsidRPr="00686EEF" w:rsidRDefault="00893ADB"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E83DE1" w:rsidRPr="00A27FDC">
                      <w:rPr>
                        <w:rStyle w:val="af6"/>
                        <w:rFonts w:ascii="ＭＳ 明朝" w:eastAsia="ＭＳ 明朝" w:hAnsi="ＭＳ 明朝" w:cs="ＭＳ 明朝"/>
                        <w:spacing w:val="6"/>
                        <w:kern w:val="0"/>
                        <w:szCs w:val="21"/>
                      </w:rPr>
                      <w:t>https://www.hyogo-ctc.or.jp/wp/wp-content/uploads/2022/03/%E2%91%A1%E3%83%93%E3%82%B8%E3%83%A7%E3%83%B3%E6%9C%AC%E7%B7%A8.pdf</w:t>
                    </w:r>
                  </w:hyperlink>
                </w:p>
                <w:p w14:paraId="2CF630B0" w14:textId="77777777" w:rsidR="00E83DE1" w:rsidRPr="00686EE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（記載箇所・ページ）</w:t>
                  </w:r>
                </w:p>
                <w:p w14:paraId="7BB68D9A" w14:textId="77777777" w:rsidR="00E83DE1" w:rsidRPr="00FB39BE"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Ｐ</w:t>
                  </w:r>
                  <w:r>
                    <w:rPr>
                      <w:rFonts w:ascii="ＭＳ 明朝" w:eastAsia="ＭＳ 明朝" w:hAnsi="ＭＳ 明朝" w:cs="ＭＳ 明朝" w:hint="eastAsia"/>
                      <w:spacing w:val="6"/>
                      <w:kern w:val="0"/>
                      <w:szCs w:val="21"/>
                    </w:rPr>
                    <w:t>１０</w:t>
                  </w:r>
                  <w:r w:rsidRPr="00686EEF">
                    <w:rPr>
                      <w:rFonts w:ascii="ＭＳ 明朝" w:eastAsia="ＭＳ 明朝" w:hAnsi="ＭＳ 明朝" w:cs="ＭＳ 明朝" w:hint="eastAsia"/>
                      <w:spacing w:val="6"/>
                      <w:kern w:val="0"/>
                      <w:szCs w:val="21"/>
                    </w:rPr>
                    <w:t xml:space="preserve">　</w:t>
                  </w:r>
                  <w:r w:rsidRPr="00396182">
                    <w:rPr>
                      <w:rFonts w:ascii="ＭＳ 明朝" w:eastAsia="ＭＳ 明朝" w:hAnsi="ＭＳ 明朝" w:cs="ＭＳ 明朝" w:hint="eastAsia"/>
                      <w:spacing w:val="6"/>
                      <w:kern w:val="0"/>
                      <w:szCs w:val="21"/>
                    </w:rPr>
                    <w:t>５ 目標の実現に向けた具体の取組</w:t>
                  </w:r>
                </w:p>
                <w:p w14:paraId="25633998" w14:textId="77777777" w:rsidR="00E83DE1" w:rsidRDefault="00E83DE1" w:rsidP="00E83DE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C5BD0">
                    <w:rPr>
                      <w:rFonts w:ascii="ＭＳ 明朝" w:eastAsia="ＭＳ 明朝" w:hAnsi="ＭＳ 明朝" w:cs="ＭＳ 明朝" w:hint="eastAsia"/>
                      <w:spacing w:val="6"/>
                      <w:kern w:val="0"/>
                      <w:szCs w:val="21"/>
                    </w:rPr>
                    <w:t>ＤＸ推進による生産性向上の実現に向けた具体の取組</w:t>
                  </w:r>
                </w:p>
                <w:p w14:paraId="6AA53E61" w14:textId="77777777" w:rsidR="00E83DE1" w:rsidRDefault="00E83DE1" w:rsidP="00E83DE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6056F7FD" w14:textId="77777777" w:rsidR="00E83DE1" w:rsidRDefault="00E83DE1" w:rsidP="00E83DE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917B15">
                    <w:rPr>
                      <w:rFonts w:ascii="ＭＳ 明朝" w:eastAsia="ＭＳ 明朝" w:hAnsi="ＭＳ 明朝" w:cs="ＭＳ 明朝" w:hint="eastAsia"/>
                      <w:spacing w:val="6"/>
                      <w:kern w:val="0"/>
                      <w:szCs w:val="21"/>
                    </w:rPr>
                    <w:t>推進計画</w:t>
                  </w:r>
                </w:p>
                <w:p w14:paraId="03747C35"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（公表方法）</w:t>
                  </w:r>
                </w:p>
                <w:p w14:paraId="26CDA1D2" w14:textId="77777777" w:rsidR="00E83DE1" w:rsidRPr="00686EE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当センターのホームページで公開</w:t>
                  </w:r>
                </w:p>
                <w:p w14:paraId="39C5C158" w14:textId="77777777" w:rsidR="00E83DE1" w:rsidRPr="00686EE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lastRenderedPageBreak/>
                    <w:t>（公表場所）</w:t>
                  </w:r>
                </w:p>
                <w:p w14:paraId="72970E74" w14:textId="77777777" w:rsidR="00E83DE1" w:rsidRDefault="00893ADB" w:rsidP="00E83DE1">
                  <w:pPr>
                    <w:suppressAutoHyphens/>
                    <w:kinsoku w:val="0"/>
                    <w:overflowPunct w:val="0"/>
                    <w:adjustRightInd w:val="0"/>
                    <w:spacing w:afterLines="50" w:after="120" w:line="238" w:lineRule="exact"/>
                    <w:jc w:val="left"/>
                    <w:textAlignment w:val="center"/>
                  </w:pPr>
                  <w:hyperlink r:id="rId11" w:history="1">
                    <w:r w:rsidR="00E83DE1" w:rsidRPr="004870F8">
                      <w:rPr>
                        <w:rStyle w:val="af6"/>
                      </w:rPr>
                      <w:t>https://www.hyogo-ctc.or.jp/wp/wp-content/uploads/2024/09/1_dx_maincontents.pdf</w:t>
                    </w:r>
                  </w:hyperlink>
                </w:p>
                <w:p w14:paraId="28126EE7" w14:textId="77777777" w:rsidR="00E83DE1" w:rsidRPr="00686EE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（記載箇所・ページ）</w:t>
                  </w:r>
                </w:p>
                <w:p w14:paraId="66356A02"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Ｐ４　</w:t>
                  </w:r>
                  <w:r w:rsidRPr="00917B15">
                    <w:rPr>
                      <w:rFonts w:ascii="ＭＳ 明朝" w:eastAsia="ＭＳ 明朝" w:hAnsi="ＭＳ 明朝" w:cs="ＭＳ 明朝" w:hint="eastAsia"/>
                      <w:spacing w:val="6"/>
                      <w:kern w:val="0"/>
                      <w:szCs w:val="21"/>
                    </w:rPr>
                    <w:t>３．３ 具体的な取組項目</w:t>
                  </w:r>
                </w:p>
                <w:p w14:paraId="2A30C39E"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CD45AA" w14:textId="77777777" w:rsidR="00E83DE1" w:rsidRPr="00D155B5" w:rsidRDefault="00E83DE1" w:rsidP="00E83DE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アクションプラン（ＤＸ推進計画）</w:t>
                  </w:r>
                </w:p>
                <w:p w14:paraId="7CF6463F" w14:textId="77777777" w:rsidR="00E83DE1" w:rsidRPr="00D155B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（公表方法）</w:t>
                  </w:r>
                </w:p>
                <w:p w14:paraId="0EF1E7A2" w14:textId="77777777" w:rsidR="00E83DE1" w:rsidRPr="00D155B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当センターのホームページで公開</w:t>
                  </w:r>
                </w:p>
                <w:p w14:paraId="714FF85B" w14:textId="77777777" w:rsidR="00E83DE1" w:rsidRPr="00D155B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（公表場所）</w:t>
                  </w:r>
                </w:p>
                <w:p w14:paraId="23F7B857" w14:textId="77777777" w:rsidR="00E83DE1" w:rsidRDefault="00893ADB"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E83DE1" w:rsidRPr="008206BF">
                      <w:rPr>
                        <w:rStyle w:val="af6"/>
                        <w:rFonts w:ascii="ＭＳ 明朝" w:eastAsia="ＭＳ 明朝" w:hAnsi="ＭＳ 明朝" w:cs="ＭＳ 明朝"/>
                        <w:spacing w:val="6"/>
                        <w:kern w:val="0"/>
                        <w:szCs w:val="21"/>
                      </w:rPr>
                      <w:t>https://www.hyogo-ctc.or.jp/wp/wp-content/uploads/2024/07/2_dx_actionplan_r6_3.pdf</w:t>
                    </w:r>
                  </w:hyperlink>
                </w:p>
                <w:p w14:paraId="7167B00D" w14:textId="77777777" w:rsidR="00E83DE1" w:rsidRPr="00D155B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（記載箇所・ページ）</w:t>
                  </w:r>
                </w:p>
                <w:p w14:paraId="31D9E9BF"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Ｐ１～Ｐ</w:t>
                  </w:r>
                  <w:r>
                    <w:rPr>
                      <w:rFonts w:ascii="ＭＳ 明朝" w:eastAsia="ＭＳ 明朝" w:hAnsi="ＭＳ 明朝" w:cs="ＭＳ 明朝" w:hint="eastAsia"/>
                      <w:spacing w:val="6"/>
                      <w:kern w:val="0"/>
                      <w:szCs w:val="21"/>
                    </w:rPr>
                    <w:t>１０</w:t>
                  </w:r>
                </w:p>
                <w:p w14:paraId="1FE4DE1F" w14:textId="77777777" w:rsidR="00E83DE1" w:rsidRPr="00E577B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83DE1" w:rsidRPr="00E577BF" w14:paraId="640E83AB" w14:textId="77777777" w:rsidTr="00F5566D">
              <w:trPr>
                <w:trHeight w:val="353"/>
              </w:trPr>
              <w:tc>
                <w:tcPr>
                  <w:tcW w:w="2600" w:type="dxa"/>
                  <w:shd w:val="clear" w:color="auto" w:fill="auto"/>
                </w:tcPr>
                <w:p w14:paraId="2A82AECA"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A8E4735" w14:textId="77777777" w:rsidR="00E83DE1" w:rsidRDefault="00E83DE1" w:rsidP="00E83DE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中・長期戦略「</w:t>
                  </w:r>
                  <w:r w:rsidRPr="00FB39BE">
                    <w:rPr>
                      <w:rFonts w:ascii="ＭＳ 明朝" w:eastAsia="ＭＳ 明朝" w:hAnsi="ＭＳ 明朝" w:cs="ＭＳ 明朝" w:hint="eastAsia"/>
                      <w:spacing w:val="6"/>
                      <w:kern w:val="0"/>
                      <w:szCs w:val="21"/>
                    </w:rPr>
                    <w:t>Vision202</w:t>
                  </w:r>
                  <w:r>
                    <w:rPr>
                      <w:rFonts w:ascii="ＭＳ 明朝" w:eastAsia="ＭＳ 明朝" w:hAnsi="ＭＳ 明朝" w:cs="ＭＳ 明朝" w:hint="eastAsia"/>
                      <w:spacing w:val="6"/>
                      <w:kern w:val="0"/>
                      <w:szCs w:val="21"/>
                    </w:rPr>
                    <w:t>5」　第２次改定</w:t>
                  </w:r>
                </w:p>
                <w:p w14:paraId="5F4E7B0B" w14:textId="77777777" w:rsidR="00E83DE1" w:rsidRPr="00EC5BD0"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5BD0">
                    <w:rPr>
                      <w:rFonts w:ascii="ＭＳ 明朝" w:eastAsia="ＭＳ 明朝" w:hAnsi="ＭＳ 明朝" w:cs="ＭＳ 明朝" w:hint="eastAsia"/>
                      <w:spacing w:val="6"/>
                      <w:kern w:val="0"/>
                      <w:szCs w:val="21"/>
                    </w:rPr>
                    <w:t>５ 目標の実現に向けた具体の取組</w:t>
                  </w:r>
                </w:p>
                <w:p w14:paraId="60D33713"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5BD0">
                    <w:rPr>
                      <w:rFonts w:ascii="ＭＳ 明朝" w:eastAsia="ＭＳ 明朝" w:hAnsi="ＭＳ 明朝" w:cs="ＭＳ 明朝" w:hint="eastAsia"/>
                      <w:spacing w:val="6"/>
                      <w:kern w:val="0"/>
                      <w:szCs w:val="21"/>
                    </w:rPr>
                    <w:t>ＤＸ推進による生産性向上の実現に向けた具体の取組</w:t>
                  </w:r>
                </w:p>
                <w:p w14:paraId="21F4CB31"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C5BD0">
                    <w:rPr>
                      <w:rFonts w:ascii="ＭＳ 明朝" w:eastAsia="ＭＳ 明朝" w:hAnsi="ＭＳ 明朝" w:cs="ＭＳ 明朝" w:hint="eastAsia"/>
                      <w:spacing w:val="6"/>
                      <w:kern w:val="0"/>
                      <w:szCs w:val="21"/>
                    </w:rPr>
                    <w:t>従来から取り組んでいる「ＩＣＴ活用工事の監理」、「ドローンを活用した災害時の被災状況調査」、「タブレットを活用した市町橋梁直営点検支援（出前講座）」等に加え、ビジョン改定に合わせ、ＤＸに関するめざすべき方向性や目標、具体な取組について取りまとめた「ＤＸ推進計画(アクションプラン含む)」を策定し、以下の新規・拡充の取り組みを展開します。</w:t>
                  </w:r>
                </w:p>
                <w:p w14:paraId="4723D0DF"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410CC16"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■県・市町等へのサービス水準の向上</w:t>
                  </w:r>
                </w:p>
                <w:p w14:paraId="53722FFF" w14:textId="77777777" w:rsidR="00E83DE1" w:rsidRPr="00917B15"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１７　</w:t>
                  </w:r>
                  <w:r w:rsidRPr="00917B15">
                    <w:rPr>
                      <w:rFonts w:ascii="ＭＳ 明朝" w:eastAsia="ＭＳ 明朝" w:hAnsi="ＭＳ 明朝" w:cs="ＭＳ 明朝" w:hint="eastAsia"/>
                      <w:spacing w:val="6"/>
                      <w:kern w:val="0"/>
                      <w:szCs w:val="21"/>
                    </w:rPr>
                    <w:t>遠隔臨場による工事監理の本格実施</w:t>
                  </w:r>
                </w:p>
                <w:p w14:paraId="5EA838D4" w14:textId="77777777" w:rsidR="00E83DE1" w:rsidRPr="00917B15"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１８　</w:t>
                  </w:r>
                  <w:r w:rsidRPr="00917B15">
                    <w:rPr>
                      <w:rFonts w:ascii="ＭＳ 明朝" w:eastAsia="ＭＳ 明朝" w:hAnsi="ＭＳ 明朝" w:cs="ＭＳ 明朝" w:hint="eastAsia"/>
                      <w:spacing w:val="6"/>
                      <w:kern w:val="0"/>
                      <w:szCs w:val="21"/>
                    </w:rPr>
                    <w:t>ＡＩ診断活用システムの検討・開発</w:t>
                  </w:r>
                </w:p>
                <w:p w14:paraId="76990C22" w14:textId="77777777" w:rsidR="00E83DE1" w:rsidRPr="00917B15"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４７　</w:t>
                  </w:r>
                  <w:r w:rsidRPr="00917B15">
                    <w:rPr>
                      <w:rFonts w:ascii="ＭＳ 明朝" w:eastAsia="ＭＳ 明朝" w:hAnsi="ＭＳ 明朝" w:cs="ＭＳ 明朝" w:hint="eastAsia"/>
                      <w:spacing w:val="6"/>
                      <w:kern w:val="0"/>
                      <w:szCs w:val="21"/>
                    </w:rPr>
                    <w:t>社会インフラに関するデータ活用支援</w:t>
                  </w:r>
                </w:p>
                <w:p w14:paraId="68735C80"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２０　</w:t>
                  </w:r>
                  <w:r w:rsidRPr="00917B15">
                    <w:rPr>
                      <w:rFonts w:ascii="ＭＳ 明朝" w:eastAsia="ＭＳ 明朝" w:hAnsi="ＭＳ 明朝" w:cs="ＭＳ 明朝" w:hint="eastAsia"/>
                      <w:spacing w:val="6"/>
                      <w:kern w:val="0"/>
                      <w:szCs w:val="21"/>
                    </w:rPr>
                    <w:t>災害発生時の迅速な情報共有を可能にするシス</w:t>
                  </w:r>
                </w:p>
                <w:p w14:paraId="2CB086EC" w14:textId="77777777" w:rsidR="00E83DE1" w:rsidRPr="00917B15" w:rsidRDefault="00E83DE1" w:rsidP="00E83DE1">
                  <w:pPr>
                    <w:suppressAutoHyphens/>
                    <w:kinsoku w:val="0"/>
                    <w:overflowPunct w:val="0"/>
                    <w:adjustRightInd w:val="0"/>
                    <w:spacing w:afterLines="50" w:after="120" w:line="238" w:lineRule="exact"/>
                    <w:ind w:firstLineChars="300" w:firstLine="666"/>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テムの運用</w:t>
                  </w:r>
                </w:p>
                <w:p w14:paraId="0B34DF35"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４３　</w:t>
                  </w:r>
                  <w:r w:rsidRPr="00917B15">
                    <w:rPr>
                      <w:rFonts w:ascii="ＭＳ 明朝" w:eastAsia="ＭＳ 明朝" w:hAnsi="ＭＳ 明朝" w:cs="ＭＳ 明朝" w:hint="eastAsia"/>
                      <w:spacing w:val="6"/>
                      <w:kern w:val="0"/>
                      <w:szCs w:val="21"/>
                    </w:rPr>
                    <w:t>施工管理のポイントを動画配信</w:t>
                  </w:r>
                </w:p>
                <w:p w14:paraId="0663B512"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４４　</w:t>
                  </w:r>
                  <w:r w:rsidRPr="00917B15">
                    <w:rPr>
                      <w:rFonts w:ascii="ＭＳ 明朝" w:eastAsia="ＭＳ 明朝" w:hAnsi="ＭＳ 明朝" w:cs="ＭＳ 明朝" w:hint="eastAsia"/>
                      <w:spacing w:val="6"/>
                      <w:kern w:val="0"/>
                      <w:szCs w:val="21"/>
                    </w:rPr>
                    <w:t>ＩＣＴを活用したハイブリッド研修・オンデマ</w:t>
                  </w:r>
                </w:p>
                <w:p w14:paraId="3A262B96" w14:textId="77777777" w:rsidR="00E83DE1" w:rsidRPr="00917B15" w:rsidRDefault="00E83DE1" w:rsidP="00E83DE1">
                  <w:pPr>
                    <w:suppressAutoHyphens/>
                    <w:kinsoku w:val="0"/>
                    <w:overflowPunct w:val="0"/>
                    <w:adjustRightInd w:val="0"/>
                    <w:spacing w:afterLines="50" w:after="120" w:line="238" w:lineRule="exact"/>
                    <w:ind w:firstLineChars="300" w:firstLine="666"/>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ンド研修の実施</w:t>
                  </w:r>
                </w:p>
                <w:p w14:paraId="6562EE3C"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４８　</w:t>
                  </w:r>
                  <w:r w:rsidRPr="00917B15">
                    <w:rPr>
                      <w:rFonts w:ascii="ＭＳ 明朝" w:eastAsia="ＭＳ 明朝" w:hAnsi="ＭＳ 明朝" w:cs="ＭＳ 明朝" w:hint="eastAsia"/>
                      <w:spacing w:val="6"/>
                      <w:kern w:val="0"/>
                      <w:szCs w:val="21"/>
                    </w:rPr>
                    <w:t>下水道排水設備工事責任技術者更新講習のオン</w:t>
                  </w:r>
                </w:p>
                <w:p w14:paraId="1F5A5E59" w14:textId="77777777" w:rsidR="00E83DE1" w:rsidRDefault="00E83DE1" w:rsidP="00E83DE1">
                  <w:pPr>
                    <w:suppressAutoHyphens/>
                    <w:kinsoku w:val="0"/>
                    <w:overflowPunct w:val="0"/>
                    <w:adjustRightInd w:val="0"/>
                    <w:spacing w:afterLines="50" w:after="120" w:line="238" w:lineRule="exact"/>
                    <w:ind w:firstLineChars="300" w:firstLine="666"/>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ライン化</w:t>
                  </w:r>
                </w:p>
                <w:p w14:paraId="68E23B0B" w14:textId="77777777" w:rsidR="00E83DE1" w:rsidRPr="00917B15"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0013B">
                    <w:rPr>
                      <w:rFonts w:ascii="ＭＳ 明朝" w:eastAsia="ＭＳ 明朝" w:hAnsi="ＭＳ 明朝" w:cs="ＭＳ 明朝" w:hint="eastAsia"/>
                      <w:spacing w:val="6"/>
                      <w:kern w:val="0"/>
                      <w:szCs w:val="21"/>
                    </w:rPr>
                    <w:t>■働き方改革の推進</w:t>
                  </w:r>
                </w:p>
                <w:p w14:paraId="4A001679" w14:textId="77777777" w:rsidR="00E83DE1" w:rsidRPr="00917B15"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５１　</w:t>
                  </w:r>
                  <w:r w:rsidRPr="00917B15">
                    <w:rPr>
                      <w:rFonts w:ascii="ＭＳ 明朝" w:eastAsia="ＭＳ 明朝" w:hAnsi="ＭＳ 明朝" w:cs="ＭＳ 明朝" w:hint="eastAsia"/>
                      <w:spacing w:val="6"/>
                      <w:kern w:val="0"/>
                      <w:szCs w:val="21"/>
                    </w:rPr>
                    <w:t>勤怠情報のデジタル化</w:t>
                  </w:r>
                </w:p>
                <w:p w14:paraId="006AF501"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５２　</w:t>
                  </w:r>
                  <w:r w:rsidRPr="00917B15">
                    <w:rPr>
                      <w:rFonts w:ascii="ＭＳ 明朝" w:eastAsia="ＭＳ 明朝" w:hAnsi="ＭＳ 明朝" w:cs="ＭＳ 明朝" w:hint="eastAsia"/>
                      <w:spacing w:val="6"/>
                      <w:kern w:val="0"/>
                      <w:szCs w:val="21"/>
                    </w:rPr>
                    <w:t>工事監理システムの構築・運用</w:t>
                  </w:r>
                </w:p>
                <w:p w14:paraId="2245E10F" w14:textId="77777777" w:rsidR="00E83DE1" w:rsidRPr="00917B15"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0013B">
                    <w:rPr>
                      <w:rFonts w:ascii="ＭＳ 明朝" w:eastAsia="ＭＳ 明朝" w:hAnsi="ＭＳ 明朝" w:cs="ＭＳ 明朝" w:hint="eastAsia"/>
                      <w:spacing w:val="6"/>
                      <w:kern w:val="0"/>
                      <w:szCs w:val="21"/>
                    </w:rPr>
                    <w:t>■デジタル人材の育成</w:t>
                  </w:r>
                </w:p>
                <w:p w14:paraId="6DD7D10B" w14:textId="77777777" w:rsidR="00E83DE1" w:rsidRDefault="00E83DE1" w:rsidP="00E83DE1">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６　</w:t>
                  </w:r>
                  <w:r w:rsidRPr="00917B15">
                    <w:rPr>
                      <w:rFonts w:ascii="ＭＳ 明朝" w:eastAsia="ＭＳ 明朝" w:hAnsi="ＭＳ 明朝" w:cs="ＭＳ 明朝" w:hint="eastAsia"/>
                      <w:spacing w:val="6"/>
                      <w:kern w:val="0"/>
                      <w:szCs w:val="21"/>
                    </w:rPr>
                    <w:t>最先端のデジタル技術の習得と蓄積</w:t>
                  </w:r>
                </w:p>
                <w:p w14:paraId="0B7B7B1D" w14:textId="77777777" w:rsidR="00E83DE1"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1B2EB6D1" w14:textId="77777777" w:rsidR="00E83DE1" w:rsidRDefault="00E83DE1" w:rsidP="00E83DE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917B15">
                    <w:rPr>
                      <w:rFonts w:ascii="ＭＳ 明朝" w:eastAsia="ＭＳ 明朝" w:hAnsi="ＭＳ 明朝" w:cs="ＭＳ 明朝" w:hint="eastAsia"/>
                      <w:spacing w:val="6"/>
                      <w:kern w:val="0"/>
                      <w:szCs w:val="21"/>
                    </w:rPr>
                    <w:t>推進計画</w:t>
                  </w:r>
                </w:p>
                <w:p w14:paraId="6A283B00"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lastRenderedPageBreak/>
                    <w:t>３．３ 具体的な取組項目</w:t>
                  </w:r>
                </w:p>
                <w:p w14:paraId="246C6F5B"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４年後にめざす姿の実現に向けて、次の項目に取り組みます。</w:t>
                  </w:r>
                </w:p>
                <w:p w14:paraId="6EF8AF4D"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(１) デジタル活用による県・市町等へのサービス水準の向上</w:t>
                  </w:r>
                </w:p>
                <w:p w14:paraId="556A147B"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①遠隔臨場の標準化による効率的で細やかな施工</w:t>
                  </w:r>
                </w:p>
                <w:p w14:paraId="61A0A818" w14:textId="77777777" w:rsidR="00E83DE1" w:rsidRPr="00917B15" w:rsidRDefault="00E83DE1"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監理</w:t>
                  </w:r>
                </w:p>
                <w:p w14:paraId="6B5D92C2" w14:textId="77777777" w:rsidR="00E83DE1" w:rsidRPr="00917B15" w:rsidRDefault="00E83DE1" w:rsidP="00E83D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②デジタルデータを活用したインフラ長寿命化対策の優先度の判断</w:t>
                  </w:r>
                </w:p>
                <w:p w14:paraId="7FD407D8"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917B15">
                    <w:rPr>
                      <w:rFonts w:ascii="ＭＳ 明朝" w:eastAsia="ＭＳ 明朝" w:hAnsi="ＭＳ 明朝" w:cs="ＭＳ 明朝" w:hint="eastAsia"/>
                      <w:spacing w:val="6"/>
                      <w:kern w:val="0"/>
                      <w:szCs w:val="21"/>
                    </w:rPr>
                    <w:t>データを効果的に活用するための基盤整備</w:t>
                  </w:r>
                </w:p>
                <w:p w14:paraId="043DF4EA"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917B15">
                    <w:rPr>
                      <w:rFonts w:ascii="ＭＳ 明朝" w:eastAsia="ＭＳ 明朝" w:hAnsi="ＭＳ 明朝" w:cs="ＭＳ 明朝" w:hint="eastAsia"/>
                      <w:spacing w:val="6"/>
                      <w:kern w:val="0"/>
                      <w:szCs w:val="21"/>
                    </w:rPr>
                    <w:t>災害情報のリアルタイムでの発信・共有</w:t>
                  </w:r>
                </w:p>
                <w:p w14:paraId="57E969D5" w14:textId="77777777" w:rsidR="00E83DE1" w:rsidRPr="00917B15" w:rsidRDefault="00E83DE1" w:rsidP="00E83D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⑤WEBを活用した研修・見学会によるサービス機会の向上</w:t>
                  </w:r>
                </w:p>
                <w:p w14:paraId="308DEC64"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⑥いつでもどこでもオンライン申請</w:t>
                  </w:r>
                </w:p>
                <w:p w14:paraId="4FB29444"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(２) デジタル活用による働き方改革の推進</w:t>
                  </w:r>
                </w:p>
                <w:p w14:paraId="10EEC9AD" w14:textId="77777777" w:rsidR="00E83DE1" w:rsidRPr="00917B15" w:rsidRDefault="00E83DE1" w:rsidP="00E83D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⑦内部業務のデジタル化による迅速で効率的な業務の遂行</w:t>
                  </w:r>
                </w:p>
                <w:p w14:paraId="33BBA493"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⑧デジタル技術を活用した新たな働き方の推進</w:t>
                  </w:r>
                </w:p>
                <w:p w14:paraId="40A5741E"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(３) デジタル技術を自在に使いこなせる人材の育成</w:t>
                  </w:r>
                </w:p>
                <w:p w14:paraId="26647F23" w14:textId="77777777" w:rsidR="00E83DE1" w:rsidRPr="00917B1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⑨今すぐ使えるデジタル技術に関する研修の実施</w:t>
                  </w:r>
                </w:p>
                <w:p w14:paraId="786E2C31"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7B15">
                    <w:rPr>
                      <w:rFonts w:ascii="ＭＳ 明朝" w:eastAsia="ＭＳ 明朝" w:hAnsi="ＭＳ 明朝" w:cs="ＭＳ 明朝" w:hint="eastAsia"/>
                      <w:spacing w:val="6"/>
                      <w:kern w:val="0"/>
                      <w:szCs w:val="21"/>
                    </w:rPr>
                    <w:t>⑩最先端のデジタル技術の習得と蓄積</w:t>
                  </w:r>
                </w:p>
                <w:p w14:paraId="35A242C5"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E859DB" w14:textId="77777777" w:rsidR="00E83DE1" w:rsidRDefault="00E83DE1" w:rsidP="00E83DE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5B5">
                    <w:rPr>
                      <w:rFonts w:ascii="ＭＳ 明朝" w:eastAsia="ＭＳ 明朝" w:hAnsi="ＭＳ 明朝" w:cs="ＭＳ 明朝" w:hint="eastAsia"/>
                      <w:spacing w:val="6"/>
                      <w:kern w:val="0"/>
                      <w:szCs w:val="21"/>
                    </w:rPr>
                    <w:t>アクションプラン（ＤＸ推進計画</w:t>
                  </w:r>
                  <w:r>
                    <w:rPr>
                      <w:rFonts w:ascii="ＭＳ 明朝" w:eastAsia="ＭＳ 明朝" w:hAnsi="ＭＳ 明朝" w:cs="ＭＳ 明朝" w:hint="eastAsia"/>
                      <w:spacing w:val="6"/>
                      <w:kern w:val="0"/>
                      <w:szCs w:val="21"/>
                    </w:rPr>
                    <w:t>）</w:t>
                  </w:r>
                </w:p>
                <w:p w14:paraId="0848987C" w14:textId="0D9DEB4A" w:rsidR="00E83DE1" w:rsidRPr="00E577BF" w:rsidRDefault="00E83DE1" w:rsidP="00186F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取組の詳細は『アクションプラン（ＤＸ推進計画）』に記載</w:t>
                  </w:r>
                  <w:bookmarkStart w:id="0" w:name="_GoBack"/>
                  <w:bookmarkEnd w:id="0"/>
                </w:p>
              </w:tc>
            </w:tr>
            <w:tr w:rsidR="00E83DE1" w:rsidRPr="00E577BF" w14:paraId="20047B99" w14:textId="77777777" w:rsidTr="00F5566D">
              <w:trPr>
                <w:trHeight w:val="697"/>
              </w:trPr>
              <w:tc>
                <w:tcPr>
                  <w:tcW w:w="2600" w:type="dxa"/>
                  <w:shd w:val="clear" w:color="auto" w:fill="auto"/>
                </w:tcPr>
                <w:p w14:paraId="1BDE20EC"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EC330F9" w14:textId="77777777" w:rsidR="00E83DE1" w:rsidRPr="001D134D"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134D">
                    <w:rPr>
                      <w:rFonts w:ascii="ＭＳ 明朝" w:eastAsia="ＭＳ 明朝" w:hAnsi="ＭＳ 明朝" w:cs="ＭＳ 明朝" w:hint="eastAsia"/>
                      <w:spacing w:val="6"/>
                      <w:kern w:val="0"/>
                      <w:szCs w:val="21"/>
                    </w:rPr>
                    <w:t>意思決定機関である理事会（公益財団法人兵庫県まちづくり技術センター定款第</w:t>
                  </w:r>
                  <w:r>
                    <w:rPr>
                      <w:rFonts w:ascii="ＭＳ 明朝" w:eastAsia="ＭＳ 明朝" w:hAnsi="ＭＳ 明朝" w:cs="ＭＳ 明朝" w:hint="eastAsia"/>
                      <w:spacing w:val="6"/>
                      <w:kern w:val="0"/>
                      <w:szCs w:val="21"/>
                    </w:rPr>
                    <w:t>７章</w:t>
                  </w:r>
                  <w:r w:rsidRPr="001D134D">
                    <w:rPr>
                      <w:rFonts w:ascii="ＭＳ 明朝" w:eastAsia="ＭＳ 明朝" w:hAnsi="ＭＳ 明朝" w:cs="ＭＳ 明朝" w:hint="eastAsia"/>
                      <w:spacing w:val="6"/>
                      <w:kern w:val="0"/>
                      <w:szCs w:val="21"/>
                    </w:rPr>
                    <w:t>で規定）で</w:t>
                  </w:r>
                  <w:r w:rsidRPr="00EA6E69">
                    <w:rPr>
                      <w:rFonts w:ascii="ＭＳ 明朝" w:eastAsia="ＭＳ 明朝" w:hAnsi="ＭＳ 明朝" w:cs="ＭＳ 明朝" w:hint="eastAsia"/>
                      <w:spacing w:val="6"/>
                      <w:kern w:val="0"/>
                      <w:szCs w:val="21"/>
                    </w:rPr>
                    <w:t>承認後、センター内外に公表</w:t>
                  </w:r>
                </w:p>
                <w:p w14:paraId="33A1C37E" w14:textId="713A6B77" w:rsidR="00E83DE1" w:rsidRPr="00E577BF" w:rsidRDefault="00893ADB"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E83DE1" w:rsidRPr="00DA7AC0">
                      <w:rPr>
                        <w:rStyle w:val="af6"/>
                        <w:rFonts w:ascii="ＭＳ 明朝" w:eastAsia="ＭＳ 明朝" w:hAnsi="ＭＳ 明朝" w:cs="ＭＳ 明朝"/>
                        <w:spacing w:val="6"/>
                        <w:kern w:val="0"/>
                        <w:szCs w:val="21"/>
                      </w:rPr>
                      <w:t>https://www.hyogo-ctc.or.jp/wp/wp-content/uploads/2022/01/r030401_teikan.pdf</w:t>
                    </w:r>
                  </w:hyperlink>
                </w:p>
                <w:p w14:paraId="5FD596BB" w14:textId="77777777" w:rsidR="00E83DE1" w:rsidRPr="00E577B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83DE1" w:rsidRPr="00E577BF" w14:paraId="0F1EA1FD" w14:textId="77777777" w:rsidTr="00F5566D">
              <w:trPr>
                <w:trHeight w:val="707"/>
              </w:trPr>
              <w:tc>
                <w:tcPr>
                  <w:tcW w:w="2600" w:type="dxa"/>
                  <w:shd w:val="clear" w:color="auto" w:fill="auto"/>
                </w:tcPr>
                <w:p w14:paraId="125C712C"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F517BC9"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②ＤＸ推進計画</w:t>
                  </w:r>
                </w:p>
                <w:p w14:paraId="44068192"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Ｐ３、Ｐ５</w:t>
                  </w:r>
                </w:p>
                <w:p w14:paraId="48A596AE" w14:textId="77777777" w:rsidR="00E83DE1" w:rsidRDefault="00E83DE1" w:rsidP="00E83DE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1B9A">
                    <w:rPr>
                      <w:rFonts w:ascii="ＭＳ 明朝" w:eastAsia="ＭＳ 明朝" w:hAnsi="ＭＳ 明朝" w:cs="ＭＳ 明朝" w:hint="eastAsia"/>
                      <w:spacing w:val="6"/>
                      <w:kern w:val="0"/>
                      <w:szCs w:val="21"/>
                    </w:rPr>
                    <w:t>アクションプラン（ＤＸ推進計画）</w:t>
                  </w:r>
                </w:p>
                <w:p w14:paraId="47D9F1D0" w14:textId="1392667B" w:rsidR="00E83DE1" w:rsidRPr="00E577B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Ｐ７～８</w:t>
                  </w:r>
                </w:p>
              </w:tc>
            </w:tr>
            <w:tr w:rsidR="00E83DE1" w:rsidRPr="00E577BF" w14:paraId="5040428A" w14:textId="77777777" w:rsidTr="00F5566D">
              <w:trPr>
                <w:trHeight w:val="697"/>
              </w:trPr>
              <w:tc>
                <w:tcPr>
                  <w:tcW w:w="2600" w:type="dxa"/>
                  <w:shd w:val="clear" w:color="auto" w:fill="auto"/>
                </w:tcPr>
                <w:p w14:paraId="25393031"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0263A1"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②ＤＸ推進計画</w:t>
                  </w:r>
                </w:p>
                <w:p w14:paraId="7BB4F8F7"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Ｐ３</w:t>
                  </w:r>
                </w:p>
                <w:p w14:paraId="68C027FE" w14:textId="77777777" w:rsidR="00E83DE1" w:rsidRPr="0063238E"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238E">
                    <w:rPr>
                      <w:rFonts w:ascii="ＭＳ 明朝" w:eastAsia="ＭＳ 明朝" w:hAnsi="ＭＳ 明朝" w:cs="ＭＳ 明朝" w:hint="eastAsia"/>
                      <w:spacing w:val="6"/>
                      <w:kern w:val="0"/>
                      <w:szCs w:val="21"/>
                    </w:rPr>
                    <w:t>３．２ ４年後にめざす姿</w:t>
                  </w:r>
                </w:p>
                <w:p w14:paraId="2ECB3CAD" w14:textId="77777777" w:rsidR="00E83DE1" w:rsidRDefault="00E83DE1"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238E">
                    <w:rPr>
                      <w:rFonts w:ascii="ＭＳ 明朝" w:eastAsia="ＭＳ 明朝" w:hAnsi="ＭＳ 明朝" w:cs="ＭＳ 明朝" w:hint="eastAsia"/>
                      <w:spacing w:val="6"/>
                      <w:kern w:val="0"/>
                      <w:szCs w:val="21"/>
                    </w:rPr>
                    <w:t>本計画では、デジタル技術やデータを積極的に活用し、県・市町を支援するセンターの業務効率化と生産性向上に向け、次の３つの姿の実現をめざします。</w:t>
                  </w:r>
                </w:p>
                <w:p w14:paraId="45E386EC" w14:textId="77777777" w:rsidR="00E83DE1" w:rsidRDefault="00E83DE1" w:rsidP="00E83DE1">
                  <w:pPr>
                    <w:suppressAutoHyphens/>
                    <w:kinsoku w:val="0"/>
                    <w:overflowPunct w:val="0"/>
                    <w:adjustRightInd w:val="0"/>
                    <w:spacing w:afterLines="50" w:after="120" w:line="238" w:lineRule="exact"/>
                    <w:ind w:left="249" w:hangingChars="112" w:hanging="249"/>
                    <w:jc w:val="left"/>
                    <w:textAlignment w:val="center"/>
                    <w:rPr>
                      <w:rFonts w:ascii="ＭＳ 明朝" w:eastAsia="ＭＳ 明朝" w:hAnsi="ＭＳ 明朝" w:cs="ＭＳ 明朝"/>
                      <w:spacing w:val="6"/>
                      <w:kern w:val="0"/>
                      <w:szCs w:val="21"/>
                    </w:rPr>
                  </w:pPr>
                  <w:r w:rsidRPr="00FA699D">
                    <w:rPr>
                      <w:rFonts w:ascii="ＭＳ 明朝" w:eastAsia="ＭＳ 明朝" w:hAnsi="ＭＳ 明朝" w:cs="ＭＳ 明朝" w:hint="eastAsia"/>
                      <w:spacing w:val="6"/>
                      <w:kern w:val="0"/>
                      <w:szCs w:val="21"/>
                    </w:rPr>
                    <w:t>【めざす姿（３）】デジタル技術を自在に使いこなせる人材の育成</w:t>
                  </w:r>
                </w:p>
                <w:p w14:paraId="44BBEFEA" w14:textId="77777777" w:rsidR="00E83DE1" w:rsidRDefault="00E83DE1" w:rsidP="00E83DE1">
                  <w:pPr>
                    <w:suppressAutoHyphens/>
                    <w:kinsoku w:val="0"/>
                    <w:overflowPunct w:val="0"/>
                    <w:adjustRightInd w:val="0"/>
                    <w:spacing w:afterLines="50" w:after="120" w:line="238" w:lineRule="exact"/>
                    <w:ind w:leftChars="100" w:left="241" w:hangingChars="12" w:hanging="27"/>
                    <w:jc w:val="left"/>
                    <w:textAlignment w:val="center"/>
                    <w:rPr>
                      <w:rFonts w:ascii="ＭＳ 明朝" w:eastAsia="ＭＳ 明朝" w:hAnsi="ＭＳ 明朝" w:cs="ＭＳ 明朝"/>
                      <w:spacing w:val="6"/>
                      <w:kern w:val="0"/>
                      <w:szCs w:val="21"/>
                    </w:rPr>
                  </w:pPr>
                  <w:r w:rsidRPr="00FA699D">
                    <w:rPr>
                      <w:rFonts w:ascii="ＭＳ 明朝" w:eastAsia="ＭＳ 明朝" w:hAnsi="ＭＳ 明朝" w:cs="ＭＳ 明朝" w:hint="eastAsia"/>
                      <w:spacing w:val="6"/>
                      <w:kern w:val="0"/>
                      <w:szCs w:val="21"/>
                    </w:rPr>
                    <w:t>デジタル技術に関する知識や能力を有し、新しいデジタル技術を活用した継続的な業務の変革を実践できる</w:t>
                  </w:r>
                  <w:r w:rsidRPr="00FA699D">
                    <w:rPr>
                      <w:rFonts w:ascii="ＭＳ 明朝" w:eastAsia="ＭＳ 明朝" w:hAnsi="ＭＳ 明朝" w:cs="ＭＳ 明朝" w:hint="eastAsia"/>
                      <w:spacing w:val="6"/>
                      <w:kern w:val="0"/>
                      <w:szCs w:val="21"/>
                    </w:rPr>
                    <w:lastRenderedPageBreak/>
                    <w:t>県、市町、センターの職員を育成します。また、県・市町のＩＣＴ活用工事やＢＩＭ／ＣＩＭ等の先進的なデジタル技術の導入支援や現場特性に応じた効果的な活用ノウハウの蓄積ができるセンター職員を育成します。</w:t>
                  </w:r>
                </w:p>
                <w:p w14:paraId="78EFB839"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Ｐ５</w:t>
                  </w:r>
                </w:p>
                <w:p w14:paraId="1F7B6935"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1E9">
                    <w:rPr>
                      <w:rFonts w:ascii="ＭＳ 明朝" w:eastAsia="ＭＳ 明朝" w:hAnsi="ＭＳ 明朝" w:cs="ＭＳ 明朝" w:hint="eastAsia"/>
                      <w:spacing w:val="6"/>
                      <w:kern w:val="0"/>
                      <w:szCs w:val="21"/>
                    </w:rPr>
                    <w:t>本DX 推進計画の策定と推進にあたっては、「DX 推進計画策定・推進チーム」を発足させ、業務を遂行していきます。</w:t>
                  </w:r>
                  <w:r>
                    <w:rPr>
                      <w:rFonts w:ascii="ＭＳ 明朝" w:eastAsia="ＭＳ 明朝" w:hAnsi="ＭＳ 明朝" w:cs="ＭＳ 明朝" w:hint="eastAsia"/>
                      <w:spacing w:val="6"/>
                      <w:kern w:val="0"/>
                      <w:szCs w:val="21"/>
                    </w:rPr>
                    <w:t>（</w:t>
                  </w:r>
                  <w:r w:rsidRPr="00E710FC">
                    <w:rPr>
                      <w:rFonts w:ascii="ＭＳ 明朝" w:eastAsia="ＭＳ 明朝" w:hAnsi="ＭＳ 明朝" w:cs="ＭＳ 明朝" w:hint="eastAsia"/>
                      <w:spacing w:val="6"/>
                      <w:kern w:val="0"/>
                      <w:szCs w:val="21"/>
                    </w:rPr>
                    <w:t>DX 推進計画策定・推進チーム</w:t>
                  </w:r>
                  <w:r>
                    <w:rPr>
                      <w:rFonts w:ascii="ＭＳ 明朝" w:eastAsia="ＭＳ 明朝" w:hAnsi="ＭＳ 明朝" w:cs="ＭＳ 明朝" w:hint="eastAsia"/>
                      <w:spacing w:val="6"/>
                      <w:kern w:val="0"/>
                      <w:szCs w:val="21"/>
                    </w:rPr>
                    <w:t>表　省略）</w:t>
                  </w:r>
                </w:p>
                <w:p w14:paraId="5C7FCB87" w14:textId="77777777" w:rsidR="00E83DE1" w:rsidRDefault="00E83DE1"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2DAFD981"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871B9A">
                    <w:rPr>
                      <w:rFonts w:ascii="ＭＳ 明朝" w:eastAsia="ＭＳ 明朝" w:hAnsi="ＭＳ 明朝" w:cs="ＭＳ 明朝" w:hint="eastAsia"/>
                      <w:spacing w:val="6"/>
                      <w:kern w:val="0"/>
                      <w:szCs w:val="21"/>
                    </w:rPr>
                    <w:t>アクションプラン（ＤＸ推進計画）</w:t>
                  </w:r>
                  <w:r>
                    <w:rPr>
                      <w:rFonts w:ascii="ＭＳ 明朝" w:eastAsia="ＭＳ 明朝" w:hAnsi="ＭＳ 明朝" w:cs="ＭＳ 明朝" w:hint="eastAsia"/>
                      <w:spacing w:val="6"/>
                      <w:kern w:val="0"/>
                      <w:szCs w:val="21"/>
                    </w:rPr>
                    <w:t>抜粋</w:t>
                  </w:r>
                </w:p>
                <w:p w14:paraId="4E37ED13"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Ｐ７</w:t>
                  </w:r>
                </w:p>
                <w:p w14:paraId="528EC91E"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59D">
                    <w:rPr>
                      <w:rFonts w:ascii="ＭＳ 明朝" w:eastAsia="ＭＳ 明朝" w:hAnsi="ＭＳ 明朝" w:cs="ＭＳ 明朝" w:hint="eastAsia"/>
                      <w:spacing w:val="6"/>
                      <w:kern w:val="0"/>
                      <w:szCs w:val="21"/>
                    </w:rPr>
                    <w:t>【めざす姿（３）】デジタル技術を自在に使いこなせる人材の育成</w:t>
                  </w:r>
                </w:p>
                <w:p w14:paraId="4AC66E39"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BFA">
                    <w:rPr>
                      <w:rFonts w:ascii="ＭＳ 明朝" w:eastAsia="ＭＳ 明朝" w:hAnsi="ＭＳ 明朝" w:cs="ＭＳ 明朝" w:hint="eastAsia"/>
                      <w:spacing w:val="6"/>
                      <w:kern w:val="0"/>
                      <w:szCs w:val="21"/>
                    </w:rPr>
                    <w:t>⑨今すぐ使えるデジタル技術に関する研修の実施</w:t>
                  </w:r>
                </w:p>
                <w:p w14:paraId="397F50E2"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659D">
                    <w:rPr>
                      <w:rFonts w:ascii="ＭＳ 明朝" w:eastAsia="ＭＳ 明朝" w:hAnsi="ＭＳ 明朝" w:cs="ＭＳ 明朝" w:hint="eastAsia"/>
                      <w:spacing w:val="6"/>
                      <w:kern w:val="0"/>
                      <w:szCs w:val="21"/>
                    </w:rPr>
                    <w:t>⑨－１ ICT施工研修やドローンを活用した災害調査研修の実施</w:t>
                  </w:r>
                </w:p>
                <w:p w14:paraId="644EAF36"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BFA">
                    <w:rPr>
                      <w:rFonts w:ascii="ＭＳ 明朝" w:eastAsia="ＭＳ 明朝" w:hAnsi="ＭＳ 明朝" w:cs="ＭＳ 明朝" w:hint="eastAsia"/>
                      <w:spacing w:val="6"/>
                      <w:kern w:val="0"/>
                      <w:szCs w:val="21"/>
                    </w:rPr>
                    <w:t>概要：ICT施工に関する研修やドローンを活用して被災箇所調査を実施するための研修の実施</w:t>
                  </w:r>
                </w:p>
                <w:p w14:paraId="39A4A4E7" w14:textId="77777777" w:rsidR="00E83DE1" w:rsidRDefault="00E83DE1" w:rsidP="00E83DE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957BFA">
                    <w:rPr>
                      <w:rFonts w:ascii="ＭＳ 明朝" w:eastAsia="ＭＳ 明朝" w:hAnsi="ＭＳ 明朝" w:cs="ＭＳ 明朝" w:hint="eastAsia"/>
                      <w:spacing w:val="6"/>
                      <w:kern w:val="0"/>
                      <w:szCs w:val="21"/>
                    </w:rPr>
                    <w:t>ICT施工研修参加者数</w:t>
                  </w:r>
                </w:p>
                <w:p w14:paraId="7C56F62D" w14:textId="77777777" w:rsidR="00E83DE1" w:rsidRPr="00F3009E" w:rsidRDefault="00E83DE1" w:rsidP="00E83DE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F3009E">
                    <w:rPr>
                      <w:rFonts w:ascii="ＭＳ 明朝" w:eastAsia="ＭＳ 明朝" w:hAnsi="ＭＳ 明朝" w:cs="ＭＳ 明朝" w:hint="eastAsia"/>
                      <w:spacing w:val="6"/>
                      <w:kern w:val="0"/>
                      <w:szCs w:val="21"/>
                    </w:rPr>
                    <w:t xml:space="preserve">2024年度　</w:t>
                  </w:r>
                  <w:r w:rsidRPr="00957BFA">
                    <w:rPr>
                      <w:rFonts w:ascii="ＭＳ 明朝" w:eastAsia="ＭＳ 明朝" w:hAnsi="ＭＳ 明朝" w:cs="ＭＳ 明朝" w:hint="eastAsia"/>
                      <w:spacing w:val="6"/>
                      <w:kern w:val="0"/>
                      <w:szCs w:val="21"/>
                    </w:rPr>
                    <w:t>30人／年</w:t>
                  </w:r>
                </w:p>
                <w:p w14:paraId="2F2F0865" w14:textId="77777777" w:rsidR="00E83DE1" w:rsidRDefault="00E83DE1" w:rsidP="00E83DE1">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F3009E">
                    <w:rPr>
                      <w:rFonts w:ascii="ＭＳ 明朝" w:eastAsia="ＭＳ 明朝" w:hAnsi="ＭＳ 明朝" w:cs="ＭＳ 明朝" w:hint="eastAsia"/>
                      <w:spacing w:val="6"/>
                      <w:kern w:val="0"/>
                      <w:szCs w:val="21"/>
                    </w:rPr>
                    <w:t xml:space="preserve">2025年度　</w:t>
                  </w:r>
                  <w:r w:rsidRPr="00957BFA">
                    <w:rPr>
                      <w:rFonts w:ascii="ＭＳ 明朝" w:eastAsia="ＭＳ 明朝" w:hAnsi="ＭＳ 明朝" w:cs="ＭＳ 明朝" w:hint="eastAsia"/>
                      <w:spacing w:val="6"/>
                      <w:kern w:val="0"/>
                      <w:szCs w:val="21"/>
                    </w:rPr>
                    <w:t>30人／年</w:t>
                  </w:r>
                </w:p>
                <w:p w14:paraId="3A61E1D5"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Ｐ８</w:t>
                  </w:r>
                </w:p>
                <w:p w14:paraId="58218BBC"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9E">
                    <w:rPr>
                      <w:rFonts w:ascii="ＭＳ 明朝" w:eastAsia="ＭＳ 明朝" w:hAnsi="ＭＳ 明朝" w:cs="ＭＳ 明朝" w:hint="eastAsia"/>
                      <w:spacing w:val="6"/>
                      <w:kern w:val="0"/>
                      <w:szCs w:val="21"/>
                    </w:rPr>
                    <w:t>【めざす姿（３）】デジタル技術を自在に使いこなせる人材の育成</w:t>
                  </w:r>
                </w:p>
                <w:p w14:paraId="19FA7F98" w14:textId="77777777" w:rsidR="00E83DE1" w:rsidRPr="00F3009E"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09E">
                    <w:rPr>
                      <w:rFonts w:ascii="ＭＳ 明朝" w:eastAsia="ＭＳ 明朝" w:hAnsi="ＭＳ 明朝" w:cs="ＭＳ 明朝" w:hint="eastAsia"/>
                      <w:spacing w:val="6"/>
                      <w:kern w:val="0"/>
                      <w:szCs w:val="21"/>
                    </w:rPr>
                    <w:t>⑩最先端のデジタル技術の習得と蓄積</w:t>
                  </w:r>
                </w:p>
                <w:p w14:paraId="39FDAAF5"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1E5">
                    <w:rPr>
                      <w:rFonts w:ascii="ＭＳ 明朝" w:eastAsia="ＭＳ 明朝" w:hAnsi="ＭＳ 明朝" w:cs="ＭＳ 明朝" w:hint="eastAsia"/>
                      <w:spacing w:val="6"/>
                      <w:kern w:val="0"/>
                      <w:szCs w:val="21"/>
                    </w:rPr>
                    <w:t>⑩－２　BIM／CIM活用工事への参画と３次元モデル作成に関する技術情報の蓄積</w:t>
                  </w:r>
                </w:p>
                <w:p w14:paraId="53945072"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1E5">
                    <w:rPr>
                      <w:rFonts w:ascii="ＭＳ 明朝" w:eastAsia="ＭＳ 明朝" w:hAnsi="ＭＳ 明朝" w:cs="ＭＳ 明朝" w:hint="eastAsia"/>
                      <w:spacing w:val="6"/>
                      <w:kern w:val="0"/>
                      <w:szCs w:val="21"/>
                    </w:rPr>
                    <w:t>概要：センター職員がBIM／CIM活用工事や研修会に参加し、３次元モデル作成に関する技術情報の取得と蓄積を実施</w:t>
                  </w:r>
                </w:p>
                <w:p w14:paraId="7BDEFE47" w14:textId="77777777" w:rsidR="00E83DE1" w:rsidRPr="004211E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1E5">
                    <w:rPr>
                      <w:rFonts w:ascii="ＭＳ 明朝" w:eastAsia="ＭＳ 明朝" w:hAnsi="ＭＳ 明朝" w:cs="ＭＳ 明朝" w:hint="eastAsia"/>
                      <w:spacing w:val="6"/>
                      <w:kern w:val="0"/>
                      <w:szCs w:val="21"/>
                    </w:rPr>
                    <w:t>〇BIM／CIM活用工事への参画等</w:t>
                  </w:r>
                </w:p>
                <w:p w14:paraId="34CDD3F8" w14:textId="77777777" w:rsidR="00E83DE1" w:rsidRPr="004211E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1E5">
                    <w:rPr>
                      <w:rFonts w:ascii="ＭＳ 明朝" w:eastAsia="ＭＳ 明朝" w:hAnsi="ＭＳ 明朝" w:cs="ＭＳ 明朝" w:hint="eastAsia"/>
                      <w:spacing w:val="6"/>
                      <w:kern w:val="0"/>
                      <w:szCs w:val="21"/>
                    </w:rPr>
                    <w:t xml:space="preserve">　・県が試行する「竹野道路BIM/CIM」への参画</w:t>
                  </w:r>
                </w:p>
                <w:p w14:paraId="57499367" w14:textId="77777777" w:rsidR="00E83DE1" w:rsidRPr="004211E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11E5">
                    <w:rPr>
                      <w:rFonts w:ascii="ＭＳ 明朝" w:eastAsia="ＭＳ 明朝" w:hAnsi="ＭＳ 明朝" w:cs="ＭＳ 明朝" w:hint="eastAsia"/>
                      <w:spacing w:val="6"/>
                      <w:kern w:val="0"/>
                      <w:szCs w:val="21"/>
                    </w:rPr>
                    <w:t xml:space="preserve">　・先進事例の情報収集（北近畿豊岡自動車道等）</w:t>
                  </w:r>
                </w:p>
                <w:p w14:paraId="310CB9CA" w14:textId="77777777" w:rsidR="00E83DE1" w:rsidRPr="00E577B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83DE1" w:rsidRPr="00E577BF" w14:paraId="7D056D5B" w14:textId="77777777" w:rsidTr="00F5566D">
              <w:trPr>
                <w:trHeight w:val="707"/>
              </w:trPr>
              <w:tc>
                <w:tcPr>
                  <w:tcW w:w="2600" w:type="dxa"/>
                  <w:shd w:val="clear" w:color="auto" w:fill="auto"/>
                </w:tcPr>
                <w:p w14:paraId="35DC78DD"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80E62C" w14:textId="77777777" w:rsidR="00E83DE1" w:rsidRPr="0024328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243285">
                    <w:rPr>
                      <w:rFonts w:ascii="ＭＳ 明朝" w:eastAsia="ＭＳ 明朝" w:hAnsi="ＭＳ 明朝" w:cs="ＭＳ 明朝" w:hint="eastAsia"/>
                      <w:spacing w:val="6"/>
                      <w:kern w:val="0"/>
                      <w:szCs w:val="21"/>
                    </w:rPr>
                    <w:t>アクションプラン（ＤＸ推進計画）</w:t>
                  </w:r>
                </w:p>
                <w:p w14:paraId="603C1BDA" w14:textId="590AF7E1" w:rsidR="00E83DE1" w:rsidRPr="00E577B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3285">
                    <w:rPr>
                      <w:rFonts w:ascii="ＭＳ 明朝" w:eastAsia="ＭＳ 明朝" w:hAnsi="ＭＳ 明朝" w:cs="ＭＳ 明朝" w:hint="eastAsia"/>
                      <w:spacing w:val="6"/>
                      <w:kern w:val="0"/>
                      <w:szCs w:val="21"/>
                    </w:rPr>
                    <w:t>Ｐ</w:t>
                  </w:r>
                  <w:r>
                    <w:rPr>
                      <w:rFonts w:ascii="ＭＳ 明朝" w:eastAsia="ＭＳ 明朝" w:hAnsi="ＭＳ 明朝" w:cs="ＭＳ 明朝" w:hint="eastAsia"/>
                      <w:spacing w:val="6"/>
                      <w:kern w:val="0"/>
                      <w:szCs w:val="21"/>
                    </w:rPr>
                    <w:t>１</w:t>
                  </w:r>
                  <w:r w:rsidRPr="0024328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６</w:t>
                  </w:r>
                </w:p>
              </w:tc>
            </w:tr>
            <w:tr w:rsidR="00E83DE1" w:rsidRPr="00E577BF" w14:paraId="7479E3C3" w14:textId="77777777" w:rsidTr="00F5566D">
              <w:trPr>
                <w:trHeight w:val="697"/>
              </w:trPr>
              <w:tc>
                <w:tcPr>
                  <w:tcW w:w="2600" w:type="dxa"/>
                  <w:shd w:val="clear" w:color="auto" w:fill="auto"/>
                </w:tcPr>
                <w:p w14:paraId="5441433A" w14:textId="77777777" w:rsidR="00E83DE1" w:rsidRPr="00E577BF" w:rsidRDefault="00E83DE1" w:rsidP="00E83D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4F31BF" w14:textId="77777777" w:rsidR="00E83DE1" w:rsidRDefault="00E83DE1" w:rsidP="00E83DE1">
                  <w:pPr>
                    <w:suppressAutoHyphens/>
                    <w:kinsoku w:val="0"/>
                    <w:overflowPunct w:val="0"/>
                    <w:adjustRightInd w:val="0"/>
                    <w:spacing w:afterLines="50" w:after="120" w:line="238" w:lineRule="exact"/>
                    <w:ind w:left="249" w:hangingChars="112" w:hanging="249"/>
                    <w:jc w:val="left"/>
                    <w:textAlignment w:val="center"/>
                    <w:rPr>
                      <w:rFonts w:ascii="ＭＳ 明朝" w:eastAsia="ＭＳ 明朝" w:hAnsi="ＭＳ 明朝" w:cs="ＭＳ 明朝"/>
                      <w:spacing w:val="6"/>
                      <w:kern w:val="0"/>
                      <w:szCs w:val="21"/>
                    </w:rPr>
                  </w:pPr>
                  <w:r w:rsidRPr="00243285">
                    <w:rPr>
                      <w:rFonts w:ascii="ＭＳ 明朝" w:eastAsia="ＭＳ 明朝" w:hAnsi="ＭＳ 明朝" w:cs="ＭＳ 明朝" w:hint="eastAsia"/>
                      <w:spacing w:val="6"/>
                      <w:kern w:val="0"/>
                      <w:szCs w:val="21"/>
                    </w:rPr>
                    <w:t>【めざす姿（１）】デジタル活用による県・市町等へのサービス水準の向上</w:t>
                  </w:r>
                </w:p>
                <w:p w14:paraId="17344721" w14:textId="77777777" w:rsidR="00E83DE1" w:rsidRDefault="00E83DE1" w:rsidP="00E83DE1">
                  <w:pPr>
                    <w:suppressAutoHyphens/>
                    <w:kinsoku w:val="0"/>
                    <w:overflowPunct w:val="0"/>
                    <w:adjustRightInd w:val="0"/>
                    <w:spacing w:afterLines="50" w:after="120" w:line="238" w:lineRule="exact"/>
                    <w:ind w:left="249" w:hangingChars="112" w:hanging="24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Ｐ１</w:t>
                  </w:r>
                </w:p>
                <w:p w14:paraId="4B996F31" w14:textId="77777777" w:rsidR="00E83DE1" w:rsidRDefault="00E83DE1" w:rsidP="00E83DE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3285">
                    <w:rPr>
                      <w:rFonts w:ascii="ＭＳ 明朝" w:eastAsia="ＭＳ 明朝" w:hAnsi="ＭＳ 明朝" w:cs="ＭＳ 明朝" w:hint="eastAsia"/>
                      <w:spacing w:val="6"/>
                      <w:kern w:val="0"/>
                      <w:szCs w:val="21"/>
                    </w:rPr>
                    <w:t>遠隔臨場の標準化による効率的で細やかな施工監理</w:t>
                  </w:r>
                </w:p>
                <w:p w14:paraId="584B791A" w14:textId="77777777" w:rsidR="00E83DE1" w:rsidRDefault="00E83DE1" w:rsidP="00E83DE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3285">
                    <w:rPr>
                      <w:rFonts w:ascii="ＭＳ 明朝" w:eastAsia="ＭＳ 明朝" w:hAnsi="ＭＳ 明朝" w:cs="ＭＳ 明朝" w:hint="eastAsia"/>
                      <w:spacing w:val="6"/>
                      <w:kern w:val="0"/>
                      <w:szCs w:val="21"/>
                    </w:rPr>
                    <w:t>－２　DXルーム（遠隔対応拠点）の整備</w:t>
                  </w:r>
                </w:p>
                <w:p w14:paraId="6271AD2A"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3285">
                    <w:rPr>
                      <w:rFonts w:ascii="ＭＳ 明朝" w:eastAsia="ＭＳ 明朝" w:hAnsi="ＭＳ 明朝" w:cs="ＭＳ 明朝" w:hint="eastAsia"/>
                      <w:spacing w:val="6"/>
                      <w:kern w:val="0"/>
                      <w:szCs w:val="21"/>
                    </w:rPr>
                    <w:t>概要：多数の職員で遠隔臨場やリモート工事見学会を実施できる執務環境を整備</w:t>
                  </w:r>
                </w:p>
                <w:p w14:paraId="3E0D127A" w14:textId="77777777" w:rsidR="00E83DE1" w:rsidRDefault="00E83DE1"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43285">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243285">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以降</w:t>
                  </w:r>
                  <w:r w:rsidRPr="0024328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運用</w:t>
                  </w:r>
                </w:p>
                <w:p w14:paraId="168AB395"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Ｐ２</w:t>
                  </w:r>
                </w:p>
                <w:p w14:paraId="621805C3"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C00EEA">
                    <w:rPr>
                      <w:rFonts w:ascii="ＭＳ 明朝" w:eastAsia="ＭＳ 明朝" w:hAnsi="ＭＳ 明朝" w:cs="ＭＳ 明朝" w:hint="eastAsia"/>
                      <w:spacing w:val="6"/>
                      <w:kern w:val="0"/>
                      <w:szCs w:val="21"/>
                    </w:rPr>
                    <w:t>データを効果的に活用するための基盤整備</w:t>
                  </w:r>
                </w:p>
                <w:p w14:paraId="4EA1F13E"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0EEA">
                    <w:rPr>
                      <w:rFonts w:ascii="ＭＳ 明朝" w:eastAsia="ＭＳ 明朝" w:hAnsi="ＭＳ 明朝" w:cs="ＭＳ 明朝" w:hint="eastAsia"/>
                      <w:spacing w:val="6"/>
                      <w:kern w:val="0"/>
                      <w:szCs w:val="21"/>
                    </w:rPr>
                    <w:t>③社会インフラに関するデータ活用支援</w:t>
                  </w:r>
                </w:p>
                <w:p w14:paraId="35B0A47A"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0EEA">
                    <w:rPr>
                      <w:rFonts w:ascii="ＭＳ 明朝" w:eastAsia="ＭＳ 明朝" w:hAnsi="ＭＳ 明朝" w:cs="ＭＳ 明朝" w:hint="eastAsia"/>
                      <w:spacing w:val="6"/>
                      <w:kern w:val="0"/>
                      <w:szCs w:val="21"/>
                    </w:rPr>
                    <w:t>概要：県・市町が保有する社会インフラに関するデータを有効活用するための環境基盤を整備</w:t>
                  </w:r>
                </w:p>
                <w:p w14:paraId="54A2A4B3" w14:textId="77777777" w:rsidR="00E83DE1" w:rsidRDefault="00E83DE1"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00EEA">
                    <w:rPr>
                      <w:rFonts w:ascii="ＭＳ 明朝" w:eastAsia="ＭＳ 明朝" w:hAnsi="ＭＳ 明朝" w:cs="ＭＳ 明朝" w:hint="eastAsia"/>
                      <w:spacing w:val="6"/>
                      <w:kern w:val="0"/>
                      <w:szCs w:val="21"/>
                    </w:rPr>
                    <w:t>社会基盤施設総合管理システムや市町橋梁マネジメントシステム等に蓄積されたデータの効果的な活用に向けて調査･検討を進め、必要に応じてシステムの改修に取り組む</w:t>
                  </w:r>
                </w:p>
                <w:p w14:paraId="7E9552B2" w14:textId="77777777" w:rsidR="00E83DE1" w:rsidRDefault="00E83DE1" w:rsidP="00E83DE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00EEA">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C00EEA">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 xml:space="preserve">　　</w:t>
                  </w:r>
                  <w:r w:rsidRPr="00C00EEA">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システム改修</w:t>
                  </w:r>
                </w:p>
                <w:p w14:paraId="4192778A" w14:textId="77777777" w:rsidR="00E83DE1" w:rsidRPr="00C00EEA"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00D328"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【めざす姿（２）】デジタル活用による働き方改革の推進</w:t>
                  </w:r>
                </w:p>
                <w:p w14:paraId="59B18031"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Ｐ６</w:t>
                  </w:r>
                </w:p>
                <w:p w14:paraId="098FCFC4"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⑦内部業務のデジタル化による迅速で効率的な業務の遂行</w:t>
                  </w:r>
                </w:p>
                <w:p w14:paraId="6D223E42"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⑦－２　出土品整理業務のデジタル化</w:t>
                  </w:r>
                </w:p>
                <w:p w14:paraId="55BB62AF"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概要：出土品復元後の図化作業に3Dスキャナー、3DCADを活用等</w:t>
                  </w:r>
                </w:p>
                <w:p w14:paraId="10C5C565" w14:textId="77777777" w:rsidR="00E83DE1" w:rsidRPr="0019046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○電子化による図化作業</w:t>
                  </w:r>
                </w:p>
                <w:p w14:paraId="0E3263CC" w14:textId="77777777" w:rsidR="00E83DE1" w:rsidRPr="00190465" w:rsidRDefault="00E83DE1" w:rsidP="00E83DE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 xml:space="preserve">・3Dスキャナーによる出土品のトレースや　</w:t>
                  </w:r>
                </w:p>
                <w:p w14:paraId="3E2B541D" w14:textId="77777777" w:rsidR="00E83DE1" w:rsidRPr="00190465" w:rsidRDefault="00E83DE1" w:rsidP="00E83DE1">
                  <w:pPr>
                    <w:suppressAutoHyphens/>
                    <w:kinsoku w:val="0"/>
                    <w:overflowPunct w:val="0"/>
                    <w:adjustRightInd w:val="0"/>
                    <w:spacing w:afterLines="50" w:after="120" w:line="238" w:lineRule="exact"/>
                    <w:ind w:leftChars="100" w:left="241" w:hangingChars="12" w:hanging="27"/>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 xml:space="preserve">　3DCADによる作図により作業の効率化</w:t>
                  </w:r>
                </w:p>
                <w:p w14:paraId="1F46AF8F" w14:textId="77777777" w:rsidR="00E83DE1" w:rsidRPr="00190465" w:rsidRDefault="00E83DE1" w:rsidP="00E83DE1">
                  <w:pPr>
                    <w:suppressAutoHyphens/>
                    <w:kinsoku w:val="0"/>
                    <w:overflowPunct w:val="0"/>
                    <w:adjustRightInd w:val="0"/>
                    <w:spacing w:afterLines="50" w:after="120" w:line="238" w:lineRule="exact"/>
                    <w:ind w:leftChars="100" w:left="241" w:hangingChars="12" w:hanging="27"/>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・作成した3Dモデルの市町支援への活用</w:t>
                  </w:r>
                </w:p>
                <w:p w14:paraId="75C9BE50" w14:textId="77777777" w:rsidR="00E83DE1" w:rsidRPr="00190465"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○空中写真測量データの活用</w:t>
                  </w:r>
                </w:p>
                <w:p w14:paraId="5796FA33" w14:textId="77777777" w:rsidR="00E83DE1" w:rsidRPr="00190465" w:rsidRDefault="00E83DE1" w:rsidP="00E83DE1">
                  <w:pPr>
                    <w:suppressAutoHyphens/>
                    <w:kinsoku w:val="0"/>
                    <w:overflowPunct w:val="0"/>
                    <w:adjustRightInd w:val="0"/>
                    <w:spacing w:afterLines="50" w:after="120" w:line="238" w:lineRule="exact"/>
                    <w:ind w:leftChars="100" w:left="241" w:hangingChars="12" w:hanging="27"/>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・ドローン空撮データを3次元化し、広報資料等へ活用</w:t>
                  </w:r>
                </w:p>
                <w:p w14:paraId="5609492C" w14:textId="77777777" w:rsidR="00E83DE1"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465">
                    <w:rPr>
                      <w:rFonts w:ascii="ＭＳ 明朝" w:eastAsia="ＭＳ 明朝" w:hAnsi="ＭＳ 明朝" w:cs="ＭＳ 明朝" w:hint="eastAsia"/>
                      <w:spacing w:val="6"/>
                      <w:kern w:val="0"/>
                      <w:szCs w:val="21"/>
                    </w:rPr>
                    <w:t>○情報ネットワーク化によるデータ共有</w:t>
                  </w:r>
                </w:p>
                <w:p w14:paraId="3D49043C" w14:textId="77777777" w:rsidR="00E83DE1" w:rsidRDefault="00E83DE1" w:rsidP="00E83DE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00EEA">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C00EEA">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以降　本格運用</w:t>
                  </w:r>
                </w:p>
                <w:p w14:paraId="7B1BCC4F" w14:textId="77777777" w:rsidR="00E83DE1" w:rsidRPr="00E577B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BD38583" w:rsidR="00D1302E" w:rsidRPr="00E577BF" w:rsidRDefault="00E83DE1" w:rsidP="00E83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③アクションプラン（ＤＸ</w:t>
                  </w:r>
                  <w:r w:rsidRPr="00F115DF">
                    <w:rPr>
                      <w:rFonts w:ascii="ＭＳ 明朝" w:eastAsia="ＭＳ 明朝" w:hAnsi="ＭＳ 明朝" w:cs="ＭＳ 明朝" w:hint="eastAsia"/>
                      <w:spacing w:val="6"/>
                      <w:kern w:val="0"/>
                      <w:szCs w:val="21"/>
                    </w:rPr>
                    <w:t>推進計画</w:t>
                  </w:r>
                  <w:r>
                    <w:rPr>
                      <w:rFonts w:ascii="ＭＳ 明朝" w:eastAsia="ＭＳ 明朝" w:hAnsi="ＭＳ 明朝" w:cs="ＭＳ 明朝" w:hint="eastAsia"/>
                      <w:spacing w:val="6"/>
                      <w:kern w:val="0"/>
                      <w:szCs w:val="21"/>
                    </w:rPr>
                    <w:t>）</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1B1A85E" w:rsidR="00D1302E" w:rsidRPr="00E577BF" w:rsidRDefault="00E83D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3DE1">
                    <w:rPr>
                      <w:rFonts w:ascii="ＭＳ 明朝" w:eastAsia="ＭＳ 明朝" w:hAnsi="ＭＳ 明朝" w:cs="ＭＳ 明朝" w:hint="eastAsia"/>
                      <w:spacing w:val="6"/>
                      <w:kern w:val="0"/>
                      <w:szCs w:val="21"/>
                    </w:rPr>
                    <w:t>2024年4月1日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D8E2FA" w14:textId="77777777" w:rsidR="00EC1B3D" w:rsidRPr="00F115D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5DF">
                    <w:rPr>
                      <w:rFonts w:ascii="ＭＳ 明朝" w:eastAsia="ＭＳ 明朝" w:hAnsi="ＭＳ 明朝" w:cs="ＭＳ 明朝" w:hint="eastAsia"/>
                      <w:spacing w:val="6"/>
                      <w:kern w:val="0"/>
                      <w:szCs w:val="21"/>
                    </w:rPr>
                    <w:t>（公表方法）</w:t>
                  </w:r>
                </w:p>
                <w:p w14:paraId="638891B3" w14:textId="77777777" w:rsidR="00EC1B3D" w:rsidRPr="00F115D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5DF">
                    <w:rPr>
                      <w:rFonts w:ascii="ＭＳ 明朝" w:eastAsia="ＭＳ 明朝" w:hAnsi="ＭＳ 明朝" w:cs="ＭＳ 明朝" w:hint="eastAsia"/>
                      <w:spacing w:val="6"/>
                      <w:kern w:val="0"/>
                      <w:szCs w:val="21"/>
                    </w:rPr>
                    <w:t>当センターのホームページで公開</w:t>
                  </w:r>
                </w:p>
                <w:p w14:paraId="094A5AB2" w14:textId="77777777" w:rsidR="00EC1B3D" w:rsidRPr="00F115D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15DF">
                    <w:rPr>
                      <w:rFonts w:ascii="ＭＳ 明朝" w:eastAsia="ＭＳ 明朝" w:hAnsi="ＭＳ 明朝" w:cs="ＭＳ 明朝" w:hint="eastAsia"/>
                      <w:spacing w:val="6"/>
                      <w:kern w:val="0"/>
                      <w:szCs w:val="21"/>
                    </w:rPr>
                    <w:t>（公表場所）</w:t>
                  </w:r>
                </w:p>
                <w:p w14:paraId="048609E7" w14:textId="77777777" w:rsidR="00EC1B3D" w:rsidRDefault="00893ADB"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EC1B3D" w:rsidRPr="008206BF">
                      <w:rPr>
                        <w:rStyle w:val="af6"/>
                        <w:rFonts w:ascii="ＭＳ 明朝" w:eastAsia="ＭＳ 明朝" w:hAnsi="ＭＳ 明朝" w:cs="ＭＳ 明朝"/>
                        <w:spacing w:val="6"/>
                        <w:kern w:val="0"/>
                        <w:szCs w:val="21"/>
                      </w:rPr>
                      <w:t>https://www.hyogo-ctc.or.jp/wp/wp-content/uploads/2024/07/2_dx_actionplan_r6_3.pdf</w:t>
                    </w:r>
                  </w:hyperlink>
                </w:p>
                <w:p w14:paraId="25368EFA" w14:textId="77777777" w:rsidR="00EC1B3D" w:rsidRPr="008244CC"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1353A53E" w14:textId="3917DF2B" w:rsidR="00D1302E" w:rsidRPr="00E577B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Ｐ１</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1B3D" w:rsidRPr="00E577BF" w14:paraId="3219FCF2" w14:textId="77777777" w:rsidTr="00F5566D">
              <w:trPr>
                <w:trHeight w:val="697"/>
              </w:trPr>
              <w:tc>
                <w:tcPr>
                  <w:tcW w:w="2600" w:type="dxa"/>
                  <w:shd w:val="clear" w:color="auto" w:fill="auto"/>
                </w:tcPr>
                <w:p w14:paraId="147A8794" w14:textId="77777777" w:rsidR="00EC1B3D" w:rsidRPr="00E577BF"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B94DA18" w14:textId="77777777" w:rsidR="00EC1B3D"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Ｐ１</w:t>
                  </w:r>
                </w:p>
                <w:p w14:paraId="787FBB55" w14:textId="77777777" w:rsidR="00EC1B3D"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530">
                    <w:rPr>
                      <w:rFonts w:ascii="ＭＳ 明朝" w:eastAsia="ＭＳ 明朝" w:hAnsi="ＭＳ 明朝" w:cs="ＭＳ 明朝" w:hint="eastAsia"/>
                      <w:spacing w:val="6"/>
                      <w:kern w:val="0"/>
                      <w:szCs w:val="21"/>
                    </w:rPr>
                    <w:t>【めざす姿（１）】デジタル活用による県・市町等へのサービス水準の向上</w:t>
                  </w:r>
                </w:p>
                <w:p w14:paraId="5742AC4E" w14:textId="77777777" w:rsidR="00EC1B3D" w:rsidRPr="00BA0530" w:rsidRDefault="00EC1B3D" w:rsidP="00EC1B3D">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530">
                    <w:rPr>
                      <w:rFonts w:ascii="ＭＳ 明朝" w:eastAsia="ＭＳ 明朝" w:hAnsi="ＭＳ 明朝" w:cs="ＭＳ 明朝" w:hint="eastAsia"/>
                      <w:spacing w:val="6"/>
                      <w:kern w:val="0"/>
                      <w:szCs w:val="21"/>
                    </w:rPr>
                    <w:lastRenderedPageBreak/>
                    <w:t>遠隔臨場の標準化による効率的で細やかな施工監理</w:t>
                  </w:r>
                </w:p>
                <w:p w14:paraId="33D91310" w14:textId="77777777" w:rsidR="00EC1B3D" w:rsidRDefault="00EC1B3D" w:rsidP="00EC1B3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A5085">
                    <w:rPr>
                      <w:rFonts w:ascii="ＭＳ 明朝" w:eastAsia="ＭＳ 明朝" w:hAnsi="ＭＳ 明朝" w:cs="ＭＳ 明朝" w:hint="eastAsia"/>
                      <w:spacing w:val="6"/>
                      <w:kern w:val="0"/>
                      <w:szCs w:val="21"/>
                    </w:rPr>
                    <w:t>①－１ 遠隔臨場の実施</w:t>
                  </w:r>
                </w:p>
                <w:p w14:paraId="29BD27C7" w14:textId="77777777" w:rsidR="00EC1B3D" w:rsidRPr="00BA0530" w:rsidRDefault="00EC1B3D" w:rsidP="00EC1B3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BA0530">
                    <w:rPr>
                      <w:rFonts w:ascii="ＭＳ 明朝" w:eastAsia="ＭＳ 明朝" w:hAnsi="ＭＳ 明朝" w:cs="ＭＳ 明朝" w:hint="eastAsia"/>
                      <w:spacing w:val="6"/>
                      <w:kern w:val="0"/>
                      <w:szCs w:val="21"/>
                    </w:rPr>
                    <w:t>概要：現場の立会や段階確認をインターネットを活用して遠隔地から実施</w:t>
                  </w:r>
                </w:p>
                <w:p w14:paraId="58ABC466" w14:textId="77777777" w:rsidR="00EC1B3D" w:rsidRDefault="00EC1B3D" w:rsidP="00EC1B3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　工事等件数（50件／年）</w:t>
                  </w:r>
                </w:p>
                <w:p w14:paraId="66ADBC34" w14:textId="40D97230" w:rsidR="00EC1B3D" w:rsidRPr="00E577BF" w:rsidRDefault="00EC1B3D" w:rsidP="00635EF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2025年度　工事等件数（50件／年）</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C1B3D" w:rsidRPr="00E577BF" w14:paraId="1750D3B0" w14:textId="77777777" w:rsidTr="00F5566D">
              <w:trPr>
                <w:trHeight w:val="697"/>
              </w:trPr>
              <w:tc>
                <w:tcPr>
                  <w:tcW w:w="2600" w:type="dxa"/>
                  <w:shd w:val="clear" w:color="auto" w:fill="auto"/>
                </w:tcPr>
                <w:p w14:paraId="5C79184D" w14:textId="77777777" w:rsidR="00EC1B3D" w:rsidRPr="00E577BF"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1B970FAD" w:rsidR="00EC1B3D" w:rsidRPr="00E577B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B39BE">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FB39BE">
                    <w:rPr>
                      <w:rFonts w:ascii="ＭＳ 明朝" w:eastAsia="ＭＳ 明朝" w:hAnsi="ＭＳ 明朝" w:cs="ＭＳ 明朝" w:hint="eastAsia"/>
                      <w:spacing w:val="6"/>
                      <w:kern w:val="0"/>
                      <w:szCs w:val="21"/>
                    </w:rPr>
                    <w:t>月　1日</w:t>
                  </w:r>
                </w:p>
              </w:tc>
            </w:tr>
            <w:tr w:rsidR="00EC1B3D" w:rsidRPr="00E577BF" w14:paraId="1A82348A" w14:textId="77777777" w:rsidTr="00F5566D">
              <w:trPr>
                <w:trHeight w:val="707"/>
              </w:trPr>
              <w:tc>
                <w:tcPr>
                  <w:tcW w:w="2600" w:type="dxa"/>
                  <w:shd w:val="clear" w:color="auto" w:fill="auto"/>
                </w:tcPr>
                <w:p w14:paraId="12D5BC37" w14:textId="77777777" w:rsidR="00EC1B3D" w:rsidRPr="00E577BF"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0E98FE2" w14:textId="77777777" w:rsidR="00EC1B3D" w:rsidRPr="00686EE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（公表方法）</w:t>
                  </w:r>
                </w:p>
                <w:p w14:paraId="2B41C35E" w14:textId="77777777" w:rsidR="00EC1B3D" w:rsidRPr="00686EE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理事長が</w:t>
                  </w:r>
                  <w:r w:rsidRPr="00686EEF">
                    <w:rPr>
                      <w:rFonts w:ascii="ＭＳ 明朝" w:eastAsia="ＭＳ 明朝" w:hAnsi="ＭＳ 明朝" w:cs="ＭＳ 明朝" w:hint="eastAsia"/>
                      <w:spacing w:val="6"/>
                      <w:kern w:val="0"/>
                      <w:szCs w:val="21"/>
                    </w:rPr>
                    <w:t>当センターのホームページで</w:t>
                  </w:r>
                  <w:r>
                    <w:rPr>
                      <w:rFonts w:ascii="ＭＳ 明朝" w:eastAsia="ＭＳ 明朝" w:hAnsi="ＭＳ 明朝" w:cs="ＭＳ 明朝" w:hint="eastAsia"/>
                      <w:spacing w:val="6"/>
                      <w:kern w:val="0"/>
                      <w:szCs w:val="21"/>
                    </w:rPr>
                    <w:t>発信</w:t>
                  </w:r>
                </w:p>
                <w:p w14:paraId="14F0C711" w14:textId="77777777" w:rsidR="00EC1B3D" w:rsidRPr="00686EE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6EEF">
                    <w:rPr>
                      <w:rFonts w:ascii="ＭＳ 明朝" w:eastAsia="ＭＳ 明朝" w:hAnsi="ＭＳ 明朝" w:cs="ＭＳ 明朝" w:hint="eastAsia"/>
                      <w:spacing w:val="6"/>
                      <w:kern w:val="0"/>
                      <w:szCs w:val="21"/>
                    </w:rPr>
                    <w:t>（公表場所）</w:t>
                  </w:r>
                </w:p>
                <w:p w14:paraId="67F41979" w14:textId="5F14ED1E" w:rsidR="00EC1B3D" w:rsidRPr="00E577BF" w:rsidRDefault="00893ADB" w:rsidP="00635E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EC1B3D" w:rsidRPr="004870F8">
                      <w:rPr>
                        <w:rStyle w:val="af6"/>
                        <w:rFonts w:ascii="ＭＳ 明朝" w:eastAsia="ＭＳ 明朝" w:hAnsi="ＭＳ 明朝" w:cs="ＭＳ 明朝"/>
                        <w:spacing w:val="6"/>
                        <w:kern w:val="0"/>
                        <w:szCs w:val="21"/>
                      </w:rPr>
                      <w:t>https://www.hyogo-ctc.or.jp/about/</w:t>
                    </w:r>
                  </w:hyperlink>
                </w:p>
              </w:tc>
            </w:tr>
            <w:tr w:rsidR="00EC1B3D" w:rsidRPr="00E577BF" w14:paraId="12776442" w14:textId="77777777" w:rsidTr="00F5566D">
              <w:trPr>
                <w:trHeight w:val="697"/>
              </w:trPr>
              <w:tc>
                <w:tcPr>
                  <w:tcW w:w="2600" w:type="dxa"/>
                  <w:shd w:val="clear" w:color="auto" w:fill="auto"/>
                </w:tcPr>
                <w:p w14:paraId="10265619" w14:textId="77777777" w:rsidR="00EC1B3D" w:rsidRPr="00E577BF"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4D28E57" w14:textId="77777777" w:rsidR="00EC1B3D" w:rsidRPr="0079504E"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F1D05">
                    <w:rPr>
                      <w:rFonts w:ascii="ＭＳ 明朝" w:eastAsia="ＭＳ 明朝" w:hAnsi="ＭＳ 明朝" w:cs="ＭＳ 明朝" w:hint="eastAsia"/>
                      <w:spacing w:val="6"/>
                      <w:kern w:val="0"/>
                      <w:szCs w:val="21"/>
                    </w:rPr>
                    <w:t xml:space="preserve">　</w:t>
                  </w:r>
                  <w:r w:rsidRPr="0079504E">
                    <w:rPr>
                      <w:rFonts w:ascii="ＭＳ 明朝" w:eastAsia="ＭＳ 明朝" w:hAnsi="ＭＳ 明朝" w:cs="ＭＳ 明朝" w:hint="eastAsia"/>
                      <w:spacing w:val="6"/>
                      <w:kern w:val="0"/>
                      <w:szCs w:val="21"/>
                    </w:rPr>
                    <w:t>兵庫県まちづくり技術センターは、高度な技術を有する公益財団法人として「建設事業支援」「上下水道支援」「まちづくり支援」「埋蔵文化財調査」の四つの分野に「技術者育成」を加えた五つを柱とし、建設技術の向上と効率的な社会基盤の整備・管理を推進するとともに、開発に伴う文化財調査・保存等に取り組んでいます。</w:t>
                  </w:r>
                </w:p>
                <w:p w14:paraId="1CAB4718" w14:textId="77777777" w:rsidR="00EC1B3D" w:rsidRPr="0079504E"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9504E">
                    <w:rPr>
                      <w:rFonts w:ascii="ＭＳ 明朝" w:eastAsia="ＭＳ 明朝" w:hAnsi="ＭＳ 明朝" w:cs="ＭＳ 明朝" w:hint="eastAsia"/>
                      <w:spacing w:val="6"/>
                      <w:kern w:val="0"/>
                      <w:szCs w:val="21"/>
                    </w:rPr>
                    <w:t xml:space="preserve">　兵庫県では「躍動する兵庫」の実現に向け、本格的な人口減少・高齢化、災害リスクの高まり、グリーン社会への動き、デジタル技術活用の加速など様々な社会変化の潮流を踏まえ、本年３月「ひょうごインフラ整備基本方針」を改定し、防災・減災の基盤づくり、高規格道路等の交通基盤の充実・強化、社会基盤の老朽化対策、安全・安心・住みやすいまちづくりなど、強靱で持続可能な社会の礎となるインフラの整備が進められています。</w:t>
                  </w:r>
                </w:p>
                <w:p w14:paraId="71D332FD" w14:textId="77777777" w:rsidR="00EC1B3D" w:rsidRPr="0079504E"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9504E">
                    <w:rPr>
                      <w:rFonts w:ascii="ＭＳ 明朝" w:eastAsia="ＭＳ 明朝" w:hAnsi="ＭＳ 明朝" w:cs="ＭＳ 明朝" w:hint="eastAsia"/>
                      <w:spacing w:val="6"/>
                      <w:kern w:val="0"/>
                      <w:szCs w:val="21"/>
                    </w:rPr>
                    <w:t xml:space="preserve">　センターとしましても、これら「躍動する兵庫」に向けた兵庫県のインフラ整備を支えるため、「安全・安心の確保」「活力あふれる地域づくり」「技術者の育成」の視点から、中・長期戦略「Vision2025」、DX推進計画（アクションプランを含む）を積極的に推進し、様々な支援活動を展開してまいります。</w:t>
                  </w:r>
                </w:p>
                <w:p w14:paraId="4E581ADB" w14:textId="77777777" w:rsidR="00EC1B3D" w:rsidRPr="0079504E"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9504E">
                    <w:rPr>
                      <w:rFonts w:ascii="ＭＳ 明朝" w:eastAsia="ＭＳ 明朝" w:hAnsi="ＭＳ 明朝" w:cs="ＭＳ 明朝" w:hint="eastAsia"/>
                      <w:spacing w:val="6"/>
                      <w:kern w:val="0"/>
                      <w:szCs w:val="21"/>
                    </w:rPr>
                    <w:t xml:space="preserve">　「安全・安心の確保」では、大規模・特殊工事や建築・設備工事等の設計・積算・工事監理、インフラ老朽化対策、防災・減災対策等を支援します。特に市町に対しては、「地域一括発注」による橋梁点検、長寿命化修繕計画策定、「ひょうご橋守隊」による経過観察、修繕工事の設計・積算・工事監理等の支援を総合的に展開します。また、現場の被災情報等をリアルタイムに共有できる「被災箇所調査システム」の提供に加え、大規模災害時には、市町災害復旧支援制度(D-SUPPORT) により被災直後の初動対応から早期復旧に向けた取り組みを支援します。</w:t>
                  </w:r>
                </w:p>
                <w:p w14:paraId="250B22A5" w14:textId="77777777" w:rsidR="00EC1B3D" w:rsidRPr="0079504E"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9504E">
                    <w:rPr>
                      <w:rFonts w:ascii="ＭＳ 明朝" w:eastAsia="ＭＳ 明朝" w:hAnsi="ＭＳ 明朝" w:cs="ＭＳ 明朝" w:hint="eastAsia"/>
                      <w:spacing w:val="6"/>
                      <w:kern w:val="0"/>
                      <w:szCs w:val="21"/>
                    </w:rPr>
                    <w:t xml:space="preserve">　「活力あふれる地域づくり」では、土地区画整理事業や景観形成支援事業、住民主体のまちづくり等への支援を行うとともに、県流域下水道施設の維持管理・更新事業及び市町公共下水道施設の建設・改築事業に加え、市町上水道施設の改築・統廃合を支援します。また、インフラ整備に伴う埋蔵文化財調査において、ドローンや３Dスキャナを活用したデジタル化を推進することにより、発掘調査や出土品整理業務の効率化に取り組みます。</w:t>
                  </w:r>
                </w:p>
                <w:p w14:paraId="373CDAAD" w14:textId="77777777" w:rsidR="00EC1B3D" w:rsidRPr="0079504E"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9504E">
                    <w:rPr>
                      <w:rFonts w:ascii="ＭＳ 明朝" w:eastAsia="ＭＳ 明朝" w:hAnsi="ＭＳ 明朝" w:cs="ＭＳ 明朝" w:hint="eastAsia"/>
                      <w:spacing w:val="6"/>
                      <w:kern w:val="0"/>
                      <w:szCs w:val="21"/>
                    </w:rPr>
                    <w:t xml:space="preserve">　「技術者の育成」では、技術者の成長に応じて必要な</w:t>
                  </w:r>
                  <w:r w:rsidRPr="0079504E">
                    <w:rPr>
                      <w:rFonts w:ascii="ＭＳ 明朝" w:eastAsia="ＭＳ 明朝" w:hAnsi="ＭＳ 明朝" w:cs="ＭＳ 明朝" w:hint="eastAsia"/>
                      <w:spacing w:val="6"/>
                      <w:kern w:val="0"/>
                      <w:szCs w:val="21"/>
                    </w:rPr>
                    <w:lastRenderedPageBreak/>
                    <w:t>スキルが習得できるよう、幅広い研修カリキュラムを提供するとともに、施工監理のポイントをまとめた動画配信やAIを活用したオンラインワンストップ相談窓口を開設するなど、デジタル技術を積極的に活用して、県・市町職員の技術力向上を支援します。</w:t>
                  </w:r>
                </w:p>
                <w:p w14:paraId="349DE44F" w14:textId="77777777" w:rsidR="00EC1B3D"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9504E">
                    <w:rPr>
                      <w:rFonts w:ascii="ＭＳ 明朝" w:eastAsia="ＭＳ 明朝" w:hAnsi="ＭＳ 明朝" w:cs="ＭＳ 明朝" w:hint="eastAsia"/>
                      <w:spacing w:val="6"/>
                      <w:kern w:val="0"/>
                      <w:szCs w:val="21"/>
                    </w:rPr>
                    <w:t xml:space="preserve">　今後とも、県・市町の皆様から信頼され、期待に応えられるセンターをめざし、役職員一丸となって邁進してまいります。引き続きご支援、ご指導を賜りますとともに、積極的にご活用いただきますようお願い申し上げます。</w:t>
                  </w:r>
                </w:p>
                <w:p w14:paraId="284C6CCA" w14:textId="77777777" w:rsidR="00EC1B3D" w:rsidRPr="00105C90"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5C90">
                    <w:rPr>
                      <w:rFonts w:ascii="ＭＳ 明朝" w:eastAsia="ＭＳ 明朝" w:hAnsi="ＭＳ 明朝" w:cs="ＭＳ 明朝" w:hint="eastAsia"/>
                      <w:spacing w:val="6"/>
                      <w:kern w:val="0"/>
                      <w:szCs w:val="21"/>
                    </w:rPr>
                    <w:t>令和6年4月</w:t>
                  </w:r>
                </w:p>
                <w:p w14:paraId="16F63CCE" w14:textId="77777777" w:rsidR="00EC1B3D" w:rsidRPr="00105C90"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5C90">
                    <w:rPr>
                      <w:rFonts w:ascii="ＭＳ 明朝" w:eastAsia="ＭＳ 明朝" w:hAnsi="ＭＳ 明朝" w:cs="ＭＳ 明朝" w:hint="eastAsia"/>
                      <w:spacing w:val="6"/>
                      <w:kern w:val="0"/>
                      <w:szCs w:val="21"/>
                    </w:rPr>
                    <w:t>公益財団法人　兵庫県まちづくり技術センター</w:t>
                  </w:r>
                </w:p>
                <w:p w14:paraId="052C604F" w14:textId="7F875FE2" w:rsidR="00EC1B3D" w:rsidRPr="00E577B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C90">
                    <w:rPr>
                      <w:rFonts w:ascii="ＭＳ 明朝" w:eastAsia="ＭＳ 明朝" w:hAnsi="ＭＳ 明朝" w:cs="ＭＳ 明朝" w:hint="eastAsia"/>
                      <w:spacing w:val="6"/>
                      <w:kern w:val="0"/>
                      <w:szCs w:val="21"/>
                    </w:rPr>
                    <w:t xml:space="preserve">　　　理事長　　杉浦　正彦　</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1355977" w14:textId="77777777" w:rsidR="00EC1B3D" w:rsidRPr="00FB39BE"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FB39B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FB39BE">
                    <w:rPr>
                      <w:rFonts w:ascii="ＭＳ 明朝" w:eastAsia="ＭＳ 明朝" w:hAnsi="ＭＳ 明朝" w:cs="ＭＳ 明朝" w:hint="eastAsia"/>
                      <w:spacing w:val="6"/>
                      <w:kern w:val="0"/>
                      <w:szCs w:val="21"/>
                    </w:rPr>
                    <w:t>月</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1B3D" w:rsidRPr="00E577BF" w14:paraId="664616CE" w14:textId="77777777" w:rsidTr="00F5566D">
              <w:trPr>
                <w:trHeight w:val="707"/>
              </w:trPr>
              <w:tc>
                <w:tcPr>
                  <w:tcW w:w="2600" w:type="dxa"/>
                  <w:shd w:val="clear" w:color="auto" w:fill="auto"/>
                </w:tcPr>
                <w:p w14:paraId="5929692C" w14:textId="77777777" w:rsidR="00EC1B3D" w:rsidRPr="00E577BF" w:rsidRDefault="00EC1B3D" w:rsidP="00EC1B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551D03B" w:rsidR="00EC1B3D" w:rsidRPr="00E577BF" w:rsidRDefault="00EC1B3D" w:rsidP="00EC1B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FB39BE">
                    <w:rPr>
                      <w:rFonts w:ascii="ＭＳ 明朝" w:eastAsia="ＭＳ 明朝" w:hAnsi="ＭＳ 明朝" w:cs="ＭＳ 明朝" w:hint="eastAsia"/>
                      <w:spacing w:val="6"/>
                      <w:kern w:val="0"/>
                      <w:szCs w:val="21"/>
                    </w:rPr>
                    <w:t>推進指標自己診断フォーマットにより課題を把握し</w:t>
                  </w:r>
                  <w:r>
                    <w:rPr>
                      <w:rFonts w:ascii="ＭＳ 明朝" w:eastAsia="ＭＳ 明朝" w:hAnsi="ＭＳ 明朝" w:cs="ＭＳ 明朝" w:hint="eastAsia"/>
                      <w:spacing w:val="6"/>
                      <w:kern w:val="0"/>
                      <w:szCs w:val="21"/>
                    </w:rPr>
                    <w:t>た（</w:t>
                  </w:r>
                  <w:r w:rsidRPr="00FB39BE">
                    <w:rPr>
                      <w:rFonts w:ascii="ＭＳ 明朝" w:eastAsia="ＭＳ 明朝" w:hAnsi="ＭＳ 明朝" w:cs="ＭＳ 明朝" w:hint="eastAsia"/>
                      <w:spacing w:val="6"/>
                      <w:kern w:val="0"/>
                      <w:szCs w:val="21"/>
                    </w:rPr>
                    <w:t>本申請に添付</w:t>
                  </w:r>
                  <w:r>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8E55CA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C1B3D" w:rsidRPr="00FB39BE">
                    <w:rPr>
                      <w:rFonts w:ascii="ＭＳ 明朝" w:eastAsia="ＭＳ 明朝" w:hAnsi="ＭＳ 明朝" w:cs="ＭＳ 明朝" w:hint="eastAsia"/>
                      <w:spacing w:val="6"/>
                      <w:kern w:val="0"/>
                      <w:szCs w:val="21"/>
                    </w:rPr>
                    <w:t>20</w:t>
                  </w:r>
                  <w:r w:rsidR="00EC1B3D">
                    <w:rPr>
                      <w:rFonts w:ascii="ＭＳ 明朝" w:eastAsia="ＭＳ 明朝" w:hAnsi="ＭＳ 明朝" w:cs="ＭＳ 明朝" w:hint="eastAsia"/>
                      <w:spacing w:val="6"/>
                      <w:kern w:val="0"/>
                      <w:szCs w:val="21"/>
                    </w:rPr>
                    <w:t>13</w:t>
                  </w:r>
                  <w:r w:rsidR="00EC1B3D" w:rsidRPr="00FB39BE">
                    <w:rPr>
                      <w:rFonts w:ascii="ＭＳ 明朝" w:eastAsia="ＭＳ 明朝" w:hAnsi="ＭＳ 明朝" w:cs="ＭＳ 明朝" w:hint="eastAsia"/>
                      <w:spacing w:val="6"/>
                      <w:kern w:val="0"/>
                      <w:szCs w:val="21"/>
                    </w:rPr>
                    <w:t>年</w:t>
                  </w:r>
                  <w:r w:rsidR="00EC1B3D">
                    <w:rPr>
                      <w:rFonts w:ascii="ＭＳ 明朝" w:eastAsia="ＭＳ 明朝" w:hAnsi="ＭＳ 明朝" w:cs="ＭＳ 明朝" w:hint="eastAsia"/>
                      <w:spacing w:val="6"/>
                      <w:kern w:val="0"/>
                      <w:szCs w:val="21"/>
                    </w:rPr>
                    <w:t>2</w:t>
                  </w:r>
                  <w:r w:rsidR="00EC1B3D" w:rsidRPr="00FB39BE">
                    <w:rPr>
                      <w:rFonts w:ascii="ＭＳ 明朝" w:eastAsia="ＭＳ 明朝" w:hAnsi="ＭＳ 明朝" w:cs="ＭＳ 明朝" w:hint="eastAsia"/>
                      <w:spacing w:val="6"/>
                      <w:kern w:val="0"/>
                      <w:szCs w:val="21"/>
                    </w:rPr>
                    <w:t>月～現在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8075B4C" w14:textId="77777777" w:rsidR="00EC1B3D" w:rsidRPr="00FB39BE" w:rsidRDefault="00EC1B3D" w:rsidP="00EC1B3D">
                  <w:pPr>
                    <w:suppressAutoHyphens/>
                    <w:kinsoku w:val="0"/>
                    <w:overflowPunct w:val="0"/>
                    <w:adjustRightInd w:val="0"/>
                    <w:spacing w:afterLines="50" w:after="120" w:line="238" w:lineRule="exact"/>
                    <w:ind w:leftChars="-7" w:left="-15" w:firstLineChars="6" w:firstLine="13"/>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情報セキュリティに関する取組を</w:t>
                  </w:r>
                  <w:r>
                    <w:rPr>
                      <w:rFonts w:ascii="ＭＳ 明朝" w:eastAsia="ＭＳ 明朝" w:hAnsi="ＭＳ 明朝" w:cs="ＭＳ 明朝" w:hint="eastAsia"/>
                      <w:spacing w:val="6"/>
                      <w:kern w:val="0"/>
                      <w:szCs w:val="21"/>
                    </w:rPr>
                    <w:t>実施</w:t>
                  </w:r>
                  <w:r w:rsidRPr="00FB39BE">
                    <w:rPr>
                      <w:rFonts w:ascii="ＭＳ 明朝" w:eastAsia="ＭＳ 明朝" w:hAnsi="ＭＳ 明朝" w:cs="ＭＳ 明朝" w:hint="eastAsia"/>
                      <w:spacing w:val="6"/>
                      <w:kern w:val="0"/>
                      <w:szCs w:val="21"/>
                    </w:rPr>
                    <w:t>し、情報漏えい等による損失及び社会的信用の失墜を防ぐ環境の実現を進めている。</w:t>
                  </w:r>
                </w:p>
                <w:p w14:paraId="6D4626FB" w14:textId="77777777" w:rsidR="00EC1B3D" w:rsidRPr="007E1D2A" w:rsidRDefault="00EC1B3D" w:rsidP="00EC1B3D">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物理</w:t>
                  </w:r>
                  <w:r>
                    <w:rPr>
                      <w:rFonts w:ascii="ＭＳ 明朝" w:eastAsia="ＭＳ 明朝" w:hAnsi="ＭＳ 明朝" w:cs="ＭＳ 明朝" w:hint="eastAsia"/>
                      <w:spacing w:val="6"/>
                      <w:kern w:val="0"/>
                      <w:szCs w:val="21"/>
                    </w:rPr>
                    <w:t>的</w:t>
                  </w:r>
                  <w:r w:rsidRPr="00FB39BE">
                    <w:rPr>
                      <w:rFonts w:ascii="ＭＳ 明朝" w:eastAsia="ＭＳ 明朝" w:hAnsi="ＭＳ 明朝" w:cs="ＭＳ 明朝" w:hint="eastAsia"/>
                      <w:spacing w:val="6"/>
                      <w:kern w:val="0"/>
                      <w:szCs w:val="21"/>
                    </w:rPr>
                    <w:t>セキュリティ</w:t>
                  </w:r>
                  <w:r>
                    <w:rPr>
                      <w:rFonts w:ascii="ＭＳ 明朝" w:eastAsia="ＭＳ 明朝" w:hAnsi="ＭＳ 明朝" w:cs="ＭＳ 明朝" w:hint="eastAsia"/>
                      <w:spacing w:val="6"/>
                      <w:kern w:val="0"/>
                      <w:szCs w:val="21"/>
                    </w:rPr>
                    <w:t>対策</w:t>
                  </w:r>
                </w:p>
                <w:p w14:paraId="37526A1D" w14:textId="77777777" w:rsidR="00EC1B3D" w:rsidRPr="00FB39BE" w:rsidRDefault="00EC1B3D" w:rsidP="00EC1B3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E1D2A">
                    <w:rPr>
                      <w:rFonts w:ascii="ＭＳ 明朝" w:eastAsia="ＭＳ 明朝" w:hAnsi="ＭＳ 明朝" w:cs="ＭＳ 明朝" w:hint="eastAsia"/>
                      <w:spacing w:val="6"/>
                      <w:kern w:val="0"/>
                      <w:szCs w:val="21"/>
                    </w:rPr>
                    <w:t>情報システムを構成する機器、及びこれらの機器を設置する施設への入退室管理等、情報システムの設置に伴う安全性を確保するために必要な対策を講ずる。</w:t>
                  </w:r>
                </w:p>
                <w:p w14:paraId="6FBDA8FC" w14:textId="77777777" w:rsidR="00EC1B3D" w:rsidRDefault="00EC1B3D" w:rsidP="00EC1B3D">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9BE">
                    <w:rPr>
                      <w:rFonts w:ascii="ＭＳ 明朝" w:eastAsia="ＭＳ 明朝" w:hAnsi="ＭＳ 明朝" w:cs="ＭＳ 明朝" w:hint="eastAsia"/>
                      <w:spacing w:val="6"/>
                      <w:kern w:val="0"/>
                      <w:szCs w:val="21"/>
                    </w:rPr>
                    <w:t>人的セキュリティ</w:t>
                  </w:r>
                  <w:r>
                    <w:rPr>
                      <w:rFonts w:ascii="ＭＳ 明朝" w:eastAsia="ＭＳ 明朝" w:hAnsi="ＭＳ 明朝" w:cs="ＭＳ 明朝" w:hint="eastAsia"/>
                      <w:spacing w:val="6"/>
                      <w:kern w:val="0"/>
                      <w:szCs w:val="21"/>
                    </w:rPr>
                    <w:t>対策</w:t>
                  </w:r>
                </w:p>
                <w:p w14:paraId="5A08AC34" w14:textId="77777777" w:rsidR="00EC1B3D" w:rsidRDefault="00EC1B3D" w:rsidP="00EC1B3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7E1D2A">
                    <w:rPr>
                      <w:rFonts w:ascii="ＭＳ 明朝" w:eastAsia="ＭＳ 明朝" w:hAnsi="ＭＳ 明朝" w:cs="ＭＳ 明朝" w:hint="eastAsia"/>
                      <w:spacing w:val="6"/>
                      <w:kern w:val="0"/>
                      <w:szCs w:val="21"/>
                    </w:rPr>
                    <w:t>情報システムの利用者の責務を明らかにするとともに情報セキュリティ対策に関する研修や啓発を行うなど情報システムの適正な利用を確保するために必要な対策を講ずる。</w:t>
                  </w:r>
                </w:p>
                <w:p w14:paraId="19C32D05" w14:textId="77777777" w:rsidR="00EC1B3D" w:rsidRPr="00FB39BE" w:rsidRDefault="00EC1B3D" w:rsidP="00EC1B3D">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1D2A">
                    <w:rPr>
                      <w:rFonts w:ascii="ＭＳ 明朝" w:eastAsia="ＭＳ 明朝" w:hAnsi="ＭＳ 明朝" w:cs="ＭＳ 明朝" w:hint="eastAsia"/>
                      <w:spacing w:val="6"/>
                      <w:kern w:val="0"/>
                      <w:szCs w:val="21"/>
                    </w:rPr>
                    <w:t>技術的セキュリティ対策</w:t>
                  </w:r>
                </w:p>
                <w:p w14:paraId="6FA2E265" w14:textId="77777777" w:rsidR="00EC1B3D" w:rsidRPr="007E1D2A" w:rsidRDefault="00EC1B3D" w:rsidP="00EC1B3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E1D2A">
                    <w:rPr>
                      <w:rFonts w:ascii="ＭＳ 明朝" w:eastAsia="ＭＳ 明朝" w:hAnsi="ＭＳ 明朝" w:cs="ＭＳ 明朝" w:hint="eastAsia"/>
                      <w:spacing w:val="6"/>
                      <w:kern w:val="0"/>
                      <w:szCs w:val="21"/>
                    </w:rPr>
                    <w:t>情報システムへの不正アクセスの防止、コンピュータウィルス対策、情報システムにおけるアクセス制御など、情報システムの開発及び運用における技術的信頼性を確保するために必要な対策を講ずる。</w:t>
                  </w:r>
                </w:p>
                <w:p w14:paraId="0CEDDCAD" w14:textId="77777777" w:rsidR="00EC1B3D" w:rsidRDefault="00EC1B3D" w:rsidP="00EC1B3D">
                  <w:pPr>
                    <w:suppressAutoHyphens/>
                    <w:kinsoku w:val="0"/>
                    <w:overflowPunct w:val="0"/>
                    <w:adjustRightInd w:val="0"/>
                    <w:spacing w:afterLines="50" w:after="120" w:line="238" w:lineRule="exact"/>
                    <w:ind w:leftChars="-6" w:left="-13" w:firstLineChars="5" w:firstLine="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これらの対策を的確かつ</w:t>
                  </w:r>
                  <w:r w:rsidRPr="0091373C">
                    <w:rPr>
                      <w:rFonts w:ascii="ＭＳ 明朝" w:eastAsia="ＭＳ 明朝" w:hAnsi="ＭＳ 明朝" w:cs="ＭＳ 明朝" w:hint="eastAsia"/>
                      <w:spacing w:val="6"/>
                      <w:kern w:val="0"/>
                      <w:szCs w:val="21"/>
                    </w:rPr>
                    <w:t>円滑に推進するため、情報セキュリティ対策委員会を</w:t>
                  </w:r>
                  <w:r>
                    <w:rPr>
                      <w:rFonts w:ascii="ＭＳ 明朝" w:eastAsia="ＭＳ 明朝" w:hAnsi="ＭＳ 明朝" w:cs="ＭＳ 明朝" w:hint="eastAsia"/>
                      <w:spacing w:val="6"/>
                      <w:kern w:val="0"/>
                      <w:szCs w:val="21"/>
                    </w:rPr>
                    <w:t>設置し、</w:t>
                  </w:r>
                  <w:r w:rsidRPr="0091373C">
                    <w:rPr>
                      <w:rFonts w:ascii="ＭＳ 明朝" w:eastAsia="ＭＳ 明朝" w:hAnsi="ＭＳ 明朝" w:cs="ＭＳ 明朝" w:hint="eastAsia"/>
                      <w:spacing w:val="6"/>
                      <w:kern w:val="0"/>
                      <w:szCs w:val="21"/>
                    </w:rPr>
                    <w:t>情報セキュリティ対策の推進方策等について協議、調整を行</w:t>
                  </w:r>
                  <w:r>
                    <w:rPr>
                      <w:rFonts w:ascii="ＭＳ 明朝" w:eastAsia="ＭＳ 明朝" w:hAnsi="ＭＳ 明朝" w:cs="ＭＳ 明朝" w:hint="eastAsia"/>
                      <w:spacing w:val="6"/>
                      <w:kern w:val="0"/>
                      <w:szCs w:val="21"/>
                    </w:rPr>
                    <w:t>っている。</w:t>
                  </w:r>
                </w:p>
                <w:p w14:paraId="55510B03" w14:textId="569CF94D" w:rsidR="00350A8C" w:rsidRPr="00E577BF" w:rsidRDefault="00EC1B3D" w:rsidP="00635EF0">
                  <w:pPr>
                    <w:suppressAutoHyphens/>
                    <w:kinsoku w:val="0"/>
                    <w:overflowPunct w:val="0"/>
                    <w:adjustRightInd w:val="0"/>
                    <w:spacing w:afterLines="50" w:after="120" w:line="238" w:lineRule="exact"/>
                    <w:ind w:leftChars="-6" w:left="-13" w:firstLineChars="5" w:firstLine="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F91512">
                    <w:rPr>
                      <w:rFonts w:ascii="ＭＳ 明朝" w:eastAsia="ＭＳ 明朝" w:hAnsi="ＭＳ 明朝" w:cs="ＭＳ 明朝" w:hint="eastAsia"/>
                      <w:spacing w:val="6"/>
                      <w:kern w:val="0"/>
                      <w:szCs w:val="21"/>
                    </w:rPr>
                    <w:t>運用責任者</w:t>
                  </w:r>
                  <w:r>
                    <w:rPr>
                      <w:rFonts w:ascii="ＭＳ 明朝" w:eastAsia="ＭＳ 明朝" w:hAnsi="ＭＳ 明朝" w:cs="ＭＳ 明朝" w:hint="eastAsia"/>
                      <w:spacing w:val="6"/>
                      <w:kern w:val="0"/>
                      <w:szCs w:val="21"/>
                    </w:rPr>
                    <w:t>は、四半期ごとに各部門の</w:t>
                  </w:r>
                  <w:r w:rsidRPr="00F91512">
                    <w:rPr>
                      <w:rFonts w:ascii="ＭＳ 明朝" w:eastAsia="ＭＳ 明朝" w:hAnsi="ＭＳ 明朝" w:cs="ＭＳ 明朝" w:hint="eastAsia"/>
                      <w:spacing w:val="6"/>
                      <w:kern w:val="0"/>
                      <w:szCs w:val="21"/>
                    </w:rPr>
                    <w:t>利用責任者</w:t>
                  </w:r>
                  <w:r>
                    <w:rPr>
                      <w:rFonts w:ascii="ＭＳ 明朝" w:eastAsia="ＭＳ 明朝" w:hAnsi="ＭＳ 明朝" w:cs="ＭＳ 明朝" w:hint="eastAsia"/>
                      <w:spacing w:val="6"/>
                      <w:kern w:val="0"/>
                      <w:szCs w:val="21"/>
                    </w:rPr>
                    <w:t>から情報セキュリティに関する</w:t>
                  </w:r>
                  <w:r w:rsidRPr="00F91512">
                    <w:rPr>
                      <w:rFonts w:ascii="ＭＳ 明朝" w:eastAsia="ＭＳ 明朝" w:hAnsi="ＭＳ 明朝" w:cs="ＭＳ 明朝" w:hint="eastAsia"/>
                      <w:spacing w:val="6"/>
                      <w:kern w:val="0"/>
                      <w:szCs w:val="21"/>
                    </w:rPr>
                    <w:t>遵守状況</w:t>
                  </w:r>
                  <w:r>
                    <w:rPr>
                      <w:rFonts w:ascii="ＭＳ 明朝" w:eastAsia="ＭＳ 明朝" w:hAnsi="ＭＳ 明朝" w:cs="ＭＳ 明朝" w:hint="eastAsia"/>
                      <w:spacing w:val="6"/>
                      <w:kern w:val="0"/>
                      <w:szCs w:val="21"/>
                    </w:rPr>
                    <w:t>の報告を受け、その内容を監査している。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A8A83" w14:textId="77777777" w:rsidR="00893ADB" w:rsidRDefault="00893ADB">
      <w:r>
        <w:separator/>
      </w:r>
    </w:p>
  </w:endnote>
  <w:endnote w:type="continuationSeparator" w:id="0">
    <w:p w14:paraId="38847BFE" w14:textId="77777777" w:rsidR="00893ADB" w:rsidRDefault="00893ADB">
      <w:r>
        <w:continuationSeparator/>
      </w:r>
    </w:p>
  </w:endnote>
  <w:endnote w:type="continuationNotice" w:id="1">
    <w:p w14:paraId="7E50C884" w14:textId="77777777" w:rsidR="00893ADB" w:rsidRDefault="00893A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861F1" w14:textId="77777777" w:rsidR="00893ADB" w:rsidRDefault="00893ADB">
      <w:r>
        <w:separator/>
      </w:r>
    </w:p>
  </w:footnote>
  <w:footnote w:type="continuationSeparator" w:id="0">
    <w:p w14:paraId="689D3064" w14:textId="77777777" w:rsidR="00893ADB" w:rsidRDefault="00893ADB">
      <w:r>
        <w:continuationSeparator/>
      </w:r>
    </w:p>
  </w:footnote>
  <w:footnote w:type="continuationNotice" w:id="1">
    <w:p w14:paraId="1727A1C7" w14:textId="77777777" w:rsidR="00893ADB" w:rsidRDefault="00893AD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BD853E3"/>
    <w:multiLevelType w:val="hybridMultilevel"/>
    <w:tmpl w:val="D8E42A88"/>
    <w:lvl w:ilvl="0" w:tplc="8BE078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047669"/>
    <w:multiLevelType w:val="hybridMultilevel"/>
    <w:tmpl w:val="F6802888"/>
    <w:lvl w:ilvl="0" w:tplc="55EA52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8D13E3"/>
    <w:multiLevelType w:val="hybridMultilevel"/>
    <w:tmpl w:val="5C0A5D9C"/>
    <w:lvl w:ilvl="0" w:tplc="B052D9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6B5EC5"/>
    <w:multiLevelType w:val="hybridMultilevel"/>
    <w:tmpl w:val="436049F6"/>
    <w:lvl w:ilvl="0" w:tplc="F70E7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76C1E49"/>
    <w:multiLevelType w:val="hybridMultilevel"/>
    <w:tmpl w:val="6D748FC4"/>
    <w:lvl w:ilvl="0" w:tplc="C9C2D3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708B5CDB"/>
    <w:multiLevelType w:val="hybridMultilevel"/>
    <w:tmpl w:val="F93645DA"/>
    <w:lvl w:ilvl="0" w:tplc="0C7C39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3137368"/>
    <w:multiLevelType w:val="hybridMultilevel"/>
    <w:tmpl w:val="7A628B7C"/>
    <w:lvl w:ilvl="0" w:tplc="9F4E13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8"/>
  </w:num>
  <w:num w:numId="3">
    <w:abstractNumId w:val="0"/>
  </w:num>
  <w:num w:numId="4">
    <w:abstractNumId w:val="7"/>
  </w:num>
  <w:num w:numId="5">
    <w:abstractNumId w:val="10"/>
  </w:num>
  <w:num w:numId="6">
    <w:abstractNumId w:val="2"/>
  </w:num>
  <w:num w:numId="7">
    <w:abstractNumId w:val="1"/>
  </w:num>
  <w:num w:numId="8">
    <w:abstractNumId w:val="6"/>
  </w:num>
  <w:num w:numId="9">
    <w:abstractNumId w:val="9"/>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0F2DB7"/>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6F56"/>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0BC"/>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35EF0"/>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2D76"/>
    <w:rsid w:val="00893ADB"/>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04548"/>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3DE1"/>
    <w:rsid w:val="00E86A2F"/>
    <w:rsid w:val="00E902B1"/>
    <w:rsid w:val="00E9474D"/>
    <w:rsid w:val="00E94F97"/>
    <w:rsid w:val="00EA0D0B"/>
    <w:rsid w:val="00EA15DB"/>
    <w:rsid w:val="00EB6D2C"/>
    <w:rsid w:val="00EC1B3D"/>
    <w:rsid w:val="00EC5A1D"/>
    <w:rsid w:val="00ED1863"/>
    <w:rsid w:val="00ED1AD0"/>
    <w:rsid w:val="00ED5D86"/>
    <w:rsid w:val="00EF0465"/>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a+y/HS3dlleectG7apxLY/IQgoMWaZ/Dzkxd6bJ19wLpspjZTJ8RqPgDxdx5n497+dIIKbpkOhEBKUr6XXSRyA==" w:salt="2v2Hx/67p0qX4rL0frfM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92D76"/>
    <w:rPr>
      <w:color w:val="0563C1"/>
      <w:u w:val="single"/>
    </w:rPr>
  </w:style>
  <w:style w:type="character" w:styleId="af7">
    <w:name w:val="Unresolved Mention"/>
    <w:uiPriority w:val="99"/>
    <w:semiHidden/>
    <w:unhideWhenUsed/>
    <w:rsid w:val="00892D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yogo-ctc.or.jp/wp/wp-content/uploads/2022/03/%E2%91%A1%E3%83%93%E3%82%B8%E3%83%A7%E3%83%B3%E6%9C%AC%E7%B7%A8.pdf" TargetMode="External"/><Relationship Id="rId13" Type="http://schemas.openxmlformats.org/officeDocument/2006/relationships/hyperlink" Target="https://www.hyogo-ctc.or.jp/wp/wp-content/uploads/2022/01/r030401_teik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yogo-ctc.or.jp/wp/wp-content/uploads/2024/07/2_dx_actionplan_r6_3.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yogo-ctc.or.jp/wp/wp-content/uploads/2024/09/1_dx_maincontents.pdf" TargetMode="External"/><Relationship Id="rId5" Type="http://schemas.openxmlformats.org/officeDocument/2006/relationships/webSettings" Target="webSettings.xml"/><Relationship Id="rId15" Type="http://schemas.openxmlformats.org/officeDocument/2006/relationships/hyperlink" Target="https://www.hyogo-ctc.or.jp/about/" TargetMode="External"/><Relationship Id="rId10" Type="http://schemas.openxmlformats.org/officeDocument/2006/relationships/hyperlink" Target="https://www.hyogo-ctc.or.jp/wp/wp-content/uploads/2022/03/%E2%91%A1%E3%83%93%E3%82%B8%E3%83%A7%E3%83%B3%E6%9C%AC%E7%B7%A8.pdf" TargetMode="External"/><Relationship Id="rId4" Type="http://schemas.openxmlformats.org/officeDocument/2006/relationships/settings" Target="settings.xml"/><Relationship Id="rId9" Type="http://schemas.openxmlformats.org/officeDocument/2006/relationships/hyperlink" Target="https://www.hyogo-ctc.or.jp/wp/wp-content/uploads/2022/01/r030401_teikan.pdf" TargetMode="External"/><Relationship Id="rId14" Type="http://schemas.openxmlformats.org/officeDocument/2006/relationships/hyperlink" Target="https://www.hyogo-ctc.or.jp/wp/wp-content/uploads/2024/07/2_dx_actionplan_r6_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B56EE-B991-4722-93F1-672A1D633D1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1428</ap:Words>
  <ap:Characters>8145</ap:Characters>
  <ap:Application/>
  <ap:Lines>67</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9554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