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3BEB1FD" w:rsidR="00EB6D2C" w:rsidRPr="00E577BF" w:rsidRDefault="00D1302E" w:rsidP="004168F8">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960B7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E4ABF">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sidR="003D74AD">
              <w:rPr>
                <w:rFonts w:ascii="ＭＳ 明朝" w:eastAsia="ＭＳ 明朝" w:hAnsi="ＭＳ 明朝" w:cs="ＭＳ 明朝" w:hint="eastAsia"/>
                <w:spacing w:val="6"/>
                <w:kern w:val="0"/>
                <w:szCs w:val="21"/>
              </w:rPr>
              <w:t>23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1D291C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60B7A">
              <w:rPr>
                <w:rFonts w:ascii="ＭＳ 明朝" w:eastAsia="ＭＳ 明朝" w:hAnsi="ＭＳ 明朝" w:hint="eastAsia"/>
                <w:spacing w:val="6"/>
                <w:kern w:val="0"/>
                <w:szCs w:val="21"/>
              </w:rPr>
              <w:t>かぶしきがいしゃあさひしょうかい</w:t>
            </w:r>
          </w:p>
          <w:p w14:paraId="1EE5CAB5" w14:textId="5B5AA94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60B7A">
              <w:rPr>
                <w:rFonts w:ascii="ＭＳ 明朝" w:eastAsia="ＭＳ 明朝" w:hAnsi="ＭＳ 明朝" w:cs="ＭＳ 明朝" w:hint="eastAsia"/>
                <w:spacing w:val="6"/>
                <w:kern w:val="0"/>
                <w:szCs w:val="21"/>
              </w:rPr>
              <w:t xml:space="preserve">株式会社アサヒ商会　　　　  </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CD21F6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60B7A">
              <w:rPr>
                <w:rFonts w:ascii="ＭＳ 明朝" w:eastAsia="ＭＳ 明朝" w:hAnsi="ＭＳ 明朝" w:hint="eastAsia"/>
                <w:spacing w:val="6"/>
                <w:kern w:val="0"/>
                <w:szCs w:val="21"/>
              </w:rPr>
              <w:t>ひろせ　かずしげ</w:t>
            </w:r>
            <w:r w:rsidR="00FB5182" w:rsidRPr="00E577BF">
              <w:rPr>
                <w:rFonts w:ascii="ＭＳ 明朝" w:eastAsia="ＭＳ 明朝" w:hAnsi="ＭＳ 明朝" w:hint="eastAsia"/>
                <w:spacing w:val="6"/>
                <w:kern w:val="0"/>
                <w:szCs w:val="21"/>
              </w:rPr>
              <w:t xml:space="preserve">   </w:t>
            </w:r>
          </w:p>
          <w:p w14:paraId="039A6583" w14:textId="69B25DF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60B7A">
              <w:rPr>
                <w:rFonts w:ascii="ＭＳ 明朝" w:eastAsia="ＭＳ 明朝" w:hAnsi="ＭＳ 明朝" w:cs="ＭＳ 明朝" w:hint="eastAsia"/>
                <w:spacing w:val="6"/>
                <w:kern w:val="0"/>
                <w:szCs w:val="21"/>
              </w:rPr>
              <w:t>廣瀬　一成</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A4E539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60B7A">
              <w:rPr>
                <w:rFonts w:ascii="ＭＳ 明朝" w:eastAsia="ＭＳ 明朝" w:hAnsi="ＭＳ 明朝" w:cs="ＭＳ 明朝" w:hint="eastAsia"/>
                <w:spacing w:val="6"/>
                <w:kern w:val="0"/>
                <w:szCs w:val="21"/>
              </w:rPr>
              <w:t>370-0006</w:t>
            </w:r>
          </w:p>
          <w:p w14:paraId="6BDAE701" w14:textId="1BCE0C23" w:rsidR="00D1302E" w:rsidRPr="00E577BF" w:rsidRDefault="00960B7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群馬県高崎市問屋町２丁目８番地２</w:t>
            </w:r>
          </w:p>
          <w:p w14:paraId="47DD002F" w14:textId="221C2DE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60B7A">
              <w:rPr>
                <w:rFonts w:ascii="ＭＳ 明朝" w:eastAsia="ＭＳ 明朝" w:hAnsi="ＭＳ 明朝" w:cs="ＭＳ 明朝" w:hint="eastAsia"/>
                <w:kern w:val="0"/>
                <w:szCs w:val="21"/>
              </w:rPr>
              <w:t>3070001006078</w:t>
            </w:r>
          </w:p>
          <w:p w14:paraId="045CD76E" w14:textId="78888289" w:rsidR="00D1302E" w:rsidRPr="00E577BF" w:rsidRDefault="003F505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804C785" wp14:editId="2B62E8EE">
                      <wp:simplePos x="0" y="0"/>
                      <wp:positionH relativeFrom="column">
                        <wp:posOffset>1341755</wp:posOffset>
                      </wp:positionH>
                      <wp:positionV relativeFrom="paragraph">
                        <wp:posOffset>111125</wp:posOffset>
                      </wp:positionV>
                      <wp:extent cx="666750" cy="292100"/>
                      <wp:effectExtent l="0" t="0" r="19050" b="12700"/>
                      <wp:wrapNone/>
                      <wp:docPr id="1290239126" name="楕円 1"/>
                      <wp:cNvGraphicFramePr/>
                      <a:graphic xmlns:a="http://schemas.openxmlformats.org/drawingml/2006/main">
                        <a:graphicData uri="http://schemas.microsoft.com/office/word/2010/wordprocessingShape">
                          <wps:wsp>
                            <wps:cNvSpPr/>
                            <wps:spPr>
                              <a:xfrm>
                                <a:off x="0" y="0"/>
                                <a:ext cx="666750" cy="2921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91A8E64" id="楕円 1" o:spid="_x0000_s1026" style="position:absolute;margin-left:105.65pt;margin-top:8.75pt;width:52.5pt;height: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" filled="f" strokecolor="#09101d [484]"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A53B2DE" w:rsidR="00D1302E" w:rsidRPr="00E577BF" w:rsidRDefault="00CD3D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株式会社アサヒ商会　ＤＸ経営方針</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FEF298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05FF5">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3D74AD">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3D74AD">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4B019DE1" w:rsidR="00D1302E" w:rsidRDefault="00CD3D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当社コーポレイトサイト「株式会社アサヒ商会　ＤＸ経営方針」にて公表</w:t>
                  </w:r>
                </w:p>
                <w:p w14:paraId="183998CC" w14:textId="6B9A8D14" w:rsidR="00D1302E" w:rsidRDefault="006B3ECF"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3ECF">
                    <w:t>https://www.asahi-biz.com/news/26</w:t>
                  </w:r>
                  <w:r w:rsidR="003D74AD">
                    <w:rPr>
                      <w:rFonts w:hint="eastAsia"/>
                    </w:rPr>
                    <w:t xml:space="preserve">　</w:t>
                  </w:r>
                  <w:r w:rsidR="0067507C">
                    <w:rPr>
                      <w:rFonts w:ascii="ＭＳ 明朝" w:eastAsia="ＭＳ 明朝" w:hAnsi="ＭＳ 明朝" w:cs="ＭＳ 明朝" w:hint="eastAsia"/>
                      <w:spacing w:val="6"/>
                      <w:kern w:val="0"/>
                      <w:szCs w:val="21"/>
                    </w:rPr>
                    <w:t>経営方針</w:t>
                  </w:r>
                </w:p>
                <w:p w14:paraId="2BFD86E1" w14:textId="77A1E153" w:rsidR="0067507C" w:rsidRPr="00E577BF" w:rsidRDefault="0067507C"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「1.市場認識」及び「2.経営戦略」にて公表</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D963F5" w14:textId="55262F2E" w:rsidR="00610C9F" w:rsidRPr="00737D50" w:rsidRDefault="00737D50" w:rsidP="00610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D50">
                    <w:rPr>
                      <w:rFonts w:ascii="ＭＳ 明朝" w:eastAsia="ＭＳ 明朝" w:hAnsi="ＭＳ 明朝" w:cs="ＭＳ 明朝" w:hint="eastAsia"/>
                      <w:spacing w:val="6"/>
                      <w:kern w:val="0"/>
                      <w:szCs w:val="21"/>
                    </w:rPr>
                    <w:t>近年、AI・IoT・メタバース等に代表されるデジタル化・デジタル技術を活用し、企業経営におけるビジネスの深化と効率化、そして新たな価値創造に向けた取り組みは、業界や地域を問わず世界的な潮流となって</w:t>
                  </w:r>
                  <w:r>
                    <w:rPr>
                      <w:rFonts w:ascii="ＭＳ 明朝" w:eastAsia="ＭＳ 明朝" w:hAnsi="ＭＳ 明朝" w:cs="ＭＳ 明朝" w:hint="eastAsia"/>
                      <w:spacing w:val="6"/>
                      <w:kern w:val="0"/>
                      <w:szCs w:val="21"/>
                    </w:rPr>
                    <w:t>いる中で、</w:t>
                  </w:r>
                </w:p>
                <w:p w14:paraId="22C24703" w14:textId="24F5C4AD" w:rsidR="006844A5" w:rsidRPr="006844A5" w:rsidRDefault="006844A5" w:rsidP="006844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4A5">
                    <w:rPr>
                      <w:rFonts w:ascii="ＭＳ 明朝" w:eastAsia="ＭＳ 明朝" w:hAnsi="ＭＳ 明朝" w:cs="ＭＳ 明朝"/>
                      <w:spacing w:val="6"/>
                      <w:kern w:val="0"/>
                      <w:szCs w:val="21"/>
                    </w:rPr>
                    <w:t>私たちのビジョンは、「デジタルの力で地域のワークスタイルを革新し、お客様と共に新たな価値を創造するビジネスパートナーとなる」ことです。</w:t>
                  </w:r>
                </w:p>
                <w:p w14:paraId="122AF0F8" w14:textId="01233889" w:rsidR="006844A5" w:rsidRPr="006844A5" w:rsidRDefault="006844A5" w:rsidP="006844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4A5">
                    <w:rPr>
                      <w:rFonts w:ascii="ＭＳ 明朝" w:eastAsia="ＭＳ 明朝" w:hAnsi="ＭＳ 明朝" w:cs="ＭＳ 明朝"/>
                      <w:spacing w:val="6"/>
                      <w:kern w:val="0"/>
                      <w:szCs w:val="21"/>
                    </w:rPr>
                    <w:t>全従業員がデータを自由に収集・活用できる環境を整え、合理的で迅速な意思決定を可能にします。データドリブン経営を徹底し、業務効率を最大化するとともに、お客様へのサービス品質を向上させます。また、リスキリングを通じて全社員のデジタル素養を高め、組織全体での革新を促進します。</w:t>
                  </w:r>
                </w:p>
                <w:p w14:paraId="146B1A63" w14:textId="3F3C8F93" w:rsidR="006844A5" w:rsidRPr="006844A5" w:rsidRDefault="006844A5" w:rsidP="006844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4A5">
                    <w:rPr>
                      <w:rFonts w:ascii="ＭＳ 明朝" w:eastAsia="ＭＳ 明朝" w:hAnsi="ＭＳ 明朝" w:cs="ＭＳ 明朝"/>
                      <w:spacing w:val="6"/>
                      <w:kern w:val="0"/>
                      <w:szCs w:val="21"/>
                    </w:rPr>
                    <w:t>さらに、「スマコンサービス事業」や「ノーコードによる顧客支援事業」を立ち上げ、地域の中小企業のDX推進を伴走型で支援します。クラウド化やセキュリティ強化、最新のSaaSやノーコードツールの活用など、新しい技術やサービスを積極的に導入し、自社をロールモデルとして常に進化し続けます。</w:t>
                  </w:r>
                </w:p>
                <w:p w14:paraId="4553E0C1" w14:textId="26C521DF" w:rsidR="00D1302E" w:rsidRPr="006844A5" w:rsidRDefault="006844A5" w:rsidP="006844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4A5">
                    <w:rPr>
                      <w:rFonts w:ascii="ＭＳ 明朝" w:eastAsia="ＭＳ 明朝" w:hAnsi="ＭＳ 明朝" w:cs="ＭＳ 明朝"/>
                      <w:spacing w:val="6"/>
                      <w:kern w:val="0"/>
                      <w:szCs w:val="21"/>
                    </w:rPr>
                    <w:t>私たちは、「ワークスタイル変革支援業」として、デジタル技術を駆使し、お客様の未来を共に創造していきま</w:t>
                  </w:r>
                  <w:r w:rsidRPr="006844A5">
                    <w:rPr>
                      <w:rFonts w:ascii="ＭＳ 明朝" w:eastAsia="ＭＳ 明朝" w:hAnsi="ＭＳ 明朝" w:cs="ＭＳ 明朝"/>
                      <w:spacing w:val="6"/>
                      <w:kern w:val="0"/>
                      <w:szCs w:val="21"/>
                    </w:rPr>
                    <w:lastRenderedPageBreak/>
                    <w:t>す。変化を恐れず挑戦し続け、お客様にとって真に必要とされる存在となることを目指します。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82494B2" w:rsidR="00D1302E" w:rsidRPr="00E577BF" w:rsidRDefault="00205FF5" w:rsidP="00205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代表取締役が策定し、取締役会の承認を得て決定されている。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627F167" w:rsidR="00D1302E" w:rsidRPr="00CD3D5B" w:rsidRDefault="00CD3D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株式会社アサヒ商会　ＤＸ経営方針</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6AC57F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05FF5">
                    <w:rPr>
                      <w:rFonts w:ascii="ＭＳ 明朝" w:eastAsia="ＭＳ 明朝" w:hAnsi="ＭＳ 明朝" w:cs="ＭＳ 明朝" w:hint="eastAsia"/>
                      <w:spacing w:val="6"/>
                      <w:kern w:val="0"/>
                      <w:szCs w:val="21"/>
                    </w:rPr>
                    <w:t>2024</w:t>
                  </w:r>
                  <w:r w:rsidR="00205FF5" w:rsidRPr="00E577BF">
                    <w:rPr>
                      <w:rFonts w:ascii="ＭＳ 明朝" w:eastAsia="ＭＳ 明朝" w:hAnsi="ＭＳ 明朝" w:cs="ＭＳ 明朝" w:hint="eastAsia"/>
                      <w:spacing w:val="6"/>
                      <w:kern w:val="0"/>
                      <w:szCs w:val="21"/>
                    </w:rPr>
                    <w:t xml:space="preserve">年　</w:t>
                  </w:r>
                  <w:r w:rsidR="003D74AD">
                    <w:rPr>
                      <w:rFonts w:ascii="ＭＳ 明朝" w:eastAsia="ＭＳ 明朝" w:hAnsi="ＭＳ 明朝" w:cs="ＭＳ 明朝" w:hint="eastAsia"/>
                      <w:spacing w:val="6"/>
                      <w:kern w:val="0"/>
                      <w:szCs w:val="21"/>
                    </w:rPr>
                    <w:t>10</w:t>
                  </w:r>
                  <w:r w:rsidR="00205FF5" w:rsidRPr="00E577BF">
                    <w:rPr>
                      <w:rFonts w:ascii="ＭＳ 明朝" w:eastAsia="ＭＳ 明朝" w:hAnsi="ＭＳ 明朝" w:cs="ＭＳ 明朝" w:hint="eastAsia"/>
                      <w:spacing w:val="6"/>
                      <w:kern w:val="0"/>
                      <w:szCs w:val="21"/>
                    </w:rPr>
                    <w:t xml:space="preserve">月　</w:t>
                  </w:r>
                  <w:r w:rsidR="003D74AD">
                    <w:rPr>
                      <w:rFonts w:ascii="ＭＳ 明朝" w:eastAsia="ＭＳ 明朝" w:hAnsi="ＭＳ 明朝" w:cs="ＭＳ 明朝" w:hint="eastAsia"/>
                      <w:spacing w:val="6"/>
                      <w:kern w:val="0"/>
                      <w:szCs w:val="21"/>
                    </w:rPr>
                    <w:t>22日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F00607" w14:textId="77777777" w:rsidR="003D74AD" w:rsidRDefault="003D74AD"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当社コーポレイトサイト「株式会社アサヒ商会　ＤＸ経営方針」にて公表</w:t>
                  </w:r>
                </w:p>
                <w:p w14:paraId="09243893" w14:textId="6EDDDDE6" w:rsidR="003D74AD" w:rsidRDefault="00870369"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369">
                    <w:t>https://www.asahi-biz.com/news/26</w:t>
                  </w:r>
                  <w:r w:rsidR="003D74AD">
                    <w:rPr>
                      <w:rFonts w:hint="eastAsia"/>
                    </w:rPr>
                    <w:t xml:space="preserve">　</w:t>
                  </w:r>
                  <w:r w:rsidR="003D74AD">
                    <w:rPr>
                      <w:rFonts w:ascii="ＭＳ 明朝" w:eastAsia="ＭＳ 明朝" w:hAnsi="ＭＳ 明朝" w:cs="ＭＳ 明朝" w:hint="eastAsia"/>
                      <w:spacing w:val="6"/>
                      <w:kern w:val="0"/>
                      <w:szCs w:val="21"/>
                    </w:rPr>
                    <w:t>経営方針</w:t>
                  </w:r>
                </w:p>
                <w:p w14:paraId="1FE4DE1F" w14:textId="7CDBDCBE" w:rsidR="00D1302E" w:rsidRPr="00E577BF" w:rsidRDefault="0067507C"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「2.経営戦略」にて公表</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E2F762" w14:textId="77777777" w:rsidR="0067507C" w:rsidRPr="0067507C" w:rsidRDefault="0067507C"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07C">
                    <w:rPr>
                      <w:rFonts w:ascii="ＭＳ 明朝" w:eastAsia="ＭＳ 明朝" w:hAnsi="ＭＳ 明朝" w:cs="ＭＳ 明朝" w:hint="eastAsia"/>
                      <w:spacing w:val="6"/>
                      <w:kern w:val="0"/>
                      <w:szCs w:val="21"/>
                    </w:rPr>
                    <w:t>＜経営の深化＞</w:t>
                  </w:r>
                </w:p>
                <w:p w14:paraId="4A3919A8" w14:textId="77777777" w:rsidR="0067507C" w:rsidRPr="0067507C" w:rsidRDefault="0067507C"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07C">
                    <w:rPr>
                      <w:rFonts w:ascii="ＭＳ 明朝" w:eastAsia="ＭＳ 明朝" w:hAnsi="ＭＳ 明朝" w:cs="ＭＳ 明朝" w:hint="eastAsia"/>
                      <w:spacing w:val="6"/>
                      <w:kern w:val="0"/>
                      <w:szCs w:val="21"/>
                    </w:rPr>
                    <w:t xml:space="preserve">　経営判断・販売計画・営業戦略といった根拠に基づく分析や意思決定を現場レベルで提案・実行できる環境づくりに取り組みます。具体的には、属人化していた業務に関する情報共有</w:t>
                  </w:r>
                  <w:r>
                    <w:rPr>
                      <w:rFonts w:ascii="ＭＳ 明朝" w:eastAsia="ＭＳ 明朝" w:hAnsi="ＭＳ 明朝" w:cs="ＭＳ 明朝" w:hint="eastAsia"/>
                      <w:spacing w:val="6"/>
                      <w:kern w:val="0"/>
                      <w:szCs w:val="21"/>
                    </w:rPr>
                    <w:t>。</w:t>
                  </w:r>
                  <w:r w:rsidRPr="0067507C">
                    <w:rPr>
                      <w:rFonts w:ascii="ＭＳ 明朝" w:eastAsia="ＭＳ 明朝" w:hAnsi="ＭＳ 明朝" w:cs="ＭＳ 明朝" w:hint="eastAsia"/>
                      <w:spacing w:val="6"/>
                      <w:kern w:val="0"/>
                      <w:szCs w:val="21"/>
                    </w:rPr>
                    <w:t>また、新しい技術やサービスを活用し省力化</w:t>
                  </w:r>
                  <w:r>
                    <w:rPr>
                      <w:rFonts w:ascii="ＭＳ 明朝" w:eastAsia="ＭＳ 明朝" w:hAnsi="ＭＳ 明朝" w:cs="ＭＳ 明朝" w:hint="eastAsia"/>
                      <w:spacing w:val="6"/>
                      <w:kern w:val="0"/>
                      <w:szCs w:val="21"/>
                    </w:rPr>
                    <w:t>し</w:t>
                  </w:r>
                  <w:r w:rsidRPr="0067507C">
                    <w:rPr>
                      <w:rFonts w:ascii="ＭＳ 明朝" w:eastAsia="ＭＳ 明朝" w:hAnsi="ＭＳ 明朝" w:cs="ＭＳ 明朝" w:hint="eastAsia"/>
                      <w:spacing w:val="6"/>
                      <w:kern w:val="0"/>
                      <w:szCs w:val="21"/>
                    </w:rPr>
                    <w:t>、人時生産性の向上を図ります。</w:t>
                  </w:r>
                </w:p>
                <w:p w14:paraId="0B9A1E92" w14:textId="77777777" w:rsidR="0067507C" w:rsidRPr="0067507C" w:rsidRDefault="0067507C"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w:t>
                  </w:r>
                  <w:r w:rsidRPr="0067507C">
                    <w:rPr>
                      <w:rFonts w:ascii="ＭＳ 明朝" w:eastAsia="ＭＳ 明朝" w:hAnsi="ＭＳ 明朝" w:cs="ＭＳ 明朝" w:hint="eastAsia"/>
                      <w:spacing w:val="6"/>
                      <w:kern w:val="0"/>
                      <w:szCs w:val="21"/>
                    </w:rPr>
                    <w:t>新たなデジタル技術やSaaSを積極的に導入・活用</w:t>
                  </w:r>
                  <w:r>
                    <w:rPr>
                      <w:rFonts w:ascii="ＭＳ 明朝" w:eastAsia="ＭＳ 明朝" w:hAnsi="ＭＳ 明朝" w:cs="ＭＳ 明朝" w:hint="eastAsia"/>
                      <w:spacing w:val="6"/>
                      <w:kern w:val="0"/>
                      <w:szCs w:val="21"/>
                    </w:rPr>
                    <w:t>し、</w:t>
                  </w:r>
                  <w:r w:rsidRPr="0067507C">
                    <w:rPr>
                      <w:rFonts w:ascii="ＭＳ 明朝" w:eastAsia="ＭＳ 明朝" w:hAnsi="ＭＳ 明朝" w:cs="ＭＳ 明朝" w:hint="eastAsia"/>
                      <w:spacing w:val="6"/>
                      <w:kern w:val="0"/>
                      <w:szCs w:val="21"/>
                    </w:rPr>
                    <w:t>クラウド主体のプラットフォームに経営・営業・販売などのデータに対し、データポータルを活用することで、迅速な意思決定を現場レベルで実施します。また、小売事業において、顧客管理やペーパーレス化、情報共有を推進し、ノーコードツールを現場で活用します。また、売上粗利の向上と業務負荷の削減を実現するSaaSを導入し、リサイクル事業ではファイルメーカーによるデータベース管理を行い、生産性向上を図ります。</w:t>
                  </w:r>
                </w:p>
                <w:p w14:paraId="32938707" w14:textId="77777777" w:rsidR="0067507C" w:rsidRPr="0067507C" w:rsidRDefault="0067507C" w:rsidP="0067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07C">
                    <w:rPr>
                      <w:rFonts w:ascii="ＭＳ 明朝" w:eastAsia="ＭＳ 明朝" w:hAnsi="ＭＳ 明朝" w:cs="ＭＳ 明朝" w:hint="eastAsia"/>
                      <w:spacing w:val="6"/>
                      <w:kern w:val="0"/>
                      <w:szCs w:val="21"/>
                    </w:rPr>
                    <w:t>＜経営の挑戦＞</w:t>
                  </w:r>
                </w:p>
                <w:p w14:paraId="0848987C" w14:textId="42F2F199" w:rsidR="00D1302E" w:rsidRPr="00E577BF" w:rsidRDefault="006750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07C">
                    <w:rPr>
                      <w:rFonts w:ascii="ＭＳ 明朝" w:eastAsia="ＭＳ 明朝" w:hAnsi="ＭＳ 明朝" w:cs="ＭＳ 明朝" w:hint="eastAsia"/>
                      <w:spacing w:val="6"/>
                      <w:kern w:val="0"/>
                      <w:szCs w:val="21"/>
                    </w:rPr>
                    <w:t xml:space="preserve">　経営の深化で培ったデジタルノウハウを、新規事業として立ち上げる「スマコンサービス事業」および「ノーコードによる顧客支援事業」にも活用し、地域中小企業を対象にしたマーケティング活動を既存顧客と新規顧客の両面で行い、顧客認知の向上を狙います。そのためにマーケティング活動をデータとして分析するとともに、顧客情報のデータベースを構築し、効果測定のできる販促活動を行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BC882A6" w:rsidR="00D1302E" w:rsidRPr="00E577BF" w:rsidRDefault="00205FF5" w:rsidP="00205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代表取締役が策定し、取締役会の承認を得て決定されている。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0A6C46" w14:textId="6A1DFF01" w:rsid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当社コーポレイトサイト「株式会社アサヒ商会　ＤＸ経営方針」</w:t>
                  </w:r>
                </w:p>
                <w:p w14:paraId="47D9F1D0" w14:textId="4B4CBC92" w:rsidR="00D1302E" w:rsidRPr="00E577BF"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「3.効果的なDX推進のための体制」</w:t>
                  </w:r>
                  <w:r>
                    <w:rPr>
                      <w:rFonts w:ascii="ＭＳ 明朝" w:eastAsia="ＭＳ 明朝" w:hAnsi="ＭＳ 明朝" w:cs="ＭＳ 明朝" w:hint="eastAsia"/>
                      <w:spacing w:val="6"/>
                      <w:kern w:val="0"/>
                      <w:szCs w:val="21"/>
                    </w:rPr>
                    <w:t>に</w:t>
                  </w:r>
                  <w:r w:rsidR="006B3ECF">
                    <w:rPr>
                      <w:rFonts w:ascii="ＭＳ 明朝" w:eastAsia="ＭＳ 明朝" w:hAnsi="ＭＳ 明朝" w:cs="ＭＳ 明朝" w:hint="eastAsia"/>
                      <w:spacing w:val="6"/>
                      <w:kern w:val="0"/>
                      <w:szCs w:val="21"/>
                    </w:rPr>
                    <w:t>記載</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427D6CE7" w:rsidR="00D1302E" w:rsidRPr="00E577BF" w:rsidRDefault="00ED47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経営方針の推進強化を図るための全社横断のDX委員会と、これのアドバイザーとなるDX推進本部を組織します。人材育成・採用の観点から、DX委員会におけるキーパーソンを各部署で育成し、全社的なデジタル活用を促進するため、管理職にはデータ分析、現場レベルにはDX学校®</w:t>
                  </w:r>
                  <w:r w:rsidRPr="00ED47E8">
                    <w:rPr>
                      <w:rFonts w:ascii="ＭＳ 明朝" w:eastAsia="ＭＳ 明朝" w:hAnsi="ＭＳ 明朝" w:cs="ＭＳ 明朝"/>
                      <w:spacing w:val="6"/>
                      <w:kern w:val="0"/>
                      <w:szCs w:val="21"/>
                    </w:rPr>
                    <w:lastRenderedPageBreak/>
                    <w:t>（75期 DX学校　社員受講者38名 実績）やノーコードツールの活用勉強会を実施、継続します。新入社員に対しても同様のデジタル教育を行います。新規事業を担うDX推進本部は、研修や他社見学に積極的に参加し、新たな知見の吸収・展開を狙います。</w:t>
                  </w:r>
                </w:p>
                <w:p w14:paraId="310CB9CA" w14:textId="73A24CA2" w:rsidR="00D1302E" w:rsidRPr="00E577BF" w:rsidRDefault="00ED47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下部に組織図あり。</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B71969" w14:textId="77777777" w:rsidR="003D74AD" w:rsidRDefault="003D74AD"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当社コーポレイトサイト「株式会社アサヒ商会　ＤＸ経営方針」にて公表</w:t>
                  </w:r>
                </w:p>
                <w:p w14:paraId="603C1BDA" w14:textId="7B0FA103" w:rsidR="00D1302E" w:rsidRPr="00ED47E8" w:rsidRDefault="00ED47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w:t>
                  </w:r>
                  <w:r w:rsidRPr="00ED47E8">
                    <w:rPr>
                      <w:rFonts w:ascii="ＭＳ 明朝" w:eastAsia="ＭＳ 明朝" w:hAnsi="ＭＳ 明朝" w:cs="ＭＳ 明朝" w:hint="eastAsia"/>
                      <w:spacing w:val="6"/>
                      <w:kern w:val="0"/>
                      <w:szCs w:val="21"/>
                    </w:rPr>
                    <w:t>.</w:t>
                  </w:r>
                  <w:r>
                    <w:rPr>
                      <w:rFonts w:hint="eastAsia"/>
                    </w:rPr>
                    <w:t xml:space="preserve"> </w:t>
                  </w:r>
                  <w:r w:rsidRPr="00ED47E8">
                    <w:rPr>
                      <w:rFonts w:ascii="ＭＳ 明朝" w:eastAsia="ＭＳ 明朝" w:hAnsi="ＭＳ 明朝" w:cs="ＭＳ 明朝" w:hint="eastAsia"/>
                      <w:spacing w:val="6"/>
                      <w:kern w:val="0"/>
                      <w:szCs w:val="21"/>
                    </w:rPr>
                    <w:t>環境整備の具体的方針」</w:t>
                  </w:r>
                  <w:r>
                    <w:rPr>
                      <w:rFonts w:ascii="ＭＳ 明朝" w:eastAsia="ＭＳ 明朝" w:hAnsi="ＭＳ 明朝" w:cs="ＭＳ 明朝" w:hint="eastAsia"/>
                      <w:spacing w:val="6"/>
                      <w:kern w:val="0"/>
                      <w:szCs w:val="21"/>
                    </w:rPr>
                    <w:t>に</w:t>
                  </w:r>
                  <w:r w:rsidR="006B3ECF">
                    <w:rPr>
                      <w:rFonts w:ascii="ＭＳ 明朝" w:eastAsia="ＭＳ 明朝" w:hAnsi="ＭＳ 明朝" w:cs="ＭＳ 明朝" w:hint="eastAsia"/>
                      <w:spacing w:val="6"/>
                      <w:kern w:val="0"/>
                      <w:szCs w:val="21"/>
                    </w:rPr>
                    <w:t>記載</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20B7B5" w14:textId="77777777" w:rsidR="00ED47E8" w:rsidRP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クラウド化</w:t>
                  </w:r>
                </w:p>
                <w:p w14:paraId="693451C0" w14:textId="1E1BFE3B" w:rsidR="00ED47E8" w:rsidRP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 xml:space="preserve">　現在オンプレとなっているシステムに関して、全社横断でデータを収集・共有・分析するため、SaaS主体のプラットフォームを現場を交えて構築します。</w:t>
                  </w:r>
                </w:p>
                <w:p w14:paraId="17311908" w14:textId="77777777" w:rsidR="00ED47E8" w:rsidRP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セキュリティ増強</w:t>
                  </w:r>
                </w:p>
                <w:p w14:paraId="5199F90F" w14:textId="32F4E345" w:rsidR="00ED47E8" w:rsidRP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 xml:space="preserve">　年々増大する情報資産を守り、従業員一人ひとりのセキュリティ意識を高めるため、外部パートナー及びDX推進本部による対策勉強会を定期的に実施します。</w:t>
                  </w:r>
                </w:p>
                <w:p w14:paraId="1AF49449" w14:textId="77777777" w:rsidR="00ED47E8" w:rsidRP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インフラ改善</w:t>
                  </w:r>
                </w:p>
                <w:p w14:paraId="66BCFBFB" w14:textId="33E97436" w:rsidR="00D1302E" w:rsidRPr="00E577BF"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 xml:space="preserve">　クラウドツールを満足に活用するため、DX推進本部が中心となり、PC・スマホ・回線など業務に不可欠なインフラを見直し、最新のサービスや技術を積極的に試し、社内に展開します。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1349B90" w:rsidR="00D1302E" w:rsidRPr="00E577BF" w:rsidRDefault="00ED47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株式会社アサヒ商会　ＤＸ経営方針</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0E7390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05FF5">
                    <w:rPr>
                      <w:rFonts w:ascii="ＭＳ 明朝" w:eastAsia="ＭＳ 明朝" w:hAnsi="ＭＳ 明朝" w:cs="ＭＳ 明朝" w:hint="eastAsia"/>
                      <w:spacing w:val="6"/>
                      <w:kern w:val="0"/>
                      <w:szCs w:val="21"/>
                    </w:rPr>
                    <w:t>2024</w:t>
                  </w:r>
                  <w:r w:rsidR="00205FF5" w:rsidRPr="00E577BF">
                    <w:rPr>
                      <w:rFonts w:ascii="ＭＳ 明朝" w:eastAsia="ＭＳ 明朝" w:hAnsi="ＭＳ 明朝" w:cs="ＭＳ 明朝" w:hint="eastAsia"/>
                      <w:spacing w:val="6"/>
                      <w:kern w:val="0"/>
                      <w:szCs w:val="21"/>
                    </w:rPr>
                    <w:t xml:space="preserve">年　</w:t>
                  </w:r>
                  <w:r w:rsidR="006B3ECF">
                    <w:rPr>
                      <w:rFonts w:ascii="ＭＳ 明朝" w:eastAsia="ＭＳ 明朝" w:hAnsi="ＭＳ 明朝" w:cs="ＭＳ 明朝" w:hint="eastAsia"/>
                      <w:spacing w:val="6"/>
                      <w:kern w:val="0"/>
                      <w:szCs w:val="21"/>
                    </w:rPr>
                    <w:t>10</w:t>
                  </w:r>
                  <w:r w:rsidR="00205FF5" w:rsidRPr="00E577BF">
                    <w:rPr>
                      <w:rFonts w:ascii="ＭＳ 明朝" w:eastAsia="ＭＳ 明朝" w:hAnsi="ＭＳ 明朝" w:cs="ＭＳ 明朝" w:hint="eastAsia"/>
                      <w:spacing w:val="6"/>
                      <w:kern w:val="0"/>
                      <w:szCs w:val="21"/>
                    </w:rPr>
                    <w:t xml:space="preserve">月　</w:t>
                  </w:r>
                  <w:r w:rsidR="006B3ECF">
                    <w:rPr>
                      <w:rFonts w:ascii="ＭＳ 明朝" w:eastAsia="ＭＳ 明朝" w:hAnsi="ＭＳ 明朝" w:cs="ＭＳ 明朝" w:hint="eastAsia"/>
                      <w:spacing w:val="6"/>
                      <w:kern w:val="0"/>
                      <w:szCs w:val="21"/>
                    </w:rPr>
                    <w:t>22日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00AFB5" w14:textId="77777777" w:rsidR="003D74AD" w:rsidRDefault="003D74AD"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当社コーポレイトサイト「株式会社アサヒ商会　ＤＸ経営方針」にて公表</w:t>
                  </w:r>
                </w:p>
                <w:p w14:paraId="7F6182D9" w14:textId="6B805B78" w:rsidR="003D74AD" w:rsidRDefault="00870369"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369">
                    <w:t>https://www.asahi-biz.com/news/26</w:t>
                  </w:r>
                  <w:r w:rsidR="003D74AD">
                    <w:rPr>
                      <w:rFonts w:hint="eastAsia"/>
                    </w:rPr>
                    <w:t xml:space="preserve">　</w:t>
                  </w:r>
                  <w:r w:rsidR="003D74AD">
                    <w:rPr>
                      <w:rFonts w:ascii="ＭＳ 明朝" w:eastAsia="ＭＳ 明朝" w:hAnsi="ＭＳ 明朝" w:cs="ＭＳ 明朝" w:hint="eastAsia"/>
                      <w:spacing w:val="6"/>
                      <w:kern w:val="0"/>
                      <w:szCs w:val="21"/>
                    </w:rPr>
                    <w:t>経営方針</w:t>
                  </w:r>
                </w:p>
                <w:p w14:paraId="0AF707E1" w14:textId="300E673E" w:rsidR="00D1302E" w:rsidRPr="00E577BF"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5</w:t>
                  </w:r>
                  <w:r w:rsidRPr="00ED47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達成状況の指標</w:t>
                  </w:r>
                  <w:r w:rsidRPr="00ED47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にて公表</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E88836" w14:textId="77777777" w:rsidR="00ED47E8" w:rsidRDefault="00ED47E8" w:rsidP="00ED4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＜経営の深化＞</w:t>
                  </w:r>
                </w:p>
                <w:p w14:paraId="06F627EA" w14:textId="26668AD3"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EDRによるセキュリティ強化（77期）</w:t>
                  </w:r>
                </w:p>
                <w:p w14:paraId="2C65EA77" w14:textId="3362DE42"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roofErr w:type="spellStart"/>
                  <w:r w:rsidRPr="00ED47E8">
                    <w:rPr>
                      <w:rFonts w:ascii="ＭＳ 明朝" w:eastAsia="ＭＳ 明朝" w:hAnsi="ＭＳ 明朝" w:cs="ＭＳ 明朝"/>
                      <w:spacing w:val="6"/>
                      <w:kern w:val="0"/>
                      <w:szCs w:val="21"/>
                    </w:rPr>
                    <w:t>GoogleWorkspace</w:t>
                  </w:r>
                  <w:proofErr w:type="spellEnd"/>
                  <w:r>
                    <w:rPr>
                      <w:rFonts w:ascii="ＭＳ 明朝" w:eastAsia="ＭＳ 明朝" w:hAnsi="ＭＳ 明朝" w:cs="ＭＳ 明朝" w:hint="eastAsia"/>
                      <w:spacing w:val="6"/>
                      <w:kern w:val="0"/>
                      <w:szCs w:val="21"/>
                    </w:rPr>
                    <w:t>による</w:t>
                  </w:r>
                  <w:r w:rsidRPr="00ED47E8">
                    <w:rPr>
                      <w:rFonts w:ascii="ＭＳ 明朝" w:eastAsia="ＭＳ 明朝" w:hAnsi="ＭＳ 明朝" w:cs="ＭＳ 明朝"/>
                      <w:spacing w:val="6"/>
                      <w:kern w:val="0"/>
                      <w:szCs w:val="21"/>
                    </w:rPr>
                    <w:t>データクラウド化（77～78期）</w:t>
                  </w:r>
                </w:p>
                <w:p w14:paraId="5CE0A262"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サテライトオフィスアドオンによるITツールの集約（77～78期）</w:t>
                  </w:r>
                </w:p>
                <w:p w14:paraId="2D7ECB70"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roofErr w:type="spellStart"/>
                  <w:r w:rsidRPr="00ED47E8">
                    <w:rPr>
                      <w:rFonts w:ascii="ＭＳ 明朝" w:eastAsia="ＭＳ 明朝" w:hAnsi="ＭＳ 明朝" w:cs="ＭＳ 明朝"/>
                      <w:spacing w:val="6"/>
                      <w:kern w:val="0"/>
                      <w:szCs w:val="21"/>
                    </w:rPr>
                    <w:t>kintone</w:t>
                  </w:r>
                  <w:proofErr w:type="spellEnd"/>
                  <w:r w:rsidRPr="00ED47E8">
                    <w:rPr>
                      <w:rFonts w:ascii="ＭＳ 明朝" w:eastAsia="ＭＳ 明朝" w:hAnsi="ＭＳ 明朝" w:cs="ＭＳ 明朝"/>
                      <w:spacing w:val="6"/>
                      <w:kern w:val="0"/>
                      <w:szCs w:val="21"/>
                    </w:rPr>
                    <w:t>による顧客データベースの構築</w:t>
                  </w:r>
                </w:p>
                <w:p w14:paraId="744F5935"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ファイルメーカーによるデータベース管理</w:t>
                  </w:r>
                </w:p>
                <w:p w14:paraId="231E3812" w14:textId="289C8ACD"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販売基幹システムの入れ替え</w:t>
                  </w:r>
                </w:p>
                <w:p w14:paraId="5959E114"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デジタル活用スキル勉強会の実施</w:t>
                  </w:r>
                </w:p>
                <w:p w14:paraId="681CB499" w14:textId="77777777" w:rsid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個人情報保護士取得</w:t>
                  </w:r>
                </w:p>
                <w:p w14:paraId="614DD21E"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＜経営の挑戦＞</w:t>
                  </w:r>
                </w:p>
                <w:p w14:paraId="0182A823"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DX支援事業　スマコン事業 1000万円（77期）</w:t>
                  </w:r>
                </w:p>
                <w:p w14:paraId="0C78F506"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 xml:space="preserve">　定期支援社数96社</w:t>
                  </w:r>
                </w:p>
                <w:p w14:paraId="175CA466" w14:textId="21886A71"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お客様のネットワーク機器の利用状況を収集・分析したカルテを作成し、機器管理サービスを提供</w:t>
                  </w:r>
                  <w:r w:rsidR="00091257">
                    <w:rPr>
                      <w:rFonts w:ascii="ＭＳ 明朝" w:eastAsia="ＭＳ 明朝" w:hAnsi="ＭＳ 明朝" w:cs="ＭＳ 明朝" w:hint="eastAsia"/>
                      <w:spacing w:val="6"/>
                      <w:kern w:val="0"/>
                      <w:szCs w:val="21"/>
                    </w:rPr>
                    <w:t>。</w:t>
                  </w:r>
                  <w:r w:rsidRPr="00ED47E8">
                    <w:rPr>
                      <w:rFonts w:ascii="ＭＳ 明朝" w:eastAsia="ＭＳ 明朝" w:hAnsi="ＭＳ 明朝" w:cs="ＭＳ 明朝" w:hint="eastAsia"/>
                      <w:spacing w:val="6"/>
                      <w:kern w:val="0"/>
                      <w:szCs w:val="21"/>
                    </w:rPr>
                    <w:t>また、弊社内でスマコン専任者を育成し、伴走型の支援を実施。定</w:t>
                  </w:r>
                  <w:r w:rsidRPr="00ED47E8">
                    <w:rPr>
                      <w:rFonts w:ascii="ＭＳ 明朝" w:eastAsia="ＭＳ 明朝" w:hAnsi="ＭＳ 明朝" w:cs="ＭＳ 明朝" w:hint="eastAsia"/>
                      <w:spacing w:val="6"/>
                      <w:kern w:val="0"/>
                      <w:szCs w:val="21"/>
                    </w:rPr>
                    <w:lastRenderedPageBreak/>
                    <w:t>期的なサポート契約を96社に拡大することを目標としています。</w:t>
                  </w:r>
                </w:p>
                <w:p w14:paraId="4840B97F"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spacing w:val="6"/>
                      <w:kern w:val="0"/>
                      <w:szCs w:val="21"/>
                    </w:rPr>
                    <w:t xml:space="preserve">  </w:t>
                  </w:r>
                </w:p>
                <w:p w14:paraId="3A5CD476"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ノーコードによる顧客支援事業 900万円（77期）</w:t>
                  </w:r>
                </w:p>
                <w:p w14:paraId="164F7D20" w14:textId="77777777"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5D232E97" w14:textId="3B6C7583" w:rsidR="00ED47E8" w:rsidRPr="00ED47E8" w:rsidRDefault="00ED47E8" w:rsidP="00ED47E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お客様のオフィス内に散在する書類、</w:t>
                  </w:r>
                  <w:r w:rsidR="00091257">
                    <w:rPr>
                      <w:rFonts w:ascii="ＭＳ 明朝" w:eastAsia="ＭＳ 明朝" w:hAnsi="ＭＳ 明朝" w:cs="ＭＳ 明朝" w:hint="eastAsia"/>
                      <w:spacing w:val="6"/>
                      <w:kern w:val="0"/>
                      <w:szCs w:val="21"/>
                    </w:rPr>
                    <w:t>統一されて</w:t>
                  </w:r>
                  <w:r w:rsidRPr="00ED47E8">
                    <w:rPr>
                      <w:rFonts w:ascii="ＭＳ 明朝" w:eastAsia="ＭＳ 明朝" w:hAnsi="ＭＳ 明朝" w:cs="ＭＳ 明朝" w:hint="eastAsia"/>
                      <w:spacing w:val="6"/>
                      <w:kern w:val="0"/>
                      <w:szCs w:val="21"/>
                    </w:rPr>
                    <w:t>いないシステムなど、業務の非効率を引き起こしている課題を解決するため、弊社が蓄積してきた</w:t>
                  </w:r>
                  <w:proofErr w:type="spellStart"/>
                  <w:r w:rsidRPr="00ED47E8">
                    <w:rPr>
                      <w:rFonts w:ascii="ＭＳ 明朝" w:eastAsia="ＭＳ 明朝" w:hAnsi="ＭＳ 明朝" w:cs="ＭＳ 明朝" w:hint="eastAsia"/>
                      <w:spacing w:val="6"/>
                      <w:kern w:val="0"/>
                      <w:szCs w:val="21"/>
                    </w:rPr>
                    <w:t>kintone</w:t>
                  </w:r>
                  <w:proofErr w:type="spellEnd"/>
                  <w:r w:rsidRPr="00ED47E8">
                    <w:rPr>
                      <w:rFonts w:ascii="ＭＳ 明朝" w:eastAsia="ＭＳ 明朝" w:hAnsi="ＭＳ 明朝" w:cs="ＭＳ 明朝" w:hint="eastAsia"/>
                      <w:spacing w:val="6"/>
                      <w:kern w:val="0"/>
                      <w:szCs w:val="21"/>
                    </w:rPr>
                    <w:t>のノウハウを活用し、ご支援いたします。</w:t>
                  </w:r>
                  <w:proofErr w:type="spellStart"/>
                  <w:r w:rsidRPr="00ED47E8">
                    <w:rPr>
                      <w:rFonts w:ascii="ＭＳ 明朝" w:eastAsia="ＭＳ 明朝" w:hAnsi="ＭＳ 明朝" w:cs="ＭＳ 明朝" w:hint="eastAsia"/>
                      <w:spacing w:val="6"/>
                      <w:kern w:val="0"/>
                      <w:szCs w:val="21"/>
                    </w:rPr>
                    <w:t>kintone</w:t>
                  </w:r>
                  <w:proofErr w:type="spellEnd"/>
                  <w:r w:rsidRPr="00ED47E8">
                    <w:rPr>
                      <w:rFonts w:ascii="ＭＳ 明朝" w:eastAsia="ＭＳ 明朝" w:hAnsi="ＭＳ 明朝" w:cs="ＭＳ 明朝" w:hint="eastAsia"/>
                      <w:spacing w:val="6"/>
                      <w:kern w:val="0"/>
                      <w:szCs w:val="21"/>
                    </w:rPr>
                    <w:t>構築支援を20社に提供することを目標としています。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D7499B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05FF5">
                    <w:rPr>
                      <w:rFonts w:ascii="ＭＳ 明朝" w:eastAsia="ＭＳ 明朝" w:hAnsi="ＭＳ 明朝" w:cs="ＭＳ 明朝" w:hint="eastAsia"/>
                      <w:spacing w:val="6"/>
                      <w:kern w:val="0"/>
                      <w:szCs w:val="21"/>
                    </w:rPr>
                    <w:t>2024</w:t>
                  </w:r>
                  <w:r w:rsidR="00205FF5" w:rsidRPr="00E577BF">
                    <w:rPr>
                      <w:rFonts w:ascii="ＭＳ 明朝" w:eastAsia="ＭＳ 明朝" w:hAnsi="ＭＳ 明朝" w:cs="ＭＳ 明朝" w:hint="eastAsia"/>
                      <w:spacing w:val="6"/>
                      <w:kern w:val="0"/>
                      <w:szCs w:val="21"/>
                    </w:rPr>
                    <w:t xml:space="preserve">年　</w:t>
                  </w:r>
                  <w:r w:rsidR="006B3ECF">
                    <w:rPr>
                      <w:rFonts w:ascii="ＭＳ 明朝" w:eastAsia="ＭＳ 明朝" w:hAnsi="ＭＳ 明朝" w:cs="ＭＳ 明朝" w:hint="eastAsia"/>
                      <w:spacing w:val="6"/>
                      <w:kern w:val="0"/>
                      <w:szCs w:val="21"/>
                    </w:rPr>
                    <w:t>10</w:t>
                  </w:r>
                  <w:r w:rsidR="00205FF5" w:rsidRPr="00E577BF">
                    <w:rPr>
                      <w:rFonts w:ascii="ＭＳ 明朝" w:eastAsia="ＭＳ 明朝" w:hAnsi="ＭＳ 明朝" w:cs="ＭＳ 明朝" w:hint="eastAsia"/>
                      <w:spacing w:val="6"/>
                      <w:kern w:val="0"/>
                      <w:szCs w:val="21"/>
                    </w:rPr>
                    <w:t xml:space="preserve">月　</w:t>
                  </w:r>
                  <w:r w:rsidR="006B3ECF">
                    <w:rPr>
                      <w:rFonts w:ascii="ＭＳ 明朝" w:eastAsia="ＭＳ 明朝" w:hAnsi="ＭＳ 明朝" w:cs="ＭＳ 明朝" w:hint="eastAsia"/>
                      <w:spacing w:val="6"/>
                      <w:kern w:val="0"/>
                      <w:szCs w:val="21"/>
                    </w:rPr>
                    <w:t>22</w:t>
                  </w:r>
                  <w:r w:rsidR="00205FF5" w:rsidRPr="00E577BF">
                    <w:rPr>
                      <w:rFonts w:ascii="ＭＳ 明朝" w:eastAsia="ＭＳ 明朝" w:hAnsi="ＭＳ 明朝" w:cs="ＭＳ 明朝" w:hint="eastAsia"/>
                      <w:spacing w:val="6"/>
                      <w:kern w:val="0"/>
                      <w:szCs w:val="21"/>
                    </w:rPr>
                    <w:t>日</w:t>
                  </w:r>
                </w:p>
                <w:p w14:paraId="7F5FBFDF" w14:textId="27AA2249" w:rsidR="00D1302E" w:rsidRPr="00E577BF" w:rsidRDefault="00D1302E" w:rsidP="000912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1034FB0" w14:textId="77777777" w:rsidR="003D74AD" w:rsidRDefault="003D74AD"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当社コーポレイトサイト「株式会社アサヒ商会　ＤＸ経営方針」にて公表</w:t>
                  </w:r>
                </w:p>
                <w:p w14:paraId="4714BD92" w14:textId="299B4567" w:rsidR="003D74AD" w:rsidRDefault="00870369" w:rsidP="003D74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369">
                    <w:t>https://www.asahi-biz.com/news/26</w:t>
                  </w:r>
                  <w:r w:rsidR="003D74AD">
                    <w:rPr>
                      <w:rFonts w:hint="eastAsia"/>
                    </w:rPr>
                    <w:t xml:space="preserve">　</w:t>
                  </w:r>
                  <w:r w:rsidR="003D74AD">
                    <w:rPr>
                      <w:rFonts w:ascii="ＭＳ 明朝" w:eastAsia="ＭＳ 明朝" w:hAnsi="ＭＳ 明朝" w:cs="ＭＳ 明朝" w:hint="eastAsia"/>
                      <w:spacing w:val="6"/>
                      <w:kern w:val="0"/>
                      <w:szCs w:val="21"/>
                    </w:rPr>
                    <w:t>経営方針</w:t>
                  </w:r>
                </w:p>
                <w:p w14:paraId="67F41979" w14:textId="0BCBD9E1" w:rsidR="00D1302E" w:rsidRPr="00E577BF" w:rsidRDefault="001A34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7E8">
                    <w:rPr>
                      <w:rFonts w:ascii="ＭＳ 明朝" w:eastAsia="ＭＳ 明朝" w:hAnsi="ＭＳ 明朝" w:cs="ＭＳ 明朝" w:hint="eastAsia"/>
                      <w:spacing w:val="6"/>
                      <w:kern w:val="0"/>
                      <w:szCs w:val="21"/>
                    </w:rPr>
                    <w:t>「</w:t>
                  </w:r>
                  <w:r w:rsidRPr="001A34F7">
                    <w:rPr>
                      <w:rFonts w:ascii="ＭＳ 明朝" w:eastAsia="ＭＳ 明朝" w:hAnsi="ＭＳ 明朝" w:cs="ＭＳ 明朝" w:hint="eastAsia"/>
                      <w:spacing w:val="6"/>
                      <w:kern w:val="0"/>
                      <w:szCs w:val="21"/>
                    </w:rPr>
                    <w:t>6.トップメッセージ</w:t>
                  </w:r>
                  <w:r w:rsidRPr="00ED47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にて</w:t>
                  </w:r>
                  <w:r w:rsidR="006B3ECF">
                    <w:rPr>
                      <w:rFonts w:ascii="ＭＳ 明朝" w:eastAsia="ＭＳ 明朝" w:hAnsi="ＭＳ 明朝" w:cs="ＭＳ 明朝" w:hint="eastAsia"/>
                      <w:spacing w:val="6"/>
                      <w:kern w:val="0"/>
                      <w:szCs w:val="21"/>
                    </w:rPr>
                    <w:t>発信</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787F1F4"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59EB43"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デジタル技術を活用した企業経営の深化と新たな価値創造</w:t>
                  </w:r>
                </w:p>
                <w:p w14:paraId="15A37070" w14:textId="27BBA930"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当社は「仕事をやりやすくする道具と環境を提供する」というサービスを通じて、これまで培ってきたデジタル化の経験を活かし、企業のワークスタイル変革支援を目指しています。</w:t>
                  </w:r>
                </w:p>
                <w:p w14:paraId="3A1D3F58" w14:textId="65566F86"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本年度は、既存のDX支援・人材育成に加え、自社の小売業およびリサイクル業のDXを進展させ、データを活用した顧客対応力と生産性の向上を目指します。</w:t>
                  </w:r>
                </w:p>
                <w:p w14:paraId="0F13F7D3"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小売業におけるDXの具体的施策</w:t>
                  </w:r>
                </w:p>
                <w:p w14:paraId="0C171FDD" w14:textId="10CFFCB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小売事業では、現場でノーコードツールを取り入れます。売上と粗利の向上、業務負荷の削減を目指すSaaSを導入します。</w:t>
                  </w:r>
                </w:p>
                <w:p w14:paraId="6E2E1C53"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リサイクル事業におけるDXの取り組み</w:t>
                  </w:r>
                </w:p>
                <w:p w14:paraId="7A01A172" w14:textId="161EC2F6"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リサイクル事業では「ファイルメーカー」を活用し、生産性向上を図ります。</w:t>
                  </w:r>
                </w:p>
                <w:p w14:paraId="2B9B9803"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新サービスの立ち上げとIT投資の強化</w:t>
                  </w:r>
                </w:p>
                <w:p w14:paraId="0B237FD6" w14:textId="012BF544"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また、DX支援事業およびノーコードによる顧客支援事業の新サービス立ち上げに際し、さらなるIT投資を行います。社内のDX推進を強化</w:t>
                  </w:r>
                  <w:r>
                    <w:rPr>
                      <w:rFonts w:ascii="ＭＳ 明朝" w:eastAsia="ＭＳ 明朝" w:hAnsi="ＭＳ 明朝" w:cs="ＭＳ 明朝" w:hint="eastAsia"/>
                      <w:spacing w:val="6"/>
                      <w:kern w:val="0"/>
                      <w:szCs w:val="21"/>
                    </w:rPr>
                    <w:t>する中で</w:t>
                  </w:r>
                  <w:r w:rsidRPr="001A34F7">
                    <w:rPr>
                      <w:rFonts w:ascii="ＭＳ 明朝" w:eastAsia="ＭＳ 明朝" w:hAnsi="ＭＳ 明朝" w:cs="ＭＳ 明朝" w:hint="eastAsia"/>
                      <w:spacing w:val="6"/>
                      <w:kern w:val="0"/>
                      <w:szCs w:val="21"/>
                    </w:rPr>
                    <w:t>、インフラとツール環境を整備し、全社員が自由にデータを収集・活用できる「データドリブン経営」を実現します。</w:t>
                  </w:r>
                </w:p>
                <w:p w14:paraId="6BEBF8ED"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デジタル教育と組織変革</w:t>
                  </w:r>
                </w:p>
                <w:p w14:paraId="56B9812D" w14:textId="272EB354"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spacing w:val="6"/>
                      <w:kern w:val="0"/>
                      <w:szCs w:val="21"/>
                    </w:rPr>
                    <w:t>DX</w:t>
                  </w:r>
                  <w:r w:rsidRPr="001A34F7">
                    <w:rPr>
                      <w:rFonts w:ascii="ＭＳ 明朝" w:eastAsia="ＭＳ 明朝" w:hAnsi="ＭＳ 明朝" w:cs="ＭＳ 明朝" w:hint="eastAsia"/>
                      <w:spacing w:val="6"/>
                      <w:kern w:val="0"/>
                      <w:szCs w:val="21"/>
                    </w:rPr>
                    <w:t>推進に向け、「</w:t>
                  </w:r>
                  <w:r w:rsidRPr="001A34F7">
                    <w:rPr>
                      <w:rFonts w:ascii="ＭＳ 明朝" w:eastAsia="ＭＳ 明朝" w:hAnsi="ＭＳ 明朝" w:cs="ＭＳ 明朝"/>
                      <w:spacing w:val="6"/>
                      <w:kern w:val="0"/>
                      <w:szCs w:val="21"/>
                    </w:rPr>
                    <w:t>DX</w:t>
                  </w:r>
                  <w:r w:rsidRPr="001A34F7">
                    <w:rPr>
                      <w:rFonts w:ascii="ＭＳ 明朝" w:eastAsia="ＭＳ 明朝" w:hAnsi="ＭＳ 明朝" w:cs="ＭＳ 明朝" w:hint="eastAsia"/>
                      <w:spacing w:val="6"/>
                      <w:kern w:val="0"/>
                      <w:szCs w:val="21"/>
                    </w:rPr>
                    <w:t>学校</w:t>
                  </w:r>
                  <w:r w:rsidRPr="001A34F7">
                    <w:rPr>
                      <w:rFonts w:ascii="ＭＳ 明朝" w:eastAsia="ＭＳ 明朝" w:hAnsi="ＭＳ 明朝" w:cs="ＭＳ 明朝" w:hint="cs"/>
                      <w:spacing w:val="6"/>
                      <w:kern w:val="0"/>
                      <w:szCs w:val="21"/>
                    </w:rPr>
                    <w:t>®</w:t>
                  </w:r>
                  <w:r w:rsidRPr="001A34F7">
                    <w:rPr>
                      <w:rFonts w:ascii="ＭＳ 明朝" w:eastAsia="ＭＳ 明朝" w:hAnsi="ＭＳ 明朝" w:cs="ＭＳ 明朝" w:hint="eastAsia"/>
                      <w:spacing w:val="6"/>
                      <w:kern w:val="0"/>
                      <w:szCs w:val="21"/>
                    </w:rPr>
                    <w:t>」を活用したデジタル教育</w:t>
                  </w:r>
                  <w:r w:rsidR="007E4ABF">
                    <w:rPr>
                      <w:rFonts w:ascii="ＭＳ 明朝" w:eastAsia="ＭＳ 明朝" w:hAnsi="ＭＳ 明朝" w:cs="ＭＳ 明朝" w:hint="eastAsia"/>
                      <w:spacing w:val="6"/>
                      <w:kern w:val="0"/>
                      <w:szCs w:val="21"/>
                    </w:rPr>
                    <w:t>、</w:t>
                  </w:r>
                  <w:r w:rsidRPr="001A34F7">
                    <w:rPr>
                      <w:rFonts w:ascii="ＭＳ 明朝" w:eastAsia="ＭＳ 明朝" w:hAnsi="ＭＳ 明朝" w:cs="ＭＳ 明朝" w:hint="eastAsia"/>
                      <w:spacing w:val="6"/>
                      <w:kern w:val="0"/>
                      <w:szCs w:val="21"/>
                    </w:rPr>
                    <w:t>管理職にはデータ分析のスキルを、現場レベルでは</w:t>
                  </w:r>
                  <w:r w:rsidRPr="001A34F7">
                    <w:rPr>
                      <w:rFonts w:ascii="ＭＳ 明朝" w:eastAsia="ＭＳ 明朝" w:hAnsi="ＭＳ 明朝" w:cs="ＭＳ 明朝"/>
                      <w:spacing w:val="6"/>
                      <w:kern w:val="0"/>
                      <w:szCs w:val="21"/>
                    </w:rPr>
                    <w:t>PC</w:t>
                  </w:r>
                  <w:r w:rsidRPr="001A34F7">
                    <w:rPr>
                      <w:rFonts w:ascii="ＭＳ 明朝" w:eastAsia="ＭＳ 明朝" w:hAnsi="ＭＳ 明朝" w:cs="ＭＳ 明朝" w:hint="eastAsia"/>
                      <w:spacing w:val="6"/>
                      <w:kern w:val="0"/>
                      <w:szCs w:val="21"/>
                    </w:rPr>
                    <w:t>の基礎スキル向上やノーコードツールの活用勉強会を実施します。さらに、</w:t>
                  </w:r>
                  <w:r w:rsidRPr="001A34F7">
                    <w:rPr>
                      <w:rFonts w:ascii="ＭＳ 明朝" w:eastAsia="ＭＳ 明朝" w:hAnsi="ＭＳ 明朝" w:cs="ＭＳ 明朝"/>
                      <w:spacing w:val="6"/>
                      <w:kern w:val="0"/>
                      <w:szCs w:val="21"/>
                    </w:rPr>
                    <w:t>DX</w:t>
                  </w:r>
                  <w:r w:rsidRPr="001A34F7">
                    <w:rPr>
                      <w:rFonts w:ascii="ＭＳ 明朝" w:eastAsia="ＭＳ 明朝" w:hAnsi="ＭＳ 明朝" w:cs="ＭＳ 明朝" w:hint="eastAsia"/>
                      <w:spacing w:val="6"/>
                      <w:kern w:val="0"/>
                      <w:szCs w:val="21"/>
                    </w:rPr>
                    <w:t>推進本部は他社との連携や研修を通じ、外部の知見を積極的に取り入れ、社内に展開します。</w:t>
                  </w:r>
                </w:p>
                <w:p w14:paraId="259D768A" w14:textId="77777777"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セキュリティとITリテラシーの向上</w:t>
                  </w:r>
                </w:p>
                <w:p w14:paraId="24D941C9" w14:textId="45A26AEB" w:rsidR="001A34F7" w:rsidRPr="001A34F7"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t>増加する情報資産に対応するため、外部パートナーおよびDX推進本部によるセキュリティ対策の勉強会を定期的に開催し、全社的なITリテラシーの向上を図ります。</w:t>
                  </w:r>
                </w:p>
                <w:p w14:paraId="29C1A6E5" w14:textId="3DBD7198" w:rsidR="00D1302E" w:rsidRPr="00E577BF" w:rsidRDefault="001A34F7" w:rsidP="001A34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4F7">
                    <w:rPr>
                      <w:rFonts w:ascii="ＭＳ 明朝" w:eastAsia="ＭＳ 明朝" w:hAnsi="ＭＳ 明朝" w:cs="ＭＳ 明朝" w:hint="eastAsia"/>
                      <w:spacing w:val="6"/>
                      <w:kern w:val="0"/>
                      <w:szCs w:val="21"/>
                    </w:rPr>
                    <w:lastRenderedPageBreak/>
                    <w:t>このように蓄積したデジタル化の実践ツールや環境を活かし、ワークスタイルの変革と生産性向上を支援する企業として、お客様に貢献してまいります。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F185FC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C5B12">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DC5B12">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月頃　～　</w:t>
                  </w:r>
                  <w:r w:rsidR="00DC5B12">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DC5B12">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月頃</w:t>
                  </w:r>
                </w:p>
                <w:p w14:paraId="67E9A70E" w14:textId="77777777" w:rsidR="00D1302E" w:rsidRPr="00DC5B1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24E63CC0" w:rsidR="00D1302E" w:rsidRPr="00E577BF" w:rsidRDefault="00DC5B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「ＤＸ推進指標自己診断フォーマット」による自己分析を行い自己診断結果を出している。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764E84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05FF5">
                    <w:rPr>
                      <w:rFonts w:ascii="ＭＳ 明朝" w:eastAsia="ＭＳ 明朝" w:hAnsi="ＭＳ 明朝" w:cs="ＭＳ 明朝" w:hint="eastAsia"/>
                      <w:spacing w:val="6"/>
                      <w:kern w:val="0"/>
                      <w:szCs w:val="21"/>
                    </w:rPr>
                    <w:t>2018</w:t>
                  </w:r>
                  <w:r w:rsidRPr="00E577BF">
                    <w:rPr>
                      <w:rFonts w:ascii="ＭＳ 明朝" w:eastAsia="ＭＳ 明朝" w:hAnsi="ＭＳ 明朝" w:cs="ＭＳ 明朝" w:hint="eastAsia"/>
                      <w:spacing w:val="6"/>
                      <w:kern w:val="0"/>
                      <w:szCs w:val="21"/>
                    </w:rPr>
                    <w:t xml:space="preserve">年　</w:t>
                  </w:r>
                  <w:r w:rsidR="00205FF5">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月頃</w:t>
                  </w:r>
                </w:p>
                <w:p w14:paraId="20566CAA" w14:textId="3EB1DA4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2229EDF7" w:rsidR="00350A8C" w:rsidRPr="00E577BF" w:rsidRDefault="00DC5B12" w:rsidP="00DC5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当社は2018年6月にSECURTIY ACTION制度に基づき、二つ星の自己宣言を実施しております。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A3491" w14:textId="77777777" w:rsidR="00DC667D" w:rsidRDefault="00DC667D">
      <w:r>
        <w:separator/>
      </w:r>
    </w:p>
  </w:endnote>
  <w:endnote w:type="continuationSeparator" w:id="0">
    <w:p w14:paraId="467CF564" w14:textId="77777777" w:rsidR="00DC667D" w:rsidRDefault="00DC667D">
      <w:r>
        <w:continuationSeparator/>
      </w:r>
    </w:p>
  </w:endnote>
  <w:endnote w:type="continuationNotice" w:id="1">
    <w:p w14:paraId="7B898BED" w14:textId="77777777" w:rsidR="00DC667D" w:rsidRDefault="00DC66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6A7F8" w14:textId="77777777" w:rsidR="00DC667D" w:rsidRDefault="00DC667D">
      <w:r>
        <w:separator/>
      </w:r>
    </w:p>
  </w:footnote>
  <w:footnote w:type="continuationSeparator" w:id="0">
    <w:p w14:paraId="6D2018A4" w14:textId="77777777" w:rsidR="00DC667D" w:rsidRDefault="00DC667D">
      <w:r>
        <w:continuationSeparator/>
      </w:r>
    </w:p>
  </w:footnote>
  <w:footnote w:type="continuationNotice" w:id="1">
    <w:p w14:paraId="4F5AF9C5" w14:textId="77777777" w:rsidR="00DC667D" w:rsidRDefault="00DC667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A91"/>
    <w:rsid w:val="00073C3C"/>
    <w:rsid w:val="00084460"/>
    <w:rsid w:val="00090EE1"/>
    <w:rsid w:val="00091257"/>
    <w:rsid w:val="00091F7D"/>
    <w:rsid w:val="00095CB3"/>
    <w:rsid w:val="000A57EA"/>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44741"/>
    <w:rsid w:val="00150251"/>
    <w:rsid w:val="001538B4"/>
    <w:rsid w:val="00154FFB"/>
    <w:rsid w:val="001563D9"/>
    <w:rsid w:val="001615E8"/>
    <w:rsid w:val="001628F8"/>
    <w:rsid w:val="001677CA"/>
    <w:rsid w:val="00171A07"/>
    <w:rsid w:val="00182DE8"/>
    <w:rsid w:val="00184BB9"/>
    <w:rsid w:val="001874A0"/>
    <w:rsid w:val="00187B53"/>
    <w:rsid w:val="00194809"/>
    <w:rsid w:val="001A34F7"/>
    <w:rsid w:val="001B1C31"/>
    <w:rsid w:val="001B2D37"/>
    <w:rsid w:val="001B376A"/>
    <w:rsid w:val="001C130D"/>
    <w:rsid w:val="001C19DC"/>
    <w:rsid w:val="002026A5"/>
    <w:rsid w:val="00203C71"/>
    <w:rsid w:val="00205FF5"/>
    <w:rsid w:val="00207705"/>
    <w:rsid w:val="00215478"/>
    <w:rsid w:val="00221EF5"/>
    <w:rsid w:val="002231B4"/>
    <w:rsid w:val="00223801"/>
    <w:rsid w:val="0024317B"/>
    <w:rsid w:val="00246783"/>
    <w:rsid w:val="00247501"/>
    <w:rsid w:val="00252385"/>
    <w:rsid w:val="00261B17"/>
    <w:rsid w:val="00270A21"/>
    <w:rsid w:val="0027635A"/>
    <w:rsid w:val="00277C81"/>
    <w:rsid w:val="00280930"/>
    <w:rsid w:val="00291E04"/>
    <w:rsid w:val="002A27BF"/>
    <w:rsid w:val="002A3ABB"/>
    <w:rsid w:val="002C3C35"/>
    <w:rsid w:val="002E3758"/>
    <w:rsid w:val="002F5008"/>
    <w:rsid w:val="002F5580"/>
    <w:rsid w:val="00305031"/>
    <w:rsid w:val="00306E4B"/>
    <w:rsid w:val="00311071"/>
    <w:rsid w:val="0031337A"/>
    <w:rsid w:val="003168D3"/>
    <w:rsid w:val="00321936"/>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6E02"/>
    <w:rsid w:val="003C71BF"/>
    <w:rsid w:val="003D054D"/>
    <w:rsid w:val="003D1FF3"/>
    <w:rsid w:val="003D74AD"/>
    <w:rsid w:val="003F505F"/>
    <w:rsid w:val="003F7752"/>
    <w:rsid w:val="004003DB"/>
    <w:rsid w:val="004012C5"/>
    <w:rsid w:val="00401AF5"/>
    <w:rsid w:val="00405D14"/>
    <w:rsid w:val="00412C9F"/>
    <w:rsid w:val="004168F8"/>
    <w:rsid w:val="00421C74"/>
    <w:rsid w:val="00432BA9"/>
    <w:rsid w:val="00433A51"/>
    <w:rsid w:val="00434ECA"/>
    <w:rsid w:val="00441549"/>
    <w:rsid w:val="00446FA4"/>
    <w:rsid w:val="0045053A"/>
    <w:rsid w:val="004519BF"/>
    <w:rsid w:val="0045289C"/>
    <w:rsid w:val="00462146"/>
    <w:rsid w:val="004651FB"/>
    <w:rsid w:val="0046628F"/>
    <w:rsid w:val="00483F63"/>
    <w:rsid w:val="00486113"/>
    <w:rsid w:val="004A480E"/>
    <w:rsid w:val="004B0BD4"/>
    <w:rsid w:val="004B38A3"/>
    <w:rsid w:val="004D4F70"/>
    <w:rsid w:val="004E264F"/>
    <w:rsid w:val="00500737"/>
    <w:rsid w:val="005032FC"/>
    <w:rsid w:val="00514854"/>
    <w:rsid w:val="0051532F"/>
    <w:rsid w:val="00516839"/>
    <w:rsid w:val="0051732C"/>
    <w:rsid w:val="0052156A"/>
    <w:rsid w:val="00521BFC"/>
    <w:rsid w:val="00523C5F"/>
    <w:rsid w:val="00526243"/>
    <w:rsid w:val="00526508"/>
    <w:rsid w:val="0053255F"/>
    <w:rsid w:val="0053372B"/>
    <w:rsid w:val="00574B25"/>
    <w:rsid w:val="005755CD"/>
    <w:rsid w:val="00580E8C"/>
    <w:rsid w:val="0058161B"/>
    <w:rsid w:val="00590B9B"/>
    <w:rsid w:val="00591A8A"/>
    <w:rsid w:val="0059262C"/>
    <w:rsid w:val="00594AF7"/>
    <w:rsid w:val="005B62ED"/>
    <w:rsid w:val="005B7641"/>
    <w:rsid w:val="005E6C14"/>
    <w:rsid w:val="005F2E79"/>
    <w:rsid w:val="005F7A0C"/>
    <w:rsid w:val="0060053C"/>
    <w:rsid w:val="00610C9F"/>
    <w:rsid w:val="00611B3B"/>
    <w:rsid w:val="006136CB"/>
    <w:rsid w:val="00620169"/>
    <w:rsid w:val="006248AD"/>
    <w:rsid w:val="00630EC8"/>
    <w:rsid w:val="006313EB"/>
    <w:rsid w:val="00632325"/>
    <w:rsid w:val="0063260D"/>
    <w:rsid w:val="00632765"/>
    <w:rsid w:val="00651528"/>
    <w:rsid w:val="00655019"/>
    <w:rsid w:val="006604E9"/>
    <w:rsid w:val="00661607"/>
    <w:rsid w:val="0066668A"/>
    <w:rsid w:val="0067507C"/>
    <w:rsid w:val="006766F3"/>
    <w:rsid w:val="00680033"/>
    <w:rsid w:val="00682B2D"/>
    <w:rsid w:val="006844A5"/>
    <w:rsid w:val="00684B17"/>
    <w:rsid w:val="00696A0C"/>
    <w:rsid w:val="006B104F"/>
    <w:rsid w:val="006B3ECF"/>
    <w:rsid w:val="006C0F01"/>
    <w:rsid w:val="006C13EE"/>
    <w:rsid w:val="006D3861"/>
    <w:rsid w:val="006E6FEF"/>
    <w:rsid w:val="006F2BB7"/>
    <w:rsid w:val="006F6B2A"/>
    <w:rsid w:val="0071191E"/>
    <w:rsid w:val="00720D00"/>
    <w:rsid w:val="00726DDB"/>
    <w:rsid w:val="007276ED"/>
    <w:rsid w:val="00730B06"/>
    <w:rsid w:val="00737D50"/>
    <w:rsid w:val="0074688D"/>
    <w:rsid w:val="00760625"/>
    <w:rsid w:val="00762B94"/>
    <w:rsid w:val="007675DC"/>
    <w:rsid w:val="00775A16"/>
    <w:rsid w:val="007769C5"/>
    <w:rsid w:val="00783D16"/>
    <w:rsid w:val="007877A8"/>
    <w:rsid w:val="007877B8"/>
    <w:rsid w:val="00791029"/>
    <w:rsid w:val="007913BB"/>
    <w:rsid w:val="007A5C44"/>
    <w:rsid w:val="007A7DF5"/>
    <w:rsid w:val="007B24AF"/>
    <w:rsid w:val="007B55A4"/>
    <w:rsid w:val="007C43CE"/>
    <w:rsid w:val="007C4AB9"/>
    <w:rsid w:val="007E048E"/>
    <w:rsid w:val="007E1049"/>
    <w:rsid w:val="007E11B8"/>
    <w:rsid w:val="007E360B"/>
    <w:rsid w:val="007E4ABF"/>
    <w:rsid w:val="007E5250"/>
    <w:rsid w:val="007E68B4"/>
    <w:rsid w:val="00804B3B"/>
    <w:rsid w:val="008050C0"/>
    <w:rsid w:val="00816759"/>
    <w:rsid w:val="00822DA9"/>
    <w:rsid w:val="00843F68"/>
    <w:rsid w:val="0084478F"/>
    <w:rsid w:val="008459EA"/>
    <w:rsid w:val="00847130"/>
    <w:rsid w:val="00847788"/>
    <w:rsid w:val="00852122"/>
    <w:rsid w:val="00857D2D"/>
    <w:rsid w:val="00860BE2"/>
    <w:rsid w:val="00865B12"/>
    <w:rsid w:val="00870369"/>
    <w:rsid w:val="008747CA"/>
    <w:rsid w:val="00880EB5"/>
    <w:rsid w:val="00881D72"/>
    <w:rsid w:val="00886E1D"/>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0B7A"/>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2EC3"/>
    <w:rsid w:val="00A45AE9"/>
    <w:rsid w:val="00A50183"/>
    <w:rsid w:val="00A50B40"/>
    <w:rsid w:val="00A541C7"/>
    <w:rsid w:val="00A549F4"/>
    <w:rsid w:val="00A56E62"/>
    <w:rsid w:val="00A7349F"/>
    <w:rsid w:val="00A74904"/>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10AE"/>
    <w:rsid w:val="00B705FB"/>
    <w:rsid w:val="00B86108"/>
    <w:rsid w:val="00B94488"/>
    <w:rsid w:val="00B9474D"/>
    <w:rsid w:val="00BA1D54"/>
    <w:rsid w:val="00BB6C25"/>
    <w:rsid w:val="00BB79CF"/>
    <w:rsid w:val="00BD603A"/>
    <w:rsid w:val="00BD7BCC"/>
    <w:rsid w:val="00BF3517"/>
    <w:rsid w:val="00C05662"/>
    <w:rsid w:val="00C11209"/>
    <w:rsid w:val="00C23001"/>
    <w:rsid w:val="00C24949"/>
    <w:rsid w:val="00C3670A"/>
    <w:rsid w:val="00C41BD1"/>
    <w:rsid w:val="00C4669E"/>
    <w:rsid w:val="00C66063"/>
    <w:rsid w:val="00C66648"/>
    <w:rsid w:val="00C71411"/>
    <w:rsid w:val="00C73EB2"/>
    <w:rsid w:val="00C7532F"/>
    <w:rsid w:val="00C77D44"/>
    <w:rsid w:val="00C932DE"/>
    <w:rsid w:val="00C96439"/>
    <w:rsid w:val="00CA17F6"/>
    <w:rsid w:val="00CA41C8"/>
    <w:rsid w:val="00CA7393"/>
    <w:rsid w:val="00CD3D5B"/>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C5B12"/>
    <w:rsid w:val="00DC667D"/>
    <w:rsid w:val="00DD185B"/>
    <w:rsid w:val="00DD2331"/>
    <w:rsid w:val="00DD56DC"/>
    <w:rsid w:val="00DF2563"/>
    <w:rsid w:val="00DF6F6E"/>
    <w:rsid w:val="00E1242C"/>
    <w:rsid w:val="00E13D7E"/>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2DA3"/>
    <w:rsid w:val="00ED47E8"/>
    <w:rsid w:val="00ED50CC"/>
    <w:rsid w:val="00ED5D86"/>
    <w:rsid w:val="00EF3611"/>
    <w:rsid w:val="00F042B2"/>
    <w:rsid w:val="00F05BB8"/>
    <w:rsid w:val="00F15056"/>
    <w:rsid w:val="00F22EA9"/>
    <w:rsid w:val="00F25975"/>
    <w:rsid w:val="00F27E54"/>
    <w:rsid w:val="00F27F9A"/>
    <w:rsid w:val="00F37424"/>
    <w:rsid w:val="00F37E24"/>
    <w:rsid w:val="00F41912"/>
    <w:rsid w:val="00F47775"/>
    <w:rsid w:val="00F513A5"/>
    <w:rsid w:val="00F51A9D"/>
    <w:rsid w:val="00F51FF6"/>
    <w:rsid w:val="00F5566D"/>
    <w:rsid w:val="00F66735"/>
    <w:rsid w:val="00F7212F"/>
    <w:rsid w:val="00F73072"/>
    <w:rsid w:val="00F7387C"/>
    <w:rsid w:val="00FA7D73"/>
    <w:rsid w:val="00FB229B"/>
    <w:rsid w:val="00FB2F38"/>
    <w:rsid w:val="00FB5182"/>
    <w:rsid w:val="00FB5900"/>
    <w:rsid w:val="00FC304B"/>
    <w:rsid w:val="00FC34BA"/>
    <w:rsid w:val="00FC6B98"/>
    <w:rsid w:val="00FD6959"/>
    <w:rsid w:val="00FF301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7A4F5A1E-E834-4166-AFB9-22EA17939CF9}"/>
  <w:writeProtection w:cryptProviderType="rsaAES" w:cryptAlgorithmClass="hash" w:cryptAlgorithmType="typeAny" w:cryptAlgorithmSid="14" w:cryptSpinCount="100000" w:hash="3Yk4EP33JAxcRaIP8CDE+MCd1v0C7yNiQSsGJs/FNncVCpf42H05eUQbw/lG9AMY4US21RkJUVH+sPwSpSPOvA==" w:salt="7SokHtRfTkmE8eZb5Ivt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74A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67507C"/>
    <w:rPr>
      <w:color w:val="0563C1" w:themeColor="hyperlink"/>
      <w:u w:val="single"/>
    </w:rPr>
  </w:style>
  <w:style w:type="character" w:styleId="af7">
    <w:name w:val="Unresolved Mention"/>
    <w:basedOn w:val="a0"/>
    <w:uiPriority w:val="99"/>
    <w:semiHidden/>
    <w:unhideWhenUsed/>
    <w:rsid w:val="00675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14654">
      <w:bodyDiv w:val="1"/>
      <w:marLeft w:val="0"/>
      <w:marRight w:val="0"/>
      <w:marTop w:val="0"/>
      <w:marBottom w:val="0"/>
      <w:divBdr>
        <w:top w:val="none" w:sz="0" w:space="0" w:color="auto"/>
        <w:left w:val="none" w:sz="0" w:space="0" w:color="auto"/>
        <w:bottom w:val="none" w:sz="0" w:space="0" w:color="auto"/>
        <w:right w:val="none" w:sz="0" w:space="0" w:color="auto"/>
      </w:divBdr>
    </w:div>
    <w:div w:id="505091566">
      <w:bodyDiv w:val="1"/>
      <w:marLeft w:val="0"/>
      <w:marRight w:val="0"/>
      <w:marTop w:val="0"/>
      <w:marBottom w:val="0"/>
      <w:divBdr>
        <w:top w:val="none" w:sz="0" w:space="0" w:color="auto"/>
        <w:left w:val="none" w:sz="0" w:space="0" w:color="auto"/>
        <w:bottom w:val="none" w:sz="0" w:space="0" w:color="auto"/>
        <w:right w:val="none" w:sz="0" w:space="0" w:color="auto"/>
      </w:divBdr>
    </w:div>
    <w:div w:id="1461797456">
      <w:bodyDiv w:val="1"/>
      <w:marLeft w:val="0"/>
      <w:marRight w:val="0"/>
      <w:marTop w:val="0"/>
      <w:marBottom w:val="0"/>
      <w:divBdr>
        <w:top w:val="none" w:sz="0" w:space="0" w:color="auto"/>
        <w:left w:val="none" w:sz="0" w:space="0" w:color="auto"/>
        <w:bottom w:val="none" w:sz="0" w:space="0" w:color="auto"/>
        <w:right w:val="none" w:sz="0" w:space="0" w:color="auto"/>
      </w:divBdr>
    </w:div>
    <w:div w:id="159805979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900</ap:Words>
  <ap:Characters>5132</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