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AA0CFD" w:rsidRDefault="00D1302E" w:rsidP="00D1302E">
      <w:pPr>
        <w:spacing w:line="260" w:lineRule="exact"/>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様式第１７（第</w:t>
      </w:r>
      <w:r w:rsidR="00F513A5" w:rsidRPr="00AA0CFD">
        <w:rPr>
          <w:rFonts w:ascii="ＭＳ 明朝" w:eastAsia="ＭＳ 明朝" w:hAnsi="ＭＳ 明朝" w:cs="ＭＳ 明朝" w:hint="eastAsia"/>
          <w:spacing w:val="6"/>
          <w:kern w:val="0"/>
          <w:szCs w:val="21"/>
        </w:rPr>
        <w:t>４２</w:t>
      </w:r>
      <w:r w:rsidRPr="00AA0CFD">
        <w:rPr>
          <w:rFonts w:ascii="ＭＳ 明朝" w:eastAsia="ＭＳ 明朝" w:hAnsi="ＭＳ 明朝" w:cs="ＭＳ 明朝" w:hint="eastAsia"/>
          <w:spacing w:val="6"/>
          <w:kern w:val="0"/>
          <w:szCs w:val="21"/>
        </w:rPr>
        <w:t>条関係）（第一面から第三面まで）</w:t>
      </w:r>
    </w:p>
    <w:p w14:paraId="3FEF6850" w14:textId="77777777" w:rsidR="00D1302E" w:rsidRPr="00AA0CFD"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AA0CFD" w14:paraId="78C14DF5" w14:textId="77777777" w:rsidTr="5D87FD49">
        <w:trPr>
          <w:trHeight w:val="3867"/>
        </w:trPr>
        <w:tc>
          <w:tcPr>
            <w:tcW w:w="8636" w:type="dxa"/>
            <w:tcBorders>
              <w:top w:val="single" w:sz="4" w:space="0" w:color="000000" w:themeColor="text1"/>
              <w:bottom w:val="nil"/>
            </w:tcBorders>
          </w:tcPr>
          <w:p w14:paraId="5E81A5A5" w14:textId="77777777" w:rsidR="00D1302E" w:rsidRPr="00AA0CFD" w:rsidRDefault="00D1302E" w:rsidP="00DD56DC">
            <w:pPr>
              <w:spacing w:line="260" w:lineRule="exact"/>
              <w:jc w:val="center"/>
              <w:rPr>
                <w:rFonts w:ascii="ＭＳ 明朝" w:eastAsia="ＭＳ 明朝" w:hAnsi="ＭＳ 明朝"/>
                <w:spacing w:val="14"/>
                <w:kern w:val="0"/>
                <w:szCs w:val="21"/>
              </w:rPr>
            </w:pPr>
            <w:r w:rsidRPr="00AA0CFD">
              <w:rPr>
                <w:rFonts w:ascii="ＭＳ 明朝" w:eastAsia="ＭＳ 明朝" w:hAnsi="ＭＳ 明朝" w:cs="ＭＳ 明朝" w:hint="eastAsia"/>
                <w:spacing w:val="6"/>
                <w:kern w:val="0"/>
                <w:szCs w:val="21"/>
              </w:rPr>
              <w:t>認定</w:t>
            </w:r>
            <w:r w:rsidR="00632325" w:rsidRPr="00AA0CFD">
              <w:rPr>
                <w:rFonts w:ascii="ＭＳ 明朝" w:eastAsia="ＭＳ 明朝" w:hAnsi="ＭＳ 明朝" w:cs="ＭＳ 明朝" w:hint="eastAsia"/>
                <w:spacing w:val="6"/>
                <w:kern w:val="0"/>
                <w:szCs w:val="21"/>
              </w:rPr>
              <w:t>更新</w:t>
            </w:r>
            <w:r w:rsidRPr="00AA0CFD">
              <w:rPr>
                <w:rFonts w:ascii="ＭＳ 明朝" w:eastAsia="ＭＳ 明朝" w:hAnsi="ＭＳ 明朝" w:cs="ＭＳ 明朝" w:hint="eastAsia"/>
                <w:spacing w:val="6"/>
                <w:kern w:val="0"/>
                <w:szCs w:val="21"/>
              </w:rPr>
              <w:t>申請書</w:t>
            </w:r>
          </w:p>
          <w:p w14:paraId="2EBC89F4" w14:textId="77777777" w:rsidR="00D1302E" w:rsidRPr="00AA0CFD" w:rsidRDefault="00D1302E" w:rsidP="00DD56DC">
            <w:pPr>
              <w:spacing w:line="260" w:lineRule="exact"/>
              <w:jc w:val="right"/>
              <w:rPr>
                <w:rFonts w:ascii="ＭＳ 明朝" w:eastAsia="ＭＳ 明朝" w:hAnsi="ＭＳ 明朝" w:cs="ＭＳ 明朝"/>
                <w:spacing w:val="6"/>
                <w:kern w:val="0"/>
                <w:szCs w:val="21"/>
              </w:rPr>
            </w:pPr>
          </w:p>
          <w:p w14:paraId="12051568" w14:textId="61EB9317" w:rsidR="00EB6D2C" w:rsidRPr="00AA0CFD" w:rsidRDefault="00D1302E" w:rsidP="00DD56DC">
            <w:pPr>
              <w:spacing w:line="260" w:lineRule="exact"/>
              <w:jc w:val="right"/>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申請年月日　</w:t>
            </w:r>
            <w:r w:rsidR="00B94920" w:rsidRPr="00AA0CFD">
              <w:rPr>
                <w:rFonts w:ascii="ＭＳ 明朝" w:eastAsia="ＭＳ 明朝" w:hAnsi="ＭＳ 明朝" w:cs="ＭＳ 明朝"/>
                <w:spacing w:val="6"/>
                <w:szCs w:val="21"/>
              </w:rPr>
              <w:t>2024</w:t>
            </w:r>
            <w:r w:rsidR="00B94920" w:rsidRPr="00AA0CFD">
              <w:rPr>
                <w:rFonts w:ascii="ＭＳ 明朝" w:eastAsia="ＭＳ 明朝" w:hAnsi="ＭＳ 明朝" w:cs="ＭＳ 明朝" w:hint="eastAsia"/>
                <w:spacing w:val="6"/>
                <w:szCs w:val="21"/>
              </w:rPr>
              <w:t xml:space="preserve">年　</w:t>
            </w:r>
            <w:r w:rsidR="005F5120" w:rsidRPr="00AA0CFD">
              <w:rPr>
                <w:rFonts w:ascii="ＭＳ 明朝" w:eastAsia="ＭＳ 明朝" w:hAnsi="ＭＳ 明朝" w:cs="ＭＳ 明朝"/>
                <w:spacing w:val="6"/>
                <w:szCs w:val="21"/>
              </w:rPr>
              <w:t>10</w:t>
            </w:r>
            <w:r w:rsidR="00B94920" w:rsidRPr="00AA0CFD">
              <w:rPr>
                <w:rFonts w:ascii="ＭＳ 明朝" w:eastAsia="ＭＳ 明朝" w:hAnsi="ＭＳ 明朝" w:cs="ＭＳ 明朝" w:hint="eastAsia"/>
                <w:spacing w:val="6"/>
                <w:szCs w:val="21"/>
              </w:rPr>
              <w:t xml:space="preserve">月　</w:t>
            </w:r>
            <w:r w:rsidR="00F97C00">
              <w:rPr>
                <w:rFonts w:ascii="ＭＳ 明朝" w:eastAsia="ＭＳ 明朝" w:hAnsi="ＭＳ 明朝" w:cs="ＭＳ 明朝"/>
                <w:spacing w:val="6"/>
                <w:szCs w:val="21"/>
              </w:rPr>
              <w:t>1</w:t>
            </w:r>
            <w:r w:rsidR="002D60CD">
              <w:rPr>
                <w:rFonts w:ascii="ＭＳ 明朝" w:eastAsia="ＭＳ 明朝" w:hAnsi="ＭＳ 明朝" w:cs="ＭＳ 明朝"/>
                <w:spacing w:val="6"/>
                <w:szCs w:val="21"/>
              </w:rPr>
              <w:t>6</w:t>
            </w:r>
            <w:r w:rsidR="00B94920" w:rsidRPr="00AA0CFD">
              <w:rPr>
                <w:rFonts w:ascii="ＭＳ 明朝" w:eastAsia="ＭＳ 明朝" w:hAnsi="ＭＳ 明朝" w:cs="ＭＳ 明朝" w:hint="eastAsia"/>
                <w:spacing w:val="6"/>
                <w:szCs w:val="21"/>
              </w:rPr>
              <w:t>日</w:t>
            </w:r>
          </w:p>
          <w:p w14:paraId="6813005C" w14:textId="4E512DA9" w:rsidR="00D1302E" w:rsidRPr="00AA0CFD" w:rsidRDefault="00D1302E" w:rsidP="00DD56DC">
            <w:pPr>
              <w:spacing w:line="260" w:lineRule="exact"/>
              <w:jc w:val="right"/>
              <w:rPr>
                <w:rFonts w:ascii="ＭＳ 明朝" w:eastAsia="ＭＳ 明朝" w:hAnsi="ＭＳ 明朝"/>
                <w:spacing w:val="14"/>
                <w:kern w:val="0"/>
                <w:szCs w:val="21"/>
              </w:rPr>
            </w:pPr>
            <w:r w:rsidRPr="00AA0CFD">
              <w:rPr>
                <w:rFonts w:ascii="ＭＳ 明朝" w:eastAsia="ＭＳ 明朝" w:hAnsi="ＭＳ 明朝" w:cs="ＭＳ 明朝" w:hint="eastAsia"/>
                <w:spacing w:val="6"/>
                <w:kern w:val="0"/>
                <w:szCs w:val="21"/>
              </w:rPr>
              <w:t xml:space="preserve">　</w:t>
            </w:r>
          </w:p>
          <w:p w14:paraId="3C01B17F" w14:textId="2E7B0AB6" w:rsidR="00D1302E" w:rsidRPr="00AA0CFD" w:rsidRDefault="00D1302E" w:rsidP="007E1049">
            <w:pPr>
              <w:spacing w:line="260" w:lineRule="exact"/>
              <w:rPr>
                <w:rFonts w:ascii="ＭＳ 明朝" w:eastAsia="ＭＳ 明朝" w:hAnsi="ＭＳ 明朝"/>
                <w:spacing w:val="14"/>
                <w:kern w:val="0"/>
                <w:szCs w:val="21"/>
              </w:rPr>
            </w:pPr>
            <w:r w:rsidRPr="00AA0CFD">
              <w:rPr>
                <w:rFonts w:ascii="ＭＳ 明朝" w:eastAsia="ＭＳ 明朝" w:hAnsi="ＭＳ 明朝" w:cs="ＭＳ 明朝" w:hint="eastAsia"/>
                <w:spacing w:val="6"/>
                <w:kern w:val="0"/>
                <w:szCs w:val="21"/>
              </w:rPr>
              <w:t xml:space="preserve">　　経済産業大臣</w:t>
            </w:r>
            <w:r w:rsidR="00EB6D2C" w:rsidRPr="00AA0CFD">
              <w:rPr>
                <w:rFonts w:ascii="ＭＳ 明朝" w:eastAsia="ＭＳ 明朝" w:hAnsi="ＭＳ 明朝" w:cs="ＭＳ 明朝" w:hint="eastAsia"/>
                <w:spacing w:val="6"/>
                <w:kern w:val="0"/>
                <w:szCs w:val="21"/>
              </w:rPr>
              <w:t xml:space="preserve">　殿</w:t>
            </w:r>
          </w:p>
          <w:p w14:paraId="28033A71" w14:textId="215385AB" w:rsidR="00D1302E" w:rsidRPr="00AA0CFD" w:rsidRDefault="00D1302E" w:rsidP="00FB5182">
            <w:pPr>
              <w:wordWrap w:val="0"/>
              <w:spacing w:line="260" w:lineRule="exact"/>
              <w:jc w:val="right"/>
              <w:rPr>
                <w:rFonts w:ascii="ＭＳ 明朝" w:eastAsia="ＭＳ 明朝" w:hAnsi="ＭＳ 明朝"/>
                <w:spacing w:val="6"/>
                <w:kern w:val="0"/>
                <w:szCs w:val="21"/>
              </w:rPr>
            </w:pPr>
            <w:r w:rsidRPr="00AA0CFD">
              <w:rPr>
                <w:rFonts w:ascii="ＭＳ 明朝" w:eastAsia="ＭＳ 明朝" w:hAnsi="ＭＳ 明朝" w:hint="eastAsia"/>
                <w:spacing w:val="6"/>
                <w:kern w:val="0"/>
                <w:szCs w:val="21"/>
              </w:rPr>
              <w:t>（ふりがな）</w:t>
            </w:r>
            <w:proofErr w:type="gramStart"/>
            <w:r w:rsidR="00B94920" w:rsidRPr="00AA0CFD">
              <w:rPr>
                <w:rFonts w:ascii="ＭＳ 明朝" w:eastAsia="ＭＳ 明朝" w:hAnsi="ＭＳ 明朝" w:hint="eastAsia"/>
                <w:spacing w:val="6"/>
                <w:sz w:val="16"/>
                <w:szCs w:val="16"/>
              </w:rPr>
              <w:t>いっぱんざいだん</w:t>
            </w:r>
            <w:proofErr w:type="gramEnd"/>
            <w:r w:rsidR="00B94920" w:rsidRPr="00AA0CFD">
              <w:rPr>
                <w:rFonts w:ascii="ＭＳ 明朝" w:eastAsia="ＭＳ 明朝" w:hAnsi="ＭＳ 明朝" w:hint="eastAsia"/>
                <w:spacing w:val="6"/>
                <w:sz w:val="16"/>
                <w:szCs w:val="16"/>
              </w:rPr>
              <w:t>ほうじん　おきなわあいてぃいのべー</w:t>
            </w:r>
            <w:proofErr w:type="gramStart"/>
            <w:r w:rsidR="00B94920" w:rsidRPr="00AA0CFD">
              <w:rPr>
                <w:rFonts w:ascii="ＭＳ 明朝" w:eastAsia="ＭＳ 明朝" w:hAnsi="ＭＳ 明朝" w:hint="eastAsia"/>
                <w:spacing w:val="6"/>
                <w:sz w:val="16"/>
                <w:szCs w:val="16"/>
              </w:rPr>
              <w:t>しょんせんりゃくせんた</w:t>
            </w:r>
            <w:proofErr w:type="gramEnd"/>
            <w:r w:rsidR="00B94920" w:rsidRPr="00AA0CFD">
              <w:rPr>
                <w:rFonts w:ascii="ＭＳ 明朝" w:eastAsia="ＭＳ 明朝" w:hAnsi="ＭＳ 明朝" w:hint="eastAsia"/>
                <w:spacing w:val="6"/>
                <w:sz w:val="16"/>
                <w:szCs w:val="16"/>
              </w:rPr>
              <w:t>ー</w:t>
            </w:r>
            <w:r w:rsidR="00FB5182" w:rsidRPr="00AA0CFD">
              <w:rPr>
                <w:rFonts w:ascii="ＭＳ 明朝" w:eastAsia="ＭＳ 明朝" w:hAnsi="ＭＳ 明朝" w:hint="eastAsia"/>
                <w:spacing w:val="6"/>
                <w:kern w:val="0"/>
                <w:szCs w:val="21"/>
              </w:rPr>
              <w:t xml:space="preserve"> </w:t>
            </w:r>
          </w:p>
          <w:p w14:paraId="1EE5CAB5" w14:textId="25186292" w:rsidR="00D1302E" w:rsidRPr="00AA0CFD"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一般事業主の氏名又は名称</w:t>
            </w:r>
            <w:r w:rsidR="00B94920" w:rsidRPr="00AA0CFD">
              <w:rPr>
                <w:rFonts w:ascii="ＭＳ 明朝" w:eastAsia="ＭＳ 明朝" w:hAnsi="ＭＳ 明朝" w:cs="ＭＳ 明朝"/>
                <w:spacing w:val="6"/>
                <w:kern w:val="0"/>
                <w:szCs w:val="21"/>
              </w:rPr>
              <w:t xml:space="preserve"> </w:t>
            </w:r>
            <w:r w:rsidR="00B94920" w:rsidRPr="00AA0CFD">
              <w:rPr>
                <w:rFonts w:ascii="ＭＳ 明朝" w:eastAsia="ＭＳ 明朝" w:hAnsi="ＭＳ 明朝" w:cs="ＭＳ 明朝" w:hint="eastAsia"/>
                <w:spacing w:val="6"/>
                <w:szCs w:val="21"/>
              </w:rPr>
              <w:t>一般財団法人 沖縄ITイノベーション戦略センター</w:t>
            </w:r>
          </w:p>
          <w:p w14:paraId="709E4A6F" w14:textId="5C45A230" w:rsidR="00D1302E" w:rsidRPr="00AA0CFD" w:rsidRDefault="00D1302E" w:rsidP="00FB5182">
            <w:pPr>
              <w:wordWrap w:val="0"/>
              <w:spacing w:line="260" w:lineRule="exact"/>
              <w:ind w:leftChars="2" w:left="4"/>
              <w:jc w:val="right"/>
              <w:rPr>
                <w:rFonts w:ascii="ＭＳ 明朝" w:eastAsia="ＭＳ 明朝" w:hAnsi="ＭＳ 明朝"/>
                <w:spacing w:val="6"/>
                <w:kern w:val="0"/>
                <w:szCs w:val="21"/>
              </w:rPr>
            </w:pPr>
            <w:r w:rsidRPr="00AA0CFD">
              <w:rPr>
                <w:rFonts w:ascii="ＭＳ 明朝" w:eastAsia="ＭＳ 明朝" w:hAnsi="ＭＳ 明朝" w:hint="eastAsia"/>
                <w:spacing w:val="6"/>
                <w:kern w:val="0"/>
                <w:szCs w:val="21"/>
              </w:rPr>
              <w:t>（ふりがな）</w:t>
            </w:r>
            <w:r w:rsidR="00B94920" w:rsidRPr="00AA0CFD">
              <w:rPr>
                <w:rFonts w:ascii="ＭＳ 明朝" w:eastAsia="ＭＳ 明朝" w:hAnsi="ＭＳ 明朝"/>
                <w:spacing w:val="6"/>
                <w:kern w:val="0"/>
                <w:szCs w:val="21"/>
              </w:rPr>
              <w:t xml:space="preserve">       </w:t>
            </w:r>
            <w:r w:rsidR="00FB5182" w:rsidRPr="00AA0CFD">
              <w:rPr>
                <w:rFonts w:ascii="ＭＳ 明朝" w:eastAsia="ＭＳ 明朝" w:hAnsi="ＭＳ 明朝" w:hint="eastAsia"/>
                <w:spacing w:val="6"/>
                <w:kern w:val="0"/>
                <w:szCs w:val="21"/>
              </w:rPr>
              <w:t xml:space="preserve"> </w:t>
            </w:r>
            <w:r w:rsidR="00B94920" w:rsidRPr="00AA0CFD">
              <w:rPr>
                <w:rFonts w:ascii="ＭＳ 明朝" w:eastAsia="ＭＳ 明朝" w:hAnsi="ＭＳ 明朝" w:hint="eastAsia"/>
                <w:spacing w:val="6"/>
                <w:szCs w:val="21"/>
              </w:rPr>
              <w:t>いながきじゅんいち</w:t>
            </w:r>
            <w:r w:rsidR="00FB5182" w:rsidRPr="00AA0CFD">
              <w:rPr>
                <w:rFonts w:ascii="ＭＳ 明朝" w:eastAsia="ＭＳ 明朝" w:hAnsi="ＭＳ 明朝" w:hint="eastAsia"/>
                <w:spacing w:val="6"/>
                <w:kern w:val="0"/>
                <w:szCs w:val="21"/>
              </w:rPr>
              <w:t xml:space="preserve">  </w:t>
            </w:r>
          </w:p>
          <w:p w14:paraId="039A6583" w14:textId="125D84AA" w:rsidR="00D1302E" w:rsidRPr="00AA0CFD"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（法人の場合）代表者の氏名</w:t>
            </w:r>
            <w:r w:rsidRPr="00AA0CFD">
              <w:rPr>
                <w:rFonts w:ascii="ＭＳ 明朝" w:eastAsia="ＭＳ 明朝" w:hAnsi="ＭＳ 明朝"/>
                <w:spacing w:val="6"/>
                <w:kern w:val="0"/>
                <w:szCs w:val="21"/>
              </w:rPr>
              <w:t xml:space="preserve">  </w:t>
            </w:r>
            <w:r w:rsidR="00B94920" w:rsidRPr="00AA0CFD">
              <w:rPr>
                <w:rFonts w:ascii="ＭＳ 明朝" w:eastAsia="ＭＳ 明朝" w:hAnsi="ＭＳ 明朝" w:cs="ＭＳ 明朝" w:hint="eastAsia"/>
                <w:spacing w:val="6"/>
                <w:szCs w:val="21"/>
              </w:rPr>
              <w:t>稲垣　純一</w:t>
            </w:r>
            <w:r w:rsidR="00FB5182" w:rsidRPr="00AA0CFD">
              <w:rPr>
                <w:rFonts w:ascii="ＭＳ 明朝" w:eastAsia="ＭＳ 明朝" w:hAnsi="ＭＳ 明朝" w:cs="ＭＳ 明朝" w:hint="eastAsia"/>
                <w:spacing w:val="6"/>
                <w:kern w:val="0"/>
                <w:szCs w:val="21"/>
              </w:rPr>
              <w:t xml:space="preserve">  </w:t>
            </w:r>
          </w:p>
          <w:p w14:paraId="70740B53" w14:textId="7CCF5720" w:rsidR="00B94920" w:rsidRPr="00AA0CFD" w:rsidRDefault="00B94920" w:rsidP="00B94920">
            <w:pPr>
              <w:spacing w:afterLines="50" w:after="120" w:line="260" w:lineRule="exact"/>
              <w:ind w:left="1277" w:firstLineChars="664" w:firstLine="1421"/>
              <w:rPr>
                <w:rFonts w:ascii="ＭＳ 明朝" w:eastAsia="ＭＳ 明朝" w:hAnsi="ＭＳ 明朝" w:cs="ＭＳ 明朝"/>
                <w:spacing w:val="6"/>
                <w:szCs w:val="21"/>
              </w:rPr>
            </w:pPr>
            <w:r w:rsidRPr="00AA0CFD">
              <w:rPr>
                <w:rFonts w:ascii="ＭＳ 明朝" w:eastAsia="ＭＳ 明朝" w:hAnsi="ＭＳ 明朝" w:cs="ＭＳ 明朝" w:hint="eastAsia"/>
                <w:szCs w:val="21"/>
              </w:rPr>
              <w:t>住　所</w:t>
            </w:r>
            <w:r w:rsidRPr="00AA0CFD">
              <w:rPr>
                <w:rFonts w:ascii="ＭＳ 明朝" w:eastAsia="ＭＳ 明朝" w:hAnsi="ＭＳ 明朝" w:cs="ＭＳ 明朝" w:hint="eastAsia"/>
                <w:spacing w:val="6"/>
                <w:szCs w:val="21"/>
              </w:rPr>
              <w:t xml:space="preserve">　　　　〒</w:t>
            </w:r>
            <w:r w:rsidRPr="00AA0CFD">
              <w:rPr>
                <w:rFonts w:ascii="ＭＳ 明朝" w:eastAsia="ＭＳ 明朝" w:hAnsi="ＭＳ 明朝" w:cs="ＭＳ 明朝"/>
                <w:spacing w:val="6"/>
                <w:szCs w:val="21"/>
              </w:rPr>
              <w:t>900-0004</w:t>
            </w:r>
            <w:r w:rsidRPr="00AA0CFD">
              <w:rPr>
                <w:rFonts w:ascii="ＭＳ 明朝" w:eastAsia="ＭＳ 明朝" w:hAnsi="ＭＳ 明朝" w:cs="ＭＳ 明朝" w:hint="eastAsia"/>
                <w:spacing w:val="6"/>
                <w:szCs w:val="21"/>
              </w:rPr>
              <w:t xml:space="preserve">　</w:t>
            </w:r>
            <w:r w:rsidRPr="00AA0CFD">
              <w:rPr>
                <w:rFonts w:ascii="ＭＳ 明朝" w:eastAsia="ＭＳ 明朝" w:hAnsi="ＭＳ 明朝" w:cs="ＭＳ 明朝"/>
                <w:spacing w:val="6"/>
                <w:szCs w:val="21"/>
              </w:rPr>
              <w:t xml:space="preserve"> </w:t>
            </w:r>
            <w:r w:rsidRPr="00AA0CFD">
              <w:rPr>
                <w:rFonts w:ascii="ＭＳ 明朝" w:eastAsia="ＭＳ 明朝" w:hAnsi="ＭＳ 明朝" w:cs="ＭＳ 明朝" w:hint="eastAsia"/>
                <w:spacing w:val="6"/>
                <w:szCs w:val="21"/>
              </w:rPr>
              <w:t xml:space="preserve">　</w:t>
            </w:r>
          </w:p>
          <w:p w14:paraId="2EE3573B" w14:textId="3C472B26" w:rsidR="00B94920" w:rsidRPr="00AA0CFD" w:rsidRDefault="00B94920" w:rsidP="00B94920">
            <w:pPr>
              <w:spacing w:afterLines="50" w:after="120" w:line="260" w:lineRule="exact"/>
              <w:ind w:leftChars="1457" w:left="3118" w:firstLineChars="500" w:firstLine="1110"/>
              <w:rPr>
                <w:rFonts w:ascii="ＭＳ 明朝" w:eastAsia="ＭＳ 明朝" w:hAnsi="ＭＳ 明朝" w:cs="ＭＳ 明朝"/>
                <w:spacing w:val="6"/>
                <w:szCs w:val="21"/>
              </w:rPr>
            </w:pPr>
            <w:r w:rsidRPr="00AA0CFD">
              <w:rPr>
                <w:rFonts w:ascii="ＭＳ 明朝" w:eastAsia="ＭＳ 明朝" w:hAnsi="ＭＳ 明朝" w:cs="ＭＳ 明朝" w:hint="eastAsia"/>
                <w:spacing w:val="6"/>
                <w:szCs w:val="21"/>
              </w:rPr>
              <w:t>沖縄県那覇市銘苅２丁目３</w:t>
            </w:r>
            <w:r w:rsidRPr="00AA0CFD">
              <w:rPr>
                <w:rFonts w:ascii="ＭＳ 明朝" w:eastAsia="ＭＳ 明朝" w:hAnsi="ＭＳ 明朝" w:cs="ＭＳ 明朝"/>
                <w:spacing w:val="6"/>
                <w:szCs w:val="21"/>
              </w:rPr>
              <w:t>−</w:t>
            </w:r>
            <w:r w:rsidRPr="00AA0CFD">
              <w:rPr>
                <w:rFonts w:ascii="ＭＳ 明朝" w:eastAsia="ＭＳ 明朝" w:hAnsi="ＭＳ 明朝" w:cs="ＭＳ 明朝" w:hint="eastAsia"/>
                <w:spacing w:val="6"/>
                <w:szCs w:val="21"/>
              </w:rPr>
              <w:t>６</w:t>
            </w:r>
            <w:r w:rsidRPr="00AA0CFD">
              <w:rPr>
                <w:rFonts w:ascii="ＭＳ 明朝" w:eastAsia="ＭＳ 明朝" w:hAnsi="ＭＳ 明朝" w:cs="ＭＳ 明朝"/>
                <w:spacing w:val="6"/>
                <w:szCs w:val="21"/>
              </w:rPr>
              <w:t xml:space="preserve"> </w:t>
            </w:r>
          </w:p>
          <w:p w14:paraId="62963172" w14:textId="1AD4546B" w:rsidR="00B94920" w:rsidRPr="00AA0CFD" w:rsidRDefault="00B94920" w:rsidP="00B94920">
            <w:pPr>
              <w:spacing w:afterLines="50" w:after="120" w:line="260" w:lineRule="exact"/>
              <w:ind w:leftChars="1457" w:left="3118" w:firstLineChars="500" w:firstLine="1110"/>
              <w:rPr>
                <w:rFonts w:ascii="ＭＳ 明朝" w:eastAsia="ＭＳ 明朝" w:hAnsi="ＭＳ 明朝"/>
                <w:spacing w:val="14"/>
                <w:szCs w:val="21"/>
              </w:rPr>
            </w:pPr>
            <w:r w:rsidRPr="00AA0CFD">
              <w:rPr>
                <w:rFonts w:ascii="ＭＳ 明朝" w:eastAsia="ＭＳ 明朝" w:hAnsi="ＭＳ 明朝" w:cs="ＭＳ 明朝" w:hint="eastAsia"/>
                <w:spacing w:val="6"/>
                <w:szCs w:val="21"/>
              </w:rPr>
              <w:t>那覇市</w:t>
            </w:r>
            <w:r w:rsidRPr="00AA0CFD">
              <w:rPr>
                <w:rFonts w:ascii="ＭＳ 明朝" w:eastAsia="ＭＳ 明朝" w:hAnsi="ＭＳ 明朝" w:cs="ＭＳ 明朝"/>
                <w:spacing w:val="6"/>
                <w:szCs w:val="21"/>
              </w:rPr>
              <w:t>IT</w:t>
            </w:r>
            <w:r w:rsidRPr="00AA0CFD">
              <w:rPr>
                <w:rFonts w:ascii="ＭＳ 明朝" w:eastAsia="ＭＳ 明朝" w:hAnsi="ＭＳ 明朝" w:cs="ＭＳ 明朝" w:hint="eastAsia"/>
                <w:spacing w:val="6"/>
                <w:szCs w:val="21"/>
              </w:rPr>
              <w:t>創造館４階</w:t>
            </w:r>
          </w:p>
          <w:p w14:paraId="36F3D967" w14:textId="7BAF55A5" w:rsidR="00B94920" w:rsidRPr="00AA0CFD" w:rsidRDefault="00B94920" w:rsidP="00B94920">
            <w:pPr>
              <w:spacing w:line="260" w:lineRule="exact"/>
              <w:ind w:firstLine="4679"/>
              <w:rPr>
                <w:rFonts w:ascii="ＭＳ 明朝" w:eastAsia="ＭＳ 明朝" w:hAnsi="ＭＳ 明朝" w:cs="ＭＳ 明朝"/>
                <w:spacing w:val="6"/>
                <w:szCs w:val="21"/>
              </w:rPr>
            </w:pPr>
            <w:r w:rsidRPr="00AA0CFD">
              <w:rPr>
                <w:rFonts w:ascii="ＭＳ 明朝" w:eastAsia="ＭＳ 明朝" w:hAnsi="ＭＳ 明朝" w:cs="ＭＳ 明朝" w:hint="eastAsia"/>
                <w:szCs w:val="21"/>
              </w:rPr>
              <w:t>法人番号</w:t>
            </w:r>
            <w:r w:rsidRPr="00AA0CFD">
              <w:rPr>
                <w:rFonts w:ascii="ＭＳ 明朝" w:eastAsia="ＭＳ 明朝" w:hAnsi="ＭＳ 明朝" w:cs="ＭＳ 明朝" w:hint="eastAsia"/>
                <w:spacing w:val="6"/>
                <w:szCs w:val="21"/>
              </w:rPr>
              <w:t xml:space="preserve">　　　　</w:t>
            </w:r>
            <w:r w:rsidRPr="00AA0CFD">
              <w:rPr>
                <w:rFonts w:ascii="ＭＳ 明朝" w:eastAsia="ＭＳ 明朝" w:hAnsi="ＭＳ 明朝" w:cs="ＭＳ 明朝"/>
                <w:spacing w:val="6"/>
                <w:szCs w:val="21"/>
              </w:rPr>
              <w:t>2360005005840</w:t>
            </w:r>
            <w:r w:rsidRPr="00AA0CFD">
              <w:rPr>
                <w:rFonts w:ascii="ＭＳ 明朝" w:eastAsia="ＭＳ 明朝" w:hAnsi="ＭＳ 明朝" w:cs="ＭＳ 明朝" w:hint="eastAsia"/>
                <w:spacing w:val="6"/>
                <w:szCs w:val="21"/>
              </w:rPr>
              <w:t xml:space="preserve">　</w:t>
            </w:r>
          </w:p>
          <w:p w14:paraId="045CD76E" w14:textId="6EDFF983" w:rsidR="00D1302E" w:rsidRPr="00AA0CFD" w:rsidRDefault="005F5120" w:rsidP="00DD56DC">
            <w:pPr>
              <w:spacing w:line="260" w:lineRule="exact"/>
              <w:rPr>
                <w:rFonts w:ascii="ＭＳ 明朝" w:eastAsia="ＭＳ 明朝" w:hAnsi="ＭＳ 明朝" w:cs="ＭＳ 明朝"/>
                <w:spacing w:val="6"/>
                <w:kern w:val="0"/>
                <w:szCs w:val="21"/>
              </w:rPr>
            </w:pPr>
            <w:r w:rsidRPr="00AA0CFD">
              <w:rPr>
                <w:rFonts w:ascii="ＭＳ 明朝" w:eastAsia="ＭＳ 明朝" w:hAnsi="ＭＳ 明朝" w:cs="ＭＳ 明朝" w:hint="eastAsia"/>
                <w:noProof/>
                <w:szCs w:val="21"/>
              </w:rPr>
              <mc:AlternateContent>
                <mc:Choice Requires="wps">
                  <w:drawing>
                    <wp:anchor distT="0" distB="0" distL="114300" distR="114300" simplePos="0" relativeHeight="251658240" behindDoc="0" locked="0" layoutInCell="1" allowOverlap="1" wp14:anchorId="362D0F0D" wp14:editId="3128E7A5">
                      <wp:simplePos x="0" y="0"/>
                      <wp:positionH relativeFrom="column">
                        <wp:posOffset>1268064</wp:posOffset>
                      </wp:positionH>
                      <wp:positionV relativeFrom="paragraph">
                        <wp:posOffset>135410</wp:posOffset>
                      </wp:positionV>
                      <wp:extent cx="746713" cy="234176"/>
                      <wp:effectExtent l="0" t="0" r="15875" b="7620"/>
                      <wp:wrapNone/>
                      <wp:docPr id="1085339468" name="円/楕円 1"/>
                      <wp:cNvGraphicFramePr/>
                      <a:graphic xmlns:a="http://schemas.openxmlformats.org/drawingml/2006/main">
                        <a:graphicData uri="http://schemas.microsoft.com/office/word/2010/wordprocessingShape">
                          <wps:wsp>
                            <wps:cNvSpPr/>
                            <wps:spPr>
                              <a:xfrm>
                                <a:off x="0" y="0"/>
                                <a:ext cx="746713" cy="234176"/>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w14:anchorId="7852D8A2">
                    <v:oval id="円/楕円 1" style="position:absolute;margin-left:99.85pt;margin-top:10.65pt;width:58.8pt;height:18.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3EAA5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8ARfAIAAGAFAAAOAAAAZHJzL2Uyb0RvYy54bWysVN1v2jAQf5+0/8Hy+0hCKWyooUKtmCah&#10;FrWd+uw6dmPJ8Xm2IbC/fmcnBLZWe5j24tzn7z5yd1fX+0aTnXBegSlpMcopEYZDpcxrSb8/rT59&#10;psQHZiqmwYiSHoSn14uPH65aOxdjqEFXwhEEMX7e2pLWIdh5lnlei4b5EVhhUCnBNSwg616zyrEW&#10;0RudjfN8mrXgKuuAC+9Retsp6SLhSyl4uJfSi0B0STG3kF6X3pf4ZosrNn91zNaK92mwf8iiYcpg&#10;0AHqlgVGtk69gWoUd+BBhhGHJgMpFRepBqymyP+o5rFmVqRasDneDm3y/w+W3+0e7cZhG1rr5x7J&#10;WMVeuiZ+MT+yT806DM0S+0A4CmeT6ay4oISjanwxKWbT2Mzs5GydD18FNCQSJRVaK+tjOWzOdmsf&#10;OuujVRQbWCmt0y/RJgo8aFVFWWLiTIgb7ciO4d8M+6IPeGaF4aNndiomUeGgRYTQ5kFIoipMf5wS&#10;SXN2wmScCxOKTlWzSnShiss8T6OC8INHqjUBRmSJSQ7YPcDv+R6xu7J7++gq0pgOzvnfEuucB48U&#10;GUwYnBtlwL0HoLGqPnJnf2xS15rYpReoDhtHHHRL4i1fKfxza+bDhjncCtwf3PRwj4/U0JYUeoqS&#10;GtzP9+TRHocVtZS0uGUl9T+2zAlK9DeDY/ylmEziWiZmcjkbI+PONS/nGrNtbgB/fYE3xfJERvug&#10;j6R00DzjQVjGqKhihmPskvLgjsxN6LYfTwoXy2Uyw1W0LKzNo+URPHY1juXT/pk5249vwLm/g+NG&#10;vhnhzjZ6GlhuA0iV5vvU177fuMZpcPqTE+/EOZ+sTodx8QsAAP//AwBQSwMEFAAGAAgAAAAhADS6&#10;RAfgAAAADgEAAA8AAABkcnMvZG93bnJldi54bWxMT8lOwzAQvSPxD9YgcaPOImiTxqnYKq605MDR&#10;iYckajyOYjcNf89wgstonubNW4rdYgcx4+R7RwriVQQCqXGmp1ZB9bG/24DwQZPRgyNU8I0eduX1&#10;VaFz4y50wPkYWsEi5HOtoAthzKX0TYdW+5Ubkfj25SarA8OplWbSFxa3g0yi6EFa3RM7dHrE5w6b&#10;0/FsFZjl8Po52/X7PjrVVVa16dNs3pS6vVletjwetyACLuHvA347cH4oOVjtzmS8GBhn2ZqpCpI4&#10;BcGENF7zUiu43yQgy0L+r1H+AAAA//8DAFBLAQItABQABgAIAAAAIQC2gziS/gAAAOEBAAATAAAA&#10;AAAAAAAAAAAAAAAAAABbQ29udGVudF9UeXBlc10ueG1sUEsBAi0AFAAGAAgAAAAhADj9If/WAAAA&#10;lAEAAAsAAAAAAAAAAAAAAAAALwEAAF9yZWxzLy5yZWxzUEsBAi0AFAAGAAgAAAAhANprwBF8AgAA&#10;YAUAAA4AAAAAAAAAAAAAAAAALgIAAGRycy9lMm9Eb2MueG1sUEsBAi0AFAAGAAgAAAAhADS6RAfg&#10;AAAADgEAAA8AAAAAAAAAAAAAAAAA1gQAAGRycy9kb3ducmV2LnhtbFBLBQYAAAAABAAEAPMAAADj&#10;BQAAAAA=&#10;">
                      <v:stroke joinstyle="miter"/>
                    </v:oval>
                  </w:pict>
                </mc:Fallback>
              </mc:AlternateContent>
            </w:r>
            <w:r w:rsidR="00D1302E" w:rsidRPr="00AA0CFD">
              <w:rPr>
                <w:rFonts w:ascii="ＭＳ 明朝" w:eastAsia="ＭＳ 明朝" w:hAnsi="ＭＳ 明朝" w:cs="ＭＳ 明朝" w:hint="eastAsia"/>
                <w:spacing w:val="6"/>
                <w:kern w:val="0"/>
                <w:szCs w:val="21"/>
              </w:rPr>
              <w:t xml:space="preserve">　情報処理の促進に関する法律第</w:t>
            </w:r>
            <w:r w:rsidR="00632325" w:rsidRPr="00AA0CFD">
              <w:rPr>
                <w:rFonts w:ascii="ＭＳ 明朝" w:eastAsia="ＭＳ 明朝" w:hAnsi="ＭＳ 明朝" w:cs="ＭＳ 明朝" w:hint="eastAsia"/>
                <w:spacing w:val="6"/>
                <w:kern w:val="0"/>
                <w:szCs w:val="21"/>
              </w:rPr>
              <w:t>３２</w:t>
            </w:r>
            <w:r w:rsidR="00D1302E" w:rsidRPr="00AA0CFD">
              <w:rPr>
                <w:rFonts w:ascii="ＭＳ 明朝" w:eastAsia="ＭＳ 明朝" w:hAnsi="ＭＳ 明朝" w:cs="ＭＳ 明朝" w:hint="eastAsia"/>
                <w:spacing w:val="6"/>
                <w:kern w:val="0"/>
                <w:szCs w:val="21"/>
              </w:rPr>
              <w:t>条</w:t>
            </w:r>
            <w:r w:rsidR="00F513A5" w:rsidRPr="00AA0CFD">
              <w:rPr>
                <w:rFonts w:ascii="ＭＳ 明朝" w:eastAsia="ＭＳ 明朝" w:hAnsi="ＭＳ 明朝" w:cs="ＭＳ 明朝" w:hint="eastAsia"/>
                <w:spacing w:val="6"/>
                <w:kern w:val="0"/>
                <w:szCs w:val="21"/>
              </w:rPr>
              <w:t>第１項</w:t>
            </w:r>
            <w:r w:rsidR="00A3783B" w:rsidRPr="00AA0CFD">
              <w:rPr>
                <w:rFonts w:ascii="ＭＳ 明朝" w:eastAsia="ＭＳ 明朝" w:hAnsi="ＭＳ 明朝" w:cs="ＭＳ 明朝" w:hint="eastAsia"/>
                <w:spacing w:val="6"/>
                <w:kern w:val="0"/>
                <w:szCs w:val="21"/>
              </w:rPr>
              <w:t>に基づき、</w:t>
            </w:r>
            <w:r w:rsidR="00A3783B" w:rsidRPr="00AA0CFD">
              <w:rPr>
                <w:rStyle w:val="ui-provider"/>
                <w:rFonts w:ascii="ＭＳ 明朝" w:eastAsia="ＭＳ 明朝" w:hAnsi="ＭＳ 明朝"/>
              </w:rPr>
              <w:t>情報処理の促進に関する法律施行規則第４１条（</w:t>
            </w:r>
            <w:r w:rsidR="00A3783B" w:rsidRPr="00AA0CFD">
              <w:rPr>
                <w:rStyle w:val="ui-provider"/>
                <w:rFonts w:ascii="ＭＳ 明朝" w:eastAsia="ＭＳ 明朝" w:hAnsi="ＭＳ 明朝" w:cs="ＭＳ 明朝" w:hint="eastAsia"/>
              </w:rPr>
              <w:t>①</w:t>
            </w:r>
            <w:r w:rsidR="00A3783B" w:rsidRPr="00AA0CFD">
              <w:rPr>
                <w:rStyle w:val="ui-provider"/>
                <w:rFonts w:ascii="ＭＳ 明朝" w:eastAsia="ＭＳ 明朝" w:hAnsi="ＭＳ 明朝"/>
              </w:rPr>
              <w:t>第１号、</w:t>
            </w:r>
            <w:r w:rsidR="00A3783B" w:rsidRPr="00AA0CFD">
              <w:rPr>
                <w:rStyle w:val="ui-provider"/>
                <w:rFonts w:ascii="ＭＳ 明朝" w:eastAsia="ＭＳ 明朝" w:hAnsi="ＭＳ 明朝" w:cs="ＭＳ 明朝" w:hint="eastAsia"/>
              </w:rPr>
              <w:t>②</w:t>
            </w:r>
            <w:r w:rsidR="00A3783B" w:rsidRPr="00AA0CFD">
              <w:rPr>
                <w:rStyle w:val="ui-provider"/>
                <w:rFonts w:ascii="ＭＳ 明朝" w:eastAsia="ＭＳ 明朝" w:hAnsi="ＭＳ 明朝"/>
              </w:rPr>
              <w:t>第２号）</w:t>
            </w:r>
            <w:r w:rsidR="00D97462" w:rsidRPr="00AA0CFD">
              <w:rPr>
                <w:rStyle w:val="ui-provider"/>
                <w:rFonts w:ascii="ＭＳ 明朝" w:eastAsia="ＭＳ 明朝" w:hAnsi="ＭＳ 明朝" w:hint="eastAsia"/>
              </w:rPr>
              <w:t>に掲げる</w:t>
            </w:r>
            <w:r w:rsidR="00A3783B" w:rsidRPr="00AA0CFD">
              <w:rPr>
                <w:rStyle w:val="ui-provider"/>
                <w:rFonts w:ascii="ＭＳ 明朝" w:eastAsia="ＭＳ 明朝" w:hAnsi="ＭＳ 明朝" w:hint="eastAsia"/>
              </w:rPr>
              <w:t>基準</w:t>
            </w:r>
            <w:r w:rsidR="00A3783B" w:rsidRPr="00AA0CFD">
              <w:rPr>
                <w:rFonts w:ascii="ＭＳ 明朝" w:eastAsia="ＭＳ 明朝" w:hAnsi="ＭＳ 明朝" w:cs="ＭＳ 明朝" w:hint="eastAsia"/>
                <w:spacing w:val="6"/>
                <w:kern w:val="0"/>
                <w:szCs w:val="21"/>
              </w:rPr>
              <w:t>による</w:t>
            </w:r>
            <w:r w:rsidR="00D1302E" w:rsidRPr="00AA0CFD">
              <w:rPr>
                <w:rFonts w:ascii="ＭＳ 明朝" w:eastAsia="ＭＳ 明朝" w:hAnsi="ＭＳ 明朝" w:cs="ＭＳ 明朝" w:hint="eastAsia"/>
                <w:spacing w:val="6"/>
                <w:kern w:val="0"/>
                <w:szCs w:val="21"/>
              </w:rPr>
              <w:t>認定</w:t>
            </w:r>
            <w:r w:rsidR="00632325" w:rsidRPr="00AA0CFD">
              <w:rPr>
                <w:rFonts w:ascii="ＭＳ 明朝" w:eastAsia="ＭＳ 明朝" w:hAnsi="ＭＳ 明朝" w:cs="ＭＳ 明朝" w:hint="eastAsia"/>
                <w:spacing w:val="6"/>
                <w:kern w:val="0"/>
                <w:szCs w:val="21"/>
              </w:rPr>
              <w:t>の更新</w:t>
            </w:r>
            <w:r w:rsidR="00D1302E" w:rsidRPr="00AA0CFD">
              <w:rPr>
                <w:rFonts w:ascii="ＭＳ 明朝" w:eastAsia="ＭＳ 明朝" w:hAnsi="ＭＳ 明朝" w:cs="ＭＳ 明朝" w:hint="eastAsia"/>
                <w:spacing w:val="6"/>
                <w:kern w:val="0"/>
                <w:szCs w:val="21"/>
              </w:rPr>
              <w:t>を受けたいので、下記のとおり申請します。</w:t>
            </w:r>
          </w:p>
        </w:tc>
      </w:tr>
      <w:tr w:rsidR="00D1302E" w:rsidRPr="00AA0CFD" w14:paraId="1C23720C" w14:textId="77777777" w:rsidTr="5D87FD49">
        <w:trPr>
          <w:trHeight w:val="80"/>
        </w:trPr>
        <w:tc>
          <w:tcPr>
            <w:tcW w:w="8636" w:type="dxa"/>
            <w:tcBorders>
              <w:bottom w:val="single" w:sz="4" w:space="0" w:color="auto"/>
            </w:tcBorders>
          </w:tcPr>
          <w:p w14:paraId="2AD89648" w14:textId="77777777" w:rsidR="00D1302E" w:rsidRPr="00AA0CFD"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AA0CFD">
              <w:rPr>
                <w:rFonts w:ascii="ＭＳ 明朝" w:eastAsia="ＭＳ 明朝" w:hAnsi="ＭＳ 明朝" w:cs="ＭＳ 明朝" w:hint="eastAsia"/>
                <w:spacing w:val="6"/>
                <w:kern w:val="0"/>
                <w:szCs w:val="21"/>
              </w:rPr>
              <w:t>記</w:t>
            </w:r>
          </w:p>
          <w:p w14:paraId="520A1FBF" w14:textId="77777777" w:rsidR="00D1302E" w:rsidRPr="00AA0CFD"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AA0CFD"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w:t>
            </w:r>
            <w:r w:rsidRPr="00AA0CFD">
              <w:rPr>
                <w:rFonts w:ascii="ＭＳ 明朝" w:eastAsia="ＭＳ 明朝" w:hAnsi="ＭＳ 明朝" w:cs="ＭＳ 明朝"/>
                <w:spacing w:val="6"/>
                <w:kern w:val="0"/>
                <w:szCs w:val="21"/>
              </w:rPr>
              <w:t>1</w:t>
            </w:r>
            <w:r w:rsidRPr="00AA0CFD">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A0CFD" w14:paraId="5B7EE562" w14:textId="77777777" w:rsidTr="00F5566D">
              <w:trPr>
                <w:trHeight w:val="707"/>
              </w:trPr>
              <w:tc>
                <w:tcPr>
                  <w:tcW w:w="2600" w:type="dxa"/>
                  <w:shd w:val="clear" w:color="auto" w:fill="auto"/>
                </w:tcPr>
                <w:p w14:paraId="712AB77F"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64019FF" w:rsidR="00D1302E" w:rsidRPr="00AA0CFD" w:rsidRDefault="00B949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szCs w:val="21"/>
                    </w:rPr>
                    <w:t xml:space="preserve">ISCO 経営戦略　</w:t>
                  </w:r>
                  <w:r w:rsidRPr="00AA0CFD">
                    <w:rPr>
                      <w:rFonts w:ascii="ＭＳ 明朝" w:eastAsia="ＭＳ 明朝" w:hAnsi="ＭＳ 明朝" w:cs="ＭＳ 明朝"/>
                      <w:spacing w:val="6"/>
                      <w:szCs w:val="21"/>
                    </w:rPr>
                    <w:t>2022-31</w:t>
                  </w:r>
                </w:p>
                <w:p w14:paraId="200ADAF6"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AA0CFD" w14:paraId="49DA1E39" w14:textId="77777777" w:rsidTr="00F5566D">
              <w:trPr>
                <w:trHeight w:val="697"/>
              </w:trPr>
              <w:tc>
                <w:tcPr>
                  <w:tcW w:w="2600" w:type="dxa"/>
                  <w:shd w:val="clear" w:color="auto" w:fill="auto"/>
                </w:tcPr>
                <w:p w14:paraId="2E32CE86"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98E82AF" w:rsidR="00D1302E" w:rsidRPr="00AA0CFD" w:rsidRDefault="00B949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szCs w:val="21"/>
                    </w:rPr>
                    <w:t>202</w:t>
                  </w:r>
                  <w:r w:rsidRPr="00AA0CFD">
                    <w:rPr>
                      <w:rFonts w:ascii="ＭＳ 明朝" w:eastAsia="ＭＳ 明朝" w:hAnsi="ＭＳ 明朝" w:cs="ＭＳ 明朝"/>
                      <w:spacing w:val="6"/>
                      <w:szCs w:val="21"/>
                    </w:rPr>
                    <w:t>2</w:t>
                  </w:r>
                  <w:r w:rsidRPr="00AA0CFD">
                    <w:rPr>
                      <w:rFonts w:ascii="ＭＳ 明朝" w:eastAsia="ＭＳ 明朝" w:hAnsi="ＭＳ 明朝" w:cs="ＭＳ 明朝" w:hint="eastAsia"/>
                      <w:spacing w:val="6"/>
                      <w:szCs w:val="21"/>
                    </w:rPr>
                    <w:t xml:space="preserve">年　</w:t>
                  </w:r>
                  <w:r w:rsidRPr="00AA0CFD">
                    <w:rPr>
                      <w:rFonts w:ascii="ＭＳ 明朝" w:eastAsia="ＭＳ 明朝" w:hAnsi="ＭＳ 明朝" w:cs="ＭＳ 明朝"/>
                      <w:spacing w:val="6"/>
                      <w:szCs w:val="21"/>
                    </w:rPr>
                    <w:t>4</w:t>
                  </w:r>
                  <w:r w:rsidRPr="00AA0CFD">
                    <w:rPr>
                      <w:rFonts w:ascii="ＭＳ 明朝" w:eastAsia="ＭＳ 明朝" w:hAnsi="ＭＳ 明朝" w:cs="ＭＳ 明朝" w:hint="eastAsia"/>
                      <w:spacing w:val="6"/>
                      <w:szCs w:val="21"/>
                    </w:rPr>
                    <w:t xml:space="preserve">月　</w:t>
                  </w:r>
                  <w:r w:rsidRPr="00AA0CFD">
                    <w:rPr>
                      <w:rFonts w:ascii="ＭＳ 明朝" w:eastAsia="ＭＳ 明朝" w:hAnsi="ＭＳ 明朝" w:cs="ＭＳ 明朝"/>
                      <w:spacing w:val="6"/>
                      <w:szCs w:val="21"/>
                    </w:rPr>
                    <w:t>1</w:t>
                  </w:r>
                  <w:r w:rsidRPr="00AA0CFD">
                    <w:rPr>
                      <w:rFonts w:ascii="ＭＳ 明朝" w:eastAsia="ＭＳ 明朝" w:hAnsi="ＭＳ 明朝" w:cs="ＭＳ 明朝" w:hint="eastAsia"/>
                      <w:spacing w:val="6"/>
                      <w:szCs w:val="21"/>
                    </w:rPr>
                    <w:t>日</w:t>
                  </w:r>
                </w:p>
              </w:tc>
            </w:tr>
            <w:tr w:rsidR="00D1302E" w:rsidRPr="00AA0CFD" w14:paraId="382C3670" w14:textId="77777777" w:rsidTr="00F5566D">
              <w:trPr>
                <w:trHeight w:val="707"/>
              </w:trPr>
              <w:tc>
                <w:tcPr>
                  <w:tcW w:w="2600" w:type="dxa"/>
                  <w:shd w:val="clear" w:color="auto" w:fill="auto"/>
                </w:tcPr>
                <w:p w14:paraId="4FC652B6"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D86E1" w14:textId="67CD6C29" w:rsidR="00D1302E" w:rsidRPr="00AA0CFD" w:rsidRDefault="00B949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szCs w:val="21"/>
                    </w:rPr>
                    <w:t>●ホームページにて公表「ISCO 経営戦略</w:t>
                  </w:r>
                  <w:r w:rsidRPr="00AA0CFD">
                    <w:rPr>
                      <w:rFonts w:ascii="ＭＳ 明朝" w:eastAsia="ＭＳ 明朝" w:hAnsi="ＭＳ 明朝" w:cs="ＭＳ 明朝"/>
                      <w:spacing w:val="6"/>
                      <w:szCs w:val="21"/>
                    </w:rPr>
                    <w:t>2022-31</w:t>
                  </w:r>
                  <w:r w:rsidRPr="00AA0CFD">
                    <w:rPr>
                      <w:rFonts w:ascii="ＭＳ 明朝" w:eastAsia="ＭＳ 明朝" w:hAnsi="ＭＳ 明朝" w:cs="ＭＳ 明朝" w:hint="eastAsia"/>
                      <w:spacing w:val="6"/>
                      <w:szCs w:val="21"/>
                    </w:rPr>
                    <w:t>」</w:t>
                  </w:r>
                  <w:r w:rsidRPr="00AA0CFD">
                    <w:fldChar w:fldCharType="begin"/>
                  </w:r>
                  <w:r w:rsidRPr="00AA0CFD">
                    <w:instrText>HYPERLINK "https://isc-okinawa.org/wp-content/uploads/2022/04/ISCO_keieisenryaku_2022v1.1.pdf"</w:instrText>
                  </w:r>
                  <w:r w:rsidRPr="00AA0CFD">
                    <w:fldChar w:fldCharType="separate"/>
                  </w:r>
                  <w:r w:rsidRPr="00AA0CFD">
                    <w:rPr>
                      <w:rStyle w:val="af6"/>
                      <w:rFonts w:ascii="ＭＳ 明朝" w:eastAsia="ＭＳ 明朝" w:hAnsi="ＭＳ 明朝" w:cs="ＭＳ 明朝"/>
                      <w:spacing w:val="6"/>
                      <w:szCs w:val="21"/>
                    </w:rPr>
                    <w:t>https://isc-okinawa.org/wp-content/uploads/2022/04/ISCO_keieisenryaku_2022v1.1.pdf</w:t>
                  </w:r>
                  <w:r w:rsidRPr="00AA0CFD">
                    <w:rPr>
                      <w:rStyle w:val="af6"/>
                      <w:rFonts w:ascii="ＭＳ 明朝" w:eastAsia="ＭＳ 明朝" w:hAnsi="ＭＳ 明朝" w:cs="ＭＳ 明朝"/>
                      <w:spacing w:val="6"/>
                      <w:szCs w:val="21"/>
                    </w:rPr>
                    <w:fldChar w:fldCharType="end"/>
                  </w:r>
                  <w:r w:rsidRPr="00AA0CFD">
                    <w:rPr>
                      <w:rFonts w:ascii="ＭＳ 明朝" w:eastAsia="ＭＳ 明朝" w:hAnsi="ＭＳ 明朝" w:cs="ＭＳ 明朝" w:hint="eastAsia"/>
                      <w:spacing w:val="6"/>
                      <w:szCs w:val="21"/>
                    </w:rPr>
                    <w:t xml:space="preserve">　</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P4　１ 基本理念・ビジョンの確立</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P5　２ 経営・活動方針、行動指針、ISCOMPASS（イスコンパス）</w:t>
                  </w:r>
                </w:p>
              </w:tc>
            </w:tr>
            <w:tr w:rsidR="00D1302E" w:rsidRPr="00AA0CFD" w14:paraId="3DE21F82" w14:textId="77777777" w:rsidTr="00F5566D">
              <w:trPr>
                <w:trHeight w:val="697"/>
              </w:trPr>
              <w:tc>
                <w:tcPr>
                  <w:tcW w:w="2600" w:type="dxa"/>
                  <w:shd w:val="clear" w:color="auto" w:fill="auto"/>
                </w:tcPr>
                <w:p w14:paraId="13313238"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記載内容抜粋</w:t>
                  </w:r>
                </w:p>
              </w:tc>
              <w:tc>
                <w:tcPr>
                  <w:tcW w:w="5890" w:type="dxa"/>
                  <w:shd w:val="clear" w:color="auto" w:fill="auto"/>
                </w:tcPr>
                <w:p w14:paraId="3C6D6112" w14:textId="77777777" w:rsidR="009857E0" w:rsidRPr="009857E0" w:rsidRDefault="009857E0" w:rsidP="009857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7E0">
                    <w:rPr>
                      <w:rFonts w:ascii="ＭＳ 明朝" w:eastAsia="ＭＳ 明朝" w:hAnsi="ＭＳ 明朝" w:cs="ＭＳ 明朝" w:hint="eastAsia"/>
                      <w:spacing w:val="6"/>
                      <w:kern w:val="0"/>
                      <w:szCs w:val="21"/>
                    </w:rPr>
                    <w:t>●「ISCO 経営戦略2022-31」 </w:t>
                  </w:r>
                  <w:r w:rsidRPr="009857E0">
                    <w:rPr>
                      <w:rFonts w:ascii="ＭＳ 明朝" w:eastAsia="ＭＳ 明朝" w:hAnsi="ＭＳ 明朝" w:cs="ＭＳ 明朝" w:hint="eastAsia"/>
                      <w:spacing w:val="6"/>
                      <w:kern w:val="0"/>
                      <w:szCs w:val="21"/>
                    </w:rPr>
                    <w:br/>
                    <w:t>P4　（１）基本理念（ISCO の存在意義・目的、ミッション）沖縄県経済の振興を図る産業支援機関として　県内産業界の課題解決と新たな価値創造を促進するため　データとデジタル技術の利活用とイノベーションをもたらす機会を創出する </w:t>
                  </w:r>
                </w:p>
                <w:p w14:paraId="4553E0C1" w14:textId="738E34D5" w:rsidR="00D1302E" w:rsidRPr="00AA0CFD" w:rsidRDefault="009857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57E0">
                    <w:rPr>
                      <w:rFonts w:ascii="ＭＳ 明朝" w:eastAsia="ＭＳ 明朝" w:hAnsi="ＭＳ 明朝" w:cs="ＭＳ 明朝" w:hint="eastAsia"/>
                      <w:spacing w:val="6"/>
                      <w:kern w:val="0"/>
                      <w:szCs w:val="21"/>
                    </w:rPr>
                    <w:t>P5　（１）経営方針（ISCO のスローガン） </w:t>
                  </w:r>
                  <w:r w:rsidRPr="009857E0">
                    <w:rPr>
                      <w:rFonts w:ascii="ＭＳ 明朝" w:eastAsia="ＭＳ 明朝" w:hAnsi="ＭＳ 明朝" w:cs="ＭＳ 明朝" w:hint="eastAsia"/>
                      <w:spacing w:val="6"/>
                      <w:kern w:val="0"/>
                      <w:szCs w:val="21"/>
                    </w:rPr>
                    <w:br/>
                    <w:t>・</w:t>
                  </w:r>
                  <w:proofErr w:type="spellStart"/>
                  <w:r w:rsidRPr="009857E0">
                    <w:rPr>
                      <w:rFonts w:ascii="ＭＳ 明朝" w:eastAsia="ＭＳ 明朝" w:hAnsi="ＭＳ 明朝" w:cs="ＭＳ 明朝" w:hint="eastAsia"/>
                      <w:spacing w:val="6"/>
                      <w:kern w:val="0"/>
                      <w:szCs w:val="21"/>
                    </w:rPr>
                    <w:t>ResorTech</w:t>
                  </w:r>
                  <w:proofErr w:type="spellEnd"/>
                  <w:r w:rsidRPr="009857E0">
                    <w:rPr>
                      <w:rFonts w:ascii="ＭＳ 明朝" w:eastAsia="ＭＳ 明朝" w:hAnsi="ＭＳ 明朝" w:cs="ＭＳ 明朝" w:hint="eastAsia"/>
                      <w:spacing w:val="6"/>
                      <w:kern w:val="0"/>
                      <w:szCs w:val="21"/>
                    </w:rPr>
                    <w:t xml:space="preserve"> でおきなわの未来をリードします  </w:t>
                  </w:r>
                  <w:r w:rsidRPr="009857E0">
                    <w:rPr>
                      <w:rFonts w:ascii="ＭＳ 明朝" w:eastAsia="ＭＳ 明朝" w:hAnsi="ＭＳ 明朝" w:cs="ＭＳ 明朝" w:hint="eastAsia"/>
                      <w:spacing w:val="6"/>
                      <w:kern w:val="0"/>
                      <w:szCs w:val="21"/>
                    </w:rPr>
                    <w:br/>
                    <w:t>・データとデジタル技術の利活用で沖縄全産業の発展に貢献します  </w:t>
                  </w:r>
                  <w:r w:rsidRPr="009857E0">
                    <w:rPr>
                      <w:rFonts w:ascii="ＭＳ 明朝" w:eastAsia="ＭＳ 明朝" w:hAnsi="ＭＳ 明朝" w:cs="ＭＳ 明朝" w:hint="eastAsia"/>
                      <w:spacing w:val="6"/>
                      <w:kern w:val="0"/>
                      <w:szCs w:val="21"/>
                    </w:rPr>
                    <w:br/>
                    <w:t>・沖縄の産業に寄り添い、一緒に未来を創造します</w:t>
                  </w:r>
                </w:p>
              </w:tc>
            </w:tr>
            <w:tr w:rsidR="00D1302E" w:rsidRPr="00AA0CFD" w14:paraId="01B21D52" w14:textId="77777777" w:rsidTr="00F5566D">
              <w:trPr>
                <w:trHeight w:val="707"/>
              </w:trPr>
              <w:tc>
                <w:tcPr>
                  <w:tcW w:w="2600" w:type="dxa"/>
                  <w:shd w:val="clear" w:color="auto" w:fill="auto"/>
                </w:tcPr>
                <w:p w14:paraId="26DF9E70"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34795721" w:rsidR="00D1302E" w:rsidRPr="00AA0CFD" w:rsidRDefault="009857E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当法人の業務執行の決定機関である理事会にて決議し、ホームページ上に経営戦略として公開しています。</w:t>
                  </w:r>
                </w:p>
              </w:tc>
            </w:tr>
          </w:tbl>
          <w:p w14:paraId="291B8DAF"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AA0CF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w:t>
            </w:r>
            <w:r w:rsidRPr="00AA0CFD">
              <w:rPr>
                <w:rFonts w:ascii="ＭＳ 明朝" w:eastAsia="ＭＳ 明朝" w:hAnsi="ＭＳ 明朝" w:cs="ＭＳ 明朝"/>
                <w:spacing w:val="6"/>
                <w:kern w:val="0"/>
                <w:szCs w:val="21"/>
              </w:rPr>
              <w:t>2</w:t>
            </w:r>
            <w:r w:rsidRPr="00AA0CFD">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A0CFD" w14:paraId="1CB93FF2" w14:textId="77777777" w:rsidTr="00F5566D">
              <w:trPr>
                <w:trHeight w:val="707"/>
              </w:trPr>
              <w:tc>
                <w:tcPr>
                  <w:tcW w:w="2600" w:type="dxa"/>
                  <w:shd w:val="clear" w:color="auto" w:fill="auto"/>
                </w:tcPr>
                <w:p w14:paraId="14883672"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89D774D" w14:textId="1F00083D" w:rsidR="00D1302E" w:rsidRPr="00AA0CFD" w:rsidRDefault="009857E0" w:rsidP="009857E0">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AA0CFD">
                    <w:rPr>
                      <w:rFonts w:ascii="ＭＳ 明朝" w:eastAsia="ＭＳ 明朝" w:hAnsi="ＭＳ 明朝" w:cs="ＭＳ 明朝" w:hint="eastAsia"/>
                      <w:spacing w:val="6"/>
                      <w:szCs w:val="21"/>
                    </w:rPr>
                    <w:t>ISCO DX戦略 202</w:t>
                  </w:r>
                  <w:r w:rsidRPr="00AA0CFD">
                    <w:rPr>
                      <w:rFonts w:ascii="ＭＳ 明朝" w:eastAsia="ＭＳ 明朝" w:hAnsi="ＭＳ 明朝" w:cs="ＭＳ 明朝"/>
                      <w:spacing w:val="6"/>
                      <w:szCs w:val="21"/>
                    </w:rPr>
                    <w:t>4</w:t>
                  </w:r>
                </w:p>
                <w:p w14:paraId="5BF68E2D"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AA0CFD" w14:paraId="15FFB657" w14:textId="77777777" w:rsidTr="00F5566D">
              <w:trPr>
                <w:trHeight w:val="697"/>
              </w:trPr>
              <w:tc>
                <w:tcPr>
                  <w:tcW w:w="2600" w:type="dxa"/>
                  <w:shd w:val="clear" w:color="auto" w:fill="auto"/>
                </w:tcPr>
                <w:p w14:paraId="09D6FA76"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公表日</w:t>
                  </w:r>
                </w:p>
              </w:tc>
              <w:tc>
                <w:tcPr>
                  <w:tcW w:w="5890" w:type="dxa"/>
                  <w:shd w:val="clear" w:color="auto" w:fill="auto"/>
                </w:tcPr>
                <w:p w14:paraId="077EE446" w14:textId="77777777" w:rsidR="009857E0" w:rsidRPr="00AA0CFD" w:rsidRDefault="009857E0" w:rsidP="009857E0">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AA0CFD">
                    <w:rPr>
                      <w:rFonts w:ascii="ＭＳ 明朝" w:eastAsia="ＭＳ 明朝" w:hAnsi="ＭＳ 明朝" w:cs="ＭＳ 明朝" w:hint="eastAsia"/>
                      <w:spacing w:val="6"/>
                      <w:szCs w:val="21"/>
                    </w:rPr>
                    <w:t>202</w:t>
                  </w:r>
                  <w:r w:rsidRPr="00AA0CFD">
                    <w:rPr>
                      <w:rFonts w:ascii="ＭＳ 明朝" w:eastAsia="ＭＳ 明朝" w:hAnsi="ＭＳ 明朝" w:cs="ＭＳ 明朝"/>
                      <w:spacing w:val="6"/>
                      <w:szCs w:val="21"/>
                    </w:rPr>
                    <w:t>4</w:t>
                  </w:r>
                  <w:r w:rsidRPr="00AA0CFD">
                    <w:rPr>
                      <w:rFonts w:ascii="ＭＳ 明朝" w:eastAsia="ＭＳ 明朝" w:hAnsi="ＭＳ 明朝" w:cs="ＭＳ 明朝" w:hint="eastAsia"/>
                      <w:spacing w:val="6"/>
                      <w:szCs w:val="21"/>
                    </w:rPr>
                    <w:t>年　8月　30日</w:t>
                  </w:r>
                </w:p>
                <w:p w14:paraId="7116E297"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AA0CFD" w14:paraId="2A2A0EB3" w14:textId="77777777" w:rsidTr="00F5566D">
              <w:trPr>
                <w:trHeight w:val="707"/>
              </w:trPr>
              <w:tc>
                <w:tcPr>
                  <w:tcW w:w="2600" w:type="dxa"/>
                  <w:shd w:val="clear" w:color="auto" w:fill="auto"/>
                </w:tcPr>
                <w:p w14:paraId="0E02E846"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AB4C9E"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AA0CFD">
                    <w:rPr>
                      <w:rFonts w:ascii="ＭＳ 明朝" w:eastAsia="ＭＳ 明朝" w:hAnsi="ＭＳ 明朝" w:cs="ＭＳ 明朝"/>
                      <w:spacing w:val="6"/>
                    </w:rPr>
                    <w:t xml:space="preserve">ホームページにて公表　</w:t>
                  </w:r>
                </w:p>
                <w:p w14:paraId="67083681" w14:textId="5A3FB048" w:rsidR="00AA0CFD" w:rsidRDefault="00AA0CFD" w:rsidP="00DD56DC">
                  <w:pPr>
                    <w:suppressAutoHyphens/>
                    <w:kinsoku w:val="0"/>
                    <w:overflowPunct w:val="0"/>
                    <w:adjustRightInd w:val="0"/>
                    <w:spacing w:afterLines="50" w:after="120" w:line="238" w:lineRule="exact"/>
                    <w:jc w:val="left"/>
                    <w:textAlignment w:val="center"/>
                  </w:pPr>
                  <w:hyperlink r:id="rId11" w:history="1">
                    <w:r w:rsidRPr="00401906">
                      <w:rPr>
                        <w:rStyle w:val="af6"/>
                        <w:rFonts w:hint="eastAsia"/>
                      </w:rPr>
                      <w:t>https://isc-okinawa.org/wp-content/uploads/2024/08/ISCO_DX_2024.pdf</w:t>
                    </w:r>
                  </w:hyperlink>
                </w:p>
                <w:p w14:paraId="1FE4DE1F" w14:textId="0FAB7037" w:rsidR="00D73D91" w:rsidRPr="00D73D91" w:rsidRDefault="002A6D61" w:rsidP="00DD56D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2A6D61">
                    <w:rPr>
                      <w:rFonts w:ascii="ＭＳ 明朝" w:eastAsia="ＭＳ 明朝" w:hAnsi="ＭＳ 明朝"/>
                    </w:rPr>
                    <w:t>P</w:t>
                  </w:r>
                  <w:r w:rsidR="00172C75">
                    <w:rPr>
                      <w:rFonts w:ascii="ＭＳ 明朝" w:eastAsia="ＭＳ 明朝" w:hAnsi="ＭＳ 明朝"/>
                    </w:rPr>
                    <w:t>6</w:t>
                  </w:r>
                  <w:r w:rsidRPr="002A6D61">
                    <w:rPr>
                      <w:rFonts w:ascii="ＭＳ 明朝" w:eastAsia="ＭＳ 明朝" w:hAnsi="ＭＳ 明朝"/>
                    </w:rPr>
                    <w:t>～8</w:t>
                  </w:r>
                  <w:r w:rsidR="00E31685">
                    <w:rPr>
                      <w:rFonts w:ascii="ＭＳ 明朝" w:eastAsia="ＭＳ 明朝" w:hAnsi="ＭＳ 明朝"/>
                    </w:rPr>
                    <w:t xml:space="preserve"> </w:t>
                  </w:r>
                  <w:r w:rsidR="005F5120" w:rsidRPr="00AA0CFD">
                    <w:rPr>
                      <w:rFonts w:ascii="ＭＳ 明朝" w:eastAsia="ＭＳ 明朝" w:hAnsi="ＭＳ 明朝" w:hint="eastAsia"/>
                    </w:rPr>
                    <w:t>ISCO DX戦略</w:t>
                  </w:r>
                </w:p>
              </w:tc>
            </w:tr>
            <w:tr w:rsidR="005F5120" w:rsidRPr="00AA0CFD" w14:paraId="640E83AB" w14:textId="77777777" w:rsidTr="00F5566D">
              <w:trPr>
                <w:trHeight w:val="353"/>
              </w:trPr>
              <w:tc>
                <w:tcPr>
                  <w:tcW w:w="2600" w:type="dxa"/>
                  <w:shd w:val="clear" w:color="auto" w:fill="auto"/>
                </w:tcPr>
                <w:p w14:paraId="2A82AECA"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記載内容抜粋</w:t>
                  </w:r>
                </w:p>
              </w:tc>
              <w:tc>
                <w:tcPr>
                  <w:tcW w:w="5890" w:type="dxa"/>
                  <w:shd w:val="clear" w:color="auto" w:fill="auto"/>
                </w:tcPr>
                <w:p w14:paraId="4A75ECC3" w14:textId="27CAA010"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AA0CFD">
                    <w:rPr>
                      <w:rFonts w:ascii="ＭＳ 明朝" w:eastAsia="ＭＳ 明朝" w:hAnsi="ＭＳ 明朝" w:cs="ＭＳ 明朝" w:hint="eastAsia"/>
                      <w:spacing w:val="6"/>
                      <w:szCs w:val="21"/>
                    </w:rPr>
                    <w:t>DX戦略における、社内システムのロードマップに基づいた取り組みを掲載しております。</w:t>
                  </w:r>
                  <w:r w:rsidRPr="00AA0CFD">
                    <w:rPr>
                      <w:rFonts w:ascii="ＭＳ 明朝" w:eastAsia="ＭＳ 明朝" w:hAnsi="ＭＳ 明朝" w:cs="ＭＳ 明朝"/>
                      <w:spacing w:val="6"/>
                      <w:szCs w:val="21"/>
                    </w:rPr>
                    <w:br/>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P6 取り組み事例②　対話型AIによる業務支援</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■導入効果</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・資料作成等の自動化により、作業時間が削減され、業務コストが圧縮。</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・対話型AIが知識の蓄積と検索を容易にし、必要な情報を迅速に取得できます。これにより、業務の質が向上し、ミスの減少や教育コストの削減。</w:t>
                  </w:r>
                </w:p>
                <w:p w14:paraId="2908C637"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P7 取り組み事例③　BIツール活用による分析</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■導入効果</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・データをリアルタイムで可視化することで、必要な情報を即座に生成し、意思決定のスピードを向上。</w:t>
                  </w:r>
                  <w:r w:rsidRPr="00AA0CFD">
                    <w:rPr>
                      <w:rFonts w:ascii="ＭＳ 明朝" w:eastAsia="ＭＳ 明朝" w:hAnsi="ＭＳ 明朝" w:cs="ＭＳ 明朝"/>
                      <w:spacing w:val="6"/>
                      <w:szCs w:val="21"/>
                    </w:rPr>
                    <w:br/>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 xml:space="preserve">P8 取り組み事例④　電子契約システムによる効率化　</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■導入効果</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・印刷や郵送、物理的な書類保管にかかるコストが削減。また、契約プロセスの効率化により、人的コストも削減。</w:t>
                  </w:r>
                </w:p>
                <w:p w14:paraId="0848987C" w14:textId="77777777" w:rsidR="005F5120" w:rsidRPr="00AA0CFD" w:rsidRDefault="005F5120" w:rsidP="005F5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F5120" w:rsidRPr="00AA0CFD" w14:paraId="20047B99" w14:textId="77777777" w:rsidTr="00F5566D">
              <w:trPr>
                <w:trHeight w:val="697"/>
              </w:trPr>
              <w:tc>
                <w:tcPr>
                  <w:tcW w:w="2600" w:type="dxa"/>
                  <w:shd w:val="clear" w:color="auto" w:fill="auto"/>
                </w:tcPr>
                <w:p w14:paraId="1BDE20EC"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41B3725E" w:rsidR="005F5120" w:rsidRPr="00AA0CFD" w:rsidRDefault="005F5120" w:rsidP="005F5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szCs w:val="21"/>
                    </w:rPr>
                    <w:t>当法人の業務執行の決定機関である役員（理事長、専務、事務局長）の決裁を経て、HPへ公開しています。</w:t>
                  </w:r>
                </w:p>
              </w:tc>
            </w:tr>
          </w:tbl>
          <w:p w14:paraId="67065321"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A0CFD" w14:paraId="0F1EA1FD" w14:textId="77777777" w:rsidTr="00F5566D">
              <w:trPr>
                <w:trHeight w:val="707"/>
              </w:trPr>
              <w:tc>
                <w:tcPr>
                  <w:tcW w:w="2600" w:type="dxa"/>
                  <w:shd w:val="clear" w:color="auto" w:fill="auto"/>
                </w:tcPr>
                <w:p w14:paraId="125C712C"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5F58E01"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AA0CFD">
                    <w:rPr>
                      <w:rFonts w:ascii="ＭＳ 明朝" w:eastAsia="ＭＳ 明朝" w:hAnsi="ＭＳ 明朝" w:cs="ＭＳ 明朝"/>
                      <w:spacing w:val="6"/>
                    </w:rPr>
                    <w:t xml:space="preserve">ホームページにて公表　</w:t>
                  </w:r>
                  <w:r w:rsidRPr="00AA0CFD">
                    <w:rPr>
                      <w:rFonts w:ascii="ＭＳ 明朝" w:eastAsia="ＭＳ 明朝" w:hAnsi="ＭＳ 明朝" w:cs="ＭＳ 明朝" w:hint="eastAsia"/>
                      <w:spacing w:val="6"/>
                    </w:rPr>
                    <w:t>「ISCO DX戦略 202</w:t>
                  </w:r>
                  <w:r w:rsidRPr="00AA0CFD">
                    <w:rPr>
                      <w:rFonts w:ascii="ＭＳ 明朝" w:eastAsia="ＭＳ 明朝" w:hAnsi="ＭＳ 明朝" w:cs="ＭＳ 明朝"/>
                      <w:spacing w:val="6"/>
                    </w:rPr>
                    <w:t>4</w:t>
                  </w:r>
                  <w:r w:rsidRPr="00AA0CFD">
                    <w:rPr>
                      <w:rFonts w:ascii="ＭＳ 明朝" w:eastAsia="ＭＳ 明朝" w:hAnsi="ＭＳ 明朝" w:cs="ＭＳ 明朝" w:hint="eastAsia"/>
                      <w:spacing w:val="6"/>
                    </w:rPr>
                    <w:t>」</w:t>
                  </w:r>
                </w:p>
                <w:p w14:paraId="6E6EB4BA" w14:textId="409821F0" w:rsidR="00AA0CFD" w:rsidRDefault="00AA0CFD" w:rsidP="00DD56DC">
                  <w:pPr>
                    <w:suppressAutoHyphens/>
                    <w:kinsoku w:val="0"/>
                    <w:overflowPunct w:val="0"/>
                    <w:adjustRightInd w:val="0"/>
                    <w:spacing w:afterLines="50" w:after="120" w:line="238" w:lineRule="exact"/>
                    <w:jc w:val="left"/>
                    <w:textAlignment w:val="center"/>
                  </w:pPr>
                  <w:hyperlink r:id="rId12" w:history="1">
                    <w:r w:rsidRPr="00401906">
                      <w:rPr>
                        <w:rStyle w:val="af6"/>
                        <w:rFonts w:hint="eastAsia"/>
                      </w:rPr>
                      <w:t>https://isc-okinawa.org/wp-content/uploads/2024/08/ISCO_DX_2024.pdf</w:t>
                    </w:r>
                  </w:hyperlink>
                </w:p>
                <w:p w14:paraId="47D9F1D0" w14:textId="63FA581F" w:rsidR="00D1302E" w:rsidRPr="00AA0CFD" w:rsidRDefault="005F51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hint="eastAsia"/>
                    </w:rPr>
                    <w:t xml:space="preserve">情報公開　08.　ISCO DX戦略　　</w:t>
                  </w:r>
                  <w:r w:rsidRPr="00AA0CFD">
                    <w:rPr>
                      <w:rFonts w:ascii="ＭＳ 明朝" w:eastAsia="ＭＳ 明朝" w:hAnsi="ＭＳ 明朝"/>
                    </w:rPr>
                    <w:br/>
                  </w:r>
                  <w:r w:rsidR="00727CE2" w:rsidRPr="002A6D61">
                    <w:rPr>
                      <w:rFonts w:ascii="ＭＳ 明朝" w:eastAsia="ＭＳ 明朝" w:hAnsi="ＭＳ 明朝"/>
                    </w:rPr>
                    <w:t>P</w:t>
                  </w:r>
                  <w:r w:rsidR="00167E08">
                    <w:rPr>
                      <w:rFonts w:ascii="ＭＳ 明朝" w:eastAsia="ＭＳ 明朝" w:hAnsi="ＭＳ 明朝" w:hint="eastAsia"/>
                    </w:rPr>
                    <w:t>5</w:t>
                  </w:r>
                  <w:r w:rsidR="00727CE2">
                    <w:rPr>
                      <w:rFonts w:ascii="ＭＳ 明朝" w:eastAsia="ＭＳ 明朝" w:hAnsi="ＭＳ 明朝"/>
                    </w:rPr>
                    <w:t xml:space="preserve"> </w:t>
                  </w:r>
                  <w:r w:rsidR="00727CE2" w:rsidRPr="00AA0CFD">
                    <w:rPr>
                      <w:rFonts w:ascii="ＭＳ 明朝" w:eastAsia="ＭＳ 明朝" w:hAnsi="ＭＳ 明朝" w:hint="eastAsia"/>
                    </w:rPr>
                    <w:t>ISCO DX戦略</w:t>
                  </w:r>
                  <w:r w:rsidR="00727CE2">
                    <w:rPr>
                      <w:rFonts w:ascii="ＭＳ 明朝" w:eastAsia="ＭＳ 明朝" w:hAnsi="ＭＳ 明朝"/>
                    </w:rPr>
                    <w:br/>
                  </w:r>
                  <w:r w:rsidRPr="00AA0CFD">
                    <w:rPr>
                      <w:rFonts w:ascii="ＭＳ 明朝" w:eastAsia="ＭＳ 明朝" w:hAnsi="ＭＳ 明朝" w:hint="eastAsia"/>
                    </w:rPr>
                    <w:t>P</w:t>
                  </w:r>
                  <w:r w:rsidRPr="00AA0CFD">
                    <w:rPr>
                      <w:rFonts w:ascii="ＭＳ 明朝" w:eastAsia="ＭＳ 明朝" w:hAnsi="ＭＳ 明朝"/>
                    </w:rPr>
                    <w:t>9</w:t>
                  </w:r>
                  <w:r w:rsidRPr="00AA0CFD">
                    <w:rPr>
                      <w:rFonts w:ascii="ＭＳ 明朝" w:eastAsia="ＭＳ 明朝" w:hAnsi="ＭＳ 明朝" w:hint="eastAsia"/>
                    </w:rPr>
                    <w:t xml:space="preserve"> </w:t>
                  </w:r>
                  <w:r w:rsidR="008B76DC">
                    <w:rPr>
                      <w:rFonts w:ascii="ＭＳ 明朝" w:eastAsia="ＭＳ 明朝" w:hAnsi="ＭＳ 明朝"/>
                    </w:rPr>
                    <w:t xml:space="preserve">ISCO </w:t>
                  </w:r>
                  <w:r w:rsidRPr="00AA0CFD">
                    <w:rPr>
                      <w:rFonts w:ascii="ＭＳ 明朝" w:eastAsia="ＭＳ 明朝" w:hAnsi="ＭＳ 明朝" w:hint="eastAsia"/>
                    </w:rPr>
                    <w:t>DX推進体制</w:t>
                  </w:r>
                </w:p>
              </w:tc>
            </w:tr>
            <w:tr w:rsidR="00D1302E" w:rsidRPr="00AA0CFD" w14:paraId="5040428A" w14:textId="77777777" w:rsidTr="00F5566D">
              <w:trPr>
                <w:trHeight w:val="697"/>
              </w:trPr>
              <w:tc>
                <w:tcPr>
                  <w:tcW w:w="2600" w:type="dxa"/>
                  <w:shd w:val="clear" w:color="auto" w:fill="auto"/>
                </w:tcPr>
                <w:p w14:paraId="25393031"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記載内容抜粋</w:t>
                  </w:r>
                </w:p>
              </w:tc>
              <w:tc>
                <w:tcPr>
                  <w:tcW w:w="5890" w:type="dxa"/>
                  <w:shd w:val="clear" w:color="auto" w:fill="auto"/>
                </w:tcPr>
                <w:p w14:paraId="35ECFEE2" w14:textId="27FC1540" w:rsidR="00727CE2" w:rsidRPr="00727CE2" w:rsidRDefault="00727CE2" w:rsidP="00172C7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AA0CFD">
                    <w:rPr>
                      <w:rFonts w:ascii="ＭＳ 明朝" w:eastAsia="ＭＳ 明朝" w:hAnsi="ＭＳ 明朝" w:cs="ＭＳ 明朝" w:hint="eastAsia"/>
                      <w:spacing w:val="6"/>
                      <w:szCs w:val="21"/>
                    </w:rPr>
                    <w:t>P</w:t>
                  </w:r>
                  <w:r>
                    <w:rPr>
                      <w:rFonts w:ascii="ＭＳ 明朝" w:eastAsia="ＭＳ 明朝" w:hAnsi="ＭＳ 明朝" w:cs="ＭＳ 明朝"/>
                      <w:spacing w:val="6"/>
                      <w:szCs w:val="21"/>
                    </w:rPr>
                    <w:t>5</w:t>
                  </w:r>
                  <w:r w:rsidRPr="00AA0CFD">
                    <w:rPr>
                      <w:rFonts w:ascii="ＭＳ 明朝" w:eastAsia="ＭＳ 明朝" w:hAnsi="ＭＳ 明朝" w:cs="ＭＳ 明朝" w:hint="eastAsia"/>
                      <w:spacing w:val="6"/>
                      <w:szCs w:val="21"/>
                    </w:rPr>
                    <w:t xml:space="preserve"> 取り組み事例①　Eラーニング活用による人材育成</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■導入効果</w:t>
                  </w:r>
                  <w:r w:rsidRPr="00AA0CFD">
                    <w:rPr>
                      <w:rFonts w:ascii="ＭＳ 明朝" w:eastAsia="ＭＳ 明朝" w:hAnsi="ＭＳ 明朝" w:cs="ＭＳ 明朝"/>
                      <w:spacing w:val="6"/>
                      <w:szCs w:val="21"/>
                    </w:rPr>
                    <w:br/>
                  </w:r>
                  <w:r w:rsidRPr="00AA0CFD">
                    <w:rPr>
                      <w:rFonts w:ascii="ＭＳ 明朝" w:eastAsia="ＭＳ 明朝" w:hAnsi="ＭＳ 明朝" w:cs="ＭＳ 明朝" w:hint="eastAsia"/>
                      <w:spacing w:val="6"/>
                      <w:szCs w:val="21"/>
                    </w:rPr>
                    <w:t>・効率的にスキルや知識を習得することで、業務の効率化が進み、生産性が向上。</w:t>
                  </w:r>
                  <w:r w:rsidRPr="00AA0CFD">
                    <w:rPr>
                      <w:rFonts w:ascii="ＭＳ 明朝" w:eastAsia="ＭＳ 明朝" w:hAnsi="ＭＳ 明朝" w:cs="ＭＳ 明朝" w:hint="eastAsia"/>
                      <w:spacing w:val="6"/>
                      <w:szCs w:val="21"/>
                    </w:rPr>
                    <w:br/>
                    <w:t>・最新の技術やトレンドに触れる機会が増えるため、新しいアイデアの創出が促進。</w:t>
                  </w:r>
                </w:p>
                <w:p w14:paraId="3BDE4D5C" w14:textId="77777777" w:rsidR="00727CE2" w:rsidRDefault="00727C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p>
                <w:p w14:paraId="56B091B3" w14:textId="433BE1FE" w:rsidR="00727CE2" w:rsidRDefault="00727C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Pr>
                      <w:rFonts w:ascii="ＭＳ 明朝" w:eastAsia="ＭＳ 明朝" w:hAnsi="ＭＳ 明朝" w:cs="ＭＳ 明朝"/>
                      <w:spacing w:val="6"/>
                    </w:rPr>
                    <w:t>P9 ISCO DX</w:t>
                  </w:r>
                  <w:r>
                    <w:rPr>
                      <w:rFonts w:ascii="ＭＳ 明朝" w:eastAsia="ＭＳ 明朝" w:hAnsi="ＭＳ 明朝" w:cs="ＭＳ 明朝" w:hint="eastAsia"/>
                      <w:spacing w:val="6"/>
                    </w:rPr>
                    <w:t>推進体制</w:t>
                  </w:r>
                </w:p>
                <w:p w14:paraId="310CB9CA" w14:textId="5AC796B2" w:rsidR="00D1302E" w:rsidRPr="00AA0CFD" w:rsidRDefault="008C19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rPr>
                    <w:t>経営企画・管理</w:t>
                  </w:r>
                  <w:r w:rsidR="005F5120" w:rsidRPr="00AA0CFD">
                    <w:rPr>
                      <w:rFonts w:ascii="ＭＳ 明朝" w:eastAsia="ＭＳ 明朝" w:hAnsi="ＭＳ 明朝" w:cs="ＭＳ 明朝" w:hint="eastAsia"/>
                      <w:spacing w:val="6"/>
                    </w:rPr>
                    <w:t>セクション内の業務システムGを中心に社内全体へDX推進を行う。人材活躍Gは、DX 推進人材としての職員の育成・成長支援を行う。</w:t>
                  </w:r>
                </w:p>
              </w:tc>
            </w:tr>
          </w:tbl>
          <w:p w14:paraId="4C457EE6"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1B0B98" w14:paraId="7D056D5B" w14:textId="77777777" w:rsidTr="00F5566D">
              <w:trPr>
                <w:trHeight w:val="707"/>
              </w:trPr>
              <w:tc>
                <w:tcPr>
                  <w:tcW w:w="2600" w:type="dxa"/>
                  <w:shd w:val="clear" w:color="auto" w:fill="auto"/>
                </w:tcPr>
                <w:p w14:paraId="35DC78DD"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ECED4E"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AA0CFD">
                    <w:rPr>
                      <w:rFonts w:ascii="ＭＳ 明朝" w:eastAsia="ＭＳ 明朝" w:hAnsi="ＭＳ 明朝" w:cs="ＭＳ 明朝" w:hint="eastAsia"/>
                      <w:spacing w:val="6"/>
                    </w:rPr>
                    <w:t>「ISCO DX戦略 202</w:t>
                  </w:r>
                  <w:r w:rsidRPr="00AA0CFD">
                    <w:rPr>
                      <w:rFonts w:ascii="ＭＳ 明朝" w:eastAsia="ＭＳ 明朝" w:hAnsi="ＭＳ 明朝" w:cs="ＭＳ 明朝"/>
                      <w:spacing w:val="6"/>
                    </w:rPr>
                    <w:t>4</w:t>
                  </w:r>
                  <w:r w:rsidRPr="00AA0CFD">
                    <w:rPr>
                      <w:rFonts w:ascii="ＭＳ 明朝" w:eastAsia="ＭＳ 明朝" w:hAnsi="ＭＳ 明朝" w:cs="ＭＳ 明朝" w:hint="eastAsia"/>
                      <w:spacing w:val="6"/>
                    </w:rPr>
                    <w:t>」</w:t>
                  </w:r>
                </w:p>
                <w:p w14:paraId="19393E0F" w14:textId="57A07432" w:rsidR="00AA0CFD" w:rsidRDefault="00AA0CFD" w:rsidP="00DD56DC">
                  <w:pPr>
                    <w:suppressAutoHyphens/>
                    <w:kinsoku w:val="0"/>
                    <w:overflowPunct w:val="0"/>
                    <w:adjustRightInd w:val="0"/>
                    <w:spacing w:afterLines="50" w:after="120" w:line="238" w:lineRule="exact"/>
                    <w:jc w:val="left"/>
                    <w:textAlignment w:val="center"/>
                  </w:pPr>
                  <w:hyperlink r:id="rId13" w:history="1">
                    <w:r w:rsidRPr="00401906">
                      <w:rPr>
                        <w:rStyle w:val="af6"/>
                        <w:rFonts w:hint="eastAsia"/>
                      </w:rPr>
                      <w:t>https://isc-okinawa.org/wp-content/uploads/2024/08/ISCO_DX_2024.pdf</w:t>
                    </w:r>
                  </w:hyperlink>
                </w:p>
                <w:p w14:paraId="4536C564" w14:textId="77777777" w:rsidR="00D1302E" w:rsidRDefault="005F51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sidRPr="00AA0CFD">
                    <w:rPr>
                      <w:rFonts w:ascii="ＭＳ 明朝" w:eastAsia="ＭＳ 明朝" w:hAnsi="ＭＳ 明朝" w:cs="ＭＳ 明朝" w:hint="eastAsia"/>
                      <w:spacing w:val="6"/>
                    </w:rPr>
                    <w:t>情報公開　08.　ISCO DX戦略</w:t>
                  </w:r>
                </w:p>
                <w:p w14:paraId="603C1BDA" w14:textId="329A9037" w:rsidR="00853E5E" w:rsidRPr="00853E5E" w:rsidRDefault="00853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rPr>
                  </w:pPr>
                  <w:r>
                    <w:rPr>
                      <w:rFonts w:ascii="ＭＳ 明朝" w:eastAsia="ＭＳ 明朝" w:hAnsi="ＭＳ 明朝" w:cs="ＭＳ 明朝" w:hint="eastAsia"/>
                      <w:spacing w:val="6"/>
                    </w:rPr>
                    <w:t>P</w:t>
                  </w:r>
                  <w:r w:rsidR="001B0B98">
                    <w:rPr>
                      <w:rFonts w:ascii="ＭＳ 明朝" w:eastAsia="ＭＳ 明朝" w:hAnsi="ＭＳ 明朝" w:cs="ＭＳ 明朝" w:hint="eastAsia"/>
                      <w:spacing w:val="6"/>
                    </w:rPr>
                    <w:t>3−P4</w:t>
                  </w:r>
                  <w:r>
                    <w:rPr>
                      <w:rFonts w:ascii="ＭＳ 明朝" w:eastAsia="ＭＳ 明朝" w:hAnsi="ＭＳ 明朝" w:cs="ＭＳ 明朝"/>
                      <w:spacing w:val="6"/>
                    </w:rPr>
                    <w:t xml:space="preserve"> ISCO</w:t>
                  </w:r>
                  <w:r w:rsidR="001B0B98">
                    <w:rPr>
                      <w:rFonts w:ascii="ＭＳ 明朝" w:eastAsia="ＭＳ 明朝" w:hAnsi="ＭＳ 明朝" w:cs="ＭＳ 明朝" w:hint="eastAsia"/>
                      <w:spacing w:val="6"/>
                    </w:rPr>
                    <w:t xml:space="preserve"> </w:t>
                  </w:r>
                  <w:r w:rsidR="001B0B98" w:rsidRPr="00AA0CFD">
                    <w:rPr>
                      <w:rFonts w:ascii="ＭＳ 明朝" w:eastAsia="ＭＳ 明朝" w:hAnsi="ＭＳ 明朝" w:hint="eastAsia"/>
                    </w:rPr>
                    <w:t>DX　社内システムのロードマップ</w:t>
                  </w:r>
                </w:p>
              </w:tc>
            </w:tr>
            <w:tr w:rsidR="00D1302E" w:rsidRPr="00AA0CFD" w14:paraId="7479E3C3" w14:textId="77777777" w:rsidTr="00F5566D">
              <w:trPr>
                <w:trHeight w:val="697"/>
              </w:trPr>
              <w:tc>
                <w:tcPr>
                  <w:tcW w:w="2600" w:type="dxa"/>
                  <w:shd w:val="clear" w:color="auto" w:fill="auto"/>
                </w:tcPr>
                <w:p w14:paraId="5441433A"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5DCFA9D9" w:rsidR="00D1302E" w:rsidRPr="00AA0CFD" w:rsidRDefault="005F51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hint="eastAsia"/>
                    </w:rPr>
                    <w:t>P</w:t>
                  </w:r>
                  <w:r w:rsidRPr="00AA0CFD">
                    <w:rPr>
                      <w:rFonts w:ascii="ＭＳ 明朝" w:eastAsia="ＭＳ 明朝" w:hAnsi="ＭＳ 明朝"/>
                    </w:rPr>
                    <w:t>3-</w:t>
                  </w:r>
                  <w:r w:rsidRPr="00AA0CFD">
                    <w:rPr>
                      <w:rFonts w:ascii="ＭＳ 明朝" w:eastAsia="ＭＳ 明朝" w:hAnsi="ＭＳ 明朝" w:hint="eastAsia"/>
                    </w:rPr>
                    <w:t>P</w:t>
                  </w:r>
                  <w:r w:rsidRPr="00AA0CFD">
                    <w:rPr>
                      <w:rFonts w:ascii="ＭＳ 明朝" w:eastAsia="ＭＳ 明朝" w:hAnsi="ＭＳ 明朝"/>
                    </w:rPr>
                    <w:t>4</w:t>
                  </w:r>
                  <w:r w:rsidRPr="00AA0CFD">
                    <w:rPr>
                      <w:rFonts w:ascii="ＭＳ 明朝" w:eastAsia="ＭＳ 明朝" w:hAnsi="ＭＳ 明朝" w:hint="eastAsia"/>
                    </w:rPr>
                    <w:t xml:space="preserve">   「ISCO DX　社内システムのロードマップ」において、これまでのシステムの導入変遷を記載しております。また、「各サービスの連携</w:t>
                  </w:r>
                  <w:r w:rsidR="008F30AD">
                    <w:rPr>
                      <w:rFonts w:ascii="ＭＳ 明朝" w:eastAsia="ＭＳ 明朝" w:hAnsi="ＭＳ 明朝" w:hint="eastAsia"/>
                    </w:rPr>
                    <w:t xml:space="preserve">　</w:t>
                  </w:r>
                  <w:r w:rsidRPr="00AA0CFD">
                    <w:rPr>
                      <w:rFonts w:ascii="ＭＳ 明朝" w:eastAsia="ＭＳ 明朝" w:hAnsi="ＭＳ 明朝" w:hint="eastAsia"/>
                    </w:rPr>
                    <w:t>情報の活用」を通して、さらに「</w:t>
                  </w:r>
                  <w:r w:rsidRPr="00AA0CFD">
                    <w:rPr>
                      <w:rFonts w:ascii="ＭＳ 明朝" w:eastAsia="ＭＳ 明朝" w:hAnsi="ＭＳ 明朝"/>
                    </w:rPr>
                    <w:t>DX</w:t>
                  </w:r>
                  <w:r w:rsidRPr="00AA0CFD">
                    <w:rPr>
                      <w:rFonts w:ascii="ＭＳ 明朝" w:eastAsia="ＭＳ 明朝" w:hAnsi="ＭＳ 明朝" w:hint="eastAsia"/>
                    </w:rPr>
                    <w:t>推進」を進めます。</w:t>
                  </w:r>
                </w:p>
              </w:tc>
            </w:tr>
          </w:tbl>
          <w:p w14:paraId="0323B3CB"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AA0CF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spacing w:val="6"/>
                <w:kern w:val="0"/>
                <w:szCs w:val="21"/>
              </w:rPr>
              <w:t xml:space="preserve">(3) </w:t>
            </w:r>
            <w:r w:rsidRPr="00AA0CFD">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A0CFD" w14:paraId="48690733" w14:textId="77777777" w:rsidTr="00F5566D">
              <w:trPr>
                <w:trHeight w:val="707"/>
              </w:trPr>
              <w:tc>
                <w:tcPr>
                  <w:tcW w:w="2600" w:type="dxa"/>
                  <w:shd w:val="clear" w:color="auto" w:fill="auto"/>
                </w:tcPr>
                <w:p w14:paraId="3ECA72EB"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F3A227E" w:rsidR="00D1302E" w:rsidRPr="00AA0CFD" w:rsidRDefault="005F51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rPr>
                    <w:t>「ISCO DX戦略 202</w:t>
                  </w:r>
                  <w:r w:rsidRPr="00AA0CFD">
                    <w:rPr>
                      <w:rFonts w:ascii="ＭＳ 明朝" w:eastAsia="ＭＳ 明朝" w:hAnsi="ＭＳ 明朝" w:cs="ＭＳ 明朝"/>
                      <w:spacing w:val="6"/>
                    </w:rPr>
                    <w:t>4</w:t>
                  </w:r>
                  <w:r w:rsidRPr="00AA0CFD">
                    <w:rPr>
                      <w:rFonts w:ascii="ＭＳ 明朝" w:eastAsia="ＭＳ 明朝" w:hAnsi="ＭＳ 明朝" w:cs="ＭＳ 明朝" w:hint="eastAsia"/>
                      <w:spacing w:val="6"/>
                    </w:rPr>
                    <w:t>」</w:t>
                  </w:r>
                </w:p>
                <w:p w14:paraId="6D53F19D"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F5120" w:rsidRPr="00AA0CFD" w14:paraId="655C5BE1" w14:textId="77777777" w:rsidTr="00F5566D">
              <w:trPr>
                <w:trHeight w:val="697"/>
              </w:trPr>
              <w:tc>
                <w:tcPr>
                  <w:tcW w:w="2600" w:type="dxa"/>
                  <w:shd w:val="clear" w:color="auto" w:fill="auto"/>
                </w:tcPr>
                <w:p w14:paraId="0046106A"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公表日</w:t>
                  </w:r>
                </w:p>
              </w:tc>
              <w:tc>
                <w:tcPr>
                  <w:tcW w:w="5890" w:type="dxa"/>
                  <w:shd w:val="clear" w:color="auto" w:fill="auto"/>
                </w:tcPr>
                <w:p w14:paraId="18C94D69"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AA0CFD">
                    <w:rPr>
                      <w:rFonts w:ascii="ＭＳ 明朝" w:eastAsia="ＭＳ 明朝" w:hAnsi="ＭＳ 明朝" w:cs="ＭＳ 明朝" w:hint="eastAsia"/>
                      <w:spacing w:val="6"/>
                      <w:szCs w:val="21"/>
                    </w:rPr>
                    <w:t>202</w:t>
                  </w:r>
                  <w:r w:rsidRPr="00AA0CFD">
                    <w:rPr>
                      <w:rFonts w:ascii="ＭＳ 明朝" w:eastAsia="ＭＳ 明朝" w:hAnsi="ＭＳ 明朝" w:cs="ＭＳ 明朝"/>
                      <w:spacing w:val="6"/>
                      <w:szCs w:val="21"/>
                    </w:rPr>
                    <w:t>4</w:t>
                  </w:r>
                  <w:r w:rsidRPr="00AA0CFD">
                    <w:rPr>
                      <w:rFonts w:ascii="ＭＳ 明朝" w:eastAsia="ＭＳ 明朝" w:hAnsi="ＭＳ 明朝" w:cs="ＭＳ 明朝" w:hint="eastAsia"/>
                      <w:spacing w:val="6"/>
                      <w:szCs w:val="21"/>
                    </w:rPr>
                    <w:t>年　8月　30日</w:t>
                  </w:r>
                </w:p>
                <w:p w14:paraId="12B92F68" w14:textId="77777777" w:rsidR="005F5120" w:rsidRPr="00AA0CFD" w:rsidRDefault="005F5120" w:rsidP="005F5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AA0CFD" w14:paraId="41F5F9BC" w14:textId="77777777" w:rsidTr="00F5566D">
              <w:trPr>
                <w:trHeight w:val="707"/>
              </w:trPr>
              <w:tc>
                <w:tcPr>
                  <w:tcW w:w="2600" w:type="dxa"/>
                  <w:shd w:val="clear" w:color="auto" w:fill="auto"/>
                </w:tcPr>
                <w:p w14:paraId="233DC24C"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7C9CF9"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00AA0CFD">
                    <w:rPr>
                      <w:rFonts w:ascii="ＭＳ 明朝" w:eastAsia="ＭＳ 明朝" w:hAnsi="ＭＳ 明朝" w:cs="ＭＳ 明朝" w:hint="eastAsia"/>
                      <w:spacing w:val="6"/>
                    </w:rPr>
                    <w:t>「ISCO DX戦略 202</w:t>
                  </w:r>
                  <w:r w:rsidRPr="00AA0CFD">
                    <w:rPr>
                      <w:rFonts w:ascii="ＭＳ 明朝" w:eastAsia="ＭＳ 明朝" w:hAnsi="ＭＳ 明朝" w:cs="ＭＳ 明朝"/>
                      <w:spacing w:val="6"/>
                    </w:rPr>
                    <w:t>4</w:t>
                  </w:r>
                  <w:r w:rsidRPr="00AA0CFD">
                    <w:rPr>
                      <w:rFonts w:ascii="ＭＳ 明朝" w:eastAsia="ＭＳ 明朝" w:hAnsi="ＭＳ 明朝" w:cs="ＭＳ 明朝" w:hint="eastAsia"/>
                      <w:spacing w:val="6"/>
                    </w:rPr>
                    <w:t>」</w:t>
                  </w:r>
                </w:p>
                <w:p w14:paraId="2D54BFE3" w14:textId="00A56462" w:rsidR="00AA0CFD" w:rsidRDefault="00AA0CFD" w:rsidP="00DD56DC">
                  <w:pPr>
                    <w:suppressAutoHyphens/>
                    <w:kinsoku w:val="0"/>
                    <w:overflowPunct w:val="0"/>
                    <w:adjustRightInd w:val="0"/>
                    <w:spacing w:afterLines="50" w:after="120" w:line="238" w:lineRule="exact"/>
                    <w:jc w:val="left"/>
                    <w:textAlignment w:val="center"/>
                  </w:pPr>
                  <w:hyperlink r:id="rId14" w:history="1">
                    <w:r w:rsidRPr="00401906">
                      <w:rPr>
                        <w:rStyle w:val="af6"/>
                        <w:rFonts w:hint="eastAsia"/>
                      </w:rPr>
                      <w:t>https://isc-okinawa.org/wp-content/uploads/2024/08/ISCO_DX_2024.pdf</w:t>
                    </w:r>
                  </w:hyperlink>
                </w:p>
                <w:p w14:paraId="0AF707E1" w14:textId="4F7096C4" w:rsidR="00D1302E" w:rsidRPr="00AA0CFD" w:rsidRDefault="005F51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rPr>
                    <w:t>情報公開　08.　ISCO DX戦略</w:t>
                  </w:r>
                  <w:r w:rsidRPr="00AA0CFD">
                    <w:rPr>
                      <w:rFonts w:ascii="ＭＳ 明朝" w:eastAsia="ＭＳ 明朝" w:hAnsi="ＭＳ 明朝" w:cs="ＭＳ 明朝"/>
                      <w:spacing w:val="6"/>
                    </w:rPr>
                    <w:br/>
                    <w:t>P10 KPI</w:t>
                  </w:r>
                </w:p>
              </w:tc>
            </w:tr>
            <w:tr w:rsidR="00D1302E" w:rsidRPr="00AA0CFD" w14:paraId="3219FCF2" w14:textId="77777777" w:rsidTr="00F5566D">
              <w:trPr>
                <w:trHeight w:val="697"/>
              </w:trPr>
              <w:tc>
                <w:tcPr>
                  <w:tcW w:w="2600" w:type="dxa"/>
                  <w:shd w:val="clear" w:color="auto" w:fill="auto"/>
                </w:tcPr>
                <w:p w14:paraId="147A8794"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記載内容抜粋</w:t>
                  </w:r>
                </w:p>
              </w:tc>
              <w:tc>
                <w:tcPr>
                  <w:tcW w:w="5890" w:type="dxa"/>
                  <w:shd w:val="clear" w:color="auto" w:fill="auto"/>
                </w:tcPr>
                <w:p w14:paraId="7D23239F"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rPr>
                  </w:pPr>
                  <w:r w:rsidRPr="00AA0CFD">
                    <w:rPr>
                      <w:rFonts w:ascii="ＭＳ 明朝" w:eastAsia="ＭＳ 明朝" w:hAnsi="ＭＳ 明朝" w:hint="eastAsia"/>
                    </w:rPr>
                    <w:t>★社内業務・セキュリティに関するDXの取り組み</w:t>
                  </w:r>
                </w:p>
                <w:p w14:paraId="66ADBC34" w14:textId="481A989A" w:rsidR="00D1302E" w:rsidRPr="00AA0CFD" w:rsidRDefault="005F5120" w:rsidP="005F5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hint="eastAsia"/>
                    </w:rPr>
                    <w:t xml:space="preserve">　　⇒実施済み：</w:t>
                  </w:r>
                  <w:r w:rsidRPr="00AA0CFD">
                    <w:rPr>
                      <w:rFonts w:ascii="ＭＳ 明朝" w:eastAsia="ＭＳ 明朝" w:hAnsi="ＭＳ 明朝"/>
                    </w:rPr>
                    <w:t>21</w:t>
                  </w:r>
                  <w:r w:rsidRPr="00AA0CFD">
                    <w:rPr>
                      <w:rFonts w:ascii="ＭＳ 明朝" w:eastAsia="ＭＳ 明朝" w:hAnsi="ＭＳ 明朝" w:hint="eastAsia"/>
                    </w:rPr>
                    <w:t xml:space="preserve">件　</w:t>
                  </w:r>
                  <w:r w:rsidRPr="00AA0CFD">
                    <w:rPr>
                      <w:rFonts w:ascii="ＭＳ 明朝" w:eastAsia="ＭＳ 明朝" w:hAnsi="ＭＳ 明朝"/>
                    </w:rPr>
                    <w:t>2024</w:t>
                  </w:r>
                  <w:r w:rsidRPr="00AA0CFD">
                    <w:rPr>
                      <w:rFonts w:ascii="ＭＳ 明朝" w:eastAsia="ＭＳ 明朝" w:hAnsi="ＭＳ 明朝" w:hint="eastAsia"/>
                    </w:rPr>
                    <w:t>年度〜目標：＋5件​</w:t>
                  </w:r>
                </w:p>
              </w:tc>
            </w:tr>
          </w:tbl>
          <w:p w14:paraId="2A099287"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AA0CFD"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w:t>
            </w:r>
            <w:r w:rsidRPr="00AA0CFD">
              <w:rPr>
                <w:rFonts w:ascii="ＭＳ 明朝" w:eastAsia="ＭＳ 明朝" w:hAnsi="ＭＳ 明朝" w:cs="ＭＳ 明朝"/>
                <w:spacing w:val="6"/>
                <w:kern w:val="0"/>
                <w:szCs w:val="21"/>
              </w:rPr>
              <w:t>4</w:t>
            </w:r>
            <w:r w:rsidRPr="00AA0CFD">
              <w:rPr>
                <w:rFonts w:ascii="ＭＳ 明朝" w:eastAsia="ＭＳ 明朝" w:hAnsi="ＭＳ 明朝" w:cs="ＭＳ 明朝" w:hint="eastAsia"/>
                <w:spacing w:val="6"/>
                <w:kern w:val="0"/>
                <w:szCs w:val="21"/>
              </w:rPr>
              <w:t>)</w:t>
            </w:r>
            <w:r w:rsidRPr="00AA0CFD">
              <w:rPr>
                <w:rFonts w:ascii="ＭＳ 明朝" w:eastAsia="ＭＳ 明朝" w:hAnsi="ＭＳ 明朝" w:cs="ＭＳ 明朝"/>
                <w:spacing w:val="6"/>
                <w:kern w:val="0"/>
                <w:szCs w:val="21"/>
              </w:rPr>
              <w:t xml:space="preserve"> </w:t>
            </w:r>
            <w:r w:rsidRPr="00AA0CFD">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F5120" w:rsidRPr="00AA0CFD" w14:paraId="1750D3B0" w14:textId="77777777" w:rsidTr="00F5566D">
              <w:trPr>
                <w:trHeight w:val="697"/>
              </w:trPr>
              <w:tc>
                <w:tcPr>
                  <w:tcW w:w="2600" w:type="dxa"/>
                  <w:shd w:val="clear" w:color="auto" w:fill="auto"/>
                </w:tcPr>
                <w:p w14:paraId="5C79184D"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発信日</w:t>
                  </w:r>
                </w:p>
              </w:tc>
              <w:tc>
                <w:tcPr>
                  <w:tcW w:w="5890" w:type="dxa"/>
                  <w:shd w:val="clear" w:color="auto" w:fill="auto"/>
                </w:tcPr>
                <w:p w14:paraId="5ECB879C" w14:textId="27B5E776"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AA0CFD">
                    <w:rPr>
                      <w:rFonts w:ascii="ＭＳ 明朝" w:eastAsia="ＭＳ 明朝" w:hAnsi="ＭＳ 明朝" w:cs="ＭＳ 明朝" w:hint="eastAsia"/>
                      <w:spacing w:val="6"/>
                      <w:szCs w:val="21"/>
                    </w:rPr>
                    <w:t>202</w:t>
                  </w:r>
                  <w:r w:rsidR="00172C75">
                    <w:rPr>
                      <w:rFonts w:ascii="ＭＳ 明朝" w:eastAsia="ＭＳ 明朝" w:hAnsi="ＭＳ 明朝" w:cs="ＭＳ 明朝"/>
                      <w:spacing w:val="6"/>
                      <w:szCs w:val="21"/>
                    </w:rPr>
                    <w:t>4</w:t>
                  </w:r>
                  <w:r w:rsidRPr="00AA0CFD">
                    <w:rPr>
                      <w:rFonts w:ascii="ＭＳ 明朝" w:eastAsia="ＭＳ 明朝" w:hAnsi="ＭＳ 明朝" w:cs="ＭＳ 明朝" w:hint="eastAsia"/>
                      <w:spacing w:val="6"/>
                      <w:szCs w:val="21"/>
                    </w:rPr>
                    <w:t>年</w:t>
                  </w:r>
                  <w:r w:rsidR="00172C75">
                    <w:rPr>
                      <w:rFonts w:ascii="ＭＳ 明朝" w:eastAsia="ＭＳ 明朝" w:hAnsi="ＭＳ 明朝" w:cs="ＭＳ 明朝"/>
                      <w:spacing w:val="6"/>
                      <w:szCs w:val="21"/>
                    </w:rPr>
                    <w:t>8</w:t>
                  </w:r>
                  <w:r w:rsidRPr="00AA0CFD">
                    <w:rPr>
                      <w:rFonts w:ascii="ＭＳ 明朝" w:eastAsia="ＭＳ 明朝" w:hAnsi="ＭＳ 明朝" w:cs="ＭＳ 明朝" w:hint="eastAsia"/>
                      <w:spacing w:val="6"/>
                      <w:szCs w:val="21"/>
                    </w:rPr>
                    <w:t>月30日</w:t>
                  </w:r>
                </w:p>
                <w:p w14:paraId="7F5FBFDF" w14:textId="77777777" w:rsidR="005F5120" w:rsidRPr="00AA0CFD" w:rsidRDefault="005F5120" w:rsidP="005F5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F5120" w:rsidRPr="00AA0CFD" w14:paraId="1A82348A" w14:textId="77777777" w:rsidTr="00F5566D">
              <w:trPr>
                <w:trHeight w:val="707"/>
              </w:trPr>
              <w:tc>
                <w:tcPr>
                  <w:tcW w:w="2600" w:type="dxa"/>
                  <w:shd w:val="clear" w:color="auto" w:fill="auto"/>
                </w:tcPr>
                <w:p w14:paraId="12D5BC37" w14:textId="77777777"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4186F525" w:rsidR="005F5120" w:rsidRPr="00AA0CFD" w:rsidRDefault="00172C75" w:rsidP="005F5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C75">
                    <w:rPr>
                      <w:rFonts w:ascii="ＭＳ 明朝" w:eastAsia="ＭＳ 明朝" w:hAnsi="ＭＳ 明朝" w:cs="ＭＳ 明朝"/>
                      <w:spacing w:val="6"/>
                      <w:szCs w:val="21"/>
                    </w:rPr>
                    <w:t>ISCOホームページ　TOP＞</w:t>
                  </w:r>
                  <w:proofErr w:type="gramStart"/>
                  <w:r w:rsidRPr="00172C75">
                    <w:rPr>
                      <w:rFonts w:ascii="ＭＳ 明朝" w:eastAsia="ＭＳ 明朝" w:hAnsi="ＭＳ 明朝" w:cs="ＭＳ 明朝"/>
                      <w:spacing w:val="6"/>
                      <w:szCs w:val="21"/>
                    </w:rPr>
                    <w:t>私たちのについて＞</w:t>
                  </w:r>
                  <w:proofErr w:type="gramEnd"/>
                  <w:r w:rsidRPr="00172C75">
                    <w:rPr>
                      <w:rFonts w:ascii="ＭＳ 明朝" w:eastAsia="ＭＳ 明朝" w:hAnsi="ＭＳ 明朝" w:cs="ＭＳ 明朝"/>
                      <w:spacing w:val="6"/>
                      <w:szCs w:val="21"/>
                    </w:rPr>
                    <w:t>POLICY_</w:t>
                  </w:r>
                  <w:r w:rsidRPr="00172C75">
                    <w:rPr>
                      <w:rFonts w:ascii="ＭＳ 明朝" w:eastAsia="ＭＳ 明朝" w:hAnsi="ＭＳ 明朝" w:cs="ＭＳ 明朝"/>
                      <w:spacing w:val="6"/>
                      <w:szCs w:val="21"/>
                    </w:rPr>
                    <w:br/>
                  </w:r>
                  <w:r>
                    <w:rPr>
                      <w:rFonts w:ascii="ＭＳ 明朝" w:eastAsia="ＭＳ 明朝" w:hAnsi="ＭＳ 明朝" w:cs="ＭＳ 明朝"/>
                      <w:spacing w:val="6"/>
                      <w:szCs w:val="21"/>
                    </w:rPr>
                    <w:fldChar w:fldCharType="begin"/>
                  </w:r>
                  <w:r>
                    <w:rPr>
                      <w:rFonts w:ascii="ＭＳ 明朝" w:eastAsia="ＭＳ 明朝" w:hAnsi="ＭＳ 明朝" w:cs="ＭＳ 明朝"/>
                      <w:spacing w:val="6"/>
                      <w:szCs w:val="21"/>
                    </w:rPr>
                    <w:instrText>HYPERLINK "</w:instrText>
                  </w:r>
                  <w:r w:rsidRPr="00172C75">
                    <w:rPr>
                      <w:rFonts w:ascii="ＭＳ 明朝" w:eastAsia="ＭＳ 明朝" w:hAnsi="ＭＳ 明朝" w:cs="ＭＳ 明朝"/>
                      <w:spacing w:val="6"/>
                      <w:szCs w:val="21"/>
                    </w:rPr>
                    <w:instrText>https://isc-okinawa.org/about</w:instrText>
                  </w:r>
                  <w:r>
                    <w:rPr>
                      <w:rFonts w:ascii="ＭＳ 明朝" w:eastAsia="ＭＳ 明朝" w:hAnsi="ＭＳ 明朝" w:cs="ＭＳ 明朝"/>
                      <w:spacing w:val="6"/>
                      <w:szCs w:val="21"/>
                    </w:rPr>
                    <w:instrText>"</w:instrText>
                  </w:r>
                  <w:r>
                    <w:rPr>
                      <w:rFonts w:ascii="ＭＳ 明朝" w:eastAsia="ＭＳ 明朝" w:hAnsi="ＭＳ 明朝" w:cs="ＭＳ 明朝"/>
                      <w:spacing w:val="6"/>
                      <w:szCs w:val="21"/>
                    </w:rPr>
                    <w:fldChar w:fldCharType="separate"/>
                  </w:r>
                  <w:r w:rsidRPr="00FA37D1">
                    <w:rPr>
                      <w:rStyle w:val="af6"/>
                      <w:rFonts w:ascii="ＭＳ 明朝" w:eastAsia="ＭＳ 明朝" w:hAnsi="ＭＳ 明朝" w:cs="ＭＳ 明朝"/>
                      <w:spacing w:val="6"/>
                      <w:szCs w:val="21"/>
                    </w:rPr>
                    <w:t>https://isc-okinawa.org/</w:t>
                  </w:r>
                  <w:r w:rsidRPr="00FA37D1">
                    <w:rPr>
                      <w:rStyle w:val="af6"/>
                      <w:rFonts w:ascii="ＭＳ 明朝" w:eastAsia="ＭＳ 明朝" w:hAnsi="ＭＳ 明朝" w:cs="ＭＳ 明朝"/>
                      <w:spacing w:val="6"/>
                      <w:szCs w:val="21"/>
                    </w:rPr>
                    <w:t>a</w:t>
                  </w:r>
                  <w:r w:rsidRPr="00FA37D1">
                    <w:rPr>
                      <w:rStyle w:val="af6"/>
                      <w:rFonts w:ascii="ＭＳ 明朝" w:eastAsia="ＭＳ 明朝" w:hAnsi="ＭＳ 明朝" w:cs="ＭＳ 明朝"/>
                      <w:spacing w:val="6"/>
                      <w:szCs w:val="21"/>
                    </w:rPr>
                    <w:t>bout</w:t>
                  </w:r>
                  <w:r>
                    <w:rPr>
                      <w:rFonts w:ascii="ＭＳ 明朝" w:eastAsia="ＭＳ 明朝" w:hAnsi="ＭＳ 明朝" w:cs="ＭＳ 明朝"/>
                      <w:spacing w:val="6"/>
                      <w:szCs w:val="21"/>
                    </w:rPr>
                    <w:fldChar w:fldCharType="end"/>
                  </w:r>
                </w:p>
              </w:tc>
            </w:tr>
            <w:tr w:rsidR="00D1302E" w:rsidRPr="00AA0CFD" w14:paraId="12776442" w14:textId="77777777" w:rsidTr="00F5566D">
              <w:trPr>
                <w:trHeight w:val="697"/>
              </w:trPr>
              <w:tc>
                <w:tcPr>
                  <w:tcW w:w="2600" w:type="dxa"/>
                  <w:shd w:val="clear" w:color="auto" w:fill="auto"/>
                </w:tcPr>
                <w:p w14:paraId="10265619" w14:textId="77777777" w:rsidR="00D1302E" w:rsidRPr="00AA0CFD"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発信内容</w:t>
                  </w:r>
                </w:p>
              </w:tc>
              <w:tc>
                <w:tcPr>
                  <w:tcW w:w="5890" w:type="dxa"/>
                  <w:shd w:val="clear" w:color="auto" w:fill="auto"/>
                </w:tcPr>
                <w:p w14:paraId="214A10F2" w14:textId="33BE05B2" w:rsidR="005F5120" w:rsidRPr="00AA0CFD" w:rsidRDefault="005F5120" w:rsidP="005F5120">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AA0CFD">
                    <w:rPr>
                      <w:rFonts w:ascii="ＭＳ 明朝" w:eastAsia="ＭＳ 明朝" w:hAnsi="ＭＳ 明朝" w:cs="ＭＳ 明朝" w:hint="eastAsia"/>
                      <w:spacing w:val="6"/>
                      <w:szCs w:val="21"/>
                    </w:rPr>
                    <w:t>「</w:t>
                  </w:r>
                  <w:r w:rsidR="00172C75" w:rsidRPr="00172C75">
                    <w:rPr>
                      <w:rFonts w:ascii="ＭＳ 明朝" w:eastAsia="ＭＳ 明朝" w:hAnsi="ＭＳ 明朝" w:cs="ＭＳ 明朝"/>
                      <w:spacing w:val="6"/>
                      <w:szCs w:val="21"/>
                    </w:rPr>
                    <w:t>POLICY_</w:t>
                  </w:r>
                  <w:r w:rsidRPr="00AA0CFD">
                    <w:rPr>
                      <w:rFonts w:ascii="ＭＳ 明朝" w:eastAsia="ＭＳ 明朝" w:hAnsi="ＭＳ 明朝" w:cs="ＭＳ 明朝" w:hint="eastAsia"/>
                      <w:spacing w:val="6"/>
                      <w:szCs w:val="21"/>
                    </w:rPr>
                    <w:t>」を公開しました。</w:t>
                  </w:r>
                </w:p>
                <w:p w14:paraId="7B9F9079" w14:textId="08A214B0" w:rsidR="00172C75" w:rsidRPr="00172C75" w:rsidRDefault="00172C75" w:rsidP="00172C75">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Cs w:val="21"/>
                    </w:rPr>
                  </w:pPr>
                  <w:r w:rsidRPr="00172C75">
                    <w:rPr>
                      <w:rFonts w:ascii="ＭＳ 明朝" w:eastAsia="ＭＳ 明朝" w:hAnsi="ＭＳ 明朝" w:cs="ＭＳ 明朝" w:hint="eastAsia"/>
                      <w:b/>
                      <w:bCs/>
                      <w:color w:val="000000" w:themeColor="text1"/>
                      <w:spacing w:val="6"/>
                      <w:szCs w:val="21"/>
                    </w:rPr>
                    <w:t>◎</w:t>
                  </w:r>
                  <w:proofErr w:type="spellStart"/>
                  <w:r w:rsidRPr="00172C75">
                    <w:rPr>
                      <w:rFonts w:ascii="ＭＳ 明朝" w:eastAsia="ＭＳ 明朝" w:hAnsi="ＭＳ 明朝" w:cs="ＭＳ 明朝" w:hint="eastAsia"/>
                      <w:b/>
                      <w:bCs/>
                      <w:color w:val="000000" w:themeColor="text1"/>
                      <w:spacing w:val="6"/>
                      <w:szCs w:val="21"/>
                    </w:rPr>
                    <w:t>ResorTech</w:t>
                  </w:r>
                  <w:proofErr w:type="spellEnd"/>
                  <w:r w:rsidRPr="00172C75">
                    <w:rPr>
                      <w:rFonts w:ascii="ＭＳ 明朝" w:eastAsia="ＭＳ 明朝" w:hAnsi="ＭＳ 明朝" w:cs="ＭＳ 明朝" w:hint="eastAsia"/>
                      <w:b/>
                      <w:bCs/>
                      <w:color w:val="000000" w:themeColor="text1"/>
                      <w:spacing w:val="6"/>
                      <w:szCs w:val="21"/>
                    </w:rPr>
                    <w:t>の理念のもと、沖縄のDXをリードし、未来を創造します。</w:t>
                  </w:r>
                </w:p>
                <w:p w14:paraId="337673E2" w14:textId="77777777" w:rsidR="00172C75" w:rsidRPr="00172C75" w:rsidRDefault="00172C75" w:rsidP="00172C75">
                  <w:pPr>
                    <w:suppressAutoHyphens/>
                    <w:kinsoku w:val="0"/>
                    <w:overflowPunct w:val="0"/>
                    <w:adjustRightInd w:val="0"/>
                    <w:spacing w:afterLines="50" w:after="120" w:line="238" w:lineRule="exact"/>
                    <w:textAlignment w:val="center"/>
                    <w:rPr>
                      <w:rFonts w:ascii="ＭＳ 明朝" w:eastAsia="ＭＳ 明朝" w:hAnsi="ＭＳ 明朝" w:cs="ＭＳ 明朝" w:hint="eastAsia"/>
                      <w:color w:val="000000" w:themeColor="text1"/>
                      <w:spacing w:val="6"/>
                      <w:szCs w:val="21"/>
                    </w:rPr>
                  </w:pPr>
                  <w:r w:rsidRPr="00172C75">
                    <w:rPr>
                      <w:rFonts w:ascii="ＭＳ 明朝" w:eastAsia="ＭＳ 明朝" w:hAnsi="ＭＳ 明朝" w:cs="ＭＳ 明朝" w:hint="eastAsia"/>
                      <w:b/>
                      <w:bCs/>
                      <w:color w:val="000000" w:themeColor="text1"/>
                      <w:spacing w:val="6"/>
                      <w:szCs w:val="21"/>
                    </w:rPr>
                    <w:t>◎沖縄の全ての産業のIT活用を支援し、社会の発展に貢献します。</w:t>
                  </w:r>
                  <w:r w:rsidRPr="00172C75">
                    <w:rPr>
                      <w:rFonts w:ascii="ＭＳ 明朝" w:eastAsia="ＭＳ 明朝" w:hAnsi="ＭＳ 明朝" w:cs="ＭＳ 明朝" w:hint="eastAsia"/>
                      <w:color w:val="000000" w:themeColor="text1"/>
                      <w:spacing w:val="6"/>
                      <w:szCs w:val="21"/>
                    </w:rPr>
                    <w:br/>
                  </w:r>
                </w:p>
                <w:p w14:paraId="62487D97" w14:textId="77777777" w:rsidR="00172C75" w:rsidRPr="00172C75" w:rsidRDefault="00172C75" w:rsidP="00172C75">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Cs w:val="21"/>
                    </w:rPr>
                  </w:pPr>
                  <w:r w:rsidRPr="00172C75">
                    <w:rPr>
                      <w:rFonts w:ascii="ＭＳ 明朝" w:eastAsia="ＭＳ 明朝" w:hAnsi="ＭＳ 明朝" w:cs="ＭＳ 明朝" w:hint="eastAsia"/>
                      <w:color w:val="000000" w:themeColor="text1"/>
                      <w:spacing w:val="6"/>
                      <w:szCs w:val="21"/>
                    </w:rPr>
                    <w:t>復帰50周年と新・沖縄21世紀ビジョンのスタートから1年。</w:t>
                  </w:r>
                  <w:r w:rsidRPr="00172C75">
                    <w:rPr>
                      <w:rFonts w:ascii="ＭＳ 明朝" w:eastAsia="ＭＳ 明朝" w:hAnsi="ＭＳ 明朝" w:cs="ＭＳ 明朝" w:hint="eastAsia"/>
                      <w:color w:val="000000" w:themeColor="text1"/>
                      <w:spacing w:val="6"/>
                      <w:szCs w:val="21"/>
                    </w:rPr>
                    <w:br/>
                    <w:t>ISCO は計画に基づき、様々な事業を通して産業を支援して参りました。</w:t>
                  </w:r>
                </w:p>
                <w:p w14:paraId="1206F78E" w14:textId="2BF9D324" w:rsidR="00172C75" w:rsidRPr="00172C75" w:rsidRDefault="00172C75" w:rsidP="00172C75">
                  <w:pPr>
                    <w:suppressAutoHyphens/>
                    <w:kinsoku w:val="0"/>
                    <w:overflowPunct w:val="0"/>
                    <w:adjustRightInd w:val="0"/>
                    <w:spacing w:afterLines="50" w:after="120" w:line="238" w:lineRule="exact"/>
                    <w:textAlignment w:val="center"/>
                    <w:rPr>
                      <w:rFonts w:ascii="ＭＳ 明朝" w:eastAsia="ＭＳ 明朝" w:hAnsi="ＭＳ 明朝" w:cs="ＭＳ 明朝" w:hint="eastAsia"/>
                      <w:color w:val="000000" w:themeColor="text1"/>
                      <w:spacing w:val="6"/>
                      <w:szCs w:val="21"/>
                    </w:rPr>
                  </w:pPr>
                </w:p>
                <w:p w14:paraId="3053B311" w14:textId="77777777" w:rsidR="00172C75" w:rsidRPr="00172C75" w:rsidRDefault="00172C75" w:rsidP="00172C75">
                  <w:pPr>
                    <w:suppressAutoHyphens/>
                    <w:kinsoku w:val="0"/>
                    <w:overflowPunct w:val="0"/>
                    <w:adjustRightInd w:val="0"/>
                    <w:spacing w:afterLines="50" w:after="120" w:line="238" w:lineRule="exact"/>
                    <w:textAlignment w:val="center"/>
                    <w:rPr>
                      <w:rFonts w:ascii="ＭＳ 明朝" w:eastAsia="ＭＳ 明朝" w:hAnsi="ＭＳ 明朝" w:cs="ＭＳ 明朝" w:hint="eastAsia"/>
                      <w:color w:val="000000" w:themeColor="text1"/>
                      <w:spacing w:val="6"/>
                      <w:szCs w:val="21"/>
                    </w:rPr>
                  </w:pPr>
                  <w:r w:rsidRPr="00172C75">
                    <w:rPr>
                      <w:rFonts w:ascii="ＭＳ 明朝" w:eastAsia="ＭＳ 明朝" w:hAnsi="ＭＳ 明朝" w:cs="ＭＳ 明朝" w:hint="eastAsia"/>
                      <w:color w:val="000000" w:themeColor="text1"/>
                      <w:spacing w:val="6"/>
                      <w:szCs w:val="21"/>
                    </w:rPr>
                    <w:t>世の中は人手不足などの課題がある一方で、AI やビックデータの活用が大きく進展した1年であったと言えるでしょう。</w:t>
                  </w:r>
                  <w:r w:rsidRPr="00172C75">
                    <w:rPr>
                      <w:rFonts w:ascii="ＭＳ 明朝" w:eastAsia="ＭＳ 明朝" w:hAnsi="ＭＳ 明朝" w:cs="ＭＳ 明朝" w:hint="eastAsia"/>
                      <w:color w:val="000000" w:themeColor="text1"/>
                      <w:spacing w:val="6"/>
                      <w:szCs w:val="21"/>
                    </w:rPr>
                    <w:br/>
                    <w:t>ISCO は DX や AI などで生産性向上をはかる人材育成にも取り組みました。</w:t>
                  </w:r>
                </w:p>
                <w:p w14:paraId="16095AA9" w14:textId="06CAC525" w:rsidR="00172C75" w:rsidRPr="00172C75" w:rsidRDefault="00172C75" w:rsidP="00172C75">
                  <w:pPr>
                    <w:suppressAutoHyphens/>
                    <w:kinsoku w:val="0"/>
                    <w:overflowPunct w:val="0"/>
                    <w:adjustRightInd w:val="0"/>
                    <w:spacing w:afterLines="50" w:after="120" w:line="238" w:lineRule="exact"/>
                    <w:textAlignment w:val="center"/>
                    <w:rPr>
                      <w:rFonts w:ascii="ＭＳ 明朝" w:eastAsia="ＭＳ 明朝" w:hAnsi="ＭＳ 明朝" w:cs="ＭＳ 明朝" w:hint="eastAsia"/>
                      <w:color w:val="000000" w:themeColor="text1"/>
                      <w:spacing w:val="6"/>
                      <w:szCs w:val="21"/>
                    </w:rPr>
                  </w:pPr>
                </w:p>
                <w:p w14:paraId="794FC1CC" w14:textId="17B83610" w:rsidR="00172C75" w:rsidRPr="00172C75" w:rsidRDefault="00172C75" w:rsidP="00172C75">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szCs w:val="21"/>
                    </w:rPr>
                  </w:pPr>
                  <w:r w:rsidRPr="00172C75">
                    <w:rPr>
                      <w:rFonts w:ascii="ＭＳ 明朝" w:eastAsia="ＭＳ 明朝" w:hAnsi="ＭＳ 明朝" w:cs="ＭＳ 明朝" w:hint="eastAsia"/>
                      <w:color w:val="000000" w:themeColor="text1"/>
                      <w:spacing w:val="6"/>
                      <w:szCs w:val="21"/>
                    </w:rPr>
                    <w:lastRenderedPageBreak/>
                    <w:t>また海外 MOU 先との関係づくりや新たなネットワークの拡大も進めており、沖縄が「アジアの国々」と「日本」を “つなぐ” 活動をしながら、</w:t>
                  </w:r>
                  <w:r w:rsidRPr="00172C75">
                    <w:rPr>
                      <w:rFonts w:ascii="ＭＳ 明朝" w:eastAsia="ＭＳ 明朝" w:hAnsi="ＭＳ 明朝" w:cs="ＭＳ 明朝" w:hint="eastAsia"/>
                      <w:color w:val="000000" w:themeColor="text1"/>
                      <w:spacing w:val="6"/>
                      <w:szCs w:val="21"/>
                    </w:rPr>
                    <w:br/>
                    <w:t>そのことが今後の沖縄の発展の原動力となる形を構築しております。</w:t>
                  </w:r>
                </w:p>
                <w:p w14:paraId="03CABB01" w14:textId="77777777" w:rsidR="00172C75" w:rsidRPr="00172C75" w:rsidRDefault="00172C75" w:rsidP="00172C75">
                  <w:pPr>
                    <w:suppressAutoHyphens/>
                    <w:kinsoku w:val="0"/>
                    <w:overflowPunct w:val="0"/>
                    <w:adjustRightInd w:val="0"/>
                    <w:spacing w:afterLines="50" w:after="120" w:line="238" w:lineRule="exact"/>
                    <w:textAlignment w:val="center"/>
                    <w:rPr>
                      <w:rFonts w:ascii="ＭＳ 明朝" w:eastAsia="ＭＳ 明朝" w:hAnsi="ＭＳ 明朝" w:cs="ＭＳ 明朝" w:hint="eastAsia"/>
                      <w:color w:val="000000" w:themeColor="text1"/>
                      <w:spacing w:val="6"/>
                      <w:szCs w:val="21"/>
                    </w:rPr>
                  </w:pPr>
                  <w:r w:rsidRPr="00172C75">
                    <w:rPr>
                      <w:rFonts w:ascii="ＭＳ 明朝" w:eastAsia="ＭＳ 明朝" w:hAnsi="ＭＳ 明朝" w:cs="ＭＳ 明朝" w:hint="eastAsia"/>
                      <w:color w:val="000000" w:themeColor="text1"/>
                      <w:spacing w:val="6"/>
                      <w:szCs w:val="21"/>
                    </w:rPr>
                    <w:t>県内全ての企業・組織がデジタル技術を効果的に導入・活用して、県外とも連携し、沖縄の価値を高めることを目指し、</w:t>
                  </w:r>
                  <w:r w:rsidRPr="00172C75">
                    <w:rPr>
                      <w:rFonts w:ascii="ＭＳ 明朝" w:eastAsia="ＭＳ 明朝" w:hAnsi="ＭＳ 明朝" w:cs="ＭＳ 明朝" w:hint="eastAsia"/>
                      <w:color w:val="000000" w:themeColor="text1"/>
                      <w:spacing w:val="6"/>
                      <w:szCs w:val="21"/>
                    </w:rPr>
                    <w:br/>
                    <w:t>私たち ISCO は、これからもチャレンジを続けてまいります。</w:t>
                  </w:r>
                </w:p>
                <w:p w14:paraId="052C604F" w14:textId="3777B796" w:rsidR="00D1302E" w:rsidRPr="00AA0CFD" w:rsidRDefault="005F5120" w:rsidP="005F51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szCs w:val="21"/>
                    </w:rPr>
                    <w:t>稲垣 純一</w:t>
                  </w:r>
                </w:p>
              </w:tc>
            </w:tr>
          </w:tbl>
          <w:p w14:paraId="094DFC3D"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AA0CFD"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w:t>
            </w:r>
            <w:r w:rsidRPr="00AA0CFD">
              <w:rPr>
                <w:rFonts w:ascii="ＭＳ 明朝" w:eastAsia="ＭＳ 明朝" w:hAnsi="ＭＳ 明朝" w:cs="ＭＳ 明朝"/>
                <w:spacing w:val="6"/>
                <w:kern w:val="0"/>
                <w:szCs w:val="21"/>
              </w:rPr>
              <w:t>5</w:t>
            </w:r>
            <w:r w:rsidRPr="00AA0CFD">
              <w:rPr>
                <w:rFonts w:ascii="ＭＳ 明朝" w:eastAsia="ＭＳ 明朝" w:hAnsi="ＭＳ 明朝" w:cs="ＭＳ 明朝" w:hint="eastAsia"/>
                <w:spacing w:val="6"/>
                <w:kern w:val="0"/>
                <w:szCs w:val="21"/>
              </w:rPr>
              <w:t>) 実務執行総括責任者</w:t>
            </w:r>
            <w:r w:rsidR="002A27BF" w:rsidRPr="00AA0CFD">
              <w:rPr>
                <w:rFonts w:ascii="ＭＳ 明朝" w:eastAsia="ＭＳ 明朝" w:hAnsi="ＭＳ 明朝" w:cs="ＭＳ 明朝" w:hint="eastAsia"/>
                <w:spacing w:val="6"/>
                <w:kern w:val="0"/>
                <w:szCs w:val="21"/>
              </w:rPr>
              <w:t>が</w:t>
            </w:r>
            <w:r w:rsidRPr="00AA0CFD">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AA0CFD" w14:paraId="09BAAA71" w14:textId="77777777" w:rsidTr="5D87FD49">
              <w:trPr>
                <w:trHeight w:val="707"/>
              </w:trPr>
              <w:tc>
                <w:tcPr>
                  <w:tcW w:w="2600" w:type="dxa"/>
                  <w:shd w:val="clear" w:color="auto" w:fill="auto"/>
                </w:tcPr>
                <w:p w14:paraId="17FFB677"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0D7A656" w:rsidR="00D1302E" w:rsidRPr="00AA0CFD" w:rsidRDefault="6C2BC3BB" w:rsidP="5D87FD49">
                  <w:pPr>
                    <w:suppressAutoHyphens/>
                    <w:kinsoku w:val="0"/>
                    <w:overflowPunct w:val="0"/>
                    <w:adjustRightInd w:val="0"/>
                    <w:spacing w:afterLines="50" w:after="120" w:line="238" w:lineRule="exact"/>
                    <w:textAlignment w:val="center"/>
                  </w:pPr>
                  <w:r w:rsidRPr="5D87FD49">
                    <w:rPr>
                      <w:rFonts w:ascii="ＭＳ 明朝" w:eastAsia="ＭＳ 明朝" w:hAnsi="ＭＳ 明朝" w:cs="ＭＳ 明朝"/>
                      <w:szCs w:val="21"/>
                    </w:rPr>
                    <w:t>2024年10月頃</w:t>
                  </w:r>
                </w:p>
              </w:tc>
            </w:tr>
            <w:tr w:rsidR="00D1302E" w:rsidRPr="00AA0CFD" w14:paraId="664616CE" w14:textId="77777777" w:rsidTr="5D87FD49">
              <w:trPr>
                <w:trHeight w:val="707"/>
              </w:trPr>
              <w:tc>
                <w:tcPr>
                  <w:tcW w:w="2600" w:type="dxa"/>
                  <w:shd w:val="clear" w:color="auto" w:fill="auto"/>
                </w:tcPr>
                <w:p w14:paraId="5929692C" w14:textId="77777777" w:rsidR="00D1302E" w:rsidRPr="00AA0CFD"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B899FE6" w:rsidR="00AA0CFD" w:rsidRPr="00AA0CFD" w:rsidRDefault="50AC9050" w:rsidP="5D87FD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5D87FD49">
                    <w:rPr>
                      <w:rFonts w:ascii="ＭＳ 明朝" w:eastAsia="ＭＳ 明朝" w:hAnsi="ＭＳ 明朝" w:cs="ＭＳ 明朝"/>
                      <w:szCs w:val="21"/>
                    </w:rPr>
                    <w:t>IPA DX推進指標自己診断の実施</w:t>
                  </w:r>
                  <w:r w:rsidR="00AA0CFD">
                    <w:br/>
                  </w:r>
                  <w:r w:rsidRPr="5D87FD49">
                    <w:rPr>
                      <w:rFonts w:ascii="ＭＳ 明朝" w:eastAsia="ＭＳ 明朝" w:hAnsi="ＭＳ 明朝" w:cs="ＭＳ 明朝"/>
                      <w:szCs w:val="21"/>
                    </w:rPr>
                    <w:t xml:space="preserve"> DX推進指標に照らし合わせ課題を把握</w:t>
                  </w:r>
                </w:p>
              </w:tc>
            </w:tr>
          </w:tbl>
          <w:p w14:paraId="29E5DACB"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w:t>
            </w:r>
            <w:r w:rsidRPr="00AA0CFD">
              <w:rPr>
                <w:rFonts w:ascii="ＭＳ 明朝" w:eastAsia="ＭＳ 明朝" w:hAnsi="ＭＳ 明朝" w:cs="ＭＳ 明朝"/>
                <w:spacing w:val="6"/>
                <w:kern w:val="0"/>
                <w:szCs w:val="21"/>
              </w:rPr>
              <w:t>6</w:t>
            </w:r>
            <w:r w:rsidRPr="00AA0CFD">
              <w:rPr>
                <w:rFonts w:ascii="ＭＳ 明朝" w:eastAsia="ＭＳ 明朝" w:hAnsi="ＭＳ 明朝" w:cs="ＭＳ 明朝" w:hint="eastAsia"/>
                <w:spacing w:val="6"/>
                <w:kern w:val="0"/>
                <w:szCs w:val="21"/>
              </w:rPr>
              <w:t>)</w:t>
            </w:r>
            <w:r w:rsidRPr="00AA0CFD">
              <w:rPr>
                <w:rFonts w:ascii="ＭＳ 明朝" w:eastAsia="ＭＳ 明朝" w:hAnsi="ＭＳ 明朝" w:cs="ＭＳ 明朝"/>
                <w:spacing w:val="6"/>
                <w:kern w:val="0"/>
                <w:szCs w:val="21"/>
              </w:rPr>
              <w:t xml:space="preserve"> </w:t>
            </w:r>
            <w:r w:rsidRPr="00AA0CFD">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6D61" w:rsidRPr="00AA0CFD" w14:paraId="2E9381F6" w14:textId="77777777" w:rsidTr="002A6D61">
              <w:trPr>
                <w:trHeight w:val="707"/>
              </w:trPr>
              <w:tc>
                <w:tcPr>
                  <w:tcW w:w="2600" w:type="dxa"/>
                  <w:shd w:val="clear" w:color="auto" w:fill="auto"/>
                </w:tcPr>
                <w:p w14:paraId="1FB51302" w14:textId="77777777" w:rsidR="002A6D61" w:rsidRPr="00AA0CFD" w:rsidRDefault="002A6D61" w:rsidP="00AA0C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実施時期</w:t>
                  </w:r>
                </w:p>
              </w:tc>
              <w:tc>
                <w:tcPr>
                  <w:tcW w:w="5890" w:type="dxa"/>
                </w:tcPr>
                <w:p w14:paraId="2BFD7823" w14:textId="77777777" w:rsidR="002A6D61" w:rsidRPr="00AA0CFD" w:rsidRDefault="002A6D61" w:rsidP="5D87FD49">
                  <w:pPr>
                    <w:suppressAutoHyphens/>
                    <w:kinsoku w:val="0"/>
                    <w:overflowPunct w:val="0"/>
                    <w:adjustRightInd w:val="0"/>
                    <w:spacing w:afterLines="50" w:after="120" w:line="238" w:lineRule="exact"/>
                    <w:textAlignment w:val="center"/>
                    <w:rPr>
                      <w:rFonts w:ascii="ＭＳ 明朝" w:eastAsia="ＭＳ 明朝" w:hAnsi="ＭＳ 明朝" w:cs="ＭＳ 明朝"/>
                      <w:spacing w:val="6"/>
                    </w:rPr>
                  </w:pPr>
                  <w:r w:rsidRPr="5D87FD49">
                    <w:rPr>
                      <w:rFonts w:ascii="ＭＳ 明朝" w:eastAsia="ＭＳ 明朝" w:hAnsi="ＭＳ 明朝" w:cs="ＭＳ 明朝"/>
                      <w:spacing w:val="6"/>
                    </w:rPr>
                    <w:t xml:space="preserve">　　　2021年11月　～　継続実施中</w:t>
                  </w:r>
                </w:p>
                <w:p w14:paraId="4BBB4084" w14:textId="77777777" w:rsidR="002A6D61" w:rsidRPr="00AA0CFD" w:rsidRDefault="002A6D61" w:rsidP="00AA0C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6D61" w:rsidRPr="00AA0CFD" w14:paraId="21206362" w14:textId="77777777" w:rsidTr="002A6D61">
              <w:trPr>
                <w:trHeight w:val="697"/>
              </w:trPr>
              <w:tc>
                <w:tcPr>
                  <w:tcW w:w="2600" w:type="dxa"/>
                  <w:shd w:val="clear" w:color="auto" w:fill="auto"/>
                </w:tcPr>
                <w:p w14:paraId="6BED954A" w14:textId="77777777" w:rsidR="002A6D61" w:rsidRPr="00AA0CFD" w:rsidRDefault="002A6D61" w:rsidP="00AA0CF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実施内容</w:t>
                  </w:r>
                </w:p>
              </w:tc>
              <w:tc>
                <w:tcPr>
                  <w:tcW w:w="5890" w:type="dxa"/>
                </w:tcPr>
                <w:p w14:paraId="35F69A73" w14:textId="77777777" w:rsidR="002A6D61" w:rsidRPr="00AA0CFD" w:rsidRDefault="002A6D61" w:rsidP="00AA0CF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zCs w:val="21"/>
                    </w:rPr>
                  </w:pPr>
                  <w:r w:rsidRPr="00AA0CFD">
                    <w:rPr>
                      <w:rFonts w:ascii="ＭＳ 明朝" w:eastAsia="ＭＳ 明朝" w:hAnsi="ＭＳ 明朝" w:cs="ＭＳ 明朝"/>
                      <w:color w:val="000000"/>
                      <w:szCs w:val="21"/>
                    </w:rPr>
                    <w:t>2022年2月10日</w:t>
                  </w:r>
                  <w:r w:rsidRPr="00AA0CFD">
                    <w:br/>
                  </w:r>
                  <w:r w:rsidRPr="00AA0CFD">
                    <w:rPr>
                      <w:rFonts w:ascii="ＭＳ 明朝" w:eastAsia="ＭＳ 明朝" w:hAnsi="ＭＳ 明朝" w:cs="ＭＳ 明朝"/>
                      <w:color w:val="000000"/>
                      <w:szCs w:val="21"/>
                    </w:rPr>
                    <w:t>ISMS取得（　ISO/ISC27001:2013(JISQ27001:2014)　）</w:t>
                  </w:r>
                </w:p>
                <w:p w14:paraId="50900F69" w14:textId="77777777" w:rsidR="002A6D61" w:rsidRPr="00AA0CFD" w:rsidRDefault="002A6D61" w:rsidP="00AA0CF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zCs w:val="21"/>
                    </w:rPr>
                  </w:pPr>
                  <w:r w:rsidRPr="00AA0CFD">
                    <w:rPr>
                      <w:rFonts w:ascii="ＭＳ 明朝" w:eastAsia="ＭＳ 明朝" w:hAnsi="ＭＳ 明朝" w:cs="ＭＳ 明朝"/>
                      <w:color w:val="000000"/>
                      <w:szCs w:val="21"/>
                    </w:rPr>
                    <w:t>・情報処理安全確保支援士：1名</w:t>
                  </w:r>
                </w:p>
                <w:p w14:paraId="41ABFC9F" w14:textId="473D8AAA" w:rsidR="002A6D61" w:rsidRPr="00AA0CFD" w:rsidRDefault="002A6D61" w:rsidP="00AA0CF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zCs w:val="21"/>
                    </w:rPr>
                  </w:pPr>
                  <w:r w:rsidRPr="00AA0CFD">
                    <w:rPr>
                      <w:rFonts w:ascii="ＭＳ 明朝" w:eastAsia="ＭＳ 明朝" w:hAnsi="ＭＳ 明朝" w:cs="ＭＳ 明朝"/>
                      <w:color w:val="000000"/>
                      <w:szCs w:val="21"/>
                    </w:rPr>
                    <w:t>・セキュリティ資料別途添付：</w:t>
                  </w:r>
                  <w:r w:rsidRPr="00AA0CFD">
                    <w:br/>
                  </w:r>
                  <w:r w:rsidR="0069311E" w:rsidRPr="0069311E">
                    <w:rPr>
                      <w:rFonts w:ascii="ＭＳ 明朝" w:eastAsia="ＭＳ 明朝" w:hAnsi="ＭＳ 明朝" w:cs="ＭＳ 明朝" w:hint="eastAsia"/>
                      <w:color w:val="000000"/>
                      <w:szCs w:val="21"/>
                    </w:rPr>
                    <w:t>ISO27001維持審査最終報告書（正式版）</w:t>
                  </w:r>
                </w:p>
                <w:p w14:paraId="16C3DF6C" w14:textId="77777777" w:rsidR="0069311E" w:rsidRDefault="0069311E" w:rsidP="00AA0CF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zCs w:val="21"/>
                    </w:rPr>
                  </w:pPr>
                  <w:r w:rsidRPr="0069311E">
                    <w:rPr>
                      <w:rFonts w:ascii="ＭＳ 明朝" w:eastAsia="ＭＳ 明朝" w:hAnsi="ＭＳ 明朝" w:cs="ＭＳ 明朝" w:hint="eastAsia"/>
                      <w:color w:val="000000"/>
                      <w:szCs w:val="21"/>
                    </w:rPr>
                    <w:t>2023_内部監査報告書</w:t>
                  </w:r>
                </w:p>
                <w:p w14:paraId="752B66C5" w14:textId="3E998313" w:rsidR="002A6D61" w:rsidRPr="00AA0CFD" w:rsidRDefault="002A6D61" w:rsidP="00AA0CF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zCs w:val="21"/>
                    </w:rPr>
                  </w:pPr>
                  <w:r w:rsidRPr="00AA0CFD">
                    <w:rPr>
                      <w:rFonts w:ascii="ＭＳ 明朝" w:eastAsia="ＭＳ 明朝" w:hAnsi="ＭＳ 明朝" w:cs="ＭＳ 明朝"/>
                      <w:color w:val="000000"/>
                      <w:szCs w:val="21"/>
                    </w:rPr>
                    <w:t>MSマニュアル Ver2.</w:t>
                  </w:r>
                  <w:r w:rsidR="0069311E">
                    <w:rPr>
                      <w:rFonts w:ascii="ＭＳ 明朝" w:eastAsia="ＭＳ 明朝" w:hAnsi="ＭＳ 明朝" w:cs="ＭＳ 明朝"/>
                      <w:color w:val="000000"/>
                      <w:szCs w:val="21"/>
                    </w:rPr>
                    <w:t>5</w:t>
                  </w:r>
                  <w:r w:rsidRPr="00AA0CFD">
                    <w:rPr>
                      <w:rFonts w:ascii="ＭＳ 明朝" w:eastAsia="ＭＳ 明朝" w:hAnsi="ＭＳ 明朝" w:cs="ＭＳ 明朝"/>
                      <w:color w:val="000000"/>
                      <w:szCs w:val="21"/>
                    </w:rPr>
                    <w:t>(インシデント)</w:t>
                  </w:r>
                </w:p>
                <w:p w14:paraId="1D129711" w14:textId="6142EC18" w:rsidR="002A6D61" w:rsidRPr="00AA0CFD" w:rsidRDefault="002A6D61" w:rsidP="00AA0CF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zCs w:val="21"/>
                    </w:rPr>
                  </w:pPr>
                  <w:r w:rsidRPr="00AA0CFD">
                    <w:rPr>
                      <w:rFonts w:ascii="ＭＳ 明朝" w:eastAsia="ＭＳ 明朝" w:hAnsi="ＭＳ 明朝" w:cs="ＭＳ 明朝"/>
                      <w:color w:val="000000"/>
                      <w:szCs w:val="21"/>
                    </w:rPr>
                    <w:t>MSマニュアル Ver2.</w:t>
                  </w:r>
                  <w:r w:rsidR="0069311E">
                    <w:rPr>
                      <w:rFonts w:ascii="ＭＳ 明朝" w:eastAsia="ＭＳ 明朝" w:hAnsi="ＭＳ 明朝" w:cs="ＭＳ 明朝"/>
                      <w:color w:val="000000"/>
                      <w:szCs w:val="21"/>
                    </w:rPr>
                    <w:t>5</w:t>
                  </w:r>
                  <w:r w:rsidRPr="00AA0CFD">
                    <w:rPr>
                      <w:rFonts w:ascii="ＭＳ 明朝" w:eastAsia="ＭＳ 明朝" w:hAnsi="ＭＳ 明朝" w:cs="ＭＳ 明朝"/>
                      <w:color w:val="000000"/>
                      <w:szCs w:val="21"/>
                    </w:rPr>
                    <w:t>(内部監査)</w:t>
                  </w:r>
                  <w:r w:rsidRPr="00AA0CFD">
                    <w:br/>
                  </w:r>
                </w:p>
                <w:p w14:paraId="6D3A389F" w14:textId="77777777" w:rsidR="002A6D61" w:rsidRPr="00AA0CFD" w:rsidRDefault="002A6D61" w:rsidP="00AA0CF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zCs w:val="21"/>
                    </w:rPr>
                  </w:pPr>
                  <w:r w:rsidRPr="00AA0CFD">
                    <w:rPr>
                      <w:rFonts w:ascii="ＭＳ 明朝" w:eastAsia="ＭＳ 明朝" w:hAnsi="ＭＳ 明朝" w:cs="ＭＳ 明朝"/>
                      <w:color w:val="000000"/>
                      <w:szCs w:val="21"/>
                    </w:rPr>
                    <w:t>ISCOサイト掲載：情報セキュリティ方針</w:t>
                  </w:r>
                </w:p>
                <w:p w14:paraId="42C673B1" w14:textId="6D9B169B" w:rsidR="002A6D61" w:rsidRPr="00AA0CFD" w:rsidRDefault="002A6D61" w:rsidP="00AA0C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r w:rsidRPr="00AA0CFD">
                      <w:rPr>
                        <w:rStyle w:val="af6"/>
                        <w:rFonts w:ascii="ＭＳ 明朝" w:eastAsia="ＭＳ 明朝" w:hAnsi="ＭＳ 明朝" w:cs="ＭＳ 明朝"/>
                        <w:szCs w:val="21"/>
                      </w:rPr>
                      <w:t>https://isc-okinawa.org/wp-content/uploads/2021/12/information-security-policy.v2.pdf</w:t>
                    </w:r>
                  </w:hyperlink>
                </w:p>
              </w:tc>
            </w:tr>
          </w:tbl>
          <w:p w14:paraId="729172A7" w14:textId="77777777" w:rsidR="00D1302E" w:rsidRPr="00AA0CF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AA0CFD"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（注）</w:t>
            </w:r>
            <w:r w:rsidRPr="00AA0CFD">
              <w:rPr>
                <w:rFonts w:ascii="ＭＳ 明朝" w:eastAsia="ＭＳ 明朝" w:hAnsi="ＭＳ 明朝" w:cs="ＭＳ 明朝"/>
                <w:spacing w:val="6"/>
                <w:kern w:val="0"/>
                <w:szCs w:val="21"/>
              </w:rPr>
              <w:t>(1)</w:t>
            </w:r>
            <w:r w:rsidRPr="00AA0CFD">
              <w:rPr>
                <w:rFonts w:ascii="ＭＳ 明朝" w:eastAsia="ＭＳ 明朝" w:hAnsi="ＭＳ 明朝" w:cs="ＭＳ 明朝" w:hint="eastAsia"/>
                <w:spacing w:val="6"/>
                <w:kern w:val="0"/>
                <w:szCs w:val="21"/>
              </w:rPr>
              <w:t>～(</w:t>
            </w:r>
            <w:r w:rsidRPr="00AA0CFD">
              <w:rPr>
                <w:rFonts w:ascii="ＭＳ 明朝" w:eastAsia="ＭＳ 明朝" w:hAnsi="ＭＳ 明朝" w:cs="ＭＳ 明朝"/>
                <w:spacing w:val="6"/>
                <w:kern w:val="0"/>
                <w:szCs w:val="21"/>
              </w:rPr>
              <w:t>3</w:t>
            </w:r>
            <w:r w:rsidRPr="00AA0CFD">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AA0CFD"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AA0CFD">
              <w:rPr>
                <w:rFonts w:ascii="ＭＳ 明朝" w:hAnsi="ＭＳ 明朝" w:cs="ＭＳ 明朝" w:hint="eastAsia"/>
                <w:spacing w:val="6"/>
                <w:kern w:val="0"/>
                <w:szCs w:val="21"/>
              </w:rPr>
              <w:t xml:space="preserve">①　</w:t>
            </w:r>
            <w:r w:rsidR="00C3670A" w:rsidRPr="00AA0CFD">
              <w:rPr>
                <w:rFonts w:ascii="ＭＳ 明朝" w:hAnsi="ＭＳ 明朝" w:cs="ＭＳ 明朝"/>
                <w:spacing w:val="6"/>
                <w:kern w:val="0"/>
                <w:szCs w:val="21"/>
              </w:rPr>
              <w:t>(1)</w:t>
            </w:r>
            <w:r w:rsidR="00C3670A" w:rsidRPr="00AA0CFD">
              <w:rPr>
                <w:rFonts w:ascii="ＭＳ 明朝" w:hAnsi="ＭＳ 明朝" w:cs="ＭＳ 明朝" w:hint="eastAsia"/>
                <w:spacing w:val="6"/>
                <w:kern w:val="0"/>
                <w:szCs w:val="21"/>
              </w:rPr>
              <w:t>～(</w:t>
            </w:r>
            <w:r w:rsidR="00C3670A" w:rsidRPr="00AA0CFD">
              <w:rPr>
                <w:rFonts w:ascii="ＭＳ 明朝" w:hAnsi="ＭＳ 明朝" w:cs="ＭＳ 明朝"/>
                <w:spacing w:val="6"/>
                <w:kern w:val="0"/>
                <w:szCs w:val="21"/>
              </w:rPr>
              <w:t>3</w:t>
            </w:r>
            <w:r w:rsidR="00C3670A" w:rsidRPr="00AA0CFD">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AA0CFD"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AA0CFD">
              <w:rPr>
                <w:rFonts w:ascii="ＭＳ 明朝" w:hAnsi="ＭＳ 明朝" w:cs="ＭＳ 明朝" w:hint="eastAsia"/>
                <w:spacing w:val="6"/>
                <w:kern w:val="0"/>
                <w:szCs w:val="21"/>
              </w:rPr>
              <w:t xml:space="preserve">②　</w:t>
            </w:r>
            <w:r w:rsidR="00C3670A" w:rsidRPr="00AA0CFD">
              <w:rPr>
                <w:rFonts w:ascii="ＭＳ 明朝" w:hAnsi="ＭＳ 明朝" w:cs="ＭＳ 明朝" w:hint="eastAsia"/>
                <w:spacing w:val="6"/>
                <w:kern w:val="0"/>
                <w:szCs w:val="21"/>
              </w:rPr>
              <w:t>(</w:t>
            </w:r>
            <w:r w:rsidR="00C3670A" w:rsidRPr="00AA0CFD">
              <w:rPr>
                <w:rFonts w:ascii="ＭＳ 明朝" w:hAnsi="ＭＳ 明朝" w:cs="ＭＳ 明朝"/>
                <w:spacing w:val="6"/>
                <w:kern w:val="0"/>
                <w:szCs w:val="21"/>
              </w:rPr>
              <w:t>4</w:t>
            </w:r>
            <w:r w:rsidR="00C3670A" w:rsidRPr="00AA0CFD">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AA0CFD"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AA0CFD">
              <w:rPr>
                <w:rFonts w:ascii="ＭＳ 明朝" w:hAnsi="ＭＳ 明朝" w:cs="ＭＳ 明朝" w:hint="eastAsia"/>
                <w:spacing w:val="6"/>
                <w:kern w:val="0"/>
                <w:szCs w:val="21"/>
              </w:rPr>
              <w:t xml:space="preserve">③　</w:t>
            </w:r>
            <w:r w:rsidR="00C3670A" w:rsidRPr="00AA0CFD">
              <w:rPr>
                <w:rFonts w:ascii="ＭＳ 明朝" w:hAnsi="ＭＳ 明朝" w:cs="ＭＳ 明朝"/>
                <w:spacing w:val="6"/>
                <w:kern w:val="0"/>
                <w:szCs w:val="21"/>
              </w:rPr>
              <w:t>(1)</w:t>
            </w:r>
            <w:r w:rsidR="00C3670A" w:rsidRPr="00AA0CFD">
              <w:rPr>
                <w:rFonts w:ascii="ＭＳ 明朝" w:hAnsi="ＭＳ 明朝" w:cs="ＭＳ 明朝" w:hint="eastAsia"/>
                <w:spacing w:val="6"/>
                <w:kern w:val="0"/>
                <w:szCs w:val="21"/>
              </w:rPr>
              <w:t>の取組における企業経営の方向性及び情報処理技術の活用の方向性、(</w:t>
            </w:r>
            <w:r w:rsidR="00C3670A" w:rsidRPr="00AA0CFD">
              <w:rPr>
                <w:rFonts w:ascii="ＭＳ 明朝" w:hAnsi="ＭＳ 明朝" w:cs="ＭＳ 明朝"/>
                <w:spacing w:val="6"/>
                <w:kern w:val="0"/>
                <w:szCs w:val="21"/>
              </w:rPr>
              <w:t>2</w:t>
            </w:r>
            <w:r w:rsidR="00C3670A" w:rsidRPr="00AA0CFD">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AA0CFD"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AA0CFD">
              <w:rPr>
                <w:rFonts w:ascii="ＭＳ 明朝" w:hAnsi="ＭＳ 明朝" w:cs="ＭＳ 明朝" w:hint="eastAsia"/>
                <w:spacing w:val="6"/>
                <w:kern w:val="0"/>
                <w:szCs w:val="21"/>
              </w:rPr>
              <w:t xml:space="preserve">④　</w:t>
            </w:r>
            <w:r w:rsidR="00C3670A" w:rsidRPr="00AA0CFD">
              <w:rPr>
                <w:rFonts w:ascii="ＭＳ 明朝" w:hAnsi="ＭＳ 明朝" w:cs="ＭＳ 明朝"/>
                <w:spacing w:val="6"/>
                <w:kern w:val="0"/>
                <w:szCs w:val="21"/>
              </w:rPr>
              <w:t>(5)</w:t>
            </w:r>
            <w:r w:rsidR="00C3670A" w:rsidRPr="00AA0CFD">
              <w:rPr>
                <w:rFonts w:ascii="ＭＳ 明朝" w:hAnsi="ＭＳ 明朝" w:cs="ＭＳ 明朝" w:hint="eastAsia"/>
                <w:spacing w:val="6"/>
                <w:kern w:val="0"/>
                <w:szCs w:val="21"/>
              </w:rPr>
              <w:t>～(</w:t>
            </w:r>
            <w:r w:rsidR="00C3670A" w:rsidRPr="00AA0CFD">
              <w:rPr>
                <w:rFonts w:ascii="ＭＳ 明朝" w:hAnsi="ＭＳ 明朝" w:cs="ＭＳ 明朝"/>
                <w:spacing w:val="6"/>
                <w:kern w:val="0"/>
                <w:szCs w:val="21"/>
              </w:rPr>
              <w:t>6</w:t>
            </w:r>
            <w:r w:rsidR="00C3670A" w:rsidRPr="00AA0CFD">
              <w:rPr>
                <w:rFonts w:ascii="ＭＳ 明朝" w:hAnsi="ＭＳ 明朝" w:cs="ＭＳ 明朝" w:hint="eastAsia"/>
                <w:spacing w:val="6"/>
                <w:kern w:val="0"/>
                <w:szCs w:val="21"/>
              </w:rPr>
              <w:t>)の取組における、実施内容を</w:t>
            </w:r>
            <w:r w:rsidR="002A27BF" w:rsidRPr="00AA0CFD">
              <w:rPr>
                <w:rFonts w:ascii="ＭＳ 明朝" w:hAnsi="ＭＳ 明朝" w:cs="ＭＳ 明朝" w:hint="eastAsia"/>
                <w:spacing w:val="6"/>
                <w:kern w:val="0"/>
                <w:szCs w:val="21"/>
              </w:rPr>
              <w:t>補足</w:t>
            </w:r>
            <w:r w:rsidR="00C3670A" w:rsidRPr="00AA0CFD">
              <w:rPr>
                <w:rFonts w:ascii="ＭＳ 明朝" w:hAnsi="ＭＳ 明朝" w:cs="ＭＳ 明朝" w:hint="eastAsia"/>
                <w:spacing w:val="6"/>
                <w:kern w:val="0"/>
                <w:szCs w:val="21"/>
              </w:rPr>
              <w:t>説明するための書類</w:t>
            </w:r>
          </w:p>
          <w:p w14:paraId="4DFDC961" w14:textId="77777777" w:rsidR="00D1302E" w:rsidRPr="00AA0CFD"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AA0CFD" w:rsidRDefault="00D54089" w:rsidP="00D54089">
      <w:pPr>
        <w:spacing w:line="240" w:lineRule="auto"/>
        <w:rPr>
          <w:rFonts w:ascii="ＭＳ 明朝" w:eastAsia="ＭＳ 明朝" w:hAnsi="ＭＳ 明朝"/>
          <w:sz w:val="24"/>
        </w:rPr>
      </w:pPr>
      <w:r w:rsidRPr="00AA0CFD">
        <w:rPr>
          <w:rFonts w:ascii="ＭＳ 明朝" w:eastAsia="ＭＳ 明朝" w:hAnsi="ＭＳ 明朝" w:hint="eastAsia"/>
        </w:rPr>
        <w:lastRenderedPageBreak/>
        <w:t>備考．用紙の大きさは、日本産業規格Ａ４とすること。</w:t>
      </w:r>
    </w:p>
    <w:p w14:paraId="66F90C08" w14:textId="77777777" w:rsidR="00D54089" w:rsidRPr="00AA0CFD"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AA0CFD"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szCs w:val="21"/>
        </w:rPr>
        <w:br w:type="page"/>
      </w:r>
      <w:r w:rsidR="00E9474D" w:rsidRPr="00AA0CFD">
        <w:rPr>
          <w:rFonts w:ascii="ＭＳ 明朝" w:eastAsia="ＭＳ 明朝" w:hAnsi="ＭＳ 明朝" w:cs="ＭＳ 明朝" w:hint="eastAsia"/>
          <w:spacing w:val="6"/>
          <w:kern w:val="0"/>
          <w:szCs w:val="21"/>
        </w:rPr>
        <w:lastRenderedPageBreak/>
        <w:t>様式第１</w:t>
      </w:r>
      <w:r w:rsidR="00904B31" w:rsidRPr="00AA0CFD">
        <w:rPr>
          <w:rFonts w:ascii="ＭＳ 明朝" w:eastAsia="ＭＳ 明朝" w:hAnsi="ＭＳ 明朝" w:cs="ＭＳ 明朝" w:hint="eastAsia"/>
          <w:spacing w:val="6"/>
          <w:kern w:val="0"/>
          <w:szCs w:val="21"/>
        </w:rPr>
        <w:t>７</w:t>
      </w:r>
      <w:r w:rsidR="00E9474D" w:rsidRPr="00AA0CFD">
        <w:rPr>
          <w:rFonts w:ascii="ＭＳ 明朝" w:eastAsia="ＭＳ 明朝" w:hAnsi="ＭＳ 明朝" w:cs="ＭＳ 明朝" w:hint="eastAsia"/>
          <w:spacing w:val="6"/>
          <w:kern w:val="0"/>
          <w:szCs w:val="21"/>
        </w:rPr>
        <w:t>（第</w:t>
      </w:r>
      <w:r w:rsidR="00904B31" w:rsidRPr="00AA0CFD">
        <w:rPr>
          <w:rFonts w:ascii="ＭＳ 明朝" w:eastAsia="ＭＳ 明朝" w:hAnsi="ＭＳ 明朝" w:cs="ＭＳ 明朝" w:hint="eastAsia"/>
          <w:spacing w:val="6"/>
          <w:kern w:val="0"/>
          <w:szCs w:val="21"/>
        </w:rPr>
        <w:t>４２</w:t>
      </w:r>
      <w:r w:rsidR="00E9474D" w:rsidRPr="00AA0CFD">
        <w:rPr>
          <w:rFonts w:ascii="ＭＳ 明朝" w:eastAsia="ＭＳ 明朝" w:hAnsi="ＭＳ 明朝" w:cs="ＭＳ 明朝" w:hint="eastAsia"/>
          <w:spacing w:val="6"/>
          <w:kern w:val="0"/>
          <w:szCs w:val="21"/>
        </w:rPr>
        <w:t>条関係）（第四面及び第五面）</w:t>
      </w:r>
    </w:p>
    <w:p w14:paraId="68F54FA6" w14:textId="77777777" w:rsidR="00E9474D" w:rsidRPr="00AA0CFD"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AA0CFD" w14:paraId="25F99DA2" w14:textId="77777777" w:rsidTr="00C66063">
        <w:tc>
          <w:tcPr>
            <w:tcW w:w="0" w:type="auto"/>
            <w:shd w:val="clear" w:color="auto" w:fill="auto"/>
          </w:tcPr>
          <w:p w14:paraId="25FD70F8" w14:textId="1CD669F3" w:rsidR="00E9474D" w:rsidRPr="00AA0CFD"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情報処理の促進に関する法律施行規則第４１条第２号</w:t>
            </w:r>
            <w:r w:rsidR="00B43900" w:rsidRPr="00AA0CFD">
              <w:rPr>
                <w:rFonts w:ascii="ＭＳ 明朝" w:eastAsia="ＭＳ 明朝" w:hAnsi="ＭＳ 明朝" w:cs="ＭＳ 明朝" w:hint="eastAsia"/>
                <w:spacing w:val="6"/>
                <w:kern w:val="0"/>
                <w:szCs w:val="21"/>
              </w:rPr>
              <w:t>の</w:t>
            </w:r>
            <w:r w:rsidR="00433A51" w:rsidRPr="00AA0CFD">
              <w:rPr>
                <w:rFonts w:ascii="ＭＳ 明朝" w:eastAsia="ＭＳ 明朝" w:hAnsi="ＭＳ 明朝" w:cs="ＭＳ 明朝" w:hint="eastAsia"/>
                <w:spacing w:val="6"/>
                <w:kern w:val="0"/>
                <w:szCs w:val="21"/>
              </w:rPr>
              <w:t>基準による</w:t>
            </w:r>
            <w:r w:rsidRPr="00AA0CFD">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AA0CFD"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w:t>
            </w:r>
            <w:r w:rsidRPr="00AA0CFD">
              <w:rPr>
                <w:rFonts w:ascii="ＭＳ 明朝" w:eastAsia="ＭＳ 明朝" w:hAnsi="ＭＳ 明朝" w:cs="ＭＳ 明朝"/>
                <w:spacing w:val="6"/>
                <w:kern w:val="0"/>
                <w:szCs w:val="21"/>
              </w:rPr>
              <w:t>1</w:t>
            </w:r>
            <w:r w:rsidRPr="00AA0CFD">
              <w:rPr>
                <w:rFonts w:ascii="ＭＳ 明朝" w:eastAsia="ＭＳ 明朝" w:hAnsi="ＭＳ 明朝" w:cs="ＭＳ 明朝" w:hint="eastAsia"/>
                <w:spacing w:val="6"/>
                <w:kern w:val="0"/>
                <w:szCs w:val="21"/>
              </w:rPr>
              <w:t>) データ連携システムの運用及び管理に関する</w:t>
            </w:r>
            <w:r w:rsidR="00F5566D" w:rsidRPr="00AA0CFD">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AA0CFD" w14:paraId="7FA1C879" w14:textId="77777777" w:rsidTr="00F5566D">
              <w:trPr>
                <w:trHeight w:val="691"/>
              </w:trPr>
              <w:tc>
                <w:tcPr>
                  <w:tcW w:w="2600" w:type="dxa"/>
                  <w:shd w:val="clear" w:color="auto" w:fill="auto"/>
                </w:tcPr>
                <w:p w14:paraId="6B183FA9" w14:textId="77777777" w:rsidR="00E9474D" w:rsidRPr="00AA0CFD"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0F77B8FA" w14:textId="77777777" w:rsidTr="00F5566D">
              <w:trPr>
                <w:trHeight w:val="691"/>
              </w:trPr>
              <w:tc>
                <w:tcPr>
                  <w:tcW w:w="2600" w:type="dxa"/>
                  <w:shd w:val="clear" w:color="auto" w:fill="auto"/>
                </w:tcPr>
                <w:p w14:paraId="7C94D34C" w14:textId="77777777" w:rsidR="00E9474D" w:rsidRPr="00AA0CFD"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年　　月　　日</w:t>
                  </w:r>
                </w:p>
                <w:p w14:paraId="2F0FE2AC"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319E8CB1" w14:textId="77777777" w:rsidTr="00F5566D">
              <w:trPr>
                <w:trHeight w:val="691"/>
              </w:trPr>
              <w:tc>
                <w:tcPr>
                  <w:tcW w:w="2600" w:type="dxa"/>
                  <w:shd w:val="clear" w:color="auto" w:fill="auto"/>
                </w:tcPr>
                <w:p w14:paraId="7F001626" w14:textId="29F6A7B8" w:rsidR="00E9474D" w:rsidRPr="00AA0CFD"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1346152C" w14:textId="77777777" w:rsidTr="00F5566D">
              <w:trPr>
                <w:trHeight w:val="691"/>
              </w:trPr>
              <w:tc>
                <w:tcPr>
                  <w:tcW w:w="2600" w:type="dxa"/>
                  <w:shd w:val="clear" w:color="auto" w:fill="auto"/>
                </w:tcPr>
                <w:p w14:paraId="2A881D6C" w14:textId="77777777" w:rsidR="00E9474D" w:rsidRPr="00AA0CFD"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5376686F" w14:textId="77777777" w:rsidTr="00F5566D">
              <w:trPr>
                <w:trHeight w:val="691"/>
              </w:trPr>
              <w:tc>
                <w:tcPr>
                  <w:tcW w:w="2600" w:type="dxa"/>
                  <w:shd w:val="clear" w:color="auto" w:fill="auto"/>
                </w:tcPr>
                <w:p w14:paraId="02A6F6CE" w14:textId="77777777" w:rsidR="00E9474D" w:rsidRPr="00AA0CFD"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AA0CFD"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spacing w:val="6"/>
                <w:kern w:val="0"/>
                <w:szCs w:val="21"/>
              </w:rPr>
              <w:t>(2)</w:t>
            </w:r>
            <w:r w:rsidRPr="00AA0CFD">
              <w:rPr>
                <w:rFonts w:ascii="ＭＳ 明朝" w:eastAsia="ＭＳ 明朝" w:hAnsi="ＭＳ 明朝" w:cs="ＭＳ 明朝" w:hint="eastAsia"/>
                <w:spacing w:val="6"/>
                <w:kern w:val="0"/>
                <w:szCs w:val="21"/>
              </w:rPr>
              <w:t xml:space="preserve"> </w:t>
            </w:r>
            <w:r w:rsidR="00696A0C" w:rsidRPr="00AA0CFD">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AA0CFD" w14:paraId="4C5A7049" w14:textId="77777777" w:rsidTr="00C66063">
              <w:trPr>
                <w:trHeight w:val="691"/>
              </w:trPr>
              <w:tc>
                <w:tcPr>
                  <w:tcW w:w="2600" w:type="dxa"/>
                  <w:shd w:val="clear" w:color="auto" w:fill="auto"/>
                </w:tcPr>
                <w:p w14:paraId="5B5093C5"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658FF9B3" w14:textId="77777777" w:rsidTr="00C66063">
              <w:trPr>
                <w:trHeight w:val="691"/>
              </w:trPr>
              <w:tc>
                <w:tcPr>
                  <w:tcW w:w="2600" w:type="dxa"/>
                  <w:shd w:val="clear" w:color="auto" w:fill="auto"/>
                </w:tcPr>
                <w:p w14:paraId="44927257"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3829542E" w14:textId="77777777" w:rsidTr="00C66063">
              <w:trPr>
                <w:trHeight w:val="691"/>
              </w:trPr>
              <w:tc>
                <w:tcPr>
                  <w:tcW w:w="2600" w:type="dxa"/>
                  <w:shd w:val="clear" w:color="auto" w:fill="auto"/>
                </w:tcPr>
                <w:p w14:paraId="5F6B3353"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AA0CFD"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w:t>
            </w:r>
            <w:r w:rsidRPr="00AA0CFD">
              <w:rPr>
                <w:rFonts w:ascii="ＭＳ 明朝" w:eastAsia="ＭＳ 明朝" w:hAnsi="ＭＳ 明朝" w:cs="ＭＳ 明朝"/>
                <w:spacing w:val="6"/>
                <w:kern w:val="0"/>
                <w:szCs w:val="21"/>
              </w:rPr>
              <w:t>3</w:t>
            </w:r>
            <w:r w:rsidRPr="00AA0CFD">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AA0CFD" w14:paraId="4DA0C8D8" w14:textId="77777777" w:rsidTr="00C66063">
              <w:trPr>
                <w:trHeight w:val="691"/>
              </w:trPr>
              <w:tc>
                <w:tcPr>
                  <w:tcW w:w="2600" w:type="dxa"/>
                  <w:shd w:val="clear" w:color="auto" w:fill="auto"/>
                </w:tcPr>
                <w:p w14:paraId="0F069AEB"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44B762F3" w14:textId="77777777" w:rsidTr="00C66063">
              <w:trPr>
                <w:trHeight w:val="691"/>
              </w:trPr>
              <w:tc>
                <w:tcPr>
                  <w:tcW w:w="2600" w:type="dxa"/>
                  <w:shd w:val="clear" w:color="auto" w:fill="auto"/>
                </w:tcPr>
                <w:p w14:paraId="2C45EB53"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74644094" w14:textId="77777777" w:rsidTr="00C66063">
              <w:trPr>
                <w:trHeight w:val="691"/>
              </w:trPr>
              <w:tc>
                <w:tcPr>
                  <w:tcW w:w="2600" w:type="dxa"/>
                  <w:shd w:val="clear" w:color="auto" w:fill="auto"/>
                </w:tcPr>
                <w:p w14:paraId="4A5BE370"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AA0CFD"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w:t>
            </w:r>
            <w:r w:rsidRPr="00AA0CFD">
              <w:rPr>
                <w:rFonts w:ascii="ＭＳ 明朝" w:eastAsia="ＭＳ 明朝" w:hAnsi="ＭＳ 明朝" w:cs="ＭＳ 明朝"/>
                <w:spacing w:val="6"/>
                <w:kern w:val="0"/>
                <w:szCs w:val="21"/>
              </w:rPr>
              <w:t>4</w:t>
            </w:r>
            <w:r w:rsidRPr="00AA0CFD">
              <w:rPr>
                <w:rFonts w:ascii="ＭＳ 明朝" w:eastAsia="ＭＳ 明朝" w:hAnsi="ＭＳ 明朝" w:cs="ＭＳ 明朝" w:hint="eastAsia"/>
                <w:spacing w:val="6"/>
                <w:kern w:val="0"/>
                <w:szCs w:val="21"/>
              </w:rPr>
              <w:t>)</w:t>
            </w:r>
            <w:r w:rsidRPr="00AA0CFD">
              <w:rPr>
                <w:rFonts w:ascii="ＭＳ 明朝" w:eastAsia="ＭＳ 明朝" w:hAnsi="ＭＳ 明朝" w:cs="ＭＳ 明朝"/>
                <w:spacing w:val="6"/>
                <w:kern w:val="0"/>
                <w:szCs w:val="21"/>
              </w:rPr>
              <w:t xml:space="preserve"> </w:t>
            </w:r>
            <w:r w:rsidRPr="00AA0CFD">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AA0CFD" w14:paraId="19A5494D" w14:textId="77777777" w:rsidTr="00C66063">
              <w:trPr>
                <w:trHeight w:val="691"/>
              </w:trPr>
              <w:tc>
                <w:tcPr>
                  <w:tcW w:w="2600" w:type="dxa"/>
                  <w:shd w:val="clear" w:color="auto" w:fill="auto"/>
                </w:tcPr>
                <w:p w14:paraId="71E4ADE6"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56E1DDD5" w14:textId="77777777" w:rsidTr="00C66063">
              <w:trPr>
                <w:trHeight w:val="691"/>
              </w:trPr>
              <w:tc>
                <w:tcPr>
                  <w:tcW w:w="2600" w:type="dxa"/>
                  <w:shd w:val="clear" w:color="auto" w:fill="auto"/>
                </w:tcPr>
                <w:p w14:paraId="74F9DB66"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50924047" w14:textId="77777777" w:rsidTr="00C66063">
              <w:trPr>
                <w:trHeight w:val="691"/>
              </w:trPr>
              <w:tc>
                <w:tcPr>
                  <w:tcW w:w="2600" w:type="dxa"/>
                  <w:shd w:val="clear" w:color="auto" w:fill="auto"/>
                </w:tcPr>
                <w:p w14:paraId="3208133D"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AA0CFD"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w:t>
            </w:r>
            <w:r w:rsidRPr="00AA0CFD">
              <w:rPr>
                <w:rFonts w:ascii="ＭＳ 明朝" w:eastAsia="ＭＳ 明朝" w:hAnsi="ＭＳ 明朝" w:cs="ＭＳ 明朝"/>
                <w:spacing w:val="6"/>
                <w:kern w:val="0"/>
                <w:szCs w:val="21"/>
              </w:rPr>
              <w:t>5</w:t>
            </w:r>
            <w:r w:rsidRPr="00AA0CFD">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AA0CFD" w14:paraId="056D09E0" w14:textId="77777777" w:rsidTr="00C66063">
              <w:trPr>
                <w:trHeight w:val="471"/>
              </w:trPr>
              <w:tc>
                <w:tcPr>
                  <w:tcW w:w="2600" w:type="dxa"/>
                  <w:shd w:val="clear" w:color="auto" w:fill="auto"/>
                </w:tcPr>
                <w:p w14:paraId="53B03610"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04736635" w14:textId="77777777" w:rsidTr="00C66063">
              <w:trPr>
                <w:trHeight w:val="734"/>
              </w:trPr>
              <w:tc>
                <w:tcPr>
                  <w:tcW w:w="2600" w:type="dxa"/>
                  <w:shd w:val="clear" w:color="auto" w:fill="auto"/>
                </w:tcPr>
                <w:p w14:paraId="43209338"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AA0CFD"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 xml:space="preserve">　(</w:t>
            </w:r>
            <w:r w:rsidRPr="00AA0CFD">
              <w:rPr>
                <w:rFonts w:ascii="ＭＳ 明朝" w:eastAsia="ＭＳ 明朝" w:hAnsi="ＭＳ 明朝" w:cs="ＭＳ 明朝"/>
                <w:spacing w:val="6"/>
                <w:kern w:val="0"/>
                <w:szCs w:val="21"/>
              </w:rPr>
              <w:t>6</w:t>
            </w:r>
            <w:r w:rsidRPr="00AA0CFD">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AA0CFD" w14:paraId="230BEB8D" w14:textId="77777777" w:rsidTr="00C66063">
              <w:trPr>
                <w:trHeight w:val="536"/>
              </w:trPr>
              <w:tc>
                <w:tcPr>
                  <w:tcW w:w="2600" w:type="dxa"/>
                  <w:shd w:val="clear" w:color="auto" w:fill="auto"/>
                </w:tcPr>
                <w:p w14:paraId="196571D8"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AA0CFD" w14:paraId="1354A9A8" w14:textId="77777777" w:rsidTr="00C66063">
              <w:trPr>
                <w:trHeight w:val="580"/>
              </w:trPr>
              <w:tc>
                <w:tcPr>
                  <w:tcW w:w="2600" w:type="dxa"/>
                  <w:shd w:val="clear" w:color="auto" w:fill="auto"/>
                </w:tcPr>
                <w:p w14:paraId="1B583905" w14:textId="77777777" w:rsidR="00E9474D" w:rsidRPr="00AA0CFD"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AA0CFD"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（注）</w:t>
            </w:r>
            <w:r w:rsidRPr="00AA0CFD">
              <w:rPr>
                <w:rFonts w:ascii="ＭＳ 明朝" w:eastAsia="ＭＳ 明朝" w:hAnsi="ＭＳ 明朝" w:cs="ＭＳ 明朝"/>
                <w:spacing w:val="6"/>
                <w:kern w:val="0"/>
                <w:szCs w:val="21"/>
              </w:rPr>
              <w:t>(1)</w:t>
            </w:r>
            <w:r w:rsidRPr="00AA0CFD">
              <w:rPr>
                <w:rFonts w:ascii="ＭＳ 明朝" w:eastAsia="ＭＳ 明朝" w:hAnsi="ＭＳ 明朝" w:cs="ＭＳ 明朝" w:hint="eastAsia"/>
                <w:spacing w:val="6"/>
                <w:kern w:val="0"/>
                <w:szCs w:val="21"/>
              </w:rPr>
              <w:t>～(</w:t>
            </w:r>
            <w:r w:rsidRPr="00AA0CFD">
              <w:rPr>
                <w:rFonts w:ascii="ＭＳ 明朝" w:eastAsia="ＭＳ 明朝" w:hAnsi="ＭＳ 明朝" w:cs="ＭＳ 明朝"/>
                <w:spacing w:val="6"/>
                <w:kern w:val="0"/>
                <w:szCs w:val="21"/>
              </w:rPr>
              <w:t>6</w:t>
            </w:r>
            <w:r w:rsidRPr="00AA0CFD">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AA0CFD">
              <w:rPr>
                <w:rFonts w:ascii="ＭＳ 明朝" w:eastAsia="ＭＳ 明朝" w:hAnsi="ＭＳ 明朝" w:cs="ＭＳ 明朝" w:hint="eastAsia"/>
                <w:spacing w:val="6"/>
                <w:kern w:val="0"/>
                <w:szCs w:val="21"/>
              </w:rPr>
              <w:t>するものとする</w:t>
            </w:r>
            <w:r w:rsidRPr="00AA0CFD">
              <w:rPr>
                <w:rFonts w:ascii="ＭＳ 明朝" w:eastAsia="ＭＳ 明朝" w:hAnsi="ＭＳ 明朝" w:cs="ＭＳ 明朝" w:hint="eastAsia"/>
                <w:spacing w:val="6"/>
                <w:kern w:val="0"/>
                <w:szCs w:val="21"/>
              </w:rPr>
              <w:t>。</w:t>
            </w:r>
          </w:p>
          <w:p w14:paraId="2431CFB2" w14:textId="77777777" w:rsidR="00E9474D" w:rsidRPr="00AA0CFD"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AA0CFD" w:rsidRDefault="00E9474D" w:rsidP="00E9474D">
      <w:pPr>
        <w:spacing w:line="240" w:lineRule="auto"/>
        <w:rPr>
          <w:rFonts w:ascii="ＭＳ 明朝" w:eastAsia="ＭＳ 明朝" w:hAnsi="ＭＳ 明朝"/>
          <w:sz w:val="24"/>
        </w:rPr>
      </w:pPr>
      <w:r w:rsidRPr="00AA0CFD">
        <w:rPr>
          <w:rFonts w:ascii="ＭＳ 明朝" w:eastAsia="ＭＳ 明朝" w:hAnsi="ＭＳ 明朝" w:hint="eastAsia"/>
        </w:rPr>
        <w:t>備考．用紙の大きさは、日本産業規格Ａ４とすること。</w:t>
      </w:r>
    </w:p>
    <w:p w14:paraId="01C1929F" w14:textId="77777777" w:rsidR="00E9474D" w:rsidRPr="00AA0CFD"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AA0CFD"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AA0CFD"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AA0CFD"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AA0CFD" w:rsidRDefault="00E9474D" w:rsidP="00D1302E">
      <w:pPr>
        <w:overflowPunct w:val="0"/>
        <w:spacing w:line="318" w:lineRule="exact"/>
        <w:textAlignment w:val="baseline"/>
        <w:rPr>
          <w:rFonts w:ascii="ＭＳ 明朝" w:eastAsia="ＭＳ 明朝" w:hAnsi="ＭＳ 明朝"/>
          <w:spacing w:val="14"/>
          <w:kern w:val="0"/>
          <w:szCs w:val="21"/>
        </w:rPr>
      </w:pPr>
      <w:r w:rsidRPr="00AA0CFD">
        <w:rPr>
          <w:rFonts w:ascii="ＭＳ 明朝" w:eastAsia="ＭＳ 明朝" w:hAnsi="ＭＳ 明朝" w:cs="ＭＳ 明朝"/>
          <w:szCs w:val="21"/>
        </w:rPr>
        <w:br w:type="page"/>
      </w:r>
      <w:r w:rsidR="00D1302E" w:rsidRPr="00AA0CFD">
        <w:rPr>
          <w:rFonts w:ascii="ＭＳ 明朝" w:eastAsia="ＭＳ 明朝" w:hAnsi="ＭＳ 明朝" w:cs="ＭＳ 明朝" w:hint="eastAsia"/>
          <w:spacing w:val="6"/>
          <w:kern w:val="0"/>
          <w:szCs w:val="21"/>
        </w:rPr>
        <w:lastRenderedPageBreak/>
        <w:t>様式第１７</w:t>
      </w:r>
      <w:r w:rsidR="00F513A5" w:rsidRPr="00AA0CFD">
        <w:rPr>
          <w:rFonts w:ascii="ＭＳ 明朝" w:eastAsia="ＭＳ 明朝" w:hAnsi="ＭＳ 明朝" w:cs="ＭＳ 明朝" w:hint="eastAsia"/>
          <w:spacing w:val="6"/>
          <w:kern w:val="0"/>
          <w:szCs w:val="21"/>
        </w:rPr>
        <w:t>（第４２</w:t>
      </w:r>
      <w:r w:rsidR="00D1302E" w:rsidRPr="00AA0CFD">
        <w:rPr>
          <w:rFonts w:ascii="ＭＳ 明朝" w:eastAsia="ＭＳ 明朝" w:hAnsi="ＭＳ 明朝" w:cs="ＭＳ 明朝" w:hint="eastAsia"/>
          <w:spacing w:val="6"/>
          <w:kern w:val="0"/>
          <w:szCs w:val="21"/>
        </w:rPr>
        <w:t>条関係）（第</w:t>
      </w:r>
      <w:r w:rsidRPr="00AA0CFD">
        <w:rPr>
          <w:rFonts w:ascii="ＭＳ 明朝" w:eastAsia="ＭＳ 明朝" w:hAnsi="ＭＳ 明朝" w:cs="ＭＳ 明朝" w:hint="eastAsia"/>
          <w:spacing w:val="6"/>
          <w:kern w:val="0"/>
          <w:szCs w:val="21"/>
        </w:rPr>
        <w:t>六</w:t>
      </w:r>
      <w:r w:rsidR="00D1302E" w:rsidRPr="00AA0CFD">
        <w:rPr>
          <w:rFonts w:ascii="ＭＳ 明朝" w:eastAsia="ＭＳ 明朝" w:hAnsi="ＭＳ 明朝" w:cs="ＭＳ 明朝" w:hint="eastAsia"/>
          <w:spacing w:val="6"/>
          <w:kern w:val="0"/>
          <w:szCs w:val="21"/>
        </w:rPr>
        <w:t>面）</w:t>
      </w:r>
    </w:p>
    <w:p w14:paraId="362C371A" w14:textId="77777777" w:rsidR="00D1302E" w:rsidRPr="00AA0CFD"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AA0CFD"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AA0CFD">
        <w:rPr>
          <w:rFonts w:ascii="ＭＳ 明朝" w:eastAsia="ＭＳ 明朝" w:hAnsi="ＭＳ 明朝" w:cs="ＭＳ 明朝" w:hint="eastAsia"/>
          <w:spacing w:val="6"/>
          <w:kern w:val="0"/>
          <w:szCs w:val="21"/>
        </w:rPr>
        <w:t>（記載要領）</w:t>
      </w:r>
    </w:p>
    <w:p w14:paraId="240446BE" w14:textId="77777777" w:rsidR="00D1302E" w:rsidRPr="00AA0CFD"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１．「申請年月日」欄は、経済産業大臣に認定</w:t>
      </w:r>
      <w:r w:rsidR="00500737" w:rsidRPr="00AA0CFD">
        <w:rPr>
          <w:rFonts w:ascii="ＭＳ 明朝" w:eastAsia="ＭＳ 明朝" w:hAnsi="ＭＳ 明朝" w:cs="ＭＳ 明朝" w:hint="eastAsia"/>
          <w:spacing w:val="6"/>
          <w:kern w:val="0"/>
          <w:szCs w:val="21"/>
        </w:rPr>
        <w:t>更新</w:t>
      </w:r>
      <w:r w:rsidRPr="00AA0CFD">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AA0CFD"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２．</w:t>
      </w:r>
      <w:r w:rsidR="00432BA9" w:rsidRPr="00AA0CFD">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AA0CFD"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AA0CFD">
        <w:rPr>
          <w:rFonts w:ascii="ＭＳ 明朝" w:eastAsia="ＭＳ 明朝" w:hAnsi="ＭＳ 明朝" w:cs="ＭＳ 明朝" w:hint="eastAsia"/>
          <w:kern w:val="0"/>
          <w:szCs w:val="21"/>
        </w:rPr>
        <w:t>３</w:t>
      </w:r>
      <w:r w:rsidR="00D1302E" w:rsidRPr="00AA0CFD">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AA0CFD"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AA0CFD">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AA0CFD">
        <w:rPr>
          <w:rFonts w:ascii="ＭＳ 明朝" w:eastAsia="ＭＳ 明朝" w:hAnsi="ＭＳ 明朝" w:cs="ＭＳ 明朝" w:hint="eastAsia"/>
          <w:spacing w:val="6"/>
          <w:kern w:val="0"/>
          <w:szCs w:val="21"/>
        </w:rPr>
        <w:t>５</w:t>
      </w:r>
      <w:r w:rsidR="00D1302E" w:rsidRPr="00AA0CFD">
        <w:rPr>
          <w:rFonts w:ascii="ＭＳ 明朝" w:eastAsia="ＭＳ 明朝" w:hAnsi="ＭＳ 明朝" w:cs="ＭＳ 明朝" w:hint="eastAsia"/>
          <w:spacing w:val="6"/>
          <w:kern w:val="0"/>
          <w:szCs w:val="21"/>
        </w:rPr>
        <w:t>．申請内容は正しく記載すること。認定</w:t>
      </w:r>
      <w:r w:rsidR="00651528" w:rsidRPr="00AA0CFD">
        <w:rPr>
          <w:rFonts w:ascii="ＭＳ 明朝" w:eastAsia="ＭＳ 明朝" w:hAnsi="ＭＳ 明朝" w:cs="ＭＳ 明朝" w:hint="eastAsia"/>
          <w:spacing w:val="6"/>
          <w:kern w:val="0"/>
          <w:szCs w:val="21"/>
        </w:rPr>
        <w:t>更新</w:t>
      </w:r>
      <w:r w:rsidR="00D1302E" w:rsidRPr="00AA0CFD">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A660F" w14:textId="77777777" w:rsidR="009B3DD0" w:rsidRDefault="009B3DD0">
      <w:r>
        <w:separator/>
      </w:r>
    </w:p>
  </w:endnote>
  <w:endnote w:type="continuationSeparator" w:id="0">
    <w:p w14:paraId="2E2F1CFB" w14:textId="77777777" w:rsidR="009B3DD0" w:rsidRDefault="009B3DD0">
      <w:r>
        <w:continuationSeparator/>
      </w:r>
    </w:p>
  </w:endnote>
  <w:endnote w:type="continuationNotice" w:id="1">
    <w:p w14:paraId="66BC059C" w14:textId="77777777" w:rsidR="009B3DD0" w:rsidRDefault="009B3D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Yu Gothic"/>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61746" w14:textId="77777777" w:rsidR="009B3DD0" w:rsidRDefault="009B3DD0">
      <w:r>
        <w:separator/>
      </w:r>
    </w:p>
  </w:footnote>
  <w:footnote w:type="continuationSeparator" w:id="0">
    <w:p w14:paraId="3E36035D" w14:textId="77777777" w:rsidR="009B3DD0" w:rsidRDefault="009B3DD0">
      <w:r>
        <w:continuationSeparator/>
      </w:r>
    </w:p>
  </w:footnote>
  <w:footnote w:type="continuationNotice" w:id="1">
    <w:p w14:paraId="6582D2B5" w14:textId="77777777" w:rsidR="009B3DD0" w:rsidRDefault="009B3DD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4"/>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2A2C"/>
    <w:rsid w:val="0003354E"/>
    <w:rsid w:val="000404EE"/>
    <w:rsid w:val="00040DF1"/>
    <w:rsid w:val="00041741"/>
    <w:rsid w:val="00041CB2"/>
    <w:rsid w:val="000459B5"/>
    <w:rsid w:val="00047EDA"/>
    <w:rsid w:val="00055080"/>
    <w:rsid w:val="00057E07"/>
    <w:rsid w:val="00073C3C"/>
    <w:rsid w:val="00084460"/>
    <w:rsid w:val="00090EE1"/>
    <w:rsid w:val="00091F7D"/>
    <w:rsid w:val="00095CB3"/>
    <w:rsid w:val="000A6F9B"/>
    <w:rsid w:val="000A71EB"/>
    <w:rsid w:val="000B1E3E"/>
    <w:rsid w:val="000B4D35"/>
    <w:rsid w:val="000D2F84"/>
    <w:rsid w:val="000D7880"/>
    <w:rsid w:val="000D7B32"/>
    <w:rsid w:val="000D7DA5"/>
    <w:rsid w:val="000E3674"/>
    <w:rsid w:val="000F25B5"/>
    <w:rsid w:val="00101FB4"/>
    <w:rsid w:val="0010563A"/>
    <w:rsid w:val="001104B4"/>
    <w:rsid w:val="001104E6"/>
    <w:rsid w:val="00112642"/>
    <w:rsid w:val="00116CF6"/>
    <w:rsid w:val="00122A9C"/>
    <w:rsid w:val="00125B90"/>
    <w:rsid w:val="00126DED"/>
    <w:rsid w:val="00132B6D"/>
    <w:rsid w:val="00150251"/>
    <w:rsid w:val="001538B4"/>
    <w:rsid w:val="00154FFB"/>
    <w:rsid w:val="001615E8"/>
    <w:rsid w:val="001616D2"/>
    <w:rsid w:val="001628F8"/>
    <w:rsid w:val="001677CA"/>
    <w:rsid w:val="00167E08"/>
    <w:rsid w:val="00171A07"/>
    <w:rsid w:val="00172C75"/>
    <w:rsid w:val="00182DE8"/>
    <w:rsid w:val="00184BB9"/>
    <w:rsid w:val="00185030"/>
    <w:rsid w:val="001874A0"/>
    <w:rsid w:val="00187B53"/>
    <w:rsid w:val="00194809"/>
    <w:rsid w:val="001B0B98"/>
    <w:rsid w:val="001B1C31"/>
    <w:rsid w:val="001B2D37"/>
    <w:rsid w:val="001B376A"/>
    <w:rsid w:val="001C130D"/>
    <w:rsid w:val="001C19DC"/>
    <w:rsid w:val="002026A5"/>
    <w:rsid w:val="00203C71"/>
    <w:rsid w:val="00207705"/>
    <w:rsid w:val="00215478"/>
    <w:rsid w:val="00215BE7"/>
    <w:rsid w:val="00221EF5"/>
    <w:rsid w:val="002231B4"/>
    <w:rsid w:val="0024317B"/>
    <w:rsid w:val="00246783"/>
    <w:rsid w:val="00247501"/>
    <w:rsid w:val="00252385"/>
    <w:rsid w:val="00261B17"/>
    <w:rsid w:val="00270A21"/>
    <w:rsid w:val="0027635A"/>
    <w:rsid w:val="00277C81"/>
    <w:rsid w:val="00280930"/>
    <w:rsid w:val="00291E04"/>
    <w:rsid w:val="002A27BF"/>
    <w:rsid w:val="002A6D61"/>
    <w:rsid w:val="002C3C35"/>
    <w:rsid w:val="002D60CD"/>
    <w:rsid w:val="002E3758"/>
    <w:rsid w:val="002F5008"/>
    <w:rsid w:val="002F5580"/>
    <w:rsid w:val="00305031"/>
    <w:rsid w:val="00306E4B"/>
    <w:rsid w:val="00311071"/>
    <w:rsid w:val="0031337A"/>
    <w:rsid w:val="003168D3"/>
    <w:rsid w:val="0032206A"/>
    <w:rsid w:val="0032535C"/>
    <w:rsid w:val="00333E4A"/>
    <w:rsid w:val="00334967"/>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6E9A"/>
    <w:rsid w:val="003F24D2"/>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5745"/>
    <w:rsid w:val="00486113"/>
    <w:rsid w:val="004B0BD4"/>
    <w:rsid w:val="004B38A3"/>
    <w:rsid w:val="004D4F70"/>
    <w:rsid w:val="004E264F"/>
    <w:rsid w:val="00500737"/>
    <w:rsid w:val="00514854"/>
    <w:rsid w:val="0051532F"/>
    <w:rsid w:val="00516839"/>
    <w:rsid w:val="0051732C"/>
    <w:rsid w:val="005177FD"/>
    <w:rsid w:val="0052156A"/>
    <w:rsid w:val="00521BFC"/>
    <w:rsid w:val="00523C5F"/>
    <w:rsid w:val="00526508"/>
    <w:rsid w:val="0053255F"/>
    <w:rsid w:val="0053372B"/>
    <w:rsid w:val="00550353"/>
    <w:rsid w:val="00574B25"/>
    <w:rsid w:val="005755CD"/>
    <w:rsid w:val="00580E8C"/>
    <w:rsid w:val="0058161B"/>
    <w:rsid w:val="00590B9B"/>
    <w:rsid w:val="00591A8A"/>
    <w:rsid w:val="0059262C"/>
    <w:rsid w:val="00594AF7"/>
    <w:rsid w:val="005A47C3"/>
    <w:rsid w:val="005B62ED"/>
    <w:rsid w:val="005B6748"/>
    <w:rsid w:val="005B7641"/>
    <w:rsid w:val="005F2E79"/>
    <w:rsid w:val="005F5120"/>
    <w:rsid w:val="005F7A0C"/>
    <w:rsid w:val="00611B3B"/>
    <w:rsid w:val="006136CB"/>
    <w:rsid w:val="00620169"/>
    <w:rsid w:val="006248AD"/>
    <w:rsid w:val="006313EB"/>
    <w:rsid w:val="00632325"/>
    <w:rsid w:val="0063260D"/>
    <w:rsid w:val="00632765"/>
    <w:rsid w:val="00643C1B"/>
    <w:rsid w:val="00651528"/>
    <w:rsid w:val="00655019"/>
    <w:rsid w:val="006604E9"/>
    <w:rsid w:val="00661607"/>
    <w:rsid w:val="0066668A"/>
    <w:rsid w:val="006766F3"/>
    <w:rsid w:val="00680033"/>
    <w:rsid w:val="00682B2D"/>
    <w:rsid w:val="00684B17"/>
    <w:rsid w:val="0069311E"/>
    <w:rsid w:val="00696A0C"/>
    <w:rsid w:val="006B104F"/>
    <w:rsid w:val="006C0F01"/>
    <w:rsid w:val="006C13EE"/>
    <w:rsid w:val="006D3861"/>
    <w:rsid w:val="006E6FEF"/>
    <w:rsid w:val="006F2BB7"/>
    <w:rsid w:val="006F6B2A"/>
    <w:rsid w:val="0071191E"/>
    <w:rsid w:val="00720D00"/>
    <w:rsid w:val="00726DDB"/>
    <w:rsid w:val="007276ED"/>
    <w:rsid w:val="00727CE2"/>
    <w:rsid w:val="00730B06"/>
    <w:rsid w:val="00731FDA"/>
    <w:rsid w:val="0074688D"/>
    <w:rsid w:val="00760625"/>
    <w:rsid w:val="00762B94"/>
    <w:rsid w:val="00763ED0"/>
    <w:rsid w:val="007675DC"/>
    <w:rsid w:val="00775A16"/>
    <w:rsid w:val="007769C5"/>
    <w:rsid w:val="00783D16"/>
    <w:rsid w:val="007877A8"/>
    <w:rsid w:val="007877B8"/>
    <w:rsid w:val="00787A74"/>
    <w:rsid w:val="007913BB"/>
    <w:rsid w:val="007A5C44"/>
    <w:rsid w:val="007A7346"/>
    <w:rsid w:val="007A7DF5"/>
    <w:rsid w:val="007B55A4"/>
    <w:rsid w:val="007C2B26"/>
    <w:rsid w:val="007C43CE"/>
    <w:rsid w:val="007C4AB9"/>
    <w:rsid w:val="007C62C6"/>
    <w:rsid w:val="007E048E"/>
    <w:rsid w:val="007E1049"/>
    <w:rsid w:val="007E11B8"/>
    <w:rsid w:val="007E360B"/>
    <w:rsid w:val="007E5250"/>
    <w:rsid w:val="00804B3B"/>
    <w:rsid w:val="008050C0"/>
    <w:rsid w:val="00816759"/>
    <w:rsid w:val="00822DA9"/>
    <w:rsid w:val="008369DD"/>
    <w:rsid w:val="00843F68"/>
    <w:rsid w:val="0084478F"/>
    <w:rsid w:val="008459EA"/>
    <w:rsid w:val="00847130"/>
    <w:rsid w:val="00847788"/>
    <w:rsid w:val="00852122"/>
    <w:rsid w:val="00853E5E"/>
    <w:rsid w:val="00860BE2"/>
    <w:rsid w:val="00865B12"/>
    <w:rsid w:val="008747CA"/>
    <w:rsid w:val="00880EB5"/>
    <w:rsid w:val="00881D72"/>
    <w:rsid w:val="00897586"/>
    <w:rsid w:val="008A5BE2"/>
    <w:rsid w:val="008A74E2"/>
    <w:rsid w:val="008B45A1"/>
    <w:rsid w:val="008B76DC"/>
    <w:rsid w:val="008C1988"/>
    <w:rsid w:val="008C1A9C"/>
    <w:rsid w:val="008E0DC5"/>
    <w:rsid w:val="008F09B5"/>
    <w:rsid w:val="008F30AD"/>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34EA"/>
    <w:rsid w:val="009857E0"/>
    <w:rsid w:val="009877BF"/>
    <w:rsid w:val="0099009C"/>
    <w:rsid w:val="0099702E"/>
    <w:rsid w:val="009A2AE8"/>
    <w:rsid w:val="009A5C7A"/>
    <w:rsid w:val="009B3DD0"/>
    <w:rsid w:val="009C0392"/>
    <w:rsid w:val="009C7AC7"/>
    <w:rsid w:val="009C7BDA"/>
    <w:rsid w:val="009D769A"/>
    <w:rsid w:val="009E3361"/>
    <w:rsid w:val="009F44DA"/>
    <w:rsid w:val="009F6625"/>
    <w:rsid w:val="00A13C6B"/>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0CFD"/>
    <w:rsid w:val="00AA16AF"/>
    <w:rsid w:val="00AA47A2"/>
    <w:rsid w:val="00AB0B26"/>
    <w:rsid w:val="00AB5A63"/>
    <w:rsid w:val="00AD39FB"/>
    <w:rsid w:val="00AD4077"/>
    <w:rsid w:val="00AE6A68"/>
    <w:rsid w:val="00B02404"/>
    <w:rsid w:val="00B24D43"/>
    <w:rsid w:val="00B278A5"/>
    <w:rsid w:val="00B300D5"/>
    <w:rsid w:val="00B30387"/>
    <w:rsid w:val="00B3363C"/>
    <w:rsid w:val="00B33D14"/>
    <w:rsid w:val="00B35E61"/>
    <w:rsid w:val="00B36536"/>
    <w:rsid w:val="00B3679F"/>
    <w:rsid w:val="00B43900"/>
    <w:rsid w:val="00B43B31"/>
    <w:rsid w:val="00B45C60"/>
    <w:rsid w:val="00B50A0A"/>
    <w:rsid w:val="00B705FB"/>
    <w:rsid w:val="00B86108"/>
    <w:rsid w:val="00B90455"/>
    <w:rsid w:val="00B94488"/>
    <w:rsid w:val="00B9474D"/>
    <w:rsid w:val="00B94920"/>
    <w:rsid w:val="00BA1D54"/>
    <w:rsid w:val="00BB6C25"/>
    <w:rsid w:val="00BB79CF"/>
    <w:rsid w:val="00BD603A"/>
    <w:rsid w:val="00BF3517"/>
    <w:rsid w:val="00C05662"/>
    <w:rsid w:val="00C11209"/>
    <w:rsid w:val="00C23001"/>
    <w:rsid w:val="00C24949"/>
    <w:rsid w:val="00C357EF"/>
    <w:rsid w:val="00C3670A"/>
    <w:rsid w:val="00C37925"/>
    <w:rsid w:val="00C4669E"/>
    <w:rsid w:val="00C6137B"/>
    <w:rsid w:val="00C66063"/>
    <w:rsid w:val="00C66648"/>
    <w:rsid w:val="00C669DA"/>
    <w:rsid w:val="00C71411"/>
    <w:rsid w:val="00C73EB2"/>
    <w:rsid w:val="00C7532F"/>
    <w:rsid w:val="00C77D44"/>
    <w:rsid w:val="00C87A64"/>
    <w:rsid w:val="00C932DE"/>
    <w:rsid w:val="00C96439"/>
    <w:rsid w:val="00CA17F6"/>
    <w:rsid w:val="00CA41C8"/>
    <w:rsid w:val="00CA7393"/>
    <w:rsid w:val="00CB175A"/>
    <w:rsid w:val="00CC5005"/>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3D91"/>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685"/>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773D"/>
    <w:rsid w:val="00F97C00"/>
    <w:rsid w:val="00FA7D73"/>
    <w:rsid w:val="00FB4D31"/>
    <w:rsid w:val="00FB5182"/>
    <w:rsid w:val="00FB5900"/>
    <w:rsid w:val="00FC304B"/>
    <w:rsid w:val="00FC34BA"/>
    <w:rsid w:val="00FC6B98"/>
    <w:rsid w:val="00FD6959"/>
    <w:rsid w:val="00FF3127"/>
    <w:rsid w:val="00FF3FF1"/>
    <w:rsid w:val="00FF4E18"/>
    <w:rsid w:val="00FF6E3A"/>
    <w:rsid w:val="50AC9050"/>
    <w:rsid w:val="5D87FD49"/>
    <w:rsid w:val="6C2BC3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MmqNX3o7BX/x1bBq2j8huuk++X17t3nW3oBD9NwsYQuvRuq8b1eN6AXzHdJzPD7h+l5+dxpOn7wga4Z338iOqg==" w:salt="8qRS6nueJka4invXLxev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94920"/>
    <w:rPr>
      <w:color w:val="0563C1"/>
      <w:u w:val="single"/>
    </w:rPr>
  </w:style>
  <w:style w:type="character" w:styleId="af7">
    <w:name w:val="Unresolved Mention"/>
    <w:basedOn w:val="a0"/>
    <w:uiPriority w:val="99"/>
    <w:semiHidden/>
    <w:unhideWhenUsed/>
    <w:rsid w:val="00AA0CFD"/>
    <w:rPr>
      <w:color w:val="605E5C"/>
      <w:shd w:val="clear" w:color="auto" w:fill="E1DFDD"/>
    </w:rPr>
  </w:style>
  <w:style w:type="character" w:styleId="af8">
    <w:name w:val="FollowedHyperlink"/>
    <w:basedOn w:val="a0"/>
    <w:uiPriority w:val="99"/>
    <w:semiHidden/>
    <w:unhideWhenUsed/>
    <w:rsid w:val="00AA0C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8054512">
      <w:bodyDiv w:val="1"/>
      <w:marLeft w:val="0"/>
      <w:marRight w:val="0"/>
      <w:marTop w:val="0"/>
      <w:marBottom w:val="0"/>
      <w:divBdr>
        <w:top w:val="none" w:sz="0" w:space="0" w:color="auto"/>
        <w:left w:val="none" w:sz="0" w:space="0" w:color="auto"/>
        <w:bottom w:val="none" w:sz="0" w:space="0" w:color="auto"/>
        <w:right w:val="none" w:sz="0" w:space="0" w:color="auto"/>
      </w:divBdr>
      <w:divsChild>
        <w:div w:id="1086226079">
          <w:marLeft w:val="0"/>
          <w:marRight w:val="0"/>
          <w:marTop w:val="0"/>
          <w:marBottom w:val="0"/>
          <w:divBdr>
            <w:top w:val="none" w:sz="0" w:space="0" w:color="auto"/>
            <w:left w:val="none" w:sz="0" w:space="0" w:color="auto"/>
            <w:bottom w:val="none" w:sz="0" w:space="0" w:color="auto"/>
            <w:right w:val="none" w:sz="0" w:space="0" w:color="auto"/>
          </w:divBdr>
        </w:div>
        <w:div w:id="1932229839">
          <w:marLeft w:val="0"/>
          <w:marRight w:val="0"/>
          <w:marTop w:val="0"/>
          <w:marBottom w:val="0"/>
          <w:divBdr>
            <w:top w:val="none" w:sz="0" w:space="0" w:color="auto"/>
            <w:left w:val="none" w:sz="0" w:space="0" w:color="auto"/>
            <w:bottom w:val="none" w:sz="0" w:space="0" w:color="auto"/>
            <w:right w:val="none" w:sz="0" w:space="0" w:color="auto"/>
          </w:divBdr>
        </w:div>
      </w:divsChild>
    </w:div>
    <w:div w:id="1365060270">
      <w:bodyDiv w:val="1"/>
      <w:marLeft w:val="0"/>
      <w:marRight w:val="0"/>
      <w:marTop w:val="0"/>
      <w:marBottom w:val="0"/>
      <w:divBdr>
        <w:top w:val="none" w:sz="0" w:space="0" w:color="auto"/>
        <w:left w:val="none" w:sz="0" w:space="0" w:color="auto"/>
        <w:bottom w:val="none" w:sz="0" w:space="0" w:color="auto"/>
        <w:right w:val="none" w:sz="0" w:space="0" w:color="auto"/>
      </w:divBdr>
      <w:divsChild>
        <w:div w:id="522324411">
          <w:marLeft w:val="0"/>
          <w:marRight w:val="0"/>
          <w:marTop w:val="0"/>
          <w:marBottom w:val="0"/>
          <w:divBdr>
            <w:top w:val="none" w:sz="0" w:space="0" w:color="auto"/>
            <w:left w:val="none" w:sz="0" w:space="0" w:color="auto"/>
            <w:bottom w:val="none" w:sz="0" w:space="0" w:color="auto"/>
            <w:right w:val="none" w:sz="0" w:space="0" w:color="auto"/>
          </w:divBdr>
        </w:div>
        <w:div w:id="1291280810">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5588786">
      <w:bodyDiv w:val="1"/>
      <w:marLeft w:val="0"/>
      <w:marRight w:val="0"/>
      <w:marTop w:val="0"/>
      <w:marBottom w:val="0"/>
      <w:divBdr>
        <w:top w:val="none" w:sz="0" w:space="0" w:color="auto"/>
        <w:left w:val="none" w:sz="0" w:space="0" w:color="auto"/>
        <w:bottom w:val="none" w:sz="0" w:space="0" w:color="auto"/>
        <w:right w:val="none" w:sz="0" w:space="0" w:color="auto"/>
      </w:divBdr>
      <w:divsChild>
        <w:div w:id="1892769754">
          <w:marLeft w:val="0"/>
          <w:marRight w:val="0"/>
          <w:marTop w:val="0"/>
          <w:marBottom w:val="0"/>
          <w:divBdr>
            <w:top w:val="none" w:sz="0" w:space="0" w:color="auto"/>
            <w:left w:val="none" w:sz="0" w:space="0" w:color="auto"/>
            <w:bottom w:val="none" w:sz="0" w:space="0" w:color="auto"/>
            <w:right w:val="none" w:sz="0" w:space="0" w:color="auto"/>
          </w:divBdr>
        </w:div>
      </w:divsChild>
    </w:div>
    <w:div w:id="1991909492">
      <w:bodyDiv w:val="1"/>
      <w:marLeft w:val="0"/>
      <w:marRight w:val="0"/>
      <w:marTop w:val="0"/>
      <w:marBottom w:val="0"/>
      <w:divBdr>
        <w:top w:val="none" w:sz="0" w:space="0" w:color="auto"/>
        <w:left w:val="none" w:sz="0" w:space="0" w:color="auto"/>
        <w:bottom w:val="none" w:sz="0" w:space="0" w:color="auto"/>
        <w:right w:val="none" w:sz="0" w:space="0" w:color="auto"/>
      </w:divBdr>
      <w:divsChild>
        <w:div w:id="2138332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c-okinawa.org/wp-content/uploads/2024/08/ISCO_DX_2024.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c-okinawa.org/wp-content/uploads/2024/08/ISCO_DX_2024.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sc-okinawa.org/wp-content/uploads/2024/08/ISCO_DX_2024.pdf" TargetMode="External"/><Relationship Id="rId5" Type="http://schemas.openxmlformats.org/officeDocument/2006/relationships/numbering" Target="numbering.xml"/><Relationship Id="rId15" Type="http://schemas.openxmlformats.org/officeDocument/2006/relationships/hyperlink" Target="https://isc-okinawa.org/wp-content/uploads/2021/12/information-security-policy.v2.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sc-okinawa.org/wp-content/uploads/2024/08/ISCO_DX_202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4D756AD1E5B5844B465ED381C6478D3" ma:contentTypeVersion="17" ma:contentTypeDescription="新しいドキュメントを作成します。" ma:contentTypeScope="" ma:versionID="94ae3a61716d3a25edc426afa13d8c86">
  <xsd:schema xmlns:xsd="http://www.w3.org/2001/XMLSchema" xmlns:xs="http://www.w3.org/2001/XMLSchema" xmlns:p="http://schemas.microsoft.com/office/2006/metadata/properties" xmlns:ns2="5d52ffdf-5440-41d5-ae5f-d0ef85b518ee" xmlns:ns3="e9659177-e641-4443-b375-f1d56b6c1b0c" targetNamespace="http://schemas.microsoft.com/office/2006/metadata/properties" ma:root="true" ma:fieldsID="5c4106af71f3c069d6fdb4837f6a8690" ns2:_="" ns3:_="">
    <xsd:import namespace="5d52ffdf-5440-41d5-ae5f-d0ef85b518ee"/>
    <xsd:import namespace="e9659177-e641-4443-b375-f1d56b6c1b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2ffdf-5440-41d5-ae5f-d0ef85b518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ce6d4205-15b8-4e26-b7f9-b1379895a5e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659177-e641-4443-b375-f1d56b6c1b0c"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a099496e-6077-4b3d-9450-bbc55f317889}" ma:internalName="TaxCatchAll" ma:showField="CatchAllData" ma:web="e9659177-e641-4443-b375-f1d56b6c1b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d52ffdf-5440-41d5-ae5f-d0ef85b518ee">
      <Terms xmlns="http://schemas.microsoft.com/office/infopath/2007/PartnerControls"/>
    </lcf76f155ced4ddcb4097134ff3c332f>
    <TaxCatchAll xmlns="e9659177-e641-4443-b375-f1d56b6c1b0c" xsi:nil="true"/>
  </documentManagement>
</p:properti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A1E5767B-25B9-405E-8681-B8D959448546}">
  <ds:schemaRefs>
    <ds:schemaRef ds:uri="http://schemas.microsoft.com/sharepoint/v3/contenttype/forms"/>
  </ds:schemaRefs>
</ds:datastoreItem>
</file>

<file path=customXml/itemProps3.xml><?xml version="1.0" encoding="utf-8"?>
<ds:datastoreItem xmlns:ds="http://schemas.openxmlformats.org/officeDocument/2006/customXml" ds:itemID="{BFF4A441-9B68-4DC4-8A86-48EF227C95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52ffdf-5440-41d5-ae5f-d0ef85b518ee"/>
    <ds:schemaRef ds:uri="e9659177-e641-4443-b375-f1d56b6c1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A9DA26-FF82-4791-AD59-F173C438DE58}">
  <ds:schemaRefs>
    <ds:schemaRef ds:uri="http://schemas.microsoft.com/office/2006/metadata/properties"/>
    <ds:schemaRef ds:uri="http://schemas.microsoft.com/office/infopath/2007/PartnerControls"/>
    <ds:schemaRef ds:uri="5d52ffdf-5440-41d5-ae5f-d0ef85b518ee"/>
    <ds:schemaRef ds:uri="e9659177-e641-4443-b375-f1d56b6c1b0c"/>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846</ap:Words>
  <ap:Characters>4824</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5659</ap:CharactersWithSpaces>
  <ap:SharedDoc>false</ap:SharedDoc>
  <ap:HLinks>
    <vt:vector baseType="variant" size="42">
      <vt:variant>
        <vt:i4>5701702</vt:i4>
      </vt:variant>
      <vt:variant>
        <vt:i4>18</vt:i4>
      </vt:variant>
      <vt:variant>
        <vt:i4>0</vt:i4>
      </vt:variant>
      <vt:variant>
        <vt:i4>5</vt:i4>
      </vt:variant>
      <vt:variant>
        <vt:lpwstr>https://isc-okinawa.org/wp-content/uploads/2021/12/information-security-policy.v2.pdf</vt:lpwstr>
      </vt:variant>
      <vt:variant>
        <vt:lpwstr/>
      </vt:variant>
      <vt:variant>
        <vt:i4>2752554</vt:i4>
      </vt:variant>
      <vt:variant>
        <vt:i4>15</vt:i4>
      </vt:variant>
      <vt:variant>
        <vt:i4>0</vt:i4>
      </vt:variant>
      <vt:variant>
        <vt:i4>5</vt:i4>
      </vt:variant>
      <vt:variant>
        <vt:lpwstr>https://isc-okinawa.org/iscodx/</vt:lpwstr>
      </vt:variant>
      <vt:variant>
        <vt:lpwstr/>
      </vt:variant>
      <vt:variant>
        <vt:i4>5832792</vt:i4>
      </vt:variant>
      <vt:variant>
        <vt:i4>12</vt:i4>
      </vt:variant>
      <vt:variant>
        <vt:i4>0</vt:i4>
      </vt:variant>
      <vt:variant>
        <vt:i4>5</vt:i4>
      </vt:variant>
      <vt:variant>
        <vt:lpwstr>https://isc-okinawa.org/wp-content/uploads/2024/08/ISCO_DX_2024.pdf</vt:lpwstr>
      </vt:variant>
      <vt:variant>
        <vt:lpwstr/>
      </vt:variant>
      <vt:variant>
        <vt:i4>5832792</vt:i4>
      </vt:variant>
      <vt:variant>
        <vt:i4>9</vt:i4>
      </vt:variant>
      <vt:variant>
        <vt:i4>0</vt:i4>
      </vt:variant>
      <vt:variant>
        <vt:i4>5</vt:i4>
      </vt:variant>
      <vt:variant>
        <vt:lpwstr>https://isc-okinawa.org/wp-content/uploads/2024/08/ISCO_DX_2024.pdf</vt:lpwstr>
      </vt:variant>
      <vt:variant>
        <vt:lpwstr/>
      </vt:variant>
      <vt:variant>
        <vt:i4>5832792</vt:i4>
      </vt:variant>
      <vt:variant>
        <vt:i4>6</vt:i4>
      </vt:variant>
      <vt:variant>
        <vt:i4>0</vt:i4>
      </vt:variant>
      <vt:variant>
        <vt:i4>5</vt:i4>
      </vt:variant>
      <vt:variant>
        <vt:lpwstr>https://isc-okinawa.org/wp-content/uploads/2024/08/ISCO_DX_2024.pdf</vt:lpwstr>
      </vt:variant>
      <vt:variant>
        <vt:lpwstr/>
      </vt:variant>
      <vt:variant>
        <vt:i4>5832792</vt:i4>
      </vt:variant>
      <vt:variant>
        <vt:i4>3</vt:i4>
      </vt:variant>
      <vt:variant>
        <vt:i4>0</vt:i4>
      </vt:variant>
      <vt:variant>
        <vt:i4>5</vt:i4>
      </vt:variant>
      <vt:variant>
        <vt:lpwstr>https://isc-okinawa.org/wp-content/uploads/2024/08/ISCO_DX_2024.pdf</vt:lpwstr>
      </vt:variant>
      <vt:variant>
        <vt:lpwstr/>
      </vt:variant>
      <vt:variant>
        <vt:i4>2293867</vt:i4>
      </vt:variant>
      <vt:variant>
        <vt:i4>0</vt:i4>
      </vt:variant>
      <vt:variant>
        <vt:i4>0</vt:i4>
      </vt:variant>
      <vt:variant>
        <vt:i4>5</vt:i4>
      </vt:variant>
      <vt:variant>
        <vt:lpwstr>https://isc-okinawa.org/wp-content/uploads/2022/04/ISCO_keieisenryaku_2022v1.1.pdf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0x01010014D756AD1E5B5844B465ED381C6478D3</vt:lpwstr>
  </property>
  <property fmtid="{D5CDD505-2E9C-101B-9397-08002B2CF9AE}" pid="3" name="MediaServiceImageTags">
    <vt:lpwstr/>
  </property>
</Properties>
</file>