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D950B3" w:rsidRDefault="00D1302E" w:rsidP="00D1302E">
      <w:pPr>
        <w:spacing w:line="260" w:lineRule="exact"/>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様式第１７（第</w:t>
      </w:r>
      <w:r w:rsidR="00F513A5" w:rsidRPr="00D950B3">
        <w:rPr>
          <w:rFonts w:ascii="ＭＳ 明朝" w:eastAsia="ＭＳ 明朝" w:hAnsi="ＭＳ 明朝" w:cs="ＭＳ 明朝" w:hint="eastAsia"/>
          <w:spacing w:val="6"/>
          <w:kern w:val="0"/>
          <w:szCs w:val="21"/>
        </w:rPr>
        <w:t>４２</w:t>
      </w:r>
      <w:r w:rsidRPr="00D950B3">
        <w:rPr>
          <w:rFonts w:ascii="ＭＳ 明朝" w:eastAsia="ＭＳ 明朝" w:hAnsi="ＭＳ 明朝" w:cs="ＭＳ 明朝" w:hint="eastAsia"/>
          <w:spacing w:val="6"/>
          <w:kern w:val="0"/>
          <w:szCs w:val="21"/>
        </w:rPr>
        <w:t>条関係）（第一面から第三面まで）</w:t>
      </w:r>
    </w:p>
    <w:p w14:paraId="3FEF6850" w14:textId="77777777" w:rsidR="00D1302E" w:rsidRPr="00D950B3"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950B3" w14:paraId="78C14DF5" w14:textId="77777777" w:rsidTr="007E048E">
        <w:trPr>
          <w:trHeight w:val="3867"/>
        </w:trPr>
        <w:tc>
          <w:tcPr>
            <w:tcW w:w="8636" w:type="dxa"/>
            <w:tcBorders>
              <w:top w:val="single" w:sz="4" w:space="0" w:color="000000"/>
              <w:bottom w:val="nil"/>
            </w:tcBorders>
          </w:tcPr>
          <w:p w14:paraId="5E81A5A5" w14:textId="4B4CF189" w:rsidR="00D1302E" w:rsidRPr="00D950B3" w:rsidRDefault="00D1302E" w:rsidP="00DD56DC">
            <w:pPr>
              <w:spacing w:line="260" w:lineRule="exact"/>
              <w:jc w:val="center"/>
              <w:rPr>
                <w:rFonts w:ascii="ＭＳ 明朝" w:eastAsia="ＭＳ 明朝" w:hAnsi="ＭＳ 明朝"/>
                <w:spacing w:val="14"/>
                <w:kern w:val="0"/>
                <w:szCs w:val="21"/>
              </w:rPr>
            </w:pPr>
            <w:r w:rsidRPr="00D950B3">
              <w:rPr>
                <w:rFonts w:ascii="ＭＳ 明朝" w:eastAsia="ＭＳ 明朝" w:hAnsi="ＭＳ 明朝" w:cs="ＭＳ 明朝" w:hint="eastAsia"/>
                <w:spacing w:val="6"/>
                <w:kern w:val="0"/>
                <w:szCs w:val="21"/>
              </w:rPr>
              <w:t>認定</w:t>
            </w:r>
            <w:r w:rsidR="00632325" w:rsidRPr="00D950B3">
              <w:rPr>
                <w:rFonts w:ascii="ＭＳ 明朝" w:eastAsia="ＭＳ 明朝" w:hAnsi="ＭＳ 明朝" w:cs="ＭＳ 明朝" w:hint="eastAsia"/>
                <w:spacing w:val="6"/>
                <w:kern w:val="0"/>
                <w:szCs w:val="21"/>
              </w:rPr>
              <w:t>更新</w:t>
            </w:r>
            <w:r w:rsidRPr="00D950B3">
              <w:rPr>
                <w:rFonts w:ascii="ＭＳ 明朝" w:eastAsia="ＭＳ 明朝" w:hAnsi="ＭＳ 明朝" w:cs="ＭＳ 明朝" w:hint="eastAsia"/>
                <w:spacing w:val="6"/>
                <w:kern w:val="0"/>
                <w:szCs w:val="21"/>
              </w:rPr>
              <w:t>申請書</w:t>
            </w:r>
          </w:p>
          <w:p w14:paraId="2EBC89F4" w14:textId="6E46B792" w:rsidR="00D1302E" w:rsidRPr="00D950B3" w:rsidRDefault="00D1302E" w:rsidP="00DD56DC">
            <w:pPr>
              <w:spacing w:line="260" w:lineRule="exact"/>
              <w:jc w:val="right"/>
              <w:rPr>
                <w:rFonts w:ascii="ＭＳ 明朝" w:eastAsia="ＭＳ 明朝" w:hAnsi="ＭＳ 明朝" w:cs="ＭＳ 明朝"/>
                <w:spacing w:val="6"/>
                <w:kern w:val="0"/>
                <w:szCs w:val="21"/>
              </w:rPr>
            </w:pPr>
          </w:p>
          <w:p w14:paraId="12051568" w14:textId="66559F3E" w:rsidR="00EB6D2C" w:rsidRPr="00D950B3" w:rsidRDefault="00D1302E" w:rsidP="00DD56DC">
            <w:pPr>
              <w:spacing w:line="260" w:lineRule="exact"/>
              <w:jc w:val="right"/>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申請年月日　</w:t>
            </w:r>
            <w:r w:rsidRPr="00D950B3">
              <w:rPr>
                <w:rFonts w:ascii="ＭＳ 明朝" w:eastAsia="ＭＳ 明朝" w:hAnsi="ＭＳ 明朝"/>
                <w:spacing w:val="6"/>
                <w:kern w:val="0"/>
                <w:szCs w:val="21"/>
              </w:rPr>
              <w:t xml:space="preserve"> </w:t>
            </w:r>
            <w:r w:rsidRPr="00D950B3">
              <w:rPr>
                <w:rFonts w:ascii="ＭＳ 明朝" w:eastAsia="ＭＳ 明朝" w:hAnsi="ＭＳ 明朝" w:cs="ＭＳ 明朝" w:hint="eastAsia"/>
                <w:spacing w:val="6"/>
                <w:kern w:val="0"/>
                <w:szCs w:val="21"/>
              </w:rPr>
              <w:t xml:space="preserve">　　　</w:t>
            </w:r>
            <w:r w:rsidR="003830B0" w:rsidRPr="00D950B3">
              <w:rPr>
                <w:rFonts w:ascii="ＭＳ 明朝" w:eastAsia="ＭＳ 明朝" w:hAnsi="ＭＳ 明朝" w:cs="ＭＳ 明朝" w:hint="eastAsia"/>
                <w:spacing w:val="6"/>
                <w:kern w:val="0"/>
                <w:szCs w:val="21"/>
              </w:rPr>
              <w:t>2024年　9月　1</w:t>
            </w:r>
            <w:r w:rsidR="00D950B3" w:rsidRPr="00D950B3">
              <w:rPr>
                <w:rFonts w:ascii="ＭＳ 明朝" w:eastAsia="ＭＳ 明朝" w:hAnsi="ＭＳ 明朝" w:cs="ＭＳ 明朝" w:hint="eastAsia"/>
                <w:spacing w:val="6"/>
                <w:kern w:val="0"/>
                <w:szCs w:val="21"/>
              </w:rPr>
              <w:t>8</w:t>
            </w:r>
            <w:r w:rsidRPr="00D950B3">
              <w:rPr>
                <w:rFonts w:ascii="ＭＳ 明朝" w:eastAsia="ＭＳ 明朝" w:hAnsi="ＭＳ 明朝" w:cs="ＭＳ 明朝" w:hint="eastAsia"/>
                <w:spacing w:val="6"/>
                <w:kern w:val="0"/>
                <w:szCs w:val="21"/>
              </w:rPr>
              <w:t>日</w:t>
            </w:r>
          </w:p>
          <w:p w14:paraId="6813005C" w14:textId="77777777" w:rsidR="00D1302E" w:rsidRPr="00D950B3" w:rsidRDefault="00D1302E" w:rsidP="00DD56DC">
            <w:pPr>
              <w:spacing w:line="260" w:lineRule="exact"/>
              <w:jc w:val="right"/>
              <w:rPr>
                <w:rFonts w:ascii="ＭＳ 明朝" w:eastAsia="ＭＳ 明朝" w:hAnsi="ＭＳ 明朝"/>
                <w:spacing w:val="14"/>
                <w:kern w:val="0"/>
                <w:szCs w:val="21"/>
              </w:rPr>
            </w:pPr>
            <w:r w:rsidRPr="00D950B3">
              <w:rPr>
                <w:rFonts w:ascii="ＭＳ 明朝" w:eastAsia="ＭＳ 明朝" w:hAnsi="ＭＳ 明朝" w:cs="ＭＳ 明朝" w:hint="eastAsia"/>
                <w:spacing w:val="6"/>
                <w:kern w:val="0"/>
                <w:szCs w:val="21"/>
              </w:rPr>
              <w:t xml:space="preserve">　</w:t>
            </w:r>
          </w:p>
          <w:p w14:paraId="3C01B17F" w14:textId="77777777" w:rsidR="00D1302E" w:rsidRPr="00D950B3" w:rsidRDefault="00D1302E" w:rsidP="007E1049">
            <w:pPr>
              <w:spacing w:line="260" w:lineRule="exact"/>
              <w:rPr>
                <w:rFonts w:ascii="ＭＳ 明朝" w:eastAsia="ＭＳ 明朝" w:hAnsi="ＭＳ 明朝"/>
                <w:spacing w:val="14"/>
                <w:kern w:val="0"/>
                <w:szCs w:val="21"/>
              </w:rPr>
            </w:pPr>
            <w:r w:rsidRPr="00D950B3">
              <w:rPr>
                <w:rFonts w:ascii="ＭＳ 明朝" w:eastAsia="ＭＳ 明朝" w:hAnsi="ＭＳ 明朝" w:cs="ＭＳ 明朝" w:hint="eastAsia"/>
                <w:spacing w:val="6"/>
                <w:kern w:val="0"/>
                <w:szCs w:val="21"/>
              </w:rPr>
              <w:t xml:space="preserve">　　経済産業大臣</w:t>
            </w:r>
            <w:r w:rsidR="00EB6D2C" w:rsidRPr="00D950B3">
              <w:rPr>
                <w:rFonts w:ascii="ＭＳ 明朝" w:eastAsia="ＭＳ 明朝" w:hAnsi="ＭＳ 明朝" w:cs="ＭＳ 明朝" w:hint="eastAsia"/>
                <w:spacing w:val="6"/>
                <w:kern w:val="0"/>
                <w:szCs w:val="21"/>
              </w:rPr>
              <w:t xml:space="preserve">　殿</w:t>
            </w:r>
          </w:p>
          <w:p w14:paraId="7BB0FB8B" w14:textId="77777777" w:rsidR="003830B0" w:rsidRPr="00D950B3" w:rsidRDefault="003830B0" w:rsidP="003830B0">
            <w:pPr>
              <w:wordWrap w:val="0"/>
              <w:spacing w:line="260" w:lineRule="exact"/>
              <w:jc w:val="right"/>
              <w:rPr>
                <w:rFonts w:ascii="ＭＳ 明朝" w:eastAsia="ＭＳ 明朝" w:hAnsi="ＭＳ 明朝"/>
                <w:spacing w:val="6"/>
                <w:kern w:val="0"/>
                <w:szCs w:val="21"/>
              </w:rPr>
            </w:pPr>
            <w:r w:rsidRPr="00D950B3">
              <w:rPr>
                <w:rFonts w:ascii="ＭＳ 明朝" w:eastAsia="ＭＳ 明朝" w:hAnsi="ＭＳ 明朝" w:hint="eastAsia"/>
                <w:spacing w:val="6"/>
                <w:kern w:val="0"/>
                <w:szCs w:val="21"/>
              </w:rPr>
              <w:t xml:space="preserve">（ふりがな） </w:t>
            </w:r>
            <w:r w:rsidRPr="00D950B3">
              <w:rPr>
                <w:rFonts w:ascii="ＭＳ 明朝" w:eastAsia="ＭＳ 明朝" w:hAnsi="ＭＳ 明朝" w:hint="eastAsia"/>
                <w:spacing w:val="6"/>
                <w:kern w:val="0"/>
                <w:sz w:val="10"/>
                <w:szCs w:val="21"/>
              </w:rPr>
              <w:t>かぶしきがいしゃ　けいようぎんこう</w:t>
            </w:r>
          </w:p>
          <w:p w14:paraId="4FAF0832" w14:textId="77777777" w:rsidR="003830B0" w:rsidRPr="00D950B3" w:rsidRDefault="003830B0" w:rsidP="003830B0">
            <w:pPr>
              <w:wordWrap w:val="0"/>
              <w:spacing w:afterLines="50" w:after="120" w:line="260" w:lineRule="exact"/>
              <w:jc w:val="right"/>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一般事業主の氏名又は名称  株式会社 京葉銀行</w:t>
            </w:r>
          </w:p>
          <w:p w14:paraId="08DA3405" w14:textId="77777777" w:rsidR="003830B0" w:rsidRPr="00D950B3" w:rsidRDefault="003830B0" w:rsidP="003830B0">
            <w:pPr>
              <w:wordWrap w:val="0"/>
              <w:spacing w:line="260" w:lineRule="exact"/>
              <w:ind w:leftChars="2" w:left="4"/>
              <w:jc w:val="right"/>
              <w:rPr>
                <w:rFonts w:ascii="ＭＳ 明朝" w:eastAsia="ＭＳ 明朝" w:hAnsi="ＭＳ 明朝"/>
                <w:spacing w:val="6"/>
                <w:kern w:val="0"/>
                <w:szCs w:val="21"/>
              </w:rPr>
            </w:pPr>
            <w:r w:rsidRPr="00D950B3">
              <w:rPr>
                <w:rFonts w:ascii="ＭＳ 明朝" w:eastAsia="ＭＳ 明朝" w:hAnsi="ＭＳ 明朝" w:hint="eastAsia"/>
                <w:spacing w:val="6"/>
                <w:kern w:val="0"/>
                <w:szCs w:val="21"/>
              </w:rPr>
              <w:t>（ふりがな）</w:t>
            </w:r>
            <w:r w:rsidRPr="00D950B3">
              <w:rPr>
                <w:rFonts w:ascii="ＭＳ 明朝" w:eastAsia="ＭＳ 明朝" w:hAnsi="ＭＳ 明朝" w:hint="eastAsia"/>
                <w:spacing w:val="6"/>
                <w:kern w:val="0"/>
                <w:sz w:val="10"/>
                <w:szCs w:val="21"/>
              </w:rPr>
              <w:t xml:space="preserve"> くまがい  としゆき</w:t>
            </w:r>
            <w:r w:rsidRPr="00D950B3">
              <w:rPr>
                <w:rFonts w:ascii="ＭＳ 明朝" w:eastAsia="ＭＳ 明朝" w:hAnsi="ＭＳ 明朝" w:hint="eastAsia"/>
                <w:spacing w:val="6"/>
                <w:kern w:val="0"/>
                <w:szCs w:val="21"/>
              </w:rPr>
              <w:t xml:space="preserve">       </w:t>
            </w:r>
          </w:p>
          <w:p w14:paraId="039A6583" w14:textId="610F5A88" w:rsidR="00D1302E" w:rsidRPr="00D950B3" w:rsidRDefault="003830B0" w:rsidP="003830B0">
            <w:pPr>
              <w:wordWrap w:val="0"/>
              <w:spacing w:afterLines="50" w:after="120" w:line="260" w:lineRule="exact"/>
              <w:jc w:val="right"/>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（法人の場合）代表者の氏名</w:t>
            </w:r>
            <w:r w:rsidRPr="00D950B3">
              <w:rPr>
                <w:rFonts w:ascii="ＭＳ 明朝" w:eastAsia="ＭＳ 明朝" w:hAnsi="ＭＳ 明朝"/>
                <w:spacing w:val="6"/>
                <w:kern w:val="0"/>
                <w:szCs w:val="21"/>
              </w:rPr>
              <w:t xml:space="preserve">  </w:t>
            </w:r>
            <w:r w:rsidRPr="00D950B3">
              <w:rPr>
                <w:rFonts w:ascii="ＭＳ 明朝" w:eastAsia="ＭＳ 明朝" w:hAnsi="ＭＳ 明朝" w:hint="eastAsia"/>
                <w:spacing w:val="6"/>
                <w:kern w:val="0"/>
                <w:szCs w:val="21"/>
              </w:rPr>
              <w:t xml:space="preserve">熊谷 </w:t>
            </w:r>
            <w:r w:rsidRPr="00D950B3">
              <w:rPr>
                <w:rFonts w:ascii="ＭＳ 明朝" w:eastAsia="ＭＳ 明朝" w:hAnsi="ＭＳ 明朝"/>
                <w:spacing w:val="6"/>
                <w:kern w:val="0"/>
                <w:szCs w:val="21"/>
              </w:rPr>
              <w:t>俊行</w:t>
            </w:r>
            <w:r w:rsidRPr="00D950B3">
              <w:rPr>
                <w:rFonts w:ascii="ＭＳ 明朝" w:eastAsia="ＭＳ 明朝" w:hAnsi="ＭＳ 明朝" w:hint="eastAsia"/>
                <w:spacing w:val="6"/>
                <w:kern w:val="0"/>
                <w:szCs w:val="21"/>
              </w:rPr>
              <w:t xml:space="preserve"> </w:t>
            </w:r>
            <w:r w:rsidR="00D1302E" w:rsidRPr="00D950B3">
              <w:rPr>
                <w:rFonts w:ascii="ＭＳ 明朝" w:eastAsia="ＭＳ 明朝" w:hAnsi="ＭＳ 明朝"/>
                <w:spacing w:val="6"/>
                <w:kern w:val="0"/>
                <w:szCs w:val="21"/>
              </w:rPr>
              <w:t xml:space="preserve"> </w:t>
            </w:r>
            <w:r w:rsidR="00FC34BA" w:rsidRPr="00D950B3">
              <w:rPr>
                <w:rFonts w:ascii="ＭＳ 明朝" w:eastAsia="ＭＳ 明朝" w:hAnsi="ＭＳ 明朝" w:cs="ＭＳ 明朝" w:hint="eastAsia"/>
                <w:spacing w:val="6"/>
                <w:kern w:val="0"/>
                <w:szCs w:val="21"/>
              </w:rPr>
              <w:t xml:space="preserve">　 </w:t>
            </w:r>
            <w:r w:rsidR="00FB5182" w:rsidRPr="00D950B3">
              <w:rPr>
                <w:rFonts w:ascii="ＭＳ 明朝" w:eastAsia="ＭＳ 明朝" w:hAnsi="ＭＳ 明朝" w:cs="ＭＳ 明朝" w:hint="eastAsia"/>
                <w:spacing w:val="6"/>
                <w:kern w:val="0"/>
                <w:szCs w:val="21"/>
              </w:rPr>
              <w:t xml:space="preserve">  </w:t>
            </w:r>
          </w:p>
          <w:p w14:paraId="1CFED09D" w14:textId="77777777" w:rsidR="003830B0" w:rsidRPr="00D950B3" w:rsidRDefault="00D1302E" w:rsidP="003830B0">
            <w:pPr>
              <w:spacing w:afterLines="50" w:after="120" w:line="260" w:lineRule="exact"/>
              <w:ind w:firstLineChars="51" w:firstLine="707"/>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588"/>
                <w:kern w:val="0"/>
                <w:szCs w:val="21"/>
                <w:fitText w:val="1596" w:id="-2095224320"/>
              </w:rPr>
              <w:t>住</w:t>
            </w:r>
            <w:r w:rsidRPr="00D950B3">
              <w:rPr>
                <w:rFonts w:ascii="ＭＳ 明朝" w:eastAsia="ＭＳ 明朝" w:hAnsi="ＭＳ 明朝" w:cs="ＭＳ 明朝" w:hint="eastAsia"/>
                <w:spacing w:val="0"/>
                <w:kern w:val="0"/>
                <w:szCs w:val="21"/>
                <w:fitText w:val="1596" w:id="-2095224320"/>
              </w:rPr>
              <w:t>所</w:t>
            </w:r>
            <w:r w:rsidRPr="00D950B3">
              <w:rPr>
                <w:rFonts w:ascii="ＭＳ 明朝" w:eastAsia="ＭＳ 明朝" w:hAnsi="ＭＳ 明朝" w:cs="ＭＳ 明朝" w:hint="eastAsia"/>
                <w:spacing w:val="6"/>
                <w:kern w:val="0"/>
                <w:szCs w:val="21"/>
              </w:rPr>
              <w:t xml:space="preserve">　〒</w:t>
            </w:r>
            <w:r w:rsidR="003830B0" w:rsidRPr="00D950B3">
              <w:rPr>
                <w:rFonts w:ascii="ＭＳ 明朝" w:eastAsia="ＭＳ 明朝" w:hAnsi="ＭＳ 明朝" w:cs="ＭＳ 明朝" w:hint="eastAsia"/>
                <w:spacing w:val="6"/>
                <w:kern w:val="0"/>
                <w:szCs w:val="21"/>
              </w:rPr>
              <w:t>260-0015</w:t>
            </w:r>
          </w:p>
          <w:p w14:paraId="5534F654" w14:textId="719E0CF5" w:rsidR="00D1302E" w:rsidRPr="00D950B3" w:rsidRDefault="003830B0" w:rsidP="00D4042A">
            <w:pPr>
              <w:spacing w:afterLines="50" w:after="120" w:line="260" w:lineRule="exact"/>
              <w:ind w:firstLineChars="1351" w:firstLine="3215"/>
              <w:rPr>
                <w:rFonts w:ascii="ＭＳ 明朝" w:eastAsia="ＭＳ 明朝" w:hAnsi="ＭＳ 明朝" w:cs="ＭＳ 明朝"/>
                <w:spacing w:val="6"/>
                <w:kern w:val="0"/>
                <w:szCs w:val="21"/>
              </w:rPr>
            </w:pPr>
            <w:r w:rsidRPr="00D950B3">
              <w:rPr>
                <w:rFonts w:ascii="ＭＳ 明朝" w:eastAsia="ＭＳ 明朝" w:hAnsi="ＭＳ 明朝" w:hint="eastAsia"/>
                <w:spacing w:val="14"/>
                <w:kern w:val="0"/>
                <w:szCs w:val="21"/>
              </w:rPr>
              <w:t>千葉県千葉市中央区富士見1-11-11</w:t>
            </w:r>
          </w:p>
          <w:p w14:paraId="47DD002F" w14:textId="0C7FCD5C" w:rsidR="00D1302E" w:rsidRPr="00D950B3" w:rsidRDefault="00D1302E" w:rsidP="00DD56DC">
            <w:pPr>
              <w:spacing w:afterLines="100" w:after="240" w:line="260" w:lineRule="exact"/>
              <w:ind w:leftChars="2204" w:left="4717"/>
              <w:rPr>
                <w:rFonts w:ascii="ＭＳ 明朝" w:eastAsia="ＭＳ 明朝" w:hAnsi="ＭＳ 明朝"/>
                <w:spacing w:val="14"/>
                <w:kern w:val="0"/>
                <w:szCs w:val="21"/>
              </w:rPr>
            </w:pPr>
            <w:r w:rsidRPr="00D950B3">
              <w:rPr>
                <w:rFonts w:ascii="ＭＳ 明朝" w:eastAsia="ＭＳ 明朝" w:hAnsi="ＭＳ 明朝" w:cs="ＭＳ 明朝" w:hint="eastAsia"/>
                <w:kern w:val="0"/>
                <w:szCs w:val="21"/>
              </w:rPr>
              <w:t xml:space="preserve">法人番号　</w:t>
            </w:r>
            <w:r w:rsidR="003830B0" w:rsidRPr="00D950B3">
              <w:rPr>
                <w:rFonts w:ascii="ＭＳ 明朝" w:eastAsia="ＭＳ 明朝" w:hAnsi="ＭＳ 明朝" w:cs="ＭＳ 明朝" w:hint="eastAsia"/>
                <w:kern w:val="0"/>
                <w:szCs w:val="21"/>
              </w:rPr>
              <w:t>5040001000008</w:t>
            </w:r>
          </w:p>
          <w:p w14:paraId="045CD76E" w14:textId="1DF60BDB" w:rsidR="00D1302E" w:rsidRPr="00D950B3" w:rsidRDefault="00D950B3" w:rsidP="00DD56DC">
            <w:pPr>
              <w:spacing w:line="260" w:lineRule="exact"/>
              <w:rPr>
                <w:rFonts w:ascii="ＭＳ 明朝" w:eastAsia="ＭＳ 明朝" w:hAnsi="ＭＳ 明朝" w:cs="ＭＳ 明朝"/>
                <w:spacing w:val="6"/>
                <w:kern w:val="0"/>
                <w:szCs w:val="21"/>
              </w:rPr>
            </w:pPr>
            <w:r w:rsidRPr="00D950B3">
              <w:rPr>
                <w:rFonts w:ascii="ＭＳ 明朝" w:eastAsia="ＭＳ 明朝" w:hAnsi="ＭＳ 明朝" w:cs="ＭＳ 明朝"/>
                <w:noProof/>
                <w:spacing w:val="6"/>
                <w:kern w:val="0"/>
                <w:szCs w:val="21"/>
              </w:rPr>
              <w:pict w14:anchorId="03318457">
                <v:oval id="_x0000_s1026" style="position:absolute;left:0;text-align:left;margin-left:102.75pt;margin-top:8.75pt;width:54.75pt;height:21pt;z-index:251655168" filled="f">
                  <v:textbox inset="5.85pt,.7pt,5.85pt,.7pt"/>
                </v:oval>
              </w:pict>
            </w:r>
            <w:r w:rsidR="00D1302E" w:rsidRPr="00D950B3">
              <w:rPr>
                <w:rFonts w:ascii="ＭＳ 明朝" w:eastAsia="ＭＳ 明朝" w:hAnsi="ＭＳ 明朝" w:cs="ＭＳ 明朝" w:hint="eastAsia"/>
                <w:spacing w:val="6"/>
                <w:kern w:val="0"/>
                <w:szCs w:val="21"/>
              </w:rPr>
              <w:t xml:space="preserve">　情報処理の促進に関する法律第</w:t>
            </w:r>
            <w:r w:rsidR="00632325" w:rsidRPr="00D950B3">
              <w:rPr>
                <w:rFonts w:ascii="ＭＳ 明朝" w:eastAsia="ＭＳ 明朝" w:hAnsi="ＭＳ 明朝" w:cs="ＭＳ 明朝" w:hint="eastAsia"/>
                <w:spacing w:val="6"/>
                <w:kern w:val="0"/>
                <w:szCs w:val="21"/>
              </w:rPr>
              <w:t>３２</w:t>
            </w:r>
            <w:r w:rsidR="00D1302E" w:rsidRPr="00D950B3">
              <w:rPr>
                <w:rFonts w:ascii="ＭＳ 明朝" w:eastAsia="ＭＳ 明朝" w:hAnsi="ＭＳ 明朝" w:cs="ＭＳ 明朝" w:hint="eastAsia"/>
                <w:spacing w:val="6"/>
                <w:kern w:val="0"/>
                <w:szCs w:val="21"/>
              </w:rPr>
              <w:t>条</w:t>
            </w:r>
            <w:r w:rsidR="00F513A5" w:rsidRPr="00D950B3">
              <w:rPr>
                <w:rFonts w:ascii="ＭＳ 明朝" w:eastAsia="ＭＳ 明朝" w:hAnsi="ＭＳ 明朝" w:cs="ＭＳ 明朝" w:hint="eastAsia"/>
                <w:spacing w:val="6"/>
                <w:kern w:val="0"/>
                <w:szCs w:val="21"/>
              </w:rPr>
              <w:t>第１項</w:t>
            </w:r>
            <w:r w:rsidR="00A3783B" w:rsidRPr="00D950B3">
              <w:rPr>
                <w:rFonts w:ascii="ＭＳ 明朝" w:eastAsia="ＭＳ 明朝" w:hAnsi="ＭＳ 明朝" w:cs="ＭＳ 明朝" w:hint="eastAsia"/>
                <w:spacing w:val="6"/>
                <w:kern w:val="0"/>
                <w:szCs w:val="21"/>
              </w:rPr>
              <w:t>に基づき、</w:t>
            </w:r>
            <w:r w:rsidR="00A3783B" w:rsidRPr="00D950B3">
              <w:rPr>
                <w:rStyle w:val="ui-provider"/>
                <w:rFonts w:ascii="ＭＳ 明朝" w:eastAsia="ＭＳ 明朝" w:hAnsi="ＭＳ 明朝"/>
              </w:rPr>
              <w:t>情報処理の促進に関する法律施行規則第４１条（</w:t>
            </w:r>
            <w:r w:rsidR="00A3783B" w:rsidRPr="00D950B3">
              <w:rPr>
                <w:rStyle w:val="ui-provider"/>
                <w:rFonts w:ascii="ＭＳ 明朝" w:eastAsia="ＭＳ 明朝" w:hAnsi="ＭＳ 明朝" w:cs="ＭＳ 明朝" w:hint="eastAsia"/>
              </w:rPr>
              <w:t>①</w:t>
            </w:r>
            <w:r w:rsidR="00A3783B" w:rsidRPr="00D950B3">
              <w:rPr>
                <w:rStyle w:val="ui-provider"/>
                <w:rFonts w:ascii="ＭＳ 明朝" w:eastAsia="ＭＳ 明朝" w:hAnsi="ＭＳ 明朝"/>
              </w:rPr>
              <w:t>第１号、</w:t>
            </w:r>
            <w:r w:rsidR="00A3783B" w:rsidRPr="00D950B3">
              <w:rPr>
                <w:rStyle w:val="ui-provider"/>
                <w:rFonts w:ascii="ＭＳ 明朝" w:eastAsia="ＭＳ 明朝" w:hAnsi="ＭＳ 明朝" w:cs="ＭＳ 明朝" w:hint="eastAsia"/>
              </w:rPr>
              <w:t>②</w:t>
            </w:r>
            <w:r w:rsidR="00A3783B" w:rsidRPr="00D950B3">
              <w:rPr>
                <w:rStyle w:val="ui-provider"/>
                <w:rFonts w:ascii="ＭＳ 明朝" w:eastAsia="ＭＳ 明朝" w:hAnsi="ＭＳ 明朝"/>
              </w:rPr>
              <w:t>第２号）</w:t>
            </w:r>
            <w:r w:rsidR="00D97462" w:rsidRPr="00D950B3">
              <w:rPr>
                <w:rStyle w:val="ui-provider"/>
                <w:rFonts w:ascii="ＭＳ 明朝" w:eastAsia="ＭＳ 明朝" w:hAnsi="ＭＳ 明朝" w:hint="eastAsia"/>
              </w:rPr>
              <w:t>に掲げる</w:t>
            </w:r>
            <w:r w:rsidR="00A3783B" w:rsidRPr="00D950B3">
              <w:rPr>
                <w:rStyle w:val="ui-provider"/>
                <w:rFonts w:ascii="ＭＳ 明朝" w:eastAsia="ＭＳ 明朝" w:hAnsi="ＭＳ 明朝" w:hint="eastAsia"/>
              </w:rPr>
              <w:t>基準</w:t>
            </w:r>
            <w:r w:rsidR="00A3783B" w:rsidRPr="00D950B3">
              <w:rPr>
                <w:rFonts w:ascii="ＭＳ 明朝" w:eastAsia="ＭＳ 明朝" w:hAnsi="ＭＳ 明朝" w:cs="ＭＳ 明朝" w:hint="eastAsia"/>
                <w:spacing w:val="6"/>
                <w:kern w:val="0"/>
                <w:szCs w:val="21"/>
              </w:rPr>
              <w:t>による</w:t>
            </w:r>
            <w:r w:rsidR="00D1302E" w:rsidRPr="00D950B3">
              <w:rPr>
                <w:rFonts w:ascii="ＭＳ 明朝" w:eastAsia="ＭＳ 明朝" w:hAnsi="ＭＳ 明朝" w:cs="ＭＳ 明朝" w:hint="eastAsia"/>
                <w:spacing w:val="6"/>
                <w:kern w:val="0"/>
                <w:szCs w:val="21"/>
              </w:rPr>
              <w:t>認定</w:t>
            </w:r>
            <w:r w:rsidR="00632325" w:rsidRPr="00D950B3">
              <w:rPr>
                <w:rFonts w:ascii="ＭＳ 明朝" w:eastAsia="ＭＳ 明朝" w:hAnsi="ＭＳ 明朝" w:cs="ＭＳ 明朝" w:hint="eastAsia"/>
                <w:spacing w:val="6"/>
                <w:kern w:val="0"/>
                <w:szCs w:val="21"/>
              </w:rPr>
              <w:t>の更新</w:t>
            </w:r>
            <w:r w:rsidR="00D1302E" w:rsidRPr="00D950B3">
              <w:rPr>
                <w:rFonts w:ascii="ＭＳ 明朝" w:eastAsia="ＭＳ 明朝" w:hAnsi="ＭＳ 明朝" w:cs="ＭＳ 明朝" w:hint="eastAsia"/>
                <w:spacing w:val="6"/>
                <w:kern w:val="0"/>
                <w:szCs w:val="21"/>
              </w:rPr>
              <w:t>を受けたいので、下記のとおり申請します。</w:t>
            </w:r>
          </w:p>
        </w:tc>
      </w:tr>
      <w:tr w:rsidR="00D1302E" w:rsidRPr="00D950B3" w14:paraId="1C23720C" w14:textId="77777777" w:rsidTr="00350A8C">
        <w:trPr>
          <w:trHeight w:val="80"/>
        </w:trPr>
        <w:tc>
          <w:tcPr>
            <w:tcW w:w="8636" w:type="dxa"/>
            <w:tcBorders>
              <w:bottom w:val="single" w:sz="4" w:space="0" w:color="auto"/>
            </w:tcBorders>
          </w:tcPr>
          <w:p w14:paraId="2AD89648" w14:textId="1CD0FC73" w:rsidR="00D1302E" w:rsidRPr="00D950B3"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950B3">
              <w:rPr>
                <w:rFonts w:ascii="ＭＳ 明朝" w:eastAsia="ＭＳ 明朝" w:hAnsi="ＭＳ 明朝" w:cs="ＭＳ 明朝" w:hint="eastAsia"/>
                <w:spacing w:val="6"/>
                <w:kern w:val="0"/>
                <w:szCs w:val="21"/>
              </w:rPr>
              <w:t>記</w:t>
            </w:r>
          </w:p>
          <w:p w14:paraId="520A1FBF" w14:textId="77777777" w:rsidR="00D1302E" w:rsidRPr="00D950B3"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D950B3"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w:t>
            </w:r>
            <w:r w:rsidRPr="00D950B3">
              <w:rPr>
                <w:rFonts w:ascii="ＭＳ 明朝" w:eastAsia="ＭＳ 明朝" w:hAnsi="ＭＳ 明朝" w:cs="ＭＳ 明朝"/>
                <w:spacing w:val="6"/>
                <w:kern w:val="0"/>
                <w:szCs w:val="21"/>
              </w:rPr>
              <w:t>1</w:t>
            </w:r>
            <w:r w:rsidRPr="00D950B3">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2376" w:rsidRPr="00D950B3" w14:paraId="5B7EE562" w14:textId="77777777" w:rsidTr="00E72376">
              <w:trPr>
                <w:trHeight w:val="707"/>
              </w:trPr>
              <w:tc>
                <w:tcPr>
                  <w:tcW w:w="2600" w:type="dxa"/>
                  <w:shd w:val="clear" w:color="auto" w:fill="auto"/>
                </w:tcPr>
                <w:p w14:paraId="712AB77F" w14:textId="5763F648" w:rsidR="00E72376" w:rsidRPr="00D950B3" w:rsidRDefault="00E72376" w:rsidP="00E723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19EBF1AA" w14:textId="02D2FBD1" w:rsidR="00962190" w:rsidRPr="00D950B3" w:rsidRDefault="00962190" w:rsidP="00962190">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①企業理念および長期ビジョン、第20次中期経営計画について</w:t>
                  </w:r>
                </w:p>
                <w:p w14:paraId="200ADAF6" w14:textId="633E9ECC" w:rsidR="00E72376" w:rsidRPr="00D950B3" w:rsidRDefault="00962190" w:rsidP="00962190">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②</w:t>
                  </w:r>
                  <w:r w:rsidR="00E72376" w:rsidRPr="00D950B3">
                    <w:rPr>
                      <w:rFonts w:ascii="ＭＳ 明朝" w:eastAsia="ＭＳ 明朝" w:hAnsi="ＭＳ 明朝" w:cs="ＭＳ 明朝" w:hint="eastAsia"/>
                      <w:spacing w:val="6"/>
                      <w:kern w:val="0"/>
                      <w:szCs w:val="21"/>
                    </w:rPr>
                    <w:t>第20次中期経営計画「＋αVision90」フェーズ1</w:t>
                  </w:r>
                  <w:r w:rsidRPr="00D950B3">
                    <w:rPr>
                      <w:rFonts w:ascii="ＭＳ 明朝" w:eastAsia="ＭＳ 明朝" w:hAnsi="ＭＳ 明朝" w:cs="ＭＳ 明朝" w:hint="eastAsia"/>
                      <w:spacing w:val="6"/>
                      <w:kern w:val="0"/>
                      <w:szCs w:val="21"/>
                    </w:rPr>
                    <w:t xml:space="preserve">　</w:t>
                  </w:r>
                  <w:r w:rsidR="00E72376" w:rsidRPr="00D950B3">
                    <w:rPr>
                      <w:rFonts w:ascii="ＭＳ 明朝" w:eastAsia="ＭＳ 明朝" w:hAnsi="ＭＳ 明朝" w:cs="ＭＳ 明朝" w:hint="eastAsia"/>
                      <w:spacing w:val="6"/>
                      <w:kern w:val="0"/>
                      <w:szCs w:val="21"/>
                    </w:rPr>
                    <w:t>～挑戦と変革～</w:t>
                  </w:r>
                </w:p>
              </w:tc>
            </w:tr>
            <w:tr w:rsidR="00E72376" w:rsidRPr="00D950B3" w14:paraId="49DA1E39" w14:textId="77777777" w:rsidTr="00E72376">
              <w:trPr>
                <w:trHeight w:val="697"/>
              </w:trPr>
              <w:tc>
                <w:tcPr>
                  <w:tcW w:w="2600" w:type="dxa"/>
                  <w:shd w:val="clear" w:color="auto" w:fill="auto"/>
                </w:tcPr>
                <w:p w14:paraId="2E32CE86" w14:textId="77777777" w:rsidR="00E72376" w:rsidRPr="00D950B3" w:rsidRDefault="00E72376" w:rsidP="00E723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25D91482" w14:textId="77777777" w:rsidR="00E72376" w:rsidRPr="00D950B3" w:rsidRDefault="0056302F" w:rsidP="00E723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①</w:t>
                  </w:r>
                  <w:r w:rsidR="00E72376" w:rsidRPr="00D950B3">
                    <w:rPr>
                      <w:rFonts w:ascii="ＭＳ 明朝" w:eastAsia="ＭＳ 明朝" w:hAnsi="ＭＳ 明朝" w:cs="ＭＳ 明朝" w:hint="eastAsia"/>
                      <w:spacing w:val="6"/>
                      <w:kern w:val="0"/>
                      <w:szCs w:val="21"/>
                    </w:rPr>
                    <w:t>2024年3月28日</w:t>
                  </w:r>
                </w:p>
                <w:p w14:paraId="5054374B" w14:textId="5BD95953" w:rsidR="0056302F" w:rsidRPr="00D950B3" w:rsidRDefault="0056302F" w:rsidP="00E723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②2024年3月28日</w:t>
                  </w:r>
                </w:p>
              </w:tc>
            </w:tr>
            <w:tr w:rsidR="00E72376" w:rsidRPr="00D950B3" w14:paraId="382C3670" w14:textId="77777777" w:rsidTr="00E72376">
              <w:trPr>
                <w:trHeight w:val="707"/>
              </w:trPr>
              <w:tc>
                <w:tcPr>
                  <w:tcW w:w="2600" w:type="dxa"/>
                  <w:shd w:val="clear" w:color="auto" w:fill="auto"/>
                </w:tcPr>
                <w:p w14:paraId="4FC652B6" w14:textId="77777777" w:rsidR="00E72376" w:rsidRPr="00D950B3" w:rsidRDefault="00E72376" w:rsidP="00E723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36E819F0" w14:textId="77777777" w:rsidR="00E72376" w:rsidRPr="00D950B3" w:rsidRDefault="00E72376" w:rsidP="00E723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京葉銀行ホームページにて公表</w:t>
                  </w:r>
                </w:p>
                <w:p w14:paraId="332C4E4E" w14:textId="77777777" w:rsidR="00962190" w:rsidRPr="00D950B3" w:rsidRDefault="00962190" w:rsidP="009B3F5A">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①企業理念および長期ビジョン、第20次中期経営計画について</w:t>
                  </w:r>
                </w:p>
                <w:p w14:paraId="182FE1F5" w14:textId="5DCA40FF" w:rsidR="00962190" w:rsidRPr="00D950B3" w:rsidRDefault="00D950B3" w:rsidP="00962190">
                  <w:pPr>
                    <w:suppressAutoHyphens/>
                    <w:kinsoku w:val="0"/>
                    <w:overflowPunct w:val="0"/>
                    <w:adjustRightInd w:val="0"/>
                    <w:spacing w:afterLines="50" w:after="120" w:line="238" w:lineRule="exact"/>
                    <w:textAlignment w:val="center"/>
                    <w:rPr>
                      <w:rStyle w:val="af6"/>
                      <w:rFonts w:ascii="ＭＳ 明朝" w:eastAsia="ＭＳ 明朝" w:hAnsi="ＭＳ 明朝" w:cs="ＭＳ 明朝"/>
                      <w:spacing w:val="6"/>
                      <w:kern w:val="0"/>
                      <w:szCs w:val="21"/>
                    </w:rPr>
                  </w:pPr>
                  <w:hyperlink r:id="rId7" w:history="1">
                    <w:r w:rsidR="00962190" w:rsidRPr="00D950B3">
                      <w:rPr>
                        <w:rStyle w:val="af6"/>
                        <w:rFonts w:ascii="ＭＳ 明朝" w:eastAsia="ＭＳ 明朝" w:hAnsi="ＭＳ 明朝" w:cs="ＭＳ 明朝"/>
                        <w:spacing w:val="6"/>
                        <w:kern w:val="0"/>
                        <w:szCs w:val="21"/>
                      </w:rPr>
                      <w:t>https://www.keiyobank.co.jp/news/2024/20240328vision90phasel.pdf</w:t>
                    </w:r>
                  </w:hyperlink>
                </w:p>
                <w:p w14:paraId="0137CECE" w14:textId="745ED637" w:rsidR="00E72376" w:rsidRPr="00D950B3" w:rsidRDefault="00962190" w:rsidP="00962190">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②第20次中期経営計画「＋αVision90」フェーズ1　～挑戦と変革～</w:t>
                  </w:r>
                  <w:r w:rsidR="00E72376" w:rsidRPr="00D950B3">
                    <w:rPr>
                      <w:rFonts w:ascii="ＭＳ 明朝" w:eastAsia="ＭＳ 明朝" w:hAnsi="ＭＳ 明朝" w:cs="ＭＳ 明朝" w:hint="eastAsia"/>
                      <w:spacing w:val="6"/>
                      <w:kern w:val="0"/>
                      <w:szCs w:val="21"/>
                    </w:rPr>
                    <w:t>（P5～P6、P16～P18）</w:t>
                  </w:r>
                </w:p>
                <w:p w14:paraId="2BFD86E1" w14:textId="2BCD9C0C" w:rsidR="00E72376" w:rsidRPr="00D950B3" w:rsidRDefault="00D950B3" w:rsidP="0096219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hyperlink r:id="rId8" w:history="1">
                    <w:r w:rsidR="00E72376" w:rsidRPr="00D950B3">
                      <w:rPr>
                        <w:rStyle w:val="af6"/>
                        <w:rFonts w:ascii="ＭＳ 明朝" w:eastAsia="ＭＳ 明朝" w:hAnsi="ＭＳ 明朝" w:cs="ＭＳ 明朝"/>
                        <w:spacing w:val="6"/>
                        <w:kern w:val="0"/>
                        <w:szCs w:val="21"/>
                      </w:rPr>
                      <w:t>https://www.keiyobank.co.jp/aboutus/strategy/pdf/vision90_phase1.pdf</w:t>
                    </w:r>
                  </w:hyperlink>
                </w:p>
              </w:tc>
            </w:tr>
            <w:tr w:rsidR="00E72376" w:rsidRPr="00D950B3" w14:paraId="3DE21F82" w14:textId="77777777" w:rsidTr="00E72376">
              <w:trPr>
                <w:trHeight w:val="697"/>
              </w:trPr>
              <w:tc>
                <w:tcPr>
                  <w:tcW w:w="2600" w:type="dxa"/>
                  <w:shd w:val="clear" w:color="auto" w:fill="auto"/>
                </w:tcPr>
                <w:p w14:paraId="13313238" w14:textId="77777777" w:rsidR="00E72376" w:rsidRPr="00D950B3" w:rsidRDefault="00E72376" w:rsidP="00E723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0874B04B" w14:textId="77777777" w:rsidR="00E72376" w:rsidRPr="00D950B3" w:rsidRDefault="00E72376" w:rsidP="00E72376">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・人口減少や少子高齢化等の構造変化に加え、サステナビリティへの意識の高まりやデジタル化の進展等の歴史的な構造転換により、経営環境は変革が進み、社会課題も年々多様化・高度化していくと認識。</w:t>
                  </w:r>
                </w:p>
                <w:p w14:paraId="7F9BD075" w14:textId="77777777" w:rsidR="00E72376" w:rsidRPr="00D950B3" w:rsidRDefault="00E72376" w:rsidP="00E72376">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こうした変化に対応すべく「①オンリーワンの課題解決型営業」「②営業改革」「③人財改革」「④経営基盤改革」の4つの基本戦略を実践することで、社会課題の解決力強化に向け、成長エンジンの再構築を図る。</w:t>
                  </w:r>
                </w:p>
                <w:p w14:paraId="4553E0C1" w14:textId="179926F2" w:rsidR="00E72376" w:rsidRPr="00D950B3" w:rsidRDefault="00E72376" w:rsidP="00E7237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・特に「②営業改革」においては、対面での顧客接点を強化する一方、非対面チャネルを拡大することで、リアルとデジタルを融合した最適なソリューションをお客さまへ提供していく。</w:t>
                  </w:r>
                </w:p>
              </w:tc>
            </w:tr>
            <w:tr w:rsidR="00E72376" w:rsidRPr="00D950B3" w14:paraId="01B21D52" w14:textId="77777777" w:rsidTr="00E72376">
              <w:trPr>
                <w:trHeight w:val="707"/>
              </w:trPr>
              <w:tc>
                <w:tcPr>
                  <w:tcW w:w="2600" w:type="dxa"/>
                  <w:shd w:val="clear" w:color="auto" w:fill="auto"/>
                </w:tcPr>
                <w:p w14:paraId="26DF9E70" w14:textId="77777777" w:rsidR="00E72376" w:rsidRPr="00D950B3" w:rsidRDefault="00E72376" w:rsidP="00E7237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vAlign w:val="center"/>
                </w:tcPr>
                <w:p w14:paraId="082FF8B1" w14:textId="7C6444AF" w:rsidR="00BB5C17" w:rsidRPr="00D950B3" w:rsidRDefault="00BB5C17" w:rsidP="009B3F5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①企業理念および長期ビジョン、第20次中期経営計画の内容については、取締役会で承認</w:t>
                  </w:r>
                </w:p>
                <w:p w14:paraId="55B7A7ED" w14:textId="4C2149F0" w:rsidR="00E72376" w:rsidRPr="00D950B3" w:rsidRDefault="00BB5C17" w:rsidP="009B3F5A">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②第20次</w:t>
                  </w:r>
                  <w:r w:rsidR="00E72376" w:rsidRPr="00D950B3">
                    <w:rPr>
                      <w:rFonts w:ascii="ＭＳ 明朝" w:eastAsia="ＭＳ 明朝" w:hAnsi="ＭＳ 明朝" w:cs="ＭＳ 明朝" w:hint="eastAsia"/>
                      <w:spacing w:val="6"/>
                      <w:kern w:val="0"/>
                      <w:szCs w:val="21"/>
                    </w:rPr>
                    <w:t>中期経営計画の内容については、取締役会で承認</w:t>
                  </w:r>
                </w:p>
              </w:tc>
            </w:tr>
          </w:tbl>
          <w:p w14:paraId="291B8DAF"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D950B3"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w:t>
            </w:r>
            <w:r w:rsidRPr="00D950B3">
              <w:rPr>
                <w:rFonts w:ascii="ＭＳ 明朝" w:eastAsia="ＭＳ 明朝" w:hAnsi="ＭＳ 明朝" w:cs="ＭＳ 明朝"/>
                <w:spacing w:val="6"/>
                <w:kern w:val="0"/>
                <w:szCs w:val="21"/>
              </w:rPr>
              <w:t>2</w:t>
            </w:r>
            <w:r w:rsidRPr="00D950B3">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1911" w:rsidRPr="00D950B3" w14:paraId="1CB93FF2" w14:textId="77777777" w:rsidTr="00F5566D">
              <w:trPr>
                <w:trHeight w:val="707"/>
              </w:trPr>
              <w:tc>
                <w:tcPr>
                  <w:tcW w:w="2600" w:type="dxa"/>
                  <w:shd w:val="clear" w:color="auto" w:fill="auto"/>
                </w:tcPr>
                <w:p w14:paraId="14883672"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B83ABDC"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①第20次中期経営計画</w:t>
                  </w:r>
                </w:p>
                <w:p w14:paraId="5564D9AF" w14:textId="77777777" w:rsidR="009F1911" w:rsidRPr="00D950B3" w:rsidRDefault="009F1911" w:rsidP="0036115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「＋αVision90」フェーズ1　～挑戦と変革～</w:t>
                  </w:r>
                </w:p>
                <w:p w14:paraId="18FFE259" w14:textId="77777777"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②統合報告書</w:t>
                  </w:r>
                </w:p>
                <w:p w14:paraId="2B9B26A8" w14:textId="77777777" w:rsidR="009F1911" w:rsidRPr="00D950B3" w:rsidRDefault="009F1911" w:rsidP="0036115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③株式会社りそなホールディングスとの戦略的な業務提携について</w:t>
                  </w:r>
                </w:p>
                <w:p w14:paraId="7A26C8F4" w14:textId="77777777"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④本部機構の一部改定について</w:t>
                  </w:r>
                </w:p>
                <w:p w14:paraId="5BF68E2D" w14:textId="3CF8353F"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⑤次世代勘定系システムの開発について</w:t>
                  </w:r>
                </w:p>
              </w:tc>
            </w:tr>
            <w:tr w:rsidR="009F1911" w:rsidRPr="00D950B3" w14:paraId="15FFB657" w14:textId="77777777" w:rsidTr="00F5566D">
              <w:trPr>
                <w:trHeight w:val="697"/>
              </w:trPr>
              <w:tc>
                <w:tcPr>
                  <w:tcW w:w="2600" w:type="dxa"/>
                  <w:shd w:val="clear" w:color="auto" w:fill="auto"/>
                </w:tcPr>
                <w:p w14:paraId="09D6FA76"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公表日</w:t>
                  </w:r>
                </w:p>
              </w:tc>
              <w:tc>
                <w:tcPr>
                  <w:tcW w:w="5890" w:type="dxa"/>
                  <w:shd w:val="clear" w:color="auto" w:fill="auto"/>
                </w:tcPr>
                <w:p w14:paraId="191F8E6D" w14:textId="77777777"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①2024年3月28日</w:t>
                  </w:r>
                </w:p>
                <w:p w14:paraId="6AA7AB96" w14:textId="77777777"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②2023年7月28日</w:t>
                  </w:r>
                </w:p>
                <w:p w14:paraId="3D6E77FA" w14:textId="77777777"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③2021年8月24日</w:t>
                  </w:r>
                </w:p>
                <w:p w14:paraId="51FD8D88" w14:textId="77777777"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④2020年6月25日</w:t>
                  </w:r>
                </w:p>
                <w:p w14:paraId="7116E297" w14:textId="072B80D6"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⑤2023年10月31日</w:t>
                  </w:r>
                </w:p>
              </w:tc>
            </w:tr>
            <w:tr w:rsidR="009F1911" w:rsidRPr="00D950B3" w14:paraId="2A2A0EB3" w14:textId="77777777" w:rsidTr="00F5566D">
              <w:trPr>
                <w:trHeight w:val="707"/>
              </w:trPr>
              <w:tc>
                <w:tcPr>
                  <w:tcW w:w="2600" w:type="dxa"/>
                  <w:shd w:val="clear" w:color="auto" w:fill="auto"/>
                </w:tcPr>
                <w:p w14:paraId="0E02E846" w14:textId="747F1F39"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AFA50D5"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京葉銀行ホームページにて公表</w:t>
                  </w:r>
                </w:p>
                <w:p w14:paraId="5FFBD2F8"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①第20次中期経営計画（P18、P20、P29）</w:t>
                  </w:r>
                </w:p>
                <w:p w14:paraId="5AD95AE5" w14:textId="77777777" w:rsidR="009F1911" w:rsidRPr="00D950B3" w:rsidRDefault="00D950B3"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hyperlink r:id="rId9" w:history="1">
                    <w:r w:rsidR="009F1911" w:rsidRPr="00D950B3">
                      <w:rPr>
                        <w:rStyle w:val="af6"/>
                        <w:rFonts w:ascii="ＭＳ 明朝" w:eastAsia="ＭＳ 明朝" w:hAnsi="ＭＳ 明朝" w:cs="ＭＳ 明朝"/>
                        <w:spacing w:val="6"/>
                        <w:kern w:val="0"/>
                        <w:szCs w:val="21"/>
                      </w:rPr>
                      <w:t>https://www.keiyobank.co.jp/aboutus/strategy/pdf/vision90_phase1.pdf</w:t>
                    </w:r>
                  </w:hyperlink>
                </w:p>
                <w:p w14:paraId="5F80E51F" w14:textId="77777777"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②統合報告書（P29）</w:t>
                  </w:r>
                </w:p>
                <w:p w14:paraId="6EE2BF9C" w14:textId="77777777" w:rsidR="009F1911" w:rsidRPr="00D950B3" w:rsidRDefault="00D950B3"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9F1911" w:rsidRPr="00D950B3">
                      <w:rPr>
                        <w:rStyle w:val="af6"/>
                        <w:rFonts w:ascii="ＭＳ 明朝" w:eastAsia="ＭＳ 明朝" w:hAnsi="ＭＳ 明朝" w:cs="ＭＳ 明朝"/>
                        <w:spacing w:val="6"/>
                        <w:kern w:val="0"/>
                        <w:szCs w:val="21"/>
                      </w:rPr>
                      <w:t>https://www.keiyobank.co.jp/ir/shared/pdf/report_2023_honshi_all.pdf</w:t>
                    </w:r>
                  </w:hyperlink>
                </w:p>
                <w:p w14:paraId="0BDDAC5A" w14:textId="77777777" w:rsidR="009F1911" w:rsidRPr="00D950B3" w:rsidRDefault="009F1911" w:rsidP="0036115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③株式会社りそなホールディングスとの戦略的な業務提携について</w:t>
                  </w:r>
                </w:p>
                <w:p w14:paraId="5229A2BB" w14:textId="77777777" w:rsidR="009F1911" w:rsidRPr="00D950B3" w:rsidRDefault="00D950B3"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9F1911" w:rsidRPr="00D950B3">
                      <w:rPr>
                        <w:rStyle w:val="af6"/>
                        <w:rFonts w:ascii="ＭＳ 明朝" w:eastAsia="ＭＳ 明朝" w:hAnsi="ＭＳ 明朝" w:cs="ＭＳ 明朝"/>
                        <w:spacing w:val="6"/>
                        <w:kern w:val="0"/>
                        <w:szCs w:val="21"/>
                      </w:rPr>
                      <w:t>https://www.keiyobank.co.jp/news/2021/risona.pdf</w:t>
                    </w:r>
                  </w:hyperlink>
                </w:p>
                <w:p w14:paraId="2254B5F4" w14:textId="77777777"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④本部機構の一部改定について</w:t>
                  </w:r>
                </w:p>
                <w:p w14:paraId="26D51933" w14:textId="77777777" w:rsidR="009F1911" w:rsidRPr="00D950B3" w:rsidRDefault="00D950B3"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9F1911" w:rsidRPr="00D950B3">
                      <w:rPr>
                        <w:rStyle w:val="af6"/>
                        <w:rFonts w:ascii="ＭＳ 明朝" w:eastAsia="ＭＳ 明朝" w:hAnsi="ＭＳ 明朝" w:cs="ＭＳ 明朝"/>
                        <w:spacing w:val="6"/>
                        <w:kern w:val="0"/>
                        <w:szCs w:val="21"/>
                      </w:rPr>
                      <w:t>https://www.keiyobank.co.jp/news/2020/soshikikaitei20200625.pdf</w:t>
                    </w:r>
                  </w:hyperlink>
                </w:p>
                <w:p w14:paraId="58347EE9" w14:textId="77777777"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⑤次世代勘定系システムの開発について</w:t>
                  </w:r>
                </w:p>
                <w:p w14:paraId="1FE4DE1F" w14:textId="70F59220" w:rsidR="009F1911" w:rsidRPr="00D950B3" w:rsidRDefault="00D950B3"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9F1911" w:rsidRPr="00D950B3">
                      <w:rPr>
                        <w:rStyle w:val="af6"/>
                        <w:rFonts w:ascii="ＭＳ 明朝" w:eastAsia="ＭＳ 明朝" w:hAnsi="ＭＳ 明朝" w:cs="ＭＳ 明朝"/>
                        <w:spacing w:val="6"/>
                        <w:kern w:val="0"/>
                        <w:szCs w:val="21"/>
                      </w:rPr>
                      <w:t>https://www.keiyobank.co.jp/news/2023/20231031jisedai.pdf</w:t>
                    </w:r>
                  </w:hyperlink>
                </w:p>
              </w:tc>
            </w:tr>
            <w:tr w:rsidR="009F1911" w:rsidRPr="00D950B3" w14:paraId="640E83AB" w14:textId="77777777" w:rsidTr="008F5E95">
              <w:trPr>
                <w:trHeight w:val="353"/>
              </w:trPr>
              <w:tc>
                <w:tcPr>
                  <w:tcW w:w="2600" w:type="dxa"/>
                  <w:shd w:val="clear" w:color="auto" w:fill="auto"/>
                </w:tcPr>
                <w:p w14:paraId="2A82AECA" w14:textId="30EC1BEC"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記載内容抜粋</w:t>
                  </w:r>
                </w:p>
              </w:tc>
              <w:tc>
                <w:tcPr>
                  <w:tcW w:w="5890" w:type="dxa"/>
                  <w:shd w:val="clear" w:color="auto" w:fill="auto"/>
                </w:tcPr>
                <w:p w14:paraId="7EAB7ADA" w14:textId="77777777" w:rsidR="009F1911" w:rsidRPr="00D950B3" w:rsidRDefault="009F1911" w:rsidP="009F191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・第</w:t>
                  </w:r>
                  <w:r w:rsidRPr="00D950B3">
                    <w:rPr>
                      <w:rFonts w:ascii="ＭＳ 明朝" w:eastAsia="ＭＳ 明朝" w:hAnsi="ＭＳ 明朝" w:cs="ＭＳ 明朝"/>
                      <w:spacing w:val="6"/>
                      <w:kern w:val="0"/>
                      <w:szCs w:val="21"/>
                    </w:rPr>
                    <w:t>20</w:t>
                  </w:r>
                  <w:r w:rsidRPr="00D950B3">
                    <w:rPr>
                      <w:rFonts w:ascii="ＭＳ 明朝" w:eastAsia="ＭＳ 明朝" w:hAnsi="ＭＳ 明朝" w:cs="ＭＳ 明朝" w:hint="eastAsia"/>
                      <w:spacing w:val="6"/>
                      <w:kern w:val="0"/>
                      <w:szCs w:val="21"/>
                    </w:rPr>
                    <w:t>次中期経営計画の重要施策として、中長期的なデジタル戦略「</w:t>
                  </w:r>
                  <w:r w:rsidRPr="00D950B3">
                    <w:rPr>
                      <w:rFonts w:ascii="ＭＳ 明朝" w:eastAsia="ＭＳ 明朝" w:hAnsi="ＭＳ 明朝" w:cs="ＭＳ 明朝"/>
                      <w:spacing w:val="6"/>
                      <w:kern w:val="0"/>
                      <w:szCs w:val="21"/>
                    </w:rPr>
                    <w:t>POLESTAR</w:t>
                  </w:r>
                  <w:r w:rsidRPr="00D950B3">
                    <w:rPr>
                      <w:rFonts w:ascii="ＭＳ 明朝" w:eastAsia="ＭＳ 明朝" w:hAnsi="ＭＳ 明朝" w:cs="ＭＳ 明朝" w:hint="eastAsia"/>
                      <w:spacing w:val="6"/>
                      <w:kern w:val="0"/>
                      <w:szCs w:val="21"/>
                    </w:rPr>
                    <w:t>計画」に基づきデジタル化を推進しており、リアルとデジタルを融合した、最適なソリューションの提供を目指している。</w:t>
                  </w:r>
                </w:p>
                <w:p w14:paraId="139509B0" w14:textId="77777777" w:rsidR="009F1911" w:rsidRPr="00D950B3" w:rsidRDefault="009F1911" w:rsidP="009F191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・「POLESTAR計画」は、中長期のデジタル戦略を明確化し、ガバナンスとデジタル推進を強化するため策定されたもので、下記3つのテーマを掲げて推進している。</w:t>
                  </w:r>
                </w:p>
                <w:p w14:paraId="57A16E97" w14:textId="77777777" w:rsidR="009F1911" w:rsidRPr="00D950B3" w:rsidRDefault="009F1911" w:rsidP="009F191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①お客さまの利便性と安心・安全の追求</w:t>
                  </w:r>
                </w:p>
                <w:p w14:paraId="671C85E6" w14:textId="77777777" w:rsidR="009F1911" w:rsidRPr="00D950B3" w:rsidRDefault="009F1911" w:rsidP="009F191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②地域活性をデジタル化・情報活用で支援</w:t>
                  </w:r>
                </w:p>
                <w:p w14:paraId="4E01D6FE" w14:textId="77777777" w:rsidR="009F1911" w:rsidRPr="00D950B3" w:rsidRDefault="009F1911" w:rsidP="00F26B3F">
                  <w:pPr>
                    <w:tabs>
                      <w:tab w:val="right" w:pos="5674"/>
                    </w:tabs>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③デジタル技術を駆使、職員の働き方を改革</w:t>
                  </w:r>
                  <w:r w:rsidR="00F26B3F" w:rsidRPr="00D950B3">
                    <w:rPr>
                      <w:rFonts w:ascii="ＭＳ 明朝" w:eastAsia="ＭＳ 明朝" w:hAnsi="ＭＳ 明朝" w:cs="ＭＳ 明朝"/>
                      <w:spacing w:val="6"/>
                      <w:kern w:val="0"/>
                      <w:szCs w:val="21"/>
                    </w:rPr>
                    <w:tab/>
                  </w:r>
                </w:p>
                <w:p w14:paraId="0848987C" w14:textId="0FFB681A" w:rsidR="00F26B3F" w:rsidRPr="00D950B3" w:rsidRDefault="009A51BC" w:rsidP="00515876">
                  <w:pPr>
                    <w:tabs>
                      <w:tab w:val="right" w:pos="5674"/>
                    </w:tabs>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・具体的には、店頭オペ改革や非対面チャネル拡大により</w:t>
                  </w:r>
                  <w:r w:rsidR="00F26B3F" w:rsidRPr="00D950B3">
                    <w:rPr>
                      <w:rFonts w:ascii="ＭＳ 明朝" w:eastAsia="ＭＳ 明朝" w:hAnsi="ＭＳ 明朝" w:cs="ＭＳ 明朝" w:hint="eastAsia"/>
                      <w:spacing w:val="6"/>
                      <w:kern w:val="0"/>
                      <w:szCs w:val="21"/>
                    </w:rPr>
                    <w:t>オムニチャネル</w:t>
                  </w:r>
                  <w:r w:rsidRPr="00D950B3">
                    <w:rPr>
                      <w:rFonts w:ascii="ＭＳ 明朝" w:eastAsia="ＭＳ 明朝" w:hAnsi="ＭＳ 明朝" w:cs="ＭＳ 明朝" w:hint="eastAsia"/>
                      <w:spacing w:val="6"/>
                      <w:kern w:val="0"/>
                      <w:szCs w:val="21"/>
                    </w:rPr>
                    <w:t>を推進し、</w:t>
                  </w:r>
                  <w:r w:rsidR="00515876" w:rsidRPr="00D950B3">
                    <w:rPr>
                      <w:rFonts w:ascii="ＭＳ 明朝" w:eastAsia="ＭＳ 明朝" w:hAnsi="ＭＳ 明朝" w:cs="ＭＳ 明朝" w:hint="eastAsia"/>
                      <w:spacing w:val="6"/>
                      <w:kern w:val="0"/>
                      <w:szCs w:val="21"/>
                    </w:rPr>
                    <w:t>これらのチャネルから</w:t>
                  </w:r>
                  <w:r w:rsidR="00F26B3F" w:rsidRPr="00D950B3">
                    <w:rPr>
                      <w:rFonts w:ascii="ＭＳ 明朝" w:eastAsia="ＭＳ 明朝" w:hAnsi="ＭＳ 明朝" w:cs="ＭＳ 明朝" w:hint="eastAsia"/>
                      <w:spacing w:val="6"/>
                      <w:kern w:val="0"/>
                      <w:szCs w:val="21"/>
                    </w:rPr>
                    <w:t>得られたお客さまのデータを</w:t>
                  </w:r>
                  <w:r w:rsidR="00515876" w:rsidRPr="00D950B3">
                    <w:rPr>
                      <w:rFonts w:ascii="ＭＳ 明朝" w:eastAsia="ＭＳ 明朝" w:hAnsi="ＭＳ 明朝" w:cs="ＭＳ 明朝" w:hint="eastAsia"/>
                      <w:spacing w:val="6"/>
                      <w:kern w:val="0"/>
                      <w:szCs w:val="21"/>
                    </w:rPr>
                    <w:t>活用し、</w:t>
                  </w:r>
                  <w:r w:rsidR="00F26B3F" w:rsidRPr="00D950B3">
                    <w:rPr>
                      <w:rFonts w:ascii="ＭＳ 明朝" w:eastAsia="ＭＳ 明朝" w:hAnsi="ＭＳ 明朝" w:cs="ＭＳ 明朝"/>
                      <w:spacing w:val="6"/>
                      <w:kern w:val="0"/>
                      <w:szCs w:val="21"/>
                    </w:rPr>
                    <w:t>One to One</w:t>
                  </w:r>
                  <w:r w:rsidR="00515876" w:rsidRPr="00D950B3">
                    <w:rPr>
                      <w:rFonts w:ascii="ＭＳ 明朝" w:eastAsia="ＭＳ 明朝" w:hAnsi="ＭＳ 明朝" w:cs="ＭＳ 明朝" w:hint="eastAsia"/>
                      <w:spacing w:val="6"/>
                      <w:kern w:val="0"/>
                      <w:szCs w:val="21"/>
                    </w:rPr>
                    <w:t>のマー</w:t>
                  </w:r>
                  <w:r w:rsidR="00515876" w:rsidRPr="00D950B3">
                    <w:rPr>
                      <w:rFonts w:ascii="ＭＳ 明朝" w:eastAsia="ＭＳ 明朝" w:hAnsi="ＭＳ 明朝" w:cs="ＭＳ 明朝" w:hint="eastAsia"/>
                      <w:spacing w:val="6"/>
                      <w:kern w:val="0"/>
                      <w:szCs w:val="21"/>
                    </w:rPr>
                    <w:lastRenderedPageBreak/>
                    <w:t>ケティングや</w:t>
                  </w:r>
                  <w:r w:rsidR="00F26B3F" w:rsidRPr="00D950B3">
                    <w:rPr>
                      <w:rFonts w:ascii="ＭＳ 明朝" w:eastAsia="ＭＳ 明朝" w:hAnsi="ＭＳ 明朝" w:cs="ＭＳ 明朝"/>
                      <w:spacing w:val="6"/>
                      <w:kern w:val="0"/>
                      <w:szCs w:val="21"/>
                    </w:rPr>
                    <w:t>Face to Face</w:t>
                  </w:r>
                  <w:r w:rsidR="00F26B3F" w:rsidRPr="00D950B3">
                    <w:rPr>
                      <w:rFonts w:ascii="ＭＳ 明朝" w:eastAsia="ＭＳ 明朝" w:hAnsi="ＭＳ 明朝" w:cs="ＭＳ 明朝" w:hint="eastAsia"/>
                      <w:spacing w:val="6"/>
                      <w:kern w:val="0"/>
                      <w:szCs w:val="21"/>
                    </w:rPr>
                    <w:t>の</w:t>
                  </w:r>
                  <w:r w:rsidR="00515876" w:rsidRPr="00D950B3">
                    <w:rPr>
                      <w:rFonts w:ascii="ＭＳ 明朝" w:eastAsia="ＭＳ 明朝" w:hAnsi="ＭＳ 明朝" w:cs="ＭＳ 明朝" w:hint="eastAsia"/>
                      <w:spacing w:val="6"/>
                      <w:kern w:val="0"/>
                      <w:szCs w:val="21"/>
                    </w:rPr>
                    <w:t>コンサルティング</w:t>
                  </w:r>
                  <w:r w:rsidR="00F26B3F" w:rsidRPr="00D950B3">
                    <w:rPr>
                      <w:rFonts w:ascii="ＭＳ 明朝" w:eastAsia="ＭＳ 明朝" w:hAnsi="ＭＳ 明朝" w:cs="ＭＳ 明朝" w:hint="eastAsia"/>
                      <w:spacing w:val="6"/>
                      <w:kern w:val="0"/>
                      <w:szCs w:val="21"/>
                    </w:rPr>
                    <w:t>に活かす</w:t>
                  </w:r>
                  <w:r w:rsidR="00EB4D81" w:rsidRPr="00D950B3">
                    <w:rPr>
                      <w:rFonts w:ascii="ＭＳ 明朝" w:eastAsia="ＭＳ 明朝" w:hAnsi="ＭＳ 明朝" w:cs="ＭＳ 明朝" w:hint="eastAsia"/>
                      <w:spacing w:val="6"/>
                      <w:kern w:val="0"/>
                      <w:szCs w:val="21"/>
                    </w:rPr>
                    <w:t>ため、</w:t>
                  </w:r>
                  <w:r w:rsidRPr="00D950B3">
                    <w:rPr>
                      <w:rFonts w:ascii="ＭＳ 明朝" w:eastAsia="ＭＳ 明朝" w:hAnsi="ＭＳ 明朝" w:cs="ＭＳ 明朝" w:hint="eastAsia"/>
                      <w:spacing w:val="6"/>
                      <w:kern w:val="0"/>
                      <w:szCs w:val="21"/>
                    </w:rPr>
                    <w:t>面談履歴等の対面の行動データやアプリの利用履歴等の非対面の行動データを一元化して分析し、一人ひとりの</w:t>
                  </w:r>
                  <w:r w:rsidR="00F26B3F" w:rsidRPr="00D950B3">
                    <w:rPr>
                      <w:rFonts w:ascii="ＭＳ 明朝" w:eastAsia="ＭＳ 明朝" w:hAnsi="ＭＳ 明朝" w:cs="ＭＳ 明朝" w:hint="eastAsia"/>
                      <w:spacing w:val="6"/>
                      <w:kern w:val="0"/>
                      <w:szCs w:val="21"/>
                    </w:rPr>
                    <w:t>お客さまへ新たな価値を創出する最適なソリューションを提供していく。</w:t>
                  </w:r>
                </w:p>
              </w:tc>
            </w:tr>
            <w:tr w:rsidR="009F1911" w:rsidRPr="00D950B3" w14:paraId="20047B99" w14:textId="77777777" w:rsidTr="00F5566D">
              <w:trPr>
                <w:trHeight w:val="697"/>
              </w:trPr>
              <w:tc>
                <w:tcPr>
                  <w:tcW w:w="2600" w:type="dxa"/>
                  <w:shd w:val="clear" w:color="auto" w:fill="auto"/>
                </w:tcPr>
                <w:p w14:paraId="1BDE20EC"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10181B1" w14:textId="77777777" w:rsidR="009F1911" w:rsidRPr="00D950B3" w:rsidRDefault="009F1911" w:rsidP="009F1911">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sidRPr="00D950B3">
                    <w:rPr>
                      <w:rFonts w:ascii="ＭＳ 明朝" w:hAnsi="ＭＳ 明朝" w:cs="ＭＳ 明朝" w:hint="eastAsia"/>
                      <w:spacing w:val="6"/>
                      <w:kern w:val="0"/>
                      <w:szCs w:val="21"/>
                    </w:rPr>
                    <w:t>・第</w:t>
                  </w:r>
                  <w:r w:rsidRPr="00D950B3">
                    <w:rPr>
                      <w:rFonts w:ascii="ＭＳ 明朝" w:hAnsi="ＭＳ 明朝" w:cs="ＭＳ 明朝" w:hint="eastAsia"/>
                      <w:spacing w:val="6"/>
                      <w:kern w:val="0"/>
                      <w:szCs w:val="21"/>
                    </w:rPr>
                    <w:t>20</w:t>
                  </w:r>
                  <w:r w:rsidRPr="00D950B3">
                    <w:rPr>
                      <w:rFonts w:ascii="ＭＳ 明朝" w:hAnsi="ＭＳ 明朝" w:cs="ＭＳ 明朝" w:hint="eastAsia"/>
                      <w:spacing w:val="6"/>
                      <w:kern w:val="0"/>
                      <w:szCs w:val="21"/>
                    </w:rPr>
                    <w:t>次中期経営計画、りそなホールディングスとの戦略的な業務提携、本部機構の一部改定、次世代勘定系システムの開発については、取締役会で承認されている。</w:t>
                  </w:r>
                </w:p>
                <w:p w14:paraId="5FD596BB" w14:textId="71D92875" w:rsidR="009F1911" w:rsidRPr="00D950B3" w:rsidRDefault="009F1911" w:rsidP="009F191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hAnsi="ＭＳ 明朝" w:cs="ＭＳ 明朝" w:hint="eastAsia"/>
                      <w:spacing w:val="6"/>
                      <w:kern w:val="0"/>
                      <w:szCs w:val="21"/>
                    </w:rPr>
                    <w:t>・中長期的なデジタル戦略「</w:t>
                  </w:r>
                  <w:r w:rsidRPr="00D950B3">
                    <w:rPr>
                      <w:rFonts w:ascii="ＭＳ 明朝" w:hAnsi="ＭＳ 明朝" w:cs="ＭＳ 明朝" w:hint="eastAsia"/>
                      <w:spacing w:val="6"/>
                      <w:kern w:val="0"/>
                      <w:szCs w:val="21"/>
                    </w:rPr>
                    <w:t>POLESTAR</w:t>
                  </w:r>
                  <w:r w:rsidRPr="00D950B3">
                    <w:rPr>
                      <w:rFonts w:ascii="ＭＳ 明朝" w:hAnsi="ＭＳ 明朝" w:cs="ＭＳ 明朝" w:hint="eastAsia"/>
                      <w:spacing w:val="6"/>
                      <w:kern w:val="0"/>
                      <w:szCs w:val="21"/>
                    </w:rPr>
                    <w:t>計画」については、取締役会で承認された内容を基に、第</w:t>
                  </w:r>
                  <w:r w:rsidRPr="00D950B3">
                    <w:rPr>
                      <w:rFonts w:ascii="ＭＳ 明朝" w:hAnsi="ＭＳ 明朝" w:cs="ＭＳ 明朝" w:hint="eastAsia"/>
                      <w:spacing w:val="6"/>
                      <w:kern w:val="0"/>
                      <w:szCs w:val="21"/>
                    </w:rPr>
                    <w:t>20</w:t>
                  </w:r>
                  <w:r w:rsidRPr="00D950B3">
                    <w:rPr>
                      <w:rFonts w:ascii="ＭＳ 明朝" w:hAnsi="ＭＳ 明朝" w:cs="ＭＳ 明朝" w:hint="eastAsia"/>
                      <w:spacing w:val="6"/>
                      <w:kern w:val="0"/>
                      <w:szCs w:val="21"/>
                    </w:rPr>
                    <w:t>次中期経営計画、統合報告書で公表している。</w:t>
                  </w:r>
                </w:p>
              </w:tc>
            </w:tr>
          </w:tbl>
          <w:p w14:paraId="67065321"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1911" w:rsidRPr="00D950B3" w14:paraId="0F1EA1FD" w14:textId="77777777" w:rsidTr="00DD06E3">
              <w:trPr>
                <w:trHeight w:val="707"/>
              </w:trPr>
              <w:tc>
                <w:tcPr>
                  <w:tcW w:w="2600" w:type="dxa"/>
                  <w:shd w:val="clear" w:color="auto" w:fill="auto"/>
                </w:tcPr>
                <w:p w14:paraId="125C712C"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戦略における記載箇所・ページ</w:t>
                  </w:r>
                </w:p>
              </w:tc>
              <w:tc>
                <w:tcPr>
                  <w:tcW w:w="5890" w:type="dxa"/>
                  <w:shd w:val="clear" w:color="auto" w:fill="auto"/>
                  <w:vAlign w:val="center"/>
                </w:tcPr>
                <w:p w14:paraId="0A17DA50" w14:textId="77777777" w:rsidR="009F1911" w:rsidRPr="00D950B3" w:rsidRDefault="009F1911" w:rsidP="009F1911">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①株式会社りそなホールディングスとの戦略的な業務提携について</w:t>
                  </w:r>
                </w:p>
                <w:p w14:paraId="501ED846"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②本部機構の一部改定について</w:t>
                  </w:r>
                </w:p>
                <w:p w14:paraId="4A5BCB86"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③統合報告書（</w:t>
                  </w:r>
                  <w:r w:rsidRPr="00D950B3">
                    <w:rPr>
                      <w:rFonts w:ascii="ＭＳ 明朝" w:eastAsia="ＭＳ 明朝" w:hAnsi="ＭＳ 明朝" w:cs="ＭＳ 明朝"/>
                      <w:spacing w:val="6"/>
                      <w:kern w:val="0"/>
                      <w:szCs w:val="21"/>
                    </w:rPr>
                    <w:t>P2</w:t>
                  </w:r>
                  <w:r w:rsidRPr="00D950B3">
                    <w:rPr>
                      <w:rFonts w:ascii="ＭＳ 明朝" w:eastAsia="ＭＳ 明朝" w:hAnsi="ＭＳ 明朝" w:cs="ＭＳ 明朝" w:hint="eastAsia"/>
                      <w:spacing w:val="6"/>
                      <w:kern w:val="0"/>
                      <w:szCs w:val="21"/>
                    </w:rPr>
                    <w:t>9）</w:t>
                  </w:r>
                </w:p>
                <w:p w14:paraId="47D9F1D0" w14:textId="3E9BA234"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④第20次中期経営計画（P20）</w:t>
                  </w:r>
                </w:p>
              </w:tc>
            </w:tr>
            <w:tr w:rsidR="009F1911" w:rsidRPr="00D950B3" w14:paraId="5040428A" w14:textId="77777777" w:rsidTr="00DD06E3">
              <w:trPr>
                <w:trHeight w:val="697"/>
              </w:trPr>
              <w:tc>
                <w:tcPr>
                  <w:tcW w:w="2600" w:type="dxa"/>
                  <w:shd w:val="clear" w:color="auto" w:fill="auto"/>
                </w:tcPr>
                <w:p w14:paraId="25393031"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記載内容抜粋</w:t>
                  </w:r>
                </w:p>
              </w:tc>
              <w:tc>
                <w:tcPr>
                  <w:tcW w:w="5890" w:type="dxa"/>
                  <w:shd w:val="clear" w:color="auto" w:fill="auto"/>
                  <w:vAlign w:val="center"/>
                </w:tcPr>
                <w:p w14:paraId="33AAF858" w14:textId="77777777" w:rsidR="009F1911" w:rsidRPr="00D950B3" w:rsidRDefault="009F1911" w:rsidP="009F1911">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①株式会社りそなホールディングスとの間で、デジタル分野を中心に情報・ノウハウを相互に活用し、両社が得意とするリテール業務を展開すべく、業務提携に関する協定を締結。</w:t>
                  </w:r>
                </w:p>
                <w:p w14:paraId="41060A6E" w14:textId="77777777" w:rsidR="009F1911" w:rsidRPr="00D950B3" w:rsidRDefault="009F1911" w:rsidP="009F1911">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②ペーパーレス、通帳レスの推進、</w:t>
                  </w:r>
                  <w:r w:rsidRPr="00D950B3">
                    <w:rPr>
                      <w:rFonts w:ascii="ＭＳ 明朝" w:eastAsia="ＭＳ 明朝" w:hAnsi="ＭＳ 明朝" w:cs="ＭＳ 明朝"/>
                      <w:spacing w:val="6"/>
                      <w:kern w:val="0"/>
                      <w:szCs w:val="21"/>
                    </w:rPr>
                    <w:t>Web</w:t>
                  </w:r>
                  <w:r w:rsidRPr="00D950B3">
                    <w:rPr>
                      <w:rFonts w:ascii="ＭＳ 明朝" w:eastAsia="ＭＳ 明朝" w:hAnsi="ＭＳ 明朝" w:cs="ＭＳ 明朝" w:hint="eastAsia"/>
                      <w:spacing w:val="6"/>
                      <w:kern w:val="0"/>
                      <w:szCs w:val="21"/>
                    </w:rPr>
                    <w:t>完結商品の拡大など、デジタル技術を活用した非対面営業の推進を図るため、「デジタルビジネス推進部」を新設。</w:t>
                  </w:r>
                </w:p>
                <w:p w14:paraId="1FCAFC39" w14:textId="77777777" w:rsidR="009F1911" w:rsidRPr="00D950B3" w:rsidRDefault="009F1911" w:rsidP="009F1911">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③取締役会・経営会議の傘下に設置されたデジタル戦略委員会と「戦略・推進・人材育成・投資・リスク検討」の5つのワーキンググループを中心に組織横断的な推進体制によりデジタル戦略の実現を目指している。</w:t>
                  </w:r>
                </w:p>
                <w:p w14:paraId="310CB9CA" w14:textId="493ADD84" w:rsidR="009F1911" w:rsidRPr="00D950B3" w:rsidRDefault="009F1911" w:rsidP="009F191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④企業内大学の設立や認定制度の新設により、デジタル人財の育成強化を目指している。また、デジタル人財を4つのカテゴリーに分け、カテゴリーごとの目標人数を設定している。</w:t>
                  </w:r>
                </w:p>
              </w:tc>
            </w:tr>
          </w:tbl>
          <w:p w14:paraId="4C457EE6"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F1911" w:rsidRPr="00D950B3" w14:paraId="7D056D5B" w14:textId="77777777" w:rsidTr="00DD06E3">
              <w:trPr>
                <w:trHeight w:val="707"/>
              </w:trPr>
              <w:tc>
                <w:tcPr>
                  <w:tcW w:w="2600" w:type="dxa"/>
                  <w:shd w:val="clear" w:color="auto" w:fill="auto"/>
                </w:tcPr>
                <w:p w14:paraId="35DC78DD"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戦略における記載箇所・ページ</w:t>
                  </w:r>
                </w:p>
              </w:tc>
              <w:tc>
                <w:tcPr>
                  <w:tcW w:w="5890" w:type="dxa"/>
                  <w:shd w:val="clear" w:color="auto" w:fill="auto"/>
                  <w:vAlign w:val="center"/>
                </w:tcPr>
                <w:p w14:paraId="603C1BDA" w14:textId="67F86EBA" w:rsidR="009F1911" w:rsidRPr="00D950B3" w:rsidRDefault="009F1911" w:rsidP="009F19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次世代勘定系システムの開発について</w:t>
                  </w:r>
                </w:p>
              </w:tc>
            </w:tr>
            <w:tr w:rsidR="009F1911" w:rsidRPr="00D950B3" w14:paraId="7479E3C3" w14:textId="77777777" w:rsidTr="00F5566D">
              <w:trPr>
                <w:trHeight w:val="697"/>
              </w:trPr>
              <w:tc>
                <w:tcPr>
                  <w:tcW w:w="2600" w:type="dxa"/>
                  <w:shd w:val="clear" w:color="auto" w:fill="auto"/>
                </w:tcPr>
                <w:p w14:paraId="5441433A" w14:textId="77777777" w:rsidR="009F1911" w:rsidRPr="00D950B3" w:rsidRDefault="009F1911" w:rsidP="009F191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577F9456" w:rsidR="009F1911" w:rsidRPr="00D950B3" w:rsidRDefault="009F1911" w:rsidP="009F1911">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・戦略的な金融サービス提供を柔軟かつ迅速に行うべくオープン勘定系パッケージのシステム基盤を活用し、当行独自の業務機能を取り入れた「次世代勘定系システム」を開発中。</w:t>
                  </w:r>
                </w:p>
              </w:tc>
            </w:tr>
          </w:tbl>
          <w:p w14:paraId="0323B3CB"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D950B3"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spacing w:val="6"/>
                <w:kern w:val="0"/>
                <w:szCs w:val="21"/>
              </w:rPr>
              <w:t xml:space="preserve">(3) </w:t>
            </w:r>
            <w:r w:rsidRPr="00D950B3">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F5946" w:rsidRPr="00D950B3" w14:paraId="48690733" w14:textId="77777777" w:rsidTr="00DD06E3">
              <w:trPr>
                <w:trHeight w:val="707"/>
              </w:trPr>
              <w:tc>
                <w:tcPr>
                  <w:tcW w:w="2600" w:type="dxa"/>
                  <w:shd w:val="clear" w:color="auto" w:fill="auto"/>
                </w:tcPr>
                <w:p w14:paraId="3ECA72EB"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6434110E"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第20次中期経営計画</w:t>
                  </w:r>
                </w:p>
                <w:p w14:paraId="6D53F19D" w14:textId="3C7F35F4" w:rsidR="006F5946" w:rsidRPr="00D950B3" w:rsidRDefault="006F5946" w:rsidP="006F59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「＋αVision90」フェーズ1　～挑戦と変革～</w:t>
                  </w:r>
                </w:p>
              </w:tc>
            </w:tr>
            <w:tr w:rsidR="006F5946" w:rsidRPr="00D950B3" w14:paraId="655C5BE1" w14:textId="77777777" w:rsidTr="00DD06E3">
              <w:trPr>
                <w:trHeight w:val="697"/>
              </w:trPr>
              <w:tc>
                <w:tcPr>
                  <w:tcW w:w="2600" w:type="dxa"/>
                  <w:shd w:val="clear" w:color="auto" w:fill="auto"/>
                </w:tcPr>
                <w:p w14:paraId="0046106A"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12B92F68" w14:textId="7745B2BF" w:rsidR="006F5946" w:rsidRPr="00D950B3" w:rsidRDefault="006F5946" w:rsidP="006F59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2024年3月28日</w:t>
                  </w:r>
                </w:p>
              </w:tc>
            </w:tr>
            <w:tr w:rsidR="006F5946" w:rsidRPr="00D950B3" w14:paraId="41F5F9BC" w14:textId="77777777" w:rsidTr="00DD06E3">
              <w:trPr>
                <w:trHeight w:val="707"/>
              </w:trPr>
              <w:tc>
                <w:tcPr>
                  <w:tcW w:w="2600" w:type="dxa"/>
                  <w:shd w:val="clear" w:color="auto" w:fill="auto"/>
                </w:tcPr>
                <w:p w14:paraId="233DC24C"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vAlign w:val="center"/>
                </w:tcPr>
                <w:p w14:paraId="66FDE930"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京葉銀行ホームページにて公表（P18、P20）</w:t>
                  </w:r>
                </w:p>
                <w:p w14:paraId="0AF707E1" w14:textId="35E7C3FC" w:rsidR="006F5946" w:rsidRPr="00D950B3" w:rsidRDefault="00D950B3" w:rsidP="006F59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6F5946" w:rsidRPr="00D950B3">
                      <w:rPr>
                        <w:rStyle w:val="af6"/>
                        <w:rFonts w:ascii="ＭＳ 明朝" w:eastAsia="ＭＳ 明朝" w:hAnsi="ＭＳ 明朝" w:cs="ＭＳ 明朝"/>
                        <w:spacing w:val="6"/>
                        <w:kern w:val="0"/>
                        <w:szCs w:val="21"/>
                      </w:rPr>
                      <w:t>https://www.keiyobank.co.jp/aboutus/strategy/pdf/vi</w:t>
                    </w:r>
                    <w:r w:rsidR="006F5946" w:rsidRPr="00D950B3">
                      <w:rPr>
                        <w:rStyle w:val="af6"/>
                        <w:rFonts w:ascii="ＭＳ 明朝" w:eastAsia="ＭＳ 明朝" w:hAnsi="ＭＳ 明朝" w:cs="ＭＳ 明朝"/>
                        <w:spacing w:val="6"/>
                        <w:kern w:val="0"/>
                        <w:szCs w:val="21"/>
                      </w:rPr>
                      <w:lastRenderedPageBreak/>
                      <w:t>sion90_phase1.pdf</w:t>
                    </w:r>
                  </w:hyperlink>
                </w:p>
              </w:tc>
            </w:tr>
            <w:tr w:rsidR="006F5946" w:rsidRPr="00D950B3" w14:paraId="3219FCF2" w14:textId="77777777" w:rsidTr="00DD06E3">
              <w:trPr>
                <w:trHeight w:val="697"/>
              </w:trPr>
              <w:tc>
                <w:tcPr>
                  <w:tcW w:w="2600" w:type="dxa"/>
                  <w:shd w:val="clear" w:color="auto" w:fill="auto"/>
                </w:tcPr>
                <w:p w14:paraId="147A8794"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lastRenderedPageBreak/>
                    <w:t>記載内容抜粋</w:t>
                  </w:r>
                </w:p>
              </w:tc>
              <w:tc>
                <w:tcPr>
                  <w:tcW w:w="5890" w:type="dxa"/>
                  <w:shd w:val="clear" w:color="auto" w:fill="auto"/>
                  <w:vAlign w:val="center"/>
                </w:tcPr>
                <w:p w14:paraId="17566374"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■デジタル化推進</w:t>
                  </w:r>
                </w:p>
                <w:p w14:paraId="683228DD"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・デジタル接点アクティブユーザー数：30万人</w:t>
                  </w:r>
                </w:p>
                <w:p w14:paraId="67568A50"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・法人IB契約者数：2.6万先</w:t>
                  </w:r>
                </w:p>
                <w:p w14:paraId="7E050BB4"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■デジタル人財育成</w:t>
                  </w:r>
                </w:p>
                <w:p w14:paraId="229F0722"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・ハイスキル人材：10人</w:t>
                  </w:r>
                </w:p>
                <w:p w14:paraId="49E157E0" w14:textId="77777777" w:rsidR="006F5946" w:rsidRPr="00D950B3" w:rsidRDefault="006F5946" w:rsidP="006F5946">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・コア人材：50人</w:t>
                  </w:r>
                </w:p>
                <w:p w14:paraId="64F512E0" w14:textId="77777777" w:rsidR="006F5946" w:rsidRPr="00D950B3" w:rsidRDefault="006F5946" w:rsidP="006F5946">
                  <w:pPr>
                    <w:suppressAutoHyphens/>
                    <w:kinsoku w:val="0"/>
                    <w:overflowPunct w:val="0"/>
                    <w:adjustRightInd w:val="0"/>
                    <w:spacing w:afterLines="50" w:after="120" w:line="238" w:lineRule="exact"/>
                    <w:ind w:firstLineChars="100" w:firstLine="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・デジタル人材：140人</w:t>
                  </w:r>
                </w:p>
                <w:p w14:paraId="66ADBC34" w14:textId="28E207CC" w:rsidR="006F5946" w:rsidRPr="00D950B3" w:rsidRDefault="006F5946" w:rsidP="006F594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・ベース人材（ITパスポート取得者）：1,000人</w:t>
                  </w:r>
                </w:p>
              </w:tc>
            </w:tr>
          </w:tbl>
          <w:p w14:paraId="2A099287"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D950B3"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w:t>
            </w:r>
            <w:r w:rsidRPr="00D950B3">
              <w:rPr>
                <w:rFonts w:ascii="ＭＳ 明朝" w:eastAsia="ＭＳ 明朝" w:hAnsi="ＭＳ 明朝" w:cs="ＭＳ 明朝"/>
                <w:spacing w:val="6"/>
                <w:kern w:val="0"/>
                <w:szCs w:val="21"/>
              </w:rPr>
              <w:t>4</w:t>
            </w:r>
            <w:r w:rsidRPr="00D950B3">
              <w:rPr>
                <w:rFonts w:ascii="ＭＳ 明朝" w:eastAsia="ＭＳ 明朝" w:hAnsi="ＭＳ 明朝" w:cs="ＭＳ 明朝" w:hint="eastAsia"/>
                <w:spacing w:val="6"/>
                <w:kern w:val="0"/>
                <w:szCs w:val="21"/>
              </w:rPr>
              <w:t>)</w:t>
            </w:r>
            <w:r w:rsidRPr="00D950B3">
              <w:rPr>
                <w:rFonts w:ascii="ＭＳ 明朝" w:eastAsia="ＭＳ 明朝" w:hAnsi="ＭＳ 明朝" w:cs="ＭＳ 明朝"/>
                <w:spacing w:val="6"/>
                <w:kern w:val="0"/>
                <w:szCs w:val="21"/>
              </w:rPr>
              <w:t xml:space="preserve"> </w:t>
            </w:r>
            <w:r w:rsidRPr="00D950B3">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F5946" w:rsidRPr="00D950B3" w14:paraId="1750D3B0" w14:textId="77777777" w:rsidTr="00DD06E3">
              <w:trPr>
                <w:trHeight w:val="697"/>
              </w:trPr>
              <w:tc>
                <w:tcPr>
                  <w:tcW w:w="2600" w:type="dxa"/>
                  <w:shd w:val="clear" w:color="auto" w:fill="auto"/>
                </w:tcPr>
                <w:p w14:paraId="5C79184D"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7F5FBFDF" w14:textId="3AA588CF" w:rsidR="006F5946" w:rsidRPr="00D950B3" w:rsidRDefault="006F5946" w:rsidP="006F59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2024年6月5日</w:t>
                  </w:r>
                </w:p>
              </w:tc>
            </w:tr>
            <w:tr w:rsidR="006F5946" w:rsidRPr="00D950B3" w14:paraId="1A82348A" w14:textId="77777777" w:rsidTr="00F5566D">
              <w:trPr>
                <w:trHeight w:val="707"/>
              </w:trPr>
              <w:tc>
                <w:tcPr>
                  <w:tcW w:w="2600" w:type="dxa"/>
                  <w:shd w:val="clear" w:color="auto" w:fill="auto"/>
                </w:tcPr>
                <w:p w14:paraId="12D5BC37" w14:textId="6CF7F88F"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発信方法</w:t>
                  </w:r>
                </w:p>
              </w:tc>
              <w:tc>
                <w:tcPr>
                  <w:tcW w:w="5890" w:type="dxa"/>
                  <w:shd w:val="clear" w:color="auto" w:fill="auto"/>
                </w:tcPr>
                <w:p w14:paraId="7B7E3128" w14:textId="658C0C62" w:rsidR="006F5946" w:rsidRPr="00D950B3" w:rsidRDefault="006F5946" w:rsidP="006F59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「2023年度決算説明会」の資料</w:t>
                  </w:r>
                  <w:r w:rsidR="00973DA6" w:rsidRPr="00D950B3">
                    <w:rPr>
                      <w:rFonts w:ascii="ＭＳ 明朝" w:eastAsia="ＭＳ 明朝" w:hAnsi="ＭＳ 明朝" w:cs="ＭＳ 明朝" w:hint="eastAsia"/>
                      <w:spacing w:val="6"/>
                      <w:kern w:val="0"/>
                      <w:szCs w:val="21"/>
                    </w:rPr>
                    <w:t>および音声</w:t>
                  </w:r>
                  <w:r w:rsidRPr="00D950B3">
                    <w:rPr>
                      <w:rFonts w:ascii="ＭＳ 明朝" w:eastAsia="ＭＳ 明朝" w:hAnsi="ＭＳ 明朝" w:cs="ＭＳ 明朝" w:hint="eastAsia"/>
                      <w:spacing w:val="6"/>
                      <w:kern w:val="0"/>
                      <w:szCs w:val="21"/>
                    </w:rPr>
                    <w:t>を京葉銀行ホームページにて公表</w:t>
                  </w:r>
                </w:p>
                <w:p w14:paraId="48C3E73D" w14:textId="239F751D" w:rsidR="00973DA6" w:rsidRPr="00D950B3" w:rsidRDefault="00973DA6" w:rsidP="006F59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・資料</w:t>
                  </w:r>
                </w:p>
                <w:p w14:paraId="79042AEF" w14:textId="77777777" w:rsidR="006F5946" w:rsidRPr="00D950B3" w:rsidRDefault="00D950B3" w:rsidP="006F5946">
                  <w:pPr>
                    <w:suppressAutoHyphens/>
                    <w:kinsoku w:val="0"/>
                    <w:overflowPunct w:val="0"/>
                    <w:adjustRightInd w:val="0"/>
                    <w:spacing w:afterLines="50" w:after="120" w:line="238" w:lineRule="exact"/>
                    <w:jc w:val="left"/>
                    <w:textAlignment w:val="center"/>
                    <w:rPr>
                      <w:rStyle w:val="af6"/>
                    </w:rPr>
                  </w:pPr>
                  <w:hyperlink r:id="rId15" w:history="1">
                    <w:r w:rsidR="006F5946" w:rsidRPr="00D950B3">
                      <w:rPr>
                        <w:rStyle w:val="af6"/>
                      </w:rPr>
                      <w:t>https://www.keiyobank.co.jp/ir/shared/pdf/ir20240605.pdf</w:t>
                    </w:r>
                  </w:hyperlink>
                </w:p>
                <w:p w14:paraId="5E47E4A5" w14:textId="4FEF4243" w:rsidR="00D43347" w:rsidRPr="00D950B3" w:rsidRDefault="00973DA6" w:rsidP="006F5946">
                  <w:pPr>
                    <w:suppressAutoHyphens/>
                    <w:kinsoku w:val="0"/>
                    <w:overflowPunct w:val="0"/>
                    <w:adjustRightInd w:val="0"/>
                    <w:spacing w:afterLines="50" w:after="120" w:line="238" w:lineRule="exact"/>
                    <w:jc w:val="left"/>
                    <w:textAlignment w:val="center"/>
                    <w:rPr>
                      <w:rStyle w:val="af6"/>
                      <w:color w:val="auto"/>
                      <w:u w:val="none"/>
                    </w:rPr>
                  </w:pPr>
                  <w:r w:rsidRPr="00D950B3">
                    <w:rPr>
                      <w:rStyle w:val="af6"/>
                      <w:rFonts w:hint="eastAsia"/>
                      <w:color w:val="auto"/>
                      <w:u w:val="none"/>
                    </w:rPr>
                    <w:t>・音声配信</w:t>
                  </w:r>
                  <w:r w:rsidR="00D43347" w:rsidRPr="00D950B3">
                    <w:rPr>
                      <w:rStyle w:val="af6"/>
                      <w:rFonts w:hint="eastAsia"/>
                      <w:color w:val="auto"/>
                      <w:u w:val="none"/>
                    </w:rPr>
                    <w:t>（</w:t>
                  </w:r>
                  <w:r w:rsidR="002C3189" w:rsidRPr="00D950B3">
                    <w:rPr>
                      <w:rStyle w:val="af6"/>
                      <w:rFonts w:hint="eastAsia"/>
                      <w:color w:val="auto"/>
                      <w:u w:val="none"/>
                    </w:rPr>
                    <w:t>25:07</w:t>
                  </w:r>
                  <w:r w:rsidR="00D7166A" w:rsidRPr="00D950B3">
                    <w:rPr>
                      <w:rStyle w:val="af6"/>
                      <w:rFonts w:hint="eastAsia"/>
                      <w:color w:val="auto"/>
                      <w:u w:val="none"/>
                    </w:rPr>
                    <w:t>～</w:t>
                  </w:r>
                  <w:r w:rsidR="002C3189" w:rsidRPr="00D950B3">
                    <w:rPr>
                      <w:rStyle w:val="af6"/>
                      <w:rFonts w:hint="eastAsia"/>
                      <w:color w:val="auto"/>
                      <w:u w:val="none"/>
                    </w:rPr>
                    <w:t>26:20</w:t>
                  </w:r>
                  <w:r w:rsidR="00D7166A" w:rsidRPr="00D950B3">
                    <w:rPr>
                      <w:rStyle w:val="af6"/>
                      <w:rFonts w:hint="eastAsia"/>
                      <w:color w:val="auto"/>
                      <w:u w:val="none"/>
                    </w:rPr>
                    <w:t>）</w:t>
                  </w:r>
                </w:p>
                <w:p w14:paraId="67F41979" w14:textId="56E36706" w:rsidR="00AE3804" w:rsidRPr="00D950B3" w:rsidRDefault="00D950B3" w:rsidP="00AE380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AE3804" w:rsidRPr="00D950B3">
                      <w:rPr>
                        <w:rStyle w:val="af6"/>
                        <w:rFonts w:ascii="ＭＳ 明朝" w:eastAsia="ＭＳ 明朝" w:hAnsi="ＭＳ 明朝" w:cs="ＭＳ 明朝" w:hint="eastAsia"/>
                        <w:spacing w:val="6"/>
                        <w:kern w:val="0"/>
                        <w:szCs w:val="21"/>
                      </w:rPr>
                      <w:t>https://webcast.net-ir.ne.jp/85442406/index.html</w:t>
                    </w:r>
                  </w:hyperlink>
                </w:p>
              </w:tc>
            </w:tr>
            <w:tr w:rsidR="006F5946" w:rsidRPr="00D950B3" w14:paraId="12776442" w14:textId="77777777" w:rsidTr="00F5566D">
              <w:trPr>
                <w:trHeight w:val="697"/>
              </w:trPr>
              <w:tc>
                <w:tcPr>
                  <w:tcW w:w="2600" w:type="dxa"/>
                  <w:shd w:val="clear" w:color="auto" w:fill="auto"/>
                </w:tcPr>
                <w:p w14:paraId="10265619"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6458800B" w:rsidR="006F5946" w:rsidRPr="00D950B3" w:rsidRDefault="006F5946" w:rsidP="006F594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2023年度の決算説明会において、頭取より、デジタル化推進によるリアルとデジタルを融合した最適なソリューションの提供や、デジタル人財等の多様なプロフェッショナル人財の計画的な創出について、情報発信を行っている。</w:t>
                  </w:r>
                </w:p>
              </w:tc>
            </w:tr>
          </w:tbl>
          <w:p w14:paraId="094DFC3D"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D950B3"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w:t>
            </w:r>
            <w:r w:rsidRPr="00D950B3">
              <w:rPr>
                <w:rFonts w:ascii="ＭＳ 明朝" w:eastAsia="ＭＳ 明朝" w:hAnsi="ＭＳ 明朝" w:cs="ＭＳ 明朝"/>
                <w:spacing w:val="6"/>
                <w:kern w:val="0"/>
                <w:szCs w:val="21"/>
              </w:rPr>
              <w:t>5</w:t>
            </w:r>
            <w:r w:rsidRPr="00D950B3">
              <w:rPr>
                <w:rFonts w:ascii="ＭＳ 明朝" w:eastAsia="ＭＳ 明朝" w:hAnsi="ＭＳ 明朝" w:cs="ＭＳ 明朝" w:hint="eastAsia"/>
                <w:spacing w:val="6"/>
                <w:kern w:val="0"/>
                <w:szCs w:val="21"/>
              </w:rPr>
              <w:t>) 実務執行総括責任者</w:t>
            </w:r>
            <w:r w:rsidR="002A27BF" w:rsidRPr="00D950B3">
              <w:rPr>
                <w:rFonts w:ascii="ＭＳ 明朝" w:eastAsia="ＭＳ 明朝" w:hAnsi="ＭＳ 明朝" w:cs="ＭＳ 明朝" w:hint="eastAsia"/>
                <w:spacing w:val="6"/>
                <w:kern w:val="0"/>
                <w:szCs w:val="21"/>
              </w:rPr>
              <w:t>が</w:t>
            </w:r>
            <w:r w:rsidRPr="00D950B3">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6F5946" w:rsidRPr="00D950B3" w14:paraId="09BAAA71" w14:textId="77777777" w:rsidTr="00DD06E3">
              <w:trPr>
                <w:trHeight w:val="707"/>
              </w:trPr>
              <w:tc>
                <w:tcPr>
                  <w:tcW w:w="2600" w:type="dxa"/>
                  <w:shd w:val="clear" w:color="auto" w:fill="auto"/>
                </w:tcPr>
                <w:p w14:paraId="17FFB677"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67E9A70E" w14:textId="74D2A6BF" w:rsidR="006F5946" w:rsidRPr="00D950B3" w:rsidRDefault="006F5946" w:rsidP="006F594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2022年3月頃　～　継続中</w:t>
                  </w:r>
                </w:p>
              </w:tc>
            </w:tr>
            <w:tr w:rsidR="006F5946" w:rsidRPr="00D950B3" w14:paraId="664616CE" w14:textId="77777777" w:rsidTr="00F5566D">
              <w:trPr>
                <w:trHeight w:val="707"/>
              </w:trPr>
              <w:tc>
                <w:tcPr>
                  <w:tcW w:w="2600" w:type="dxa"/>
                  <w:shd w:val="clear" w:color="auto" w:fill="auto"/>
                </w:tcPr>
                <w:p w14:paraId="5929692C" w14:textId="77777777" w:rsidR="006F5946" w:rsidRPr="00D950B3" w:rsidRDefault="006F5946" w:rsidP="006F594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03D4282" w:rsidR="006F5946" w:rsidRPr="00D950B3" w:rsidRDefault="006F5946" w:rsidP="006F594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・IPAサイトよりダウンロードした「DX推進指標自己診断フォーマット」による自己診断を実施し、現状評価および課題を把握している。</w:t>
                  </w:r>
                </w:p>
              </w:tc>
            </w:tr>
          </w:tbl>
          <w:p w14:paraId="29E5DACB"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w:t>
            </w:r>
            <w:r w:rsidRPr="00D950B3">
              <w:rPr>
                <w:rFonts w:ascii="ＭＳ 明朝" w:eastAsia="ＭＳ 明朝" w:hAnsi="ＭＳ 明朝" w:cs="ＭＳ 明朝"/>
                <w:spacing w:val="6"/>
                <w:kern w:val="0"/>
                <w:szCs w:val="21"/>
              </w:rPr>
              <w:t>6</w:t>
            </w:r>
            <w:r w:rsidRPr="00D950B3">
              <w:rPr>
                <w:rFonts w:ascii="ＭＳ 明朝" w:eastAsia="ＭＳ 明朝" w:hAnsi="ＭＳ 明朝" w:cs="ＭＳ 明朝" w:hint="eastAsia"/>
                <w:spacing w:val="6"/>
                <w:kern w:val="0"/>
                <w:szCs w:val="21"/>
              </w:rPr>
              <w:t>)</w:t>
            </w:r>
            <w:r w:rsidRPr="00D950B3">
              <w:rPr>
                <w:rFonts w:ascii="ＭＳ 明朝" w:eastAsia="ＭＳ 明朝" w:hAnsi="ＭＳ 明朝" w:cs="ＭＳ 明朝"/>
                <w:spacing w:val="6"/>
                <w:kern w:val="0"/>
                <w:szCs w:val="21"/>
              </w:rPr>
              <w:t xml:space="preserve"> </w:t>
            </w:r>
            <w:r w:rsidRPr="00D950B3">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C70CE" w:rsidRPr="00D950B3" w14:paraId="2E9381F6" w14:textId="77777777" w:rsidTr="00DD06E3">
              <w:trPr>
                <w:trHeight w:val="707"/>
              </w:trPr>
              <w:tc>
                <w:tcPr>
                  <w:tcW w:w="2600" w:type="dxa"/>
                  <w:shd w:val="clear" w:color="auto" w:fill="auto"/>
                </w:tcPr>
                <w:p w14:paraId="1FB51302" w14:textId="77777777" w:rsidR="002C70CE" w:rsidRPr="00D950B3" w:rsidRDefault="002C70CE" w:rsidP="002C70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0566CAA" w14:textId="438275CD" w:rsidR="002C70CE" w:rsidRPr="00D950B3" w:rsidRDefault="002C70CE" w:rsidP="002C70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2017年6月頃　～　継続的に実施中</w:t>
                  </w:r>
                </w:p>
              </w:tc>
            </w:tr>
            <w:tr w:rsidR="002C70CE" w:rsidRPr="00D950B3" w14:paraId="21206362" w14:textId="77777777" w:rsidTr="00F5566D">
              <w:trPr>
                <w:trHeight w:val="697"/>
              </w:trPr>
              <w:tc>
                <w:tcPr>
                  <w:tcW w:w="2600" w:type="dxa"/>
                  <w:shd w:val="clear" w:color="auto" w:fill="auto"/>
                </w:tcPr>
                <w:p w14:paraId="6BED954A" w14:textId="560C6741" w:rsidR="002C70CE" w:rsidRPr="00D950B3" w:rsidRDefault="002C70CE" w:rsidP="002C70C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実施内容</w:t>
                  </w:r>
                </w:p>
              </w:tc>
              <w:tc>
                <w:tcPr>
                  <w:tcW w:w="5890" w:type="dxa"/>
                  <w:shd w:val="clear" w:color="auto" w:fill="auto"/>
                </w:tcPr>
                <w:p w14:paraId="1A65B8E6" w14:textId="77777777" w:rsidR="002C70CE" w:rsidRPr="00D950B3" w:rsidRDefault="002C70CE" w:rsidP="002C70CE">
                  <w:pPr>
                    <w:suppressAutoHyphens/>
                    <w:kinsoku w:val="0"/>
                    <w:overflowPunct w:val="0"/>
                    <w:adjustRightInd w:val="0"/>
                    <w:spacing w:afterLines="50" w:after="120" w:line="238" w:lineRule="exact"/>
                    <w:ind w:left="222" w:hangingChars="100" w:hanging="222"/>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・環境の変化や外部監査結果等を踏まえ、「サイバーセキュリティの取組計画」を策定し、継続的に取り組んでいる。</w:t>
                  </w:r>
                </w:p>
                <w:p w14:paraId="55510B03" w14:textId="1736B0D9" w:rsidR="002C70CE" w:rsidRPr="00D950B3" w:rsidRDefault="002C70CE" w:rsidP="002C70CE">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・「サイバーセキュリティ管理規定」を制定し、サイバーセキュリティ統括責任者（CISO）を設置。あわせて、CISOのもと「京葉銀行CSIRT</w:t>
                  </w:r>
                  <w:r w:rsidRPr="00D950B3">
                    <w:rPr>
                      <w:rFonts w:ascii="ＭＳ 明朝" w:eastAsia="ＭＳ 明朝" w:hAnsi="ＭＳ 明朝" w:cs="ＭＳ 明朝"/>
                      <w:spacing w:val="6"/>
                      <w:kern w:val="0"/>
                      <w:szCs w:val="21"/>
                    </w:rPr>
                    <w:t>」</w:t>
                  </w:r>
                  <w:r w:rsidRPr="00D950B3">
                    <w:rPr>
                      <w:rFonts w:ascii="ＭＳ 明朝" w:eastAsia="ＭＳ 明朝" w:hAnsi="ＭＳ 明朝" w:cs="ＭＳ 明朝" w:hint="eastAsia"/>
                      <w:spacing w:val="6"/>
                      <w:kern w:val="0"/>
                      <w:szCs w:val="21"/>
                    </w:rPr>
                    <w:t>を設置し、平時のセキュリティインシデント未然防止対策およびサイバーセキュリティに関するリスク評価・管理、実施体制の整備を行っている。</w:t>
                  </w:r>
                </w:p>
              </w:tc>
            </w:tr>
          </w:tbl>
          <w:p w14:paraId="729172A7" w14:textId="77777777" w:rsidR="00D1302E" w:rsidRPr="00D950B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D950B3"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（注）</w:t>
            </w:r>
            <w:r w:rsidRPr="00D950B3">
              <w:rPr>
                <w:rFonts w:ascii="ＭＳ 明朝" w:eastAsia="ＭＳ 明朝" w:hAnsi="ＭＳ 明朝" w:cs="ＭＳ 明朝"/>
                <w:spacing w:val="6"/>
                <w:kern w:val="0"/>
                <w:szCs w:val="21"/>
              </w:rPr>
              <w:t>(1)</w:t>
            </w:r>
            <w:r w:rsidRPr="00D950B3">
              <w:rPr>
                <w:rFonts w:ascii="ＭＳ 明朝" w:eastAsia="ＭＳ 明朝" w:hAnsi="ＭＳ 明朝" w:cs="ＭＳ 明朝" w:hint="eastAsia"/>
                <w:spacing w:val="6"/>
                <w:kern w:val="0"/>
                <w:szCs w:val="21"/>
              </w:rPr>
              <w:t>～(</w:t>
            </w:r>
            <w:r w:rsidRPr="00D950B3">
              <w:rPr>
                <w:rFonts w:ascii="ＭＳ 明朝" w:eastAsia="ＭＳ 明朝" w:hAnsi="ＭＳ 明朝" w:cs="ＭＳ 明朝"/>
                <w:spacing w:val="6"/>
                <w:kern w:val="0"/>
                <w:szCs w:val="21"/>
              </w:rPr>
              <w:t>3</w:t>
            </w:r>
            <w:r w:rsidRPr="00D950B3">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D950B3"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D950B3">
              <w:rPr>
                <w:rFonts w:ascii="ＭＳ 明朝" w:hAnsi="ＭＳ 明朝" w:cs="ＭＳ 明朝" w:hint="eastAsia"/>
                <w:spacing w:val="6"/>
                <w:kern w:val="0"/>
                <w:szCs w:val="21"/>
              </w:rPr>
              <w:t xml:space="preserve">①　</w:t>
            </w:r>
            <w:r w:rsidR="00C3670A" w:rsidRPr="00D950B3">
              <w:rPr>
                <w:rFonts w:ascii="ＭＳ 明朝" w:hAnsi="ＭＳ 明朝" w:cs="ＭＳ 明朝"/>
                <w:spacing w:val="6"/>
                <w:kern w:val="0"/>
                <w:szCs w:val="21"/>
              </w:rPr>
              <w:t>(1)</w:t>
            </w:r>
            <w:r w:rsidR="00C3670A" w:rsidRPr="00D950B3">
              <w:rPr>
                <w:rFonts w:ascii="ＭＳ 明朝" w:hAnsi="ＭＳ 明朝" w:cs="ＭＳ 明朝" w:hint="eastAsia"/>
                <w:spacing w:val="6"/>
                <w:kern w:val="0"/>
                <w:szCs w:val="21"/>
              </w:rPr>
              <w:t>～(</w:t>
            </w:r>
            <w:r w:rsidR="00C3670A" w:rsidRPr="00D950B3">
              <w:rPr>
                <w:rFonts w:ascii="ＭＳ 明朝" w:hAnsi="ＭＳ 明朝" w:cs="ＭＳ 明朝"/>
                <w:spacing w:val="6"/>
                <w:kern w:val="0"/>
                <w:szCs w:val="21"/>
              </w:rPr>
              <w:t>3</w:t>
            </w:r>
            <w:r w:rsidR="00C3670A" w:rsidRPr="00D950B3">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D950B3"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D950B3">
              <w:rPr>
                <w:rFonts w:ascii="ＭＳ 明朝" w:hAnsi="ＭＳ 明朝" w:cs="ＭＳ 明朝" w:hint="eastAsia"/>
                <w:spacing w:val="6"/>
                <w:kern w:val="0"/>
                <w:szCs w:val="21"/>
              </w:rPr>
              <w:t xml:space="preserve">②　</w:t>
            </w:r>
            <w:r w:rsidR="00C3670A" w:rsidRPr="00D950B3">
              <w:rPr>
                <w:rFonts w:ascii="ＭＳ 明朝" w:hAnsi="ＭＳ 明朝" w:cs="ＭＳ 明朝" w:hint="eastAsia"/>
                <w:spacing w:val="6"/>
                <w:kern w:val="0"/>
                <w:szCs w:val="21"/>
              </w:rPr>
              <w:t>(</w:t>
            </w:r>
            <w:r w:rsidR="00C3670A" w:rsidRPr="00D950B3">
              <w:rPr>
                <w:rFonts w:ascii="ＭＳ 明朝" w:hAnsi="ＭＳ 明朝" w:cs="ＭＳ 明朝"/>
                <w:spacing w:val="6"/>
                <w:kern w:val="0"/>
                <w:szCs w:val="21"/>
              </w:rPr>
              <w:t>4</w:t>
            </w:r>
            <w:r w:rsidR="00C3670A" w:rsidRPr="00D950B3">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D950B3"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D950B3">
              <w:rPr>
                <w:rFonts w:ascii="ＭＳ 明朝" w:hAnsi="ＭＳ 明朝" w:cs="ＭＳ 明朝" w:hint="eastAsia"/>
                <w:spacing w:val="6"/>
                <w:kern w:val="0"/>
                <w:szCs w:val="21"/>
              </w:rPr>
              <w:t xml:space="preserve">③　</w:t>
            </w:r>
            <w:r w:rsidR="00C3670A" w:rsidRPr="00D950B3">
              <w:rPr>
                <w:rFonts w:ascii="ＭＳ 明朝" w:hAnsi="ＭＳ 明朝" w:cs="ＭＳ 明朝"/>
                <w:spacing w:val="6"/>
                <w:kern w:val="0"/>
                <w:szCs w:val="21"/>
              </w:rPr>
              <w:t>(1)</w:t>
            </w:r>
            <w:r w:rsidR="00C3670A" w:rsidRPr="00D950B3">
              <w:rPr>
                <w:rFonts w:ascii="ＭＳ 明朝" w:hAnsi="ＭＳ 明朝" w:cs="ＭＳ 明朝" w:hint="eastAsia"/>
                <w:spacing w:val="6"/>
                <w:kern w:val="0"/>
                <w:szCs w:val="21"/>
              </w:rPr>
              <w:t>の取組における企業経営の方向性及び情報処理技術の活用の方向性、(</w:t>
            </w:r>
            <w:r w:rsidR="00C3670A" w:rsidRPr="00D950B3">
              <w:rPr>
                <w:rFonts w:ascii="ＭＳ 明朝" w:hAnsi="ＭＳ 明朝" w:cs="ＭＳ 明朝"/>
                <w:spacing w:val="6"/>
                <w:kern w:val="0"/>
                <w:szCs w:val="21"/>
              </w:rPr>
              <w:t>2</w:t>
            </w:r>
            <w:r w:rsidR="00C3670A" w:rsidRPr="00D950B3">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D950B3"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D950B3">
              <w:rPr>
                <w:rFonts w:ascii="ＭＳ 明朝" w:hAnsi="ＭＳ 明朝" w:cs="ＭＳ 明朝" w:hint="eastAsia"/>
                <w:spacing w:val="6"/>
                <w:kern w:val="0"/>
                <w:szCs w:val="21"/>
              </w:rPr>
              <w:t xml:space="preserve">④　</w:t>
            </w:r>
            <w:r w:rsidR="00C3670A" w:rsidRPr="00D950B3">
              <w:rPr>
                <w:rFonts w:ascii="ＭＳ 明朝" w:hAnsi="ＭＳ 明朝" w:cs="ＭＳ 明朝"/>
                <w:spacing w:val="6"/>
                <w:kern w:val="0"/>
                <w:szCs w:val="21"/>
              </w:rPr>
              <w:t>(5)</w:t>
            </w:r>
            <w:r w:rsidR="00C3670A" w:rsidRPr="00D950B3">
              <w:rPr>
                <w:rFonts w:ascii="ＭＳ 明朝" w:hAnsi="ＭＳ 明朝" w:cs="ＭＳ 明朝" w:hint="eastAsia"/>
                <w:spacing w:val="6"/>
                <w:kern w:val="0"/>
                <w:szCs w:val="21"/>
              </w:rPr>
              <w:t>～(</w:t>
            </w:r>
            <w:r w:rsidR="00C3670A" w:rsidRPr="00D950B3">
              <w:rPr>
                <w:rFonts w:ascii="ＭＳ 明朝" w:hAnsi="ＭＳ 明朝" w:cs="ＭＳ 明朝"/>
                <w:spacing w:val="6"/>
                <w:kern w:val="0"/>
                <w:szCs w:val="21"/>
              </w:rPr>
              <w:t>6</w:t>
            </w:r>
            <w:r w:rsidR="00C3670A" w:rsidRPr="00D950B3">
              <w:rPr>
                <w:rFonts w:ascii="ＭＳ 明朝" w:hAnsi="ＭＳ 明朝" w:cs="ＭＳ 明朝" w:hint="eastAsia"/>
                <w:spacing w:val="6"/>
                <w:kern w:val="0"/>
                <w:szCs w:val="21"/>
              </w:rPr>
              <w:t>)の取組における、実施内容を</w:t>
            </w:r>
            <w:r w:rsidR="002A27BF" w:rsidRPr="00D950B3">
              <w:rPr>
                <w:rFonts w:ascii="ＭＳ 明朝" w:hAnsi="ＭＳ 明朝" w:cs="ＭＳ 明朝" w:hint="eastAsia"/>
                <w:spacing w:val="6"/>
                <w:kern w:val="0"/>
                <w:szCs w:val="21"/>
              </w:rPr>
              <w:t>補足</w:t>
            </w:r>
            <w:r w:rsidR="00C3670A" w:rsidRPr="00D950B3">
              <w:rPr>
                <w:rFonts w:ascii="ＭＳ 明朝" w:hAnsi="ＭＳ 明朝" w:cs="ＭＳ 明朝" w:hint="eastAsia"/>
                <w:spacing w:val="6"/>
                <w:kern w:val="0"/>
                <w:szCs w:val="21"/>
              </w:rPr>
              <w:t>説明するための書類</w:t>
            </w:r>
          </w:p>
          <w:p w14:paraId="4DFDC961" w14:textId="77777777" w:rsidR="00D1302E" w:rsidRPr="00D950B3"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D950B3" w:rsidRDefault="00D54089" w:rsidP="00D54089">
      <w:pPr>
        <w:spacing w:line="240" w:lineRule="auto"/>
        <w:rPr>
          <w:rFonts w:ascii="ＭＳ 明朝" w:eastAsia="ＭＳ 明朝" w:hAnsi="ＭＳ 明朝"/>
          <w:sz w:val="24"/>
        </w:rPr>
      </w:pPr>
      <w:r w:rsidRPr="00D950B3">
        <w:rPr>
          <w:rFonts w:ascii="ＭＳ 明朝" w:eastAsia="ＭＳ 明朝" w:hAnsi="ＭＳ 明朝" w:hint="eastAsia"/>
        </w:rPr>
        <w:lastRenderedPageBreak/>
        <w:t>備考．用紙の大きさは、日本産業規格Ａ４とすること。</w:t>
      </w:r>
    </w:p>
    <w:p w14:paraId="66F90C08" w14:textId="77777777" w:rsidR="00D54089" w:rsidRPr="00D950B3"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D950B3"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szCs w:val="21"/>
        </w:rPr>
        <w:br w:type="page"/>
      </w:r>
      <w:bookmarkStart w:id="0" w:name="_GoBack"/>
      <w:bookmarkEnd w:id="0"/>
      <w:r w:rsidR="00E9474D" w:rsidRPr="00D950B3">
        <w:rPr>
          <w:rFonts w:ascii="ＭＳ 明朝" w:eastAsia="ＭＳ 明朝" w:hAnsi="ＭＳ 明朝" w:cs="ＭＳ 明朝" w:hint="eastAsia"/>
          <w:spacing w:val="6"/>
          <w:kern w:val="0"/>
          <w:szCs w:val="21"/>
        </w:rPr>
        <w:lastRenderedPageBreak/>
        <w:t>様式第１</w:t>
      </w:r>
      <w:r w:rsidR="00904B31" w:rsidRPr="00D950B3">
        <w:rPr>
          <w:rFonts w:ascii="ＭＳ 明朝" w:eastAsia="ＭＳ 明朝" w:hAnsi="ＭＳ 明朝" w:cs="ＭＳ 明朝" w:hint="eastAsia"/>
          <w:spacing w:val="6"/>
          <w:kern w:val="0"/>
          <w:szCs w:val="21"/>
        </w:rPr>
        <w:t>７</w:t>
      </w:r>
      <w:r w:rsidR="00E9474D" w:rsidRPr="00D950B3">
        <w:rPr>
          <w:rFonts w:ascii="ＭＳ 明朝" w:eastAsia="ＭＳ 明朝" w:hAnsi="ＭＳ 明朝" w:cs="ＭＳ 明朝" w:hint="eastAsia"/>
          <w:spacing w:val="6"/>
          <w:kern w:val="0"/>
          <w:szCs w:val="21"/>
        </w:rPr>
        <w:t>（第</w:t>
      </w:r>
      <w:r w:rsidR="00904B31" w:rsidRPr="00D950B3">
        <w:rPr>
          <w:rFonts w:ascii="ＭＳ 明朝" w:eastAsia="ＭＳ 明朝" w:hAnsi="ＭＳ 明朝" w:cs="ＭＳ 明朝" w:hint="eastAsia"/>
          <w:spacing w:val="6"/>
          <w:kern w:val="0"/>
          <w:szCs w:val="21"/>
        </w:rPr>
        <w:t>４２</w:t>
      </w:r>
      <w:r w:rsidR="00E9474D" w:rsidRPr="00D950B3">
        <w:rPr>
          <w:rFonts w:ascii="ＭＳ 明朝" w:eastAsia="ＭＳ 明朝" w:hAnsi="ＭＳ 明朝" w:cs="ＭＳ 明朝" w:hint="eastAsia"/>
          <w:spacing w:val="6"/>
          <w:kern w:val="0"/>
          <w:szCs w:val="21"/>
        </w:rPr>
        <w:t>条関係）（第四面及び第五面）</w:t>
      </w:r>
    </w:p>
    <w:p w14:paraId="68F54FA6" w14:textId="77777777" w:rsidR="00E9474D" w:rsidRPr="00D950B3"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D950B3" w14:paraId="25F99DA2" w14:textId="77777777" w:rsidTr="00C66063">
        <w:tc>
          <w:tcPr>
            <w:tcW w:w="0" w:type="auto"/>
            <w:shd w:val="clear" w:color="auto" w:fill="auto"/>
          </w:tcPr>
          <w:p w14:paraId="25FD70F8" w14:textId="00077F43" w:rsidR="00E9474D" w:rsidRPr="00D950B3"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情報処理の促進に関する法律施行規則第４１条第２号</w:t>
            </w:r>
            <w:r w:rsidR="00B43900" w:rsidRPr="00D950B3">
              <w:rPr>
                <w:rFonts w:ascii="ＭＳ 明朝" w:eastAsia="ＭＳ 明朝" w:hAnsi="ＭＳ 明朝" w:cs="ＭＳ 明朝" w:hint="eastAsia"/>
                <w:spacing w:val="6"/>
                <w:kern w:val="0"/>
                <w:szCs w:val="21"/>
              </w:rPr>
              <w:t>の</w:t>
            </w:r>
            <w:r w:rsidR="00433A51" w:rsidRPr="00D950B3">
              <w:rPr>
                <w:rFonts w:ascii="ＭＳ 明朝" w:eastAsia="ＭＳ 明朝" w:hAnsi="ＭＳ 明朝" w:cs="ＭＳ 明朝" w:hint="eastAsia"/>
                <w:spacing w:val="6"/>
                <w:kern w:val="0"/>
                <w:szCs w:val="21"/>
              </w:rPr>
              <w:t>基準による</w:t>
            </w:r>
            <w:r w:rsidRPr="00D950B3">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D950B3"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w:t>
            </w:r>
            <w:r w:rsidRPr="00D950B3">
              <w:rPr>
                <w:rFonts w:ascii="ＭＳ 明朝" w:eastAsia="ＭＳ 明朝" w:hAnsi="ＭＳ 明朝" w:cs="ＭＳ 明朝"/>
                <w:spacing w:val="6"/>
                <w:kern w:val="0"/>
                <w:szCs w:val="21"/>
              </w:rPr>
              <w:t>1</w:t>
            </w:r>
            <w:r w:rsidRPr="00D950B3">
              <w:rPr>
                <w:rFonts w:ascii="ＭＳ 明朝" w:eastAsia="ＭＳ 明朝" w:hAnsi="ＭＳ 明朝" w:cs="ＭＳ 明朝" w:hint="eastAsia"/>
                <w:spacing w:val="6"/>
                <w:kern w:val="0"/>
                <w:szCs w:val="21"/>
              </w:rPr>
              <w:t>) データ連携システムの運用及び管理に関する</w:t>
            </w:r>
            <w:r w:rsidR="00F5566D" w:rsidRPr="00D950B3">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950B3" w14:paraId="7FA1C879" w14:textId="77777777" w:rsidTr="00F5566D">
              <w:trPr>
                <w:trHeight w:val="691"/>
              </w:trPr>
              <w:tc>
                <w:tcPr>
                  <w:tcW w:w="2600" w:type="dxa"/>
                  <w:shd w:val="clear" w:color="auto" w:fill="auto"/>
                </w:tcPr>
                <w:p w14:paraId="6B183FA9" w14:textId="77777777" w:rsidR="00E9474D" w:rsidRPr="00D950B3"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0F77B8FA" w14:textId="77777777" w:rsidTr="00F5566D">
              <w:trPr>
                <w:trHeight w:val="691"/>
              </w:trPr>
              <w:tc>
                <w:tcPr>
                  <w:tcW w:w="2600" w:type="dxa"/>
                  <w:shd w:val="clear" w:color="auto" w:fill="auto"/>
                </w:tcPr>
                <w:p w14:paraId="7C94D34C" w14:textId="77777777" w:rsidR="00E9474D" w:rsidRPr="00D950B3"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年　　月　　日</w:t>
                  </w:r>
                </w:p>
                <w:p w14:paraId="2F0FE2AC"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319E8CB1" w14:textId="77777777" w:rsidTr="00F5566D">
              <w:trPr>
                <w:trHeight w:val="691"/>
              </w:trPr>
              <w:tc>
                <w:tcPr>
                  <w:tcW w:w="2600" w:type="dxa"/>
                  <w:shd w:val="clear" w:color="auto" w:fill="auto"/>
                </w:tcPr>
                <w:p w14:paraId="7F001626" w14:textId="29F6A7B8" w:rsidR="00E9474D" w:rsidRPr="00D950B3"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1346152C" w14:textId="77777777" w:rsidTr="00F5566D">
              <w:trPr>
                <w:trHeight w:val="691"/>
              </w:trPr>
              <w:tc>
                <w:tcPr>
                  <w:tcW w:w="2600" w:type="dxa"/>
                  <w:shd w:val="clear" w:color="auto" w:fill="auto"/>
                </w:tcPr>
                <w:p w14:paraId="2A881D6C" w14:textId="77777777" w:rsidR="00E9474D" w:rsidRPr="00D950B3"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5376686F" w14:textId="77777777" w:rsidTr="00F5566D">
              <w:trPr>
                <w:trHeight w:val="691"/>
              </w:trPr>
              <w:tc>
                <w:tcPr>
                  <w:tcW w:w="2600" w:type="dxa"/>
                  <w:shd w:val="clear" w:color="auto" w:fill="auto"/>
                </w:tcPr>
                <w:p w14:paraId="02A6F6CE" w14:textId="77777777" w:rsidR="00E9474D" w:rsidRPr="00D950B3"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D950B3"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spacing w:val="6"/>
                <w:kern w:val="0"/>
                <w:szCs w:val="21"/>
              </w:rPr>
              <w:t>(2)</w:t>
            </w:r>
            <w:r w:rsidRPr="00D950B3">
              <w:rPr>
                <w:rFonts w:ascii="ＭＳ 明朝" w:eastAsia="ＭＳ 明朝" w:hAnsi="ＭＳ 明朝" w:cs="ＭＳ 明朝" w:hint="eastAsia"/>
                <w:spacing w:val="6"/>
                <w:kern w:val="0"/>
                <w:szCs w:val="21"/>
              </w:rPr>
              <w:t xml:space="preserve"> </w:t>
            </w:r>
            <w:r w:rsidR="00696A0C" w:rsidRPr="00D950B3">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950B3" w14:paraId="4C5A7049" w14:textId="77777777" w:rsidTr="00C66063">
              <w:trPr>
                <w:trHeight w:val="691"/>
              </w:trPr>
              <w:tc>
                <w:tcPr>
                  <w:tcW w:w="2600" w:type="dxa"/>
                  <w:shd w:val="clear" w:color="auto" w:fill="auto"/>
                </w:tcPr>
                <w:p w14:paraId="5B5093C5"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658FF9B3" w14:textId="77777777" w:rsidTr="00C66063">
              <w:trPr>
                <w:trHeight w:val="691"/>
              </w:trPr>
              <w:tc>
                <w:tcPr>
                  <w:tcW w:w="2600" w:type="dxa"/>
                  <w:shd w:val="clear" w:color="auto" w:fill="auto"/>
                </w:tcPr>
                <w:p w14:paraId="44927257"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3829542E" w14:textId="77777777" w:rsidTr="00C66063">
              <w:trPr>
                <w:trHeight w:val="691"/>
              </w:trPr>
              <w:tc>
                <w:tcPr>
                  <w:tcW w:w="2600" w:type="dxa"/>
                  <w:shd w:val="clear" w:color="auto" w:fill="auto"/>
                </w:tcPr>
                <w:p w14:paraId="5F6B3353"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D950B3"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w:t>
            </w:r>
            <w:r w:rsidRPr="00D950B3">
              <w:rPr>
                <w:rFonts w:ascii="ＭＳ 明朝" w:eastAsia="ＭＳ 明朝" w:hAnsi="ＭＳ 明朝" w:cs="ＭＳ 明朝"/>
                <w:spacing w:val="6"/>
                <w:kern w:val="0"/>
                <w:szCs w:val="21"/>
              </w:rPr>
              <w:t>3</w:t>
            </w:r>
            <w:r w:rsidRPr="00D950B3">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950B3" w14:paraId="4DA0C8D8" w14:textId="77777777" w:rsidTr="00C66063">
              <w:trPr>
                <w:trHeight w:val="691"/>
              </w:trPr>
              <w:tc>
                <w:tcPr>
                  <w:tcW w:w="2600" w:type="dxa"/>
                  <w:shd w:val="clear" w:color="auto" w:fill="auto"/>
                </w:tcPr>
                <w:p w14:paraId="0F069AEB"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44B762F3" w14:textId="77777777" w:rsidTr="00C66063">
              <w:trPr>
                <w:trHeight w:val="691"/>
              </w:trPr>
              <w:tc>
                <w:tcPr>
                  <w:tcW w:w="2600" w:type="dxa"/>
                  <w:shd w:val="clear" w:color="auto" w:fill="auto"/>
                </w:tcPr>
                <w:p w14:paraId="2C45EB53"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74644094" w14:textId="77777777" w:rsidTr="00C66063">
              <w:trPr>
                <w:trHeight w:val="691"/>
              </w:trPr>
              <w:tc>
                <w:tcPr>
                  <w:tcW w:w="2600" w:type="dxa"/>
                  <w:shd w:val="clear" w:color="auto" w:fill="auto"/>
                </w:tcPr>
                <w:p w14:paraId="4A5BE370"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D950B3"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w:t>
            </w:r>
            <w:r w:rsidRPr="00D950B3">
              <w:rPr>
                <w:rFonts w:ascii="ＭＳ 明朝" w:eastAsia="ＭＳ 明朝" w:hAnsi="ＭＳ 明朝" w:cs="ＭＳ 明朝"/>
                <w:spacing w:val="6"/>
                <w:kern w:val="0"/>
                <w:szCs w:val="21"/>
              </w:rPr>
              <w:t>4</w:t>
            </w:r>
            <w:r w:rsidRPr="00D950B3">
              <w:rPr>
                <w:rFonts w:ascii="ＭＳ 明朝" w:eastAsia="ＭＳ 明朝" w:hAnsi="ＭＳ 明朝" w:cs="ＭＳ 明朝" w:hint="eastAsia"/>
                <w:spacing w:val="6"/>
                <w:kern w:val="0"/>
                <w:szCs w:val="21"/>
              </w:rPr>
              <w:t>)</w:t>
            </w:r>
            <w:r w:rsidRPr="00D950B3">
              <w:rPr>
                <w:rFonts w:ascii="ＭＳ 明朝" w:eastAsia="ＭＳ 明朝" w:hAnsi="ＭＳ 明朝" w:cs="ＭＳ 明朝"/>
                <w:spacing w:val="6"/>
                <w:kern w:val="0"/>
                <w:szCs w:val="21"/>
              </w:rPr>
              <w:t xml:space="preserve"> </w:t>
            </w:r>
            <w:r w:rsidRPr="00D950B3">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950B3" w14:paraId="19A5494D" w14:textId="77777777" w:rsidTr="00C66063">
              <w:trPr>
                <w:trHeight w:val="691"/>
              </w:trPr>
              <w:tc>
                <w:tcPr>
                  <w:tcW w:w="2600" w:type="dxa"/>
                  <w:shd w:val="clear" w:color="auto" w:fill="auto"/>
                </w:tcPr>
                <w:p w14:paraId="71E4ADE6"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56E1DDD5" w14:textId="77777777" w:rsidTr="00C66063">
              <w:trPr>
                <w:trHeight w:val="691"/>
              </w:trPr>
              <w:tc>
                <w:tcPr>
                  <w:tcW w:w="2600" w:type="dxa"/>
                  <w:shd w:val="clear" w:color="auto" w:fill="auto"/>
                </w:tcPr>
                <w:p w14:paraId="74F9DB66"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50924047" w14:textId="77777777" w:rsidTr="00C66063">
              <w:trPr>
                <w:trHeight w:val="691"/>
              </w:trPr>
              <w:tc>
                <w:tcPr>
                  <w:tcW w:w="2600" w:type="dxa"/>
                  <w:shd w:val="clear" w:color="auto" w:fill="auto"/>
                </w:tcPr>
                <w:p w14:paraId="3208133D"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D950B3"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w:t>
            </w:r>
            <w:r w:rsidRPr="00D950B3">
              <w:rPr>
                <w:rFonts w:ascii="ＭＳ 明朝" w:eastAsia="ＭＳ 明朝" w:hAnsi="ＭＳ 明朝" w:cs="ＭＳ 明朝"/>
                <w:spacing w:val="6"/>
                <w:kern w:val="0"/>
                <w:szCs w:val="21"/>
              </w:rPr>
              <w:t>5</w:t>
            </w:r>
            <w:r w:rsidRPr="00D950B3">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950B3" w14:paraId="056D09E0" w14:textId="77777777" w:rsidTr="00C66063">
              <w:trPr>
                <w:trHeight w:val="471"/>
              </w:trPr>
              <w:tc>
                <w:tcPr>
                  <w:tcW w:w="2600" w:type="dxa"/>
                  <w:shd w:val="clear" w:color="auto" w:fill="auto"/>
                </w:tcPr>
                <w:p w14:paraId="53B03610"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04736635" w14:textId="77777777" w:rsidTr="00C66063">
              <w:trPr>
                <w:trHeight w:val="734"/>
              </w:trPr>
              <w:tc>
                <w:tcPr>
                  <w:tcW w:w="2600" w:type="dxa"/>
                  <w:shd w:val="clear" w:color="auto" w:fill="auto"/>
                </w:tcPr>
                <w:p w14:paraId="43209338"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D950B3"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 xml:space="preserve">　(</w:t>
            </w:r>
            <w:r w:rsidRPr="00D950B3">
              <w:rPr>
                <w:rFonts w:ascii="ＭＳ 明朝" w:eastAsia="ＭＳ 明朝" w:hAnsi="ＭＳ 明朝" w:cs="ＭＳ 明朝"/>
                <w:spacing w:val="6"/>
                <w:kern w:val="0"/>
                <w:szCs w:val="21"/>
              </w:rPr>
              <w:t>6</w:t>
            </w:r>
            <w:r w:rsidRPr="00D950B3">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D950B3" w14:paraId="230BEB8D" w14:textId="77777777" w:rsidTr="00C66063">
              <w:trPr>
                <w:trHeight w:val="536"/>
              </w:trPr>
              <w:tc>
                <w:tcPr>
                  <w:tcW w:w="2600" w:type="dxa"/>
                  <w:shd w:val="clear" w:color="auto" w:fill="auto"/>
                </w:tcPr>
                <w:p w14:paraId="196571D8"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D950B3" w14:paraId="1354A9A8" w14:textId="77777777" w:rsidTr="00C66063">
              <w:trPr>
                <w:trHeight w:val="580"/>
              </w:trPr>
              <w:tc>
                <w:tcPr>
                  <w:tcW w:w="2600" w:type="dxa"/>
                  <w:shd w:val="clear" w:color="auto" w:fill="auto"/>
                </w:tcPr>
                <w:p w14:paraId="1B583905" w14:textId="77777777" w:rsidR="00E9474D" w:rsidRPr="00D950B3"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D950B3"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（注）</w:t>
            </w:r>
            <w:r w:rsidRPr="00D950B3">
              <w:rPr>
                <w:rFonts w:ascii="ＭＳ 明朝" w:eastAsia="ＭＳ 明朝" w:hAnsi="ＭＳ 明朝" w:cs="ＭＳ 明朝"/>
                <w:spacing w:val="6"/>
                <w:kern w:val="0"/>
                <w:szCs w:val="21"/>
              </w:rPr>
              <w:t>(1)</w:t>
            </w:r>
            <w:r w:rsidRPr="00D950B3">
              <w:rPr>
                <w:rFonts w:ascii="ＭＳ 明朝" w:eastAsia="ＭＳ 明朝" w:hAnsi="ＭＳ 明朝" w:cs="ＭＳ 明朝" w:hint="eastAsia"/>
                <w:spacing w:val="6"/>
                <w:kern w:val="0"/>
                <w:szCs w:val="21"/>
              </w:rPr>
              <w:t>～(</w:t>
            </w:r>
            <w:r w:rsidRPr="00D950B3">
              <w:rPr>
                <w:rFonts w:ascii="ＭＳ 明朝" w:eastAsia="ＭＳ 明朝" w:hAnsi="ＭＳ 明朝" w:cs="ＭＳ 明朝"/>
                <w:spacing w:val="6"/>
                <w:kern w:val="0"/>
                <w:szCs w:val="21"/>
              </w:rPr>
              <w:t>6</w:t>
            </w:r>
            <w:r w:rsidRPr="00D950B3">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D950B3">
              <w:rPr>
                <w:rFonts w:ascii="ＭＳ 明朝" w:eastAsia="ＭＳ 明朝" w:hAnsi="ＭＳ 明朝" w:cs="ＭＳ 明朝" w:hint="eastAsia"/>
                <w:spacing w:val="6"/>
                <w:kern w:val="0"/>
                <w:szCs w:val="21"/>
              </w:rPr>
              <w:t>するものとする</w:t>
            </w:r>
            <w:r w:rsidRPr="00D950B3">
              <w:rPr>
                <w:rFonts w:ascii="ＭＳ 明朝" w:eastAsia="ＭＳ 明朝" w:hAnsi="ＭＳ 明朝" w:cs="ＭＳ 明朝" w:hint="eastAsia"/>
                <w:spacing w:val="6"/>
                <w:kern w:val="0"/>
                <w:szCs w:val="21"/>
              </w:rPr>
              <w:t>。</w:t>
            </w:r>
          </w:p>
          <w:p w14:paraId="2431CFB2" w14:textId="77777777" w:rsidR="00E9474D" w:rsidRPr="00D950B3"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D950B3" w:rsidRDefault="00E9474D" w:rsidP="00E9474D">
      <w:pPr>
        <w:spacing w:line="240" w:lineRule="auto"/>
        <w:rPr>
          <w:rFonts w:ascii="ＭＳ 明朝" w:eastAsia="ＭＳ 明朝" w:hAnsi="ＭＳ 明朝"/>
          <w:sz w:val="24"/>
        </w:rPr>
      </w:pPr>
      <w:r w:rsidRPr="00D950B3">
        <w:rPr>
          <w:rFonts w:ascii="ＭＳ 明朝" w:eastAsia="ＭＳ 明朝" w:hAnsi="ＭＳ 明朝" w:hint="eastAsia"/>
        </w:rPr>
        <w:lastRenderedPageBreak/>
        <w:t>備考．用紙の大きさは、日本産業規格Ａ４とすること。</w:t>
      </w:r>
    </w:p>
    <w:p w14:paraId="01C1929F" w14:textId="77777777" w:rsidR="00E9474D" w:rsidRPr="00D950B3"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D950B3"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D950B3"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D950B3"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D950B3" w:rsidRDefault="00E9474D" w:rsidP="00D1302E">
      <w:pPr>
        <w:overflowPunct w:val="0"/>
        <w:spacing w:line="318" w:lineRule="exact"/>
        <w:textAlignment w:val="baseline"/>
        <w:rPr>
          <w:rFonts w:ascii="ＭＳ 明朝" w:eastAsia="ＭＳ 明朝" w:hAnsi="ＭＳ 明朝"/>
          <w:spacing w:val="14"/>
          <w:kern w:val="0"/>
          <w:szCs w:val="21"/>
        </w:rPr>
      </w:pPr>
      <w:r w:rsidRPr="00D950B3">
        <w:rPr>
          <w:rFonts w:ascii="ＭＳ 明朝" w:eastAsia="ＭＳ 明朝" w:hAnsi="ＭＳ 明朝" w:cs="ＭＳ 明朝"/>
          <w:szCs w:val="21"/>
        </w:rPr>
        <w:br w:type="page"/>
      </w:r>
      <w:r w:rsidR="00D1302E" w:rsidRPr="00D950B3">
        <w:rPr>
          <w:rFonts w:ascii="ＭＳ 明朝" w:eastAsia="ＭＳ 明朝" w:hAnsi="ＭＳ 明朝" w:cs="ＭＳ 明朝" w:hint="eastAsia"/>
          <w:spacing w:val="6"/>
          <w:kern w:val="0"/>
          <w:szCs w:val="21"/>
        </w:rPr>
        <w:lastRenderedPageBreak/>
        <w:t>様式第１７</w:t>
      </w:r>
      <w:r w:rsidR="00F513A5" w:rsidRPr="00D950B3">
        <w:rPr>
          <w:rFonts w:ascii="ＭＳ 明朝" w:eastAsia="ＭＳ 明朝" w:hAnsi="ＭＳ 明朝" w:cs="ＭＳ 明朝" w:hint="eastAsia"/>
          <w:spacing w:val="6"/>
          <w:kern w:val="0"/>
          <w:szCs w:val="21"/>
        </w:rPr>
        <w:t>（第４２</w:t>
      </w:r>
      <w:r w:rsidR="00D1302E" w:rsidRPr="00D950B3">
        <w:rPr>
          <w:rFonts w:ascii="ＭＳ 明朝" w:eastAsia="ＭＳ 明朝" w:hAnsi="ＭＳ 明朝" w:cs="ＭＳ 明朝" w:hint="eastAsia"/>
          <w:spacing w:val="6"/>
          <w:kern w:val="0"/>
          <w:szCs w:val="21"/>
        </w:rPr>
        <w:t>条関係）（第</w:t>
      </w:r>
      <w:r w:rsidRPr="00D950B3">
        <w:rPr>
          <w:rFonts w:ascii="ＭＳ 明朝" w:eastAsia="ＭＳ 明朝" w:hAnsi="ＭＳ 明朝" w:cs="ＭＳ 明朝" w:hint="eastAsia"/>
          <w:spacing w:val="6"/>
          <w:kern w:val="0"/>
          <w:szCs w:val="21"/>
        </w:rPr>
        <w:t>六</w:t>
      </w:r>
      <w:r w:rsidR="00D1302E" w:rsidRPr="00D950B3">
        <w:rPr>
          <w:rFonts w:ascii="ＭＳ 明朝" w:eastAsia="ＭＳ 明朝" w:hAnsi="ＭＳ 明朝" w:cs="ＭＳ 明朝" w:hint="eastAsia"/>
          <w:spacing w:val="6"/>
          <w:kern w:val="0"/>
          <w:szCs w:val="21"/>
        </w:rPr>
        <w:t>面）</w:t>
      </w:r>
    </w:p>
    <w:p w14:paraId="362C371A" w14:textId="77777777" w:rsidR="00D1302E" w:rsidRPr="00D950B3"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D950B3"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950B3">
        <w:rPr>
          <w:rFonts w:ascii="ＭＳ 明朝" w:eastAsia="ＭＳ 明朝" w:hAnsi="ＭＳ 明朝" w:cs="ＭＳ 明朝" w:hint="eastAsia"/>
          <w:spacing w:val="6"/>
          <w:kern w:val="0"/>
          <w:szCs w:val="21"/>
        </w:rPr>
        <w:t>（記載要領）</w:t>
      </w:r>
    </w:p>
    <w:p w14:paraId="240446BE" w14:textId="77777777" w:rsidR="00D1302E" w:rsidRPr="00D950B3"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１．「申請年月日」欄は、経済産業大臣に認定</w:t>
      </w:r>
      <w:r w:rsidR="00500737" w:rsidRPr="00D950B3">
        <w:rPr>
          <w:rFonts w:ascii="ＭＳ 明朝" w:eastAsia="ＭＳ 明朝" w:hAnsi="ＭＳ 明朝" w:cs="ＭＳ 明朝" w:hint="eastAsia"/>
          <w:spacing w:val="6"/>
          <w:kern w:val="0"/>
          <w:szCs w:val="21"/>
        </w:rPr>
        <w:t>更新</w:t>
      </w:r>
      <w:r w:rsidRPr="00D950B3">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D950B3"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２．</w:t>
      </w:r>
      <w:r w:rsidR="00432BA9" w:rsidRPr="00D950B3">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D950B3"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D950B3">
        <w:rPr>
          <w:rFonts w:ascii="ＭＳ 明朝" w:eastAsia="ＭＳ 明朝" w:hAnsi="ＭＳ 明朝" w:cs="ＭＳ 明朝" w:hint="eastAsia"/>
          <w:kern w:val="0"/>
          <w:szCs w:val="21"/>
        </w:rPr>
        <w:t>３</w:t>
      </w:r>
      <w:r w:rsidR="00D1302E" w:rsidRPr="00D950B3">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D950B3"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D950B3">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950B3">
        <w:rPr>
          <w:rFonts w:ascii="ＭＳ 明朝" w:eastAsia="ＭＳ 明朝" w:hAnsi="ＭＳ 明朝" w:cs="ＭＳ 明朝" w:hint="eastAsia"/>
          <w:spacing w:val="6"/>
          <w:kern w:val="0"/>
          <w:szCs w:val="21"/>
        </w:rPr>
        <w:t>５</w:t>
      </w:r>
      <w:r w:rsidR="00D1302E" w:rsidRPr="00D950B3">
        <w:rPr>
          <w:rFonts w:ascii="ＭＳ 明朝" w:eastAsia="ＭＳ 明朝" w:hAnsi="ＭＳ 明朝" w:cs="ＭＳ 明朝" w:hint="eastAsia"/>
          <w:spacing w:val="6"/>
          <w:kern w:val="0"/>
          <w:szCs w:val="21"/>
        </w:rPr>
        <w:t>．申請内容は正しく記載すること。認定</w:t>
      </w:r>
      <w:r w:rsidR="00651528" w:rsidRPr="00D950B3">
        <w:rPr>
          <w:rFonts w:ascii="ＭＳ 明朝" w:eastAsia="ＭＳ 明朝" w:hAnsi="ＭＳ 明朝" w:cs="ＭＳ 明朝" w:hint="eastAsia"/>
          <w:spacing w:val="6"/>
          <w:kern w:val="0"/>
          <w:szCs w:val="21"/>
        </w:rPr>
        <w:t>更新</w:t>
      </w:r>
      <w:r w:rsidR="00D1302E" w:rsidRPr="00D950B3">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2DD6A" w14:textId="77777777" w:rsidR="00C72632" w:rsidRDefault="00C72632">
      <w:r>
        <w:separator/>
      </w:r>
    </w:p>
  </w:endnote>
  <w:endnote w:type="continuationSeparator" w:id="0">
    <w:p w14:paraId="3D019065" w14:textId="77777777" w:rsidR="00C72632" w:rsidRDefault="00C72632">
      <w:r>
        <w:continuationSeparator/>
      </w:r>
    </w:p>
  </w:endnote>
  <w:endnote w:type="continuationNotice" w:id="1">
    <w:p w14:paraId="1AB93E02" w14:textId="77777777" w:rsidR="00C72632" w:rsidRDefault="00C726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charset w:val="80"/>
    <w:family w:val="roman"/>
    <w:pitch w:val="variable"/>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644E2" w14:textId="77777777" w:rsidR="00C72632" w:rsidRDefault="00C72632">
      <w:r>
        <w:separator/>
      </w:r>
    </w:p>
  </w:footnote>
  <w:footnote w:type="continuationSeparator" w:id="0">
    <w:p w14:paraId="34D2F3A8" w14:textId="77777777" w:rsidR="00C72632" w:rsidRDefault="00C72632">
      <w:r>
        <w:continuationSeparator/>
      </w:r>
    </w:p>
  </w:footnote>
  <w:footnote w:type="continuationNotice" w:id="1">
    <w:p w14:paraId="212972D7" w14:textId="77777777" w:rsidR="00C72632" w:rsidRDefault="00C7263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8193">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A4CC6"/>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189"/>
    <w:rsid w:val="002C3C35"/>
    <w:rsid w:val="002C70CE"/>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15F"/>
    <w:rsid w:val="0036151D"/>
    <w:rsid w:val="0036755C"/>
    <w:rsid w:val="00370869"/>
    <w:rsid w:val="00372877"/>
    <w:rsid w:val="00380319"/>
    <w:rsid w:val="003830B0"/>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67C4A"/>
    <w:rsid w:val="00483F63"/>
    <w:rsid w:val="00486113"/>
    <w:rsid w:val="004B0BD4"/>
    <w:rsid w:val="004B38A3"/>
    <w:rsid w:val="004D4F70"/>
    <w:rsid w:val="004E264F"/>
    <w:rsid w:val="00500737"/>
    <w:rsid w:val="00514854"/>
    <w:rsid w:val="0051532F"/>
    <w:rsid w:val="00515876"/>
    <w:rsid w:val="00516839"/>
    <w:rsid w:val="0051732C"/>
    <w:rsid w:val="0052156A"/>
    <w:rsid w:val="00521BFC"/>
    <w:rsid w:val="00523C5F"/>
    <w:rsid w:val="00526508"/>
    <w:rsid w:val="0053255F"/>
    <w:rsid w:val="0053372B"/>
    <w:rsid w:val="00540B5B"/>
    <w:rsid w:val="0056302F"/>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5946"/>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8F5E95"/>
    <w:rsid w:val="00902744"/>
    <w:rsid w:val="00904B31"/>
    <w:rsid w:val="009058CC"/>
    <w:rsid w:val="00912E20"/>
    <w:rsid w:val="00913BD8"/>
    <w:rsid w:val="009156A4"/>
    <w:rsid w:val="009243FD"/>
    <w:rsid w:val="0094225E"/>
    <w:rsid w:val="00955C0C"/>
    <w:rsid w:val="00962190"/>
    <w:rsid w:val="00964BDD"/>
    <w:rsid w:val="009653AA"/>
    <w:rsid w:val="0097041C"/>
    <w:rsid w:val="00972B7B"/>
    <w:rsid w:val="00973DA6"/>
    <w:rsid w:val="00975A98"/>
    <w:rsid w:val="00977317"/>
    <w:rsid w:val="009811EE"/>
    <w:rsid w:val="009877BF"/>
    <w:rsid w:val="0099009C"/>
    <w:rsid w:val="0099702E"/>
    <w:rsid w:val="009A51BC"/>
    <w:rsid w:val="009A5C7A"/>
    <w:rsid w:val="009B3F5A"/>
    <w:rsid w:val="009C0392"/>
    <w:rsid w:val="009C7AC7"/>
    <w:rsid w:val="009C7BDA"/>
    <w:rsid w:val="009D769A"/>
    <w:rsid w:val="009E3361"/>
    <w:rsid w:val="009F191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3804"/>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5C17"/>
    <w:rsid w:val="00BB6C25"/>
    <w:rsid w:val="00BB79CF"/>
    <w:rsid w:val="00BD603A"/>
    <w:rsid w:val="00BF3517"/>
    <w:rsid w:val="00C05662"/>
    <w:rsid w:val="00C11209"/>
    <w:rsid w:val="00C23001"/>
    <w:rsid w:val="00C24949"/>
    <w:rsid w:val="00C3670A"/>
    <w:rsid w:val="00C4669E"/>
    <w:rsid w:val="00C66063"/>
    <w:rsid w:val="00C66648"/>
    <w:rsid w:val="00C71411"/>
    <w:rsid w:val="00C72632"/>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042A"/>
    <w:rsid w:val="00D43347"/>
    <w:rsid w:val="00D45461"/>
    <w:rsid w:val="00D53036"/>
    <w:rsid w:val="00D54089"/>
    <w:rsid w:val="00D57293"/>
    <w:rsid w:val="00D65899"/>
    <w:rsid w:val="00D7166A"/>
    <w:rsid w:val="00D717B1"/>
    <w:rsid w:val="00D72780"/>
    <w:rsid w:val="00D762AF"/>
    <w:rsid w:val="00D937A5"/>
    <w:rsid w:val="00D9422A"/>
    <w:rsid w:val="00D950B3"/>
    <w:rsid w:val="00D97462"/>
    <w:rsid w:val="00DA23E1"/>
    <w:rsid w:val="00DA5950"/>
    <w:rsid w:val="00DB7E0E"/>
    <w:rsid w:val="00DC560E"/>
    <w:rsid w:val="00DD06E3"/>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45F"/>
    <w:rsid w:val="00E63E18"/>
    <w:rsid w:val="00E679CB"/>
    <w:rsid w:val="00E72376"/>
    <w:rsid w:val="00E72B38"/>
    <w:rsid w:val="00E73521"/>
    <w:rsid w:val="00E77166"/>
    <w:rsid w:val="00E86A2F"/>
    <w:rsid w:val="00E902B1"/>
    <w:rsid w:val="00E9474D"/>
    <w:rsid w:val="00E94F97"/>
    <w:rsid w:val="00EA0D0B"/>
    <w:rsid w:val="00EA15DB"/>
    <w:rsid w:val="00EB4D81"/>
    <w:rsid w:val="00EB6D2C"/>
    <w:rsid w:val="00EC5A1D"/>
    <w:rsid w:val="00ED1863"/>
    <w:rsid w:val="00ED1AD0"/>
    <w:rsid w:val="00ED5D86"/>
    <w:rsid w:val="00EF3611"/>
    <w:rsid w:val="00F042B2"/>
    <w:rsid w:val="00F05BB8"/>
    <w:rsid w:val="00F15056"/>
    <w:rsid w:val="00F22EA9"/>
    <w:rsid w:val="00F25975"/>
    <w:rsid w:val="00F26B3F"/>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XFnnSk4AF3vyLq5MbF6UVmz5s8Iv9ylwcZFcjiJFDvXg2W/wnD3Nrt0WoeYfCzzMAOj2Mce/5Hy8FmZhvgXb9A==" w:salt="ZXsNIzjY6Ean/emCcpBl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E723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eiyobank.co.jp/aboutus/strategy/pdf/vision90_phase1.pdf" TargetMode="External"/><Relationship Id="rId13" Type="http://schemas.openxmlformats.org/officeDocument/2006/relationships/hyperlink" Target="https://www.keiyobank.co.jp/news/2023/20231031jisedai.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keiyobank.co.jp/news/2024/20240328vision90phasel.pdf" TargetMode="External"/><Relationship Id="rId12" Type="http://schemas.openxmlformats.org/officeDocument/2006/relationships/hyperlink" Target="https://www.keiyobank.co.jp/news/2020/soshikikaitei20200625.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ebcast.net-ir.ne.jp/85442406/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eiyobank.co.jp/news/2021/risona.pdf" TargetMode="External"/><Relationship Id="rId5" Type="http://schemas.openxmlformats.org/officeDocument/2006/relationships/footnotes" Target="footnotes.xml"/><Relationship Id="rId15" Type="http://schemas.openxmlformats.org/officeDocument/2006/relationships/hyperlink" Target="https://www.keiyobank.co.jp/ir/shared/pdf/ir20240605.pdf" TargetMode="External"/><Relationship Id="rId10" Type="http://schemas.openxmlformats.org/officeDocument/2006/relationships/hyperlink" Target="https://www.keiyobank.co.jp/ir/shared/pdf/report_2023_honshi_all.pdf" TargetMode="External"/><Relationship Id="rId4" Type="http://schemas.openxmlformats.org/officeDocument/2006/relationships/webSettings" Target="webSettings.xml"/><Relationship Id="rId9" Type="http://schemas.openxmlformats.org/officeDocument/2006/relationships/hyperlink" Target="https://www.keiyobank.co.jp/aboutus/strategy/pdf/vision90_phase1.pdf" TargetMode="External"/><Relationship Id="rId14" Type="http://schemas.openxmlformats.org/officeDocument/2006/relationships/hyperlink" Target="https://www.keiyobank.co.jp/aboutus/strategy/pdf/vision90_phase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950</ap:Words>
  <ap:Characters>5421</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vt:lpstr>
    </vt:vector>
  </ap:TitlesOfParts>
  <ap:Manager/>
  <ap:Company/>
  <ap:LinksUpToDate>false</ap:LinksUpToDate>
  <ap:CharactersWithSpaces>6359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