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C41892" w14:textId="2770E264" w:rsidR="00D1302E" w:rsidRPr="00E577BF" w:rsidRDefault="00D1302E" w:rsidP="00D1302E">
      <w:pPr>
        <w:spacing w:line="260" w:lineRule="exac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様式第１７（第</w:t>
      </w:r>
      <w:r w:rsidR="00F513A5" w:rsidRPr="00E577BF">
        <w:rPr>
          <w:rFonts w:ascii="ＭＳ 明朝" w:eastAsia="ＭＳ 明朝" w:hAnsi="ＭＳ 明朝" w:cs="ＭＳ 明朝" w:hint="eastAsia"/>
          <w:spacing w:val="6"/>
          <w:kern w:val="0"/>
          <w:szCs w:val="21"/>
        </w:rPr>
        <w:t>４２</w:t>
      </w:r>
      <w:r w:rsidRPr="00E577BF">
        <w:rPr>
          <w:rFonts w:ascii="ＭＳ 明朝" w:eastAsia="ＭＳ 明朝" w:hAnsi="ＭＳ 明朝" w:cs="ＭＳ 明朝" w:hint="eastAsia"/>
          <w:spacing w:val="6"/>
          <w:kern w:val="0"/>
          <w:szCs w:val="21"/>
        </w:rPr>
        <w:t>条関係）（第一面から第三面まで）</w:t>
      </w:r>
    </w:p>
    <w:p w14:paraId="3FEF6850" w14:textId="77777777" w:rsidR="00D1302E" w:rsidRPr="00E577BF" w:rsidRDefault="00D1302E" w:rsidP="00D1302E">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1302E" w:rsidRPr="00E577BF" w14:paraId="78C14DF5" w14:textId="77777777" w:rsidTr="007E048E">
        <w:trPr>
          <w:trHeight w:val="3867"/>
        </w:trPr>
        <w:tc>
          <w:tcPr>
            <w:tcW w:w="8636" w:type="dxa"/>
            <w:tcBorders>
              <w:top w:val="single" w:sz="4" w:space="0" w:color="000000"/>
              <w:bottom w:val="nil"/>
            </w:tcBorders>
          </w:tcPr>
          <w:p w14:paraId="5E81A5A5" w14:textId="77777777" w:rsidR="00D1302E" w:rsidRPr="00E577BF" w:rsidRDefault="00D1302E" w:rsidP="00DD56DC">
            <w:pPr>
              <w:spacing w:line="260" w:lineRule="exact"/>
              <w:jc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w:t>
            </w:r>
          </w:p>
          <w:p w14:paraId="2EBC89F4" w14:textId="77777777" w:rsidR="00D1302E" w:rsidRPr="00E577BF" w:rsidRDefault="00D1302E" w:rsidP="00DD56DC">
            <w:pPr>
              <w:spacing w:line="260" w:lineRule="exact"/>
              <w:jc w:val="right"/>
              <w:rPr>
                <w:rFonts w:ascii="ＭＳ 明朝" w:eastAsia="ＭＳ 明朝" w:hAnsi="ＭＳ 明朝" w:cs="ＭＳ 明朝"/>
                <w:spacing w:val="6"/>
                <w:kern w:val="0"/>
                <w:szCs w:val="21"/>
              </w:rPr>
            </w:pPr>
          </w:p>
          <w:p w14:paraId="12051568" w14:textId="14AC18E4" w:rsidR="00EB6D2C" w:rsidRPr="00E577BF" w:rsidRDefault="00D1302E" w:rsidP="00DD56DC">
            <w:pPr>
              <w:spacing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申請年月日　</w:t>
            </w:r>
            <w:r w:rsidRPr="00E577BF">
              <w:rPr>
                <w:rFonts w:ascii="ＭＳ 明朝" w:eastAsia="ＭＳ 明朝" w:hAnsi="ＭＳ 明朝"/>
                <w:spacing w:val="6"/>
                <w:kern w:val="0"/>
                <w:szCs w:val="21"/>
              </w:rPr>
              <w:t xml:space="preserve"> </w:t>
            </w:r>
            <w:r w:rsidRPr="00E577BF">
              <w:rPr>
                <w:rFonts w:ascii="ＭＳ 明朝" w:eastAsia="ＭＳ 明朝" w:hAnsi="ＭＳ 明朝" w:cs="ＭＳ 明朝" w:hint="eastAsia"/>
                <w:spacing w:val="6"/>
                <w:kern w:val="0"/>
                <w:szCs w:val="21"/>
              </w:rPr>
              <w:t xml:space="preserve">　</w:t>
            </w:r>
            <w:r w:rsidR="00726054">
              <w:rPr>
                <w:rFonts w:ascii="ＭＳ 明朝" w:eastAsia="ＭＳ 明朝" w:hAnsi="ＭＳ 明朝" w:cs="ＭＳ 明朝" w:hint="eastAsia"/>
                <w:spacing w:val="6"/>
                <w:kern w:val="0"/>
                <w:szCs w:val="21"/>
              </w:rPr>
              <w:t xml:space="preserve">2025 </w:t>
            </w:r>
            <w:r w:rsidRPr="00E577BF">
              <w:rPr>
                <w:rFonts w:ascii="ＭＳ 明朝" w:eastAsia="ＭＳ 明朝" w:hAnsi="ＭＳ 明朝" w:cs="ＭＳ 明朝" w:hint="eastAsia"/>
                <w:spacing w:val="6"/>
                <w:kern w:val="0"/>
                <w:szCs w:val="21"/>
              </w:rPr>
              <w:t xml:space="preserve">年　</w:t>
            </w:r>
            <w:r w:rsidR="000D554F">
              <w:rPr>
                <w:rFonts w:ascii="ＭＳ 明朝" w:eastAsia="ＭＳ 明朝" w:hAnsi="ＭＳ 明朝" w:cs="ＭＳ 明朝" w:hint="eastAsia"/>
                <w:spacing w:val="6"/>
                <w:kern w:val="0"/>
                <w:szCs w:val="21"/>
              </w:rPr>
              <w:t>5</w:t>
            </w:r>
            <w:r w:rsidR="00726054">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 xml:space="preserve">月　</w:t>
            </w:r>
            <w:r w:rsidR="000D554F">
              <w:rPr>
                <w:rFonts w:ascii="ＭＳ 明朝" w:eastAsia="ＭＳ 明朝" w:hAnsi="ＭＳ 明朝" w:cs="ＭＳ 明朝" w:hint="eastAsia"/>
                <w:spacing w:val="6"/>
                <w:kern w:val="0"/>
                <w:szCs w:val="21"/>
              </w:rPr>
              <w:t>7</w:t>
            </w:r>
            <w:r w:rsidR="00726054">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hint="eastAsia"/>
                <w:spacing w:val="6"/>
                <w:kern w:val="0"/>
                <w:szCs w:val="21"/>
              </w:rPr>
              <w:t>日</w:t>
            </w:r>
          </w:p>
          <w:p w14:paraId="6813005C" w14:textId="77777777" w:rsidR="00D1302E" w:rsidRPr="00E577BF" w:rsidRDefault="00D1302E" w:rsidP="00DD56DC">
            <w:pPr>
              <w:spacing w:line="260" w:lineRule="exact"/>
              <w:jc w:val="righ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w:t>
            </w:r>
          </w:p>
          <w:p w14:paraId="3C01B17F" w14:textId="77777777" w:rsidR="00D1302E" w:rsidRPr="00E577BF" w:rsidRDefault="00D1302E" w:rsidP="007E1049">
            <w:pPr>
              <w:spacing w:line="260" w:lineRule="exact"/>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 xml:space="preserve">　　経済産業大臣</w:t>
            </w:r>
            <w:r w:rsidR="00EB6D2C" w:rsidRPr="00E577BF">
              <w:rPr>
                <w:rFonts w:ascii="ＭＳ 明朝" w:eastAsia="ＭＳ 明朝" w:hAnsi="ＭＳ 明朝" w:cs="ＭＳ 明朝" w:hint="eastAsia"/>
                <w:spacing w:val="6"/>
                <w:kern w:val="0"/>
                <w:szCs w:val="21"/>
              </w:rPr>
              <w:t xml:space="preserve">　殿</w:t>
            </w:r>
          </w:p>
          <w:p w14:paraId="28033A71" w14:textId="057EE728" w:rsidR="00D1302E" w:rsidRPr="00E577BF" w:rsidRDefault="00D1302E" w:rsidP="00FB5182">
            <w:pPr>
              <w:wordWrap w:val="0"/>
              <w:spacing w:line="260" w:lineRule="exact"/>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726054">
              <w:rPr>
                <w:rFonts w:ascii="ＭＳ 明朝" w:eastAsia="ＭＳ 明朝" w:hAnsi="ＭＳ 明朝" w:hint="eastAsia"/>
                <w:spacing w:val="6"/>
                <w:kern w:val="0"/>
                <w:szCs w:val="21"/>
              </w:rPr>
              <w:t>らでぃっくすかぶしきがいしゃ</w:t>
            </w:r>
            <w:r w:rsidR="00FB5182" w:rsidRPr="00E577BF">
              <w:rPr>
                <w:rFonts w:ascii="ＭＳ 明朝" w:eastAsia="ＭＳ 明朝" w:hAnsi="ＭＳ 明朝" w:hint="eastAsia"/>
                <w:spacing w:val="6"/>
                <w:kern w:val="0"/>
                <w:szCs w:val="21"/>
              </w:rPr>
              <w:t xml:space="preserve"> </w:t>
            </w:r>
          </w:p>
          <w:p w14:paraId="1EE5CAB5" w14:textId="5B2F62E3" w:rsidR="00D1302E" w:rsidRPr="00E577BF" w:rsidRDefault="00D1302E" w:rsidP="00C23001">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一般事業主の氏名又は名称</w:t>
            </w:r>
            <w:r w:rsidR="00FB5182" w:rsidRPr="00E577BF">
              <w:rPr>
                <w:rFonts w:ascii="ＭＳ 明朝" w:eastAsia="ＭＳ 明朝" w:hAnsi="ＭＳ 明朝" w:cs="ＭＳ 明朝" w:hint="eastAsia"/>
                <w:spacing w:val="6"/>
                <w:kern w:val="0"/>
                <w:szCs w:val="21"/>
              </w:rPr>
              <w:t xml:space="preserve">  </w:t>
            </w:r>
            <w:r w:rsidR="00726054">
              <w:rPr>
                <w:rFonts w:ascii="ＭＳ 明朝" w:eastAsia="ＭＳ 明朝" w:hAnsi="ＭＳ 明朝" w:cs="ＭＳ 明朝" w:hint="eastAsia"/>
                <w:spacing w:val="6"/>
                <w:kern w:val="0"/>
                <w:szCs w:val="21"/>
              </w:rPr>
              <w:t xml:space="preserve">ラディックス株式会社　　　　</w:t>
            </w:r>
            <w:r w:rsidRPr="00E577BF">
              <w:rPr>
                <w:rFonts w:ascii="ＭＳ 明朝" w:eastAsia="ＭＳ 明朝" w:hAnsi="ＭＳ 明朝" w:cs="ＭＳ 明朝" w:hint="eastAsia"/>
                <w:spacing w:val="6"/>
                <w:kern w:val="0"/>
                <w:szCs w:val="21"/>
              </w:rPr>
              <w:t xml:space="preserve"> </w:t>
            </w:r>
          </w:p>
          <w:p w14:paraId="709E4A6F" w14:textId="5A099BDF" w:rsidR="00D1302E" w:rsidRPr="00E577BF" w:rsidRDefault="00D1302E" w:rsidP="00FB5182">
            <w:pPr>
              <w:wordWrap w:val="0"/>
              <w:spacing w:line="260" w:lineRule="exact"/>
              <w:ind w:leftChars="2" w:left="4"/>
              <w:jc w:val="right"/>
              <w:rPr>
                <w:rFonts w:ascii="ＭＳ 明朝" w:eastAsia="ＭＳ 明朝" w:hAnsi="ＭＳ 明朝"/>
                <w:spacing w:val="6"/>
                <w:kern w:val="0"/>
                <w:szCs w:val="21"/>
              </w:rPr>
            </w:pPr>
            <w:r w:rsidRPr="00E577BF">
              <w:rPr>
                <w:rFonts w:ascii="ＭＳ 明朝" w:eastAsia="ＭＳ 明朝" w:hAnsi="ＭＳ 明朝" w:hint="eastAsia"/>
                <w:spacing w:val="6"/>
                <w:kern w:val="0"/>
                <w:szCs w:val="21"/>
              </w:rPr>
              <w:t>（ふりがな）</w:t>
            </w:r>
            <w:r w:rsidR="00726054">
              <w:rPr>
                <w:rFonts w:ascii="ＭＳ 明朝" w:eastAsia="ＭＳ 明朝" w:hAnsi="ＭＳ 明朝" w:hint="eastAsia"/>
                <w:spacing w:val="6"/>
                <w:kern w:val="0"/>
                <w:szCs w:val="21"/>
              </w:rPr>
              <w:t>ほんま　しょうぞう</w:t>
            </w:r>
            <w:r w:rsidR="00FB5182" w:rsidRPr="00E577BF">
              <w:rPr>
                <w:rFonts w:ascii="ＭＳ 明朝" w:eastAsia="ＭＳ 明朝" w:hAnsi="ＭＳ 明朝" w:hint="eastAsia"/>
                <w:spacing w:val="6"/>
                <w:kern w:val="0"/>
                <w:szCs w:val="21"/>
              </w:rPr>
              <w:t xml:space="preserve"> </w:t>
            </w:r>
          </w:p>
          <w:p w14:paraId="039A6583" w14:textId="4E5CC22F" w:rsidR="00D1302E" w:rsidRPr="00E577BF" w:rsidRDefault="00D1302E" w:rsidP="00FB5182">
            <w:pPr>
              <w:wordWrap w:val="0"/>
              <w:spacing w:afterLines="50" w:after="120" w:line="260" w:lineRule="exact"/>
              <w:jc w:val="right"/>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（法人の場合）代表者の氏名</w:t>
            </w:r>
            <w:r w:rsidRPr="00E577BF">
              <w:rPr>
                <w:rFonts w:ascii="ＭＳ 明朝" w:eastAsia="ＭＳ 明朝" w:hAnsi="ＭＳ 明朝"/>
                <w:spacing w:val="6"/>
                <w:kern w:val="0"/>
                <w:szCs w:val="21"/>
              </w:rPr>
              <w:t xml:space="preserve"> </w:t>
            </w:r>
            <w:r w:rsidR="00726054">
              <w:rPr>
                <w:rFonts w:ascii="ＭＳ 明朝" w:eastAsia="ＭＳ 明朝" w:hAnsi="ＭＳ 明朝" w:hint="eastAsia"/>
                <w:spacing w:val="6"/>
                <w:kern w:val="0"/>
                <w:szCs w:val="21"/>
              </w:rPr>
              <w:t>本間　省三</w:t>
            </w:r>
            <w:r w:rsidRPr="00E577BF">
              <w:rPr>
                <w:rFonts w:ascii="ＭＳ 明朝" w:eastAsia="ＭＳ 明朝" w:hAnsi="ＭＳ 明朝"/>
                <w:spacing w:val="6"/>
                <w:kern w:val="0"/>
                <w:szCs w:val="21"/>
              </w:rPr>
              <w:t xml:space="preserve"> </w:t>
            </w:r>
            <w:r w:rsidR="00FC34BA" w:rsidRPr="00E577BF">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r w:rsidR="00726054">
              <w:rPr>
                <w:rFonts w:ascii="ＭＳ 明朝" w:eastAsia="ＭＳ 明朝" w:hAnsi="ＭＳ 明朝" w:cs="ＭＳ 明朝" w:hint="eastAsia"/>
                <w:spacing w:val="6"/>
                <w:kern w:val="0"/>
                <w:szCs w:val="21"/>
              </w:rPr>
              <w:t xml:space="preserve">　 </w:t>
            </w:r>
            <w:r w:rsidR="00FB5182" w:rsidRPr="00E577BF">
              <w:rPr>
                <w:rFonts w:ascii="ＭＳ 明朝" w:eastAsia="ＭＳ 明朝" w:hAnsi="ＭＳ 明朝" w:cs="ＭＳ 明朝" w:hint="eastAsia"/>
                <w:spacing w:val="6"/>
                <w:kern w:val="0"/>
                <w:szCs w:val="21"/>
              </w:rPr>
              <w:t xml:space="preserve"> </w:t>
            </w:r>
          </w:p>
          <w:p w14:paraId="5534F654" w14:textId="2FC697C3" w:rsidR="00D1302E" w:rsidRPr="00E577BF" w:rsidRDefault="00D1302E" w:rsidP="00DD56DC">
            <w:pPr>
              <w:spacing w:afterLines="50" w:after="120" w:line="260" w:lineRule="exact"/>
              <w:ind w:firstLineChars="51" w:firstLine="707"/>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588"/>
                <w:kern w:val="0"/>
                <w:szCs w:val="21"/>
                <w:fitText w:val="1596" w:id="-2095224320"/>
              </w:rPr>
              <w:t>住</w:t>
            </w:r>
            <w:r w:rsidRPr="00E577BF">
              <w:rPr>
                <w:rFonts w:ascii="ＭＳ 明朝" w:eastAsia="ＭＳ 明朝" w:hAnsi="ＭＳ 明朝" w:cs="ＭＳ 明朝" w:hint="eastAsia"/>
                <w:spacing w:val="0"/>
                <w:kern w:val="0"/>
                <w:szCs w:val="21"/>
                <w:fitText w:val="1596" w:id="-2095224320"/>
              </w:rPr>
              <w:t>所</w:t>
            </w:r>
            <w:r w:rsidRPr="00E577BF">
              <w:rPr>
                <w:rFonts w:ascii="ＭＳ 明朝" w:eastAsia="ＭＳ 明朝" w:hAnsi="ＭＳ 明朝" w:cs="ＭＳ 明朝" w:hint="eastAsia"/>
                <w:spacing w:val="6"/>
                <w:kern w:val="0"/>
                <w:szCs w:val="21"/>
              </w:rPr>
              <w:t xml:space="preserve">　〒</w:t>
            </w:r>
            <w:r w:rsidR="00726054">
              <w:rPr>
                <w:rFonts w:ascii="ＭＳ 明朝" w:eastAsia="ＭＳ 明朝" w:hAnsi="ＭＳ 明朝" w:cs="ＭＳ 明朝" w:hint="eastAsia"/>
                <w:spacing w:val="6"/>
                <w:kern w:val="0"/>
                <w:szCs w:val="21"/>
              </w:rPr>
              <w:t>150-0031</w:t>
            </w:r>
          </w:p>
          <w:p w14:paraId="0E7F701A" w14:textId="77777777" w:rsidR="00726054" w:rsidRDefault="00726054"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東京都渋谷区桜丘町1番地2号</w:t>
            </w:r>
          </w:p>
          <w:p w14:paraId="6BDAE701" w14:textId="49FC5C54" w:rsidR="00D1302E" w:rsidRPr="00E577BF" w:rsidRDefault="00726054" w:rsidP="00F66735">
            <w:pPr>
              <w:spacing w:afterLines="50" w:after="120" w:line="260" w:lineRule="exact"/>
              <w:ind w:leftChars="1261" w:left="2699"/>
              <w:rPr>
                <w:rFonts w:ascii="ＭＳ 明朝" w:eastAsia="ＭＳ 明朝" w:hAnsi="ＭＳ 明朝"/>
                <w:spacing w:val="14"/>
                <w:kern w:val="0"/>
                <w:szCs w:val="21"/>
              </w:rPr>
            </w:pPr>
            <w:r>
              <w:rPr>
                <w:rFonts w:ascii="ＭＳ 明朝" w:eastAsia="ＭＳ 明朝" w:hAnsi="ＭＳ 明朝" w:hint="eastAsia"/>
                <w:spacing w:val="14"/>
                <w:kern w:val="0"/>
                <w:szCs w:val="21"/>
              </w:rPr>
              <w:t>渋谷サクラステージセントラルビル16階</w:t>
            </w:r>
          </w:p>
          <w:p w14:paraId="47DD002F" w14:textId="37E0AE79" w:rsidR="00D1302E" w:rsidRPr="00E577BF" w:rsidRDefault="00D1302E" w:rsidP="00DD56DC">
            <w:pPr>
              <w:spacing w:afterLines="100" w:after="240" w:line="260" w:lineRule="exact"/>
              <w:ind w:leftChars="2204" w:left="4717"/>
              <w:rPr>
                <w:rFonts w:ascii="ＭＳ 明朝" w:eastAsia="ＭＳ 明朝" w:hAnsi="ＭＳ 明朝"/>
                <w:spacing w:val="14"/>
                <w:kern w:val="0"/>
                <w:szCs w:val="21"/>
              </w:rPr>
            </w:pPr>
            <w:r w:rsidRPr="00E577BF">
              <w:rPr>
                <w:rFonts w:ascii="ＭＳ 明朝" w:eastAsia="ＭＳ 明朝" w:hAnsi="ＭＳ 明朝" w:cs="ＭＳ 明朝" w:hint="eastAsia"/>
                <w:kern w:val="0"/>
                <w:szCs w:val="21"/>
              </w:rPr>
              <w:t xml:space="preserve">法人番号　</w:t>
            </w:r>
            <w:r w:rsidR="00726054" w:rsidRPr="00726054">
              <w:rPr>
                <w:rFonts w:ascii="ＭＳ 明朝" w:eastAsia="ＭＳ 明朝" w:hAnsi="ＭＳ 明朝" w:cs="ＭＳ 明朝"/>
                <w:kern w:val="0"/>
                <w:szCs w:val="21"/>
              </w:rPr>
              <w:t>5010001089333</w:t>
            </w:r>
          </w:p>
          <w:p w14:paraId="045CD76E" w14:textId="41923310" w:rsidR="00D1302E" w:rsidRPr="00E577BF" w:rsidRDefault="000D554F" w:rsidP="00DD56DC">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kern w:val="0"/>
                <w:szCs w:val="21"/>
              </w:rPr>
              <w:pict w14:anchorId="02BF53F8">
                <v:oval id="_x0000_s2050" style="position:absolute;left:0;text-align:left;margin-left:102.75pt;margin-top:10.75pt;width:51pt;height:19.85pt;z-index:251657728" filled="f" fillcolor="yellow">
                  <v:textbox inset="5.85pt,.7pt,5.85pt,.7pt"/>
                </v:oval>
              </w:pict>
            </w:r>
            <w:r w:rsidR="00D1302E" w:rsidRPr="00E577BF">
              <w:rPr>
                <w:rFonts w:ascii="ＭＳ 明朝" w:eastAsia="ＭＳ 明朝" w:hAnsi="ＭＳ 明朝" w:cs="ＭＳ 明朝" w:hint="eastAsia"/>
                <w:spacing w:val="6"/>
                <w:kern w:val="0"/>
                <w:szCs w:val="21"/>
              </w:rPr>
              <w:t xml:space="preserve">　情報処理の促進に関する法律第</w:t>
            </w:r>
            <w:r w:rsidR="00632325" w:rsidRPr="00E577BF">
              <w:rPr>
                <w:rFonts w:ascii="ＭＳ 明朝" w:eastAsia="ＭＳ 明朝" w:hAnsi="ＭＳ 明朝" w:cs="ＭＳ 明朝" w:hint="eastAsia"/>
                <w:spacing w:val="6"/>
                <w:kern w:val="0"/>
                <w:szCs w:val="21"/>
              </w:rPr>
              <w:t>３２</w:t>
            </w:r>
            <w:r w:rsidR="00D1302E" w:rsidRPr="00E577BF">
              <w:rPr>
                <w:rFonts w:ascii="ＭＳ 明朝" w:eastAsia="ＭＳ 明朝" w:hAnsi="ＭＳ 明朝" w:cs="ＭＳ 明朝" w:hint="eastAsia"/>
                <w:spacing w:val="6"/>
                <w:kern w:val="0"/>
                <w:szCs w:val="21"/>
              </w:rPr>
              <w:t>条</w:t>
            </w:r>
            <w:r w:rsidR="00F513A5" w:rsidRPr="00E577BF">
              <w:rPr>
                <w:rFonts w:ascii="ＭＳ 明朝" w:eastAsia="ＭＳ 明朝" w:hAnsi="ＭＳ 明朝" w:cs="ＭＳ 明朝" w:hint="eastAsia"/>
                <w:spacing w:val="6"/>
                <w:kern w:val="0"/>
                <w:szCs w:val="21"/>
              </w:rPr>
              <w:t>第１項</w:t>
            </w:r>
            <w:r w:rsidR="00A3783B" w:rsidRPr="00E577BF">
              <w:rPr>
                <w:rFonts w:ascii="ＭＳ 明朝" w:eastAsia="ＭＳ 明朝" w:hAnsi="ＭＳ 明朝" w:cs="ＭＳ 明朝" w:hint="eastAsia"/>
                <w:spacing w:val="6"/>
                <w:kern w:val="0"/>
                <w:szCs w:val="21"/>
              </w:rPr>
              <w:t>に基づき、</w:t>
            </w:r>
            <w:r w:rsidR="00A3783B" w:rsidRPr="00E577BF">
              <w:rPr>
                <w:rStyle w:val="ui-provider"/>
                <w:rFonts w:ascii="ＭＳ 明朝" w:eastAsia="ＭＳ 明朝" w:hAnsi="ＭＳ 明朝"/>
              </w:rPr>
              <w:t>情報処理の促進に関する法律施行規則第４１条（</w:t>
            </w:r>
            <w:r w:rsidR="00A3783B" w:rsidRPr="00E577BF">
              <w:rPr>
                <w:rStyle w:val="ui-provider"/>
                <w:rFonts w:ascii="ＭＳ 明朝" w:eastAsia="ＭＳ 明朝" w:hAnsi="ＭＳ 明朝" w:cs="ＭＳ 明朝" w:hint="eastAsia"/>
              </w:rPr>
              <w:t>①</w:t>
            </w:r>
            <w:r w:rsidR="00A3783B" w:rsidRPr="00E577BF">
              <w:rPr>
                <w:rStyle w:val="ui-provider"/>
                <w:rFonts w:ascii="ＭＳ 明朝" w:eastAsia="ＭＳ 明朝" w:hAnsi="ＭＳ 明朝"/>
              </w:rPr>
              <w:t>第１号、</w:t>
            </w:r>
            <w:r w:rsidR="00A3783B" w:rsidRPr="00E577BF">
              <w:rPr>
                <w:rStyle w:val="ui-provider"/>
                <w:rFonts w:ascii="ＭＳ 明朝" w:eastAsia="ＭＳ 明朝" w:hAnsi="ＭＳ 明朝" w:cs="ＭＳ 明朝" w:hint="eastAsia"/>
              </w:rPr>
              <w:t>②</w:t>
            </w:r>
            <w:r w:rsidR="00A3783B" w:rsidRPr="00E577BF">
              <w:rPr>
                <w:rStyle w:val="ui-provider"/>
                <w:rFonts w:ascii="ＭＳ 明朝" w:eastAsia="ＭＳ 明朝" w:hAnsi="ＭＳ 明朝"/>
              </w:rPr>
              <w:t>第２号）</w:t>
            </w:r>
            <w:r w:rsidR="00D97462" w:rsidRPr="00E577BF">
              <w:rPr>
                <w:rStyle w:val="ui-provider"/>
                <w:rFonts w:ascii="ＭＳ 明朝" w:eastAsia="ＭＳ 明朝" w:hAnsi="ＭＳ 明朝" w:hint="eastAsia"/>
              </w:rPr>
              <w:t>に掲げる</w:t>
            </w:r>
            <w:r w:rsidR="00A3783B" w:rsidRPr="00E577BF">
              <w:rPr>
                <w:rStyle w:val="ui-provider"/>
                <w:rFonts w:ascii="ＭＳ 明朝" w:eastAsia="ＭＳ 明朝" w:hAnsi="ＭＳ 明朝" w:hint="eastAsia"/>
              </w:rPr>
              <w:t>基準</w:t>
            </w:r>
            <w:r w:rsidR="00A3783B" w:rsidRPr="00E577BF">
              <w:rPr>
                <w:rFonts w:ascii="ＭＳ 明朝" w:eastAsia="ＭＳ 明朝" w:hAnsi="ＭＳ 明朝" w:cs="ＭＳ 明朝" w:hint="eastAsia"/>
                <w:spacing w:val="6"/>
                <w:kern w:val="0"/>
                <w:szCs w:val="21"/>
              </w:rPr>
              <w:t>による</w:t>
            </w:r>
            <w:r w:rsidR="00D1302E" w:rsidRPr="00E577BF">
              <w:rPr>
                <w:rFonts w:ascii="ＭＳ 明朝" w:eastAsia="ＭＳ 明朝" w:hAnsi="ＭＳ 明朝" w:cs="ＭＳ 明朝" w:hint="eastAsia"/>
                <w:spacing w:val="6"/>
                <w:kern w:val="0"/>
                <w:szCs w:val="21"/>
              </w:rPr>
              <w:t>認定</w:t>
            </w:r>
            <w:r w:rsidR="00632325" w:rsidRPr="00E577BF">
              <w:rPr>
                <w:rFonts w:ascii="ＭＳ 明朝" w:eastAsia="ＭＳ 明朝" w:hAnsi="ＭＳ 明朝" w:cs="ＭＳ 明朝" w:hint="eastAsia"/>
                <w:spacing w:val="6"/>
                <w:kern w:val="0"/>
                <w:szCs w:val="21"/>
              </w:rPr>
              <w:t>の更新</w:t>
            </w:r>
            <w:r w:rsidR="00D1302E" w:rsidRPr="00E577BF">
              <w:rPr>
                <w:rFonts w:ascii="ＭＳ 明朝" w:eastAsia="ＭＳ 明朝" w:hAnsi="ＭＳ 明朝" w:cs="ＭＳ 明朝" w:hint="eastAsia"/>
                <w:spacing w:val="6"/>
                <w:kern w:val="0"/>
                <w:szCs w:val="21"/>
              </w:rPr>
              <w:t>を受けたいので、下記のとおり申請します。</w:t>
            </w:r>
          </w:p>
        </w:tc>
      </w:tr>
      <w:tr w:rsidR="00D1302E" w:rsidRPr="00E577BF" w14:paraId="1C23720C" w14:textId="77777777" w:rsidTr="00350A8C">
        <w:trPr>
          <w:trHeight w:val="80"/>
        </w:trPr>
        <w:tc>
          <w:tcPr>
            <w:tcW w:w="8636" w:type="dxa"/>
            <w:tcBorders>
              <w:bottom w:val="single" w:sz="4" w:space="0" w:color="auto"/>
            </w:tcBorders>
          </w:tcPr>
          <w:p w14:paraId="2AD89648" w14:textId="77777777" w:rsidR="00D1302E" w:rsidRPr="00E577BF" w:rsidRDefault="00D1302E" w:rsidP="00DD56DC">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w:t>
            </w:r>
          </w:p>
          <w:p w14:paraId="520A1FBF"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情報処理システムの運用及び管理に関する指針に関する取組の実施状況</w:t>
            </w:r>
          </w:p>
          <w:p w14:paraId="6970C930" w14:textId="77777777" w:rsidR="00D1302E" w:rsidRPr="00E577BF" w:rsidRDefault="00D1302E" w:rsidP="00DD56DC">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p>
          <w:p w14:paraId="26E3185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5B7EE562" w14:textId="77777777" w:rsidTr="00F5566D">
              <w:trPr>
                <w:trHeight w:val="707"/>
              </w:trPr>
              <w:tc>
                <w:tcPr>
                  <w:tcW w:w="2600" w:type="dxa"/>
                  <w:shd w:val="clear" w:color="auto" w:fill="auto"/>
                </w:tcPr>
                <w:p w14:paraId="712AB77F"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1AE7F04C"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※ホームページのタイトル</w:t>
                  </w:r>
                </w:p>
                <w:p w14:paraId="200ADAF6" w14:textId="744C143A" w:rsidR="00D1302E" w:rsidRPr="00E577BF"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DX推進</w:t>
                  </w:r>
                </w:p>
              </w:tc>
            </w:tr>
            <w:tr w:rsidR="00D1302E" w:rsidRPr="00E577BF" w14:paraId="49DA1E39" w14:textId="77777777" w:rsidTr="00F5566D">
              <w:trPr>
                <w:trHeight w:val="697"/>
              </w:trPr>
              <w:tc>
                <w:tcPr>
                  <w:tcW w:w="2600" w:type="dxa"/>
                  <w:shd w:val="clear" w:color="auto" w:fill="auto"/>
                </w:tcPr>
                <w:p w14:paraId="2E32CE8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6E29B010" w14:textId="46BB7C11"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87536">
                    <w:rPr>
                      <w:rFonts w:ascii="ＭＳ 明朝" w:eastAsia="ＭＳ 明朝" w:hAnsi="ＭＳ 明朝" w:cs="ＭＳ 明朝" w:hint="eastAsia"/>
                      <w:spacing w:val="6"/>
                      <w:kern w:val="0"/>
                      <w:szCs w:val="21"/>
                    </w:rPr>
                    <w:t>2021</w:t>
                  </w:r>
                  <w:r w:rsidRPr="00E577BF">
                    <w:rPr>
                      <w:rFonts w:ascii="ＭＳ 明朝" w:eastAsia="ＭＳ 明朝" w:hAnsi="ＭＳ 明朝" w:cs="ＭＳ 明朝" w:hint="eastAsia"/>
                      <w:spacing w:val="6"/>
                      <w:kern w:val="0"/>
                      <w:szCs w:val="21"/>
                    </w:rPr>
                    <w:t xml:space="preserve">年　</w:t>
                  </w:r>
                  <w:r w:rsidR="00B87536">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sidR="00B87536">
                    <w:rPr>
                      <w:rFonts w:ascii="ＭＳ 明朝" w:eastAsia="ＭＳ 明朝" w:hAnsi="ＭＳ 明朝" w:cs="ＭＳ 明朝" w:hint="eastAsia"/>
                      <w:spacing w:val="6"/>
                      <w:kern w:val="0"/>
                      <w:szCs w:val="21"/>
                    </w:rPr>
                    <w:t>25</w:t>
                  </w:r>
                  <w:r w:rsidRPr="00E577BF">
                    <w:rPr>
                      <w:rFonts w:ascii="ＭＳ 明朝" w:eastAsia="ＭＳ 明朝" w:hAnsi="ＭＳ 明朝" w:cs="ＭＳ 明朝" w:hint="eastAsia"/>
                      <w:spacing w:val="6"/>
                      <w:kern w:val="0"/>
                      <w:szCs w:val="21"/>
                    </w:rPr>
                    <w:t>日</w:t>
                  </w:r>
                </w:p>
                <w:p w14:paraId="5054374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382C3670" w14:textId="77777777" w:rsidTr="00F5566D">
              <w:trPr>
                <w:trHeight w:val="707"/>
              </w:trPr>
              <w:tc>
                <w:tcPr>
                  <w:tcW w:w="2600" w:type="dxa"/>
                  <w:shd w:val="clear" w:color="auto" w:fill="auto"/>
                </w:tcPr>
                <w:p w14:paraId="4FC652B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06600070" w14:textId="5856F4FE" w:rsidR="00D1302E" w:rsidRPr="00E577BF" w:rsidRDefault="00B8753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※ページのURL</w:t>
                  </w:r>
                </w:p>
                <w:p w14:paraId="7AB6E0F7"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8" w:history="1">
                    <w:r>
                      <w:rPr>
                        <w:rStyle w:val="af6"/>
                        <w:rFonts w:ascii="ＭＳ 明朝" w:eastAsia="ＭＳ 明朝" w:hAnsi="ＭＳ 明朝" w:cs="ＭＳ 明朝" w:hint="eastAsia"/>
                        <w:spacing w:val="6"/>
                        <w:kern w:val="0"/>
                        <w:szCs w:val="21"/>
                      </w:rPr>
                      <w:t>https://www.radix.ad.jp/dx/</w:t>
                    </w:r>
                  </w:hyperlink>
                </w:p>
                <w:p w14:paraId="2BFD86E1" w14:textId="003E34F2" w:rsidR="00D1302E" w:rsidRPr="00B87536" w:rsidRDefault="00B8753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見出し「ラディックスが考える中小企業とDX」</w:t>
                  </w:r>
                </w:p>
              </w:tc>
            </w:tr>
            <w:tr w:rsidR="00D1302E" w:rsidRPr="00E577BF" w14:paraId="3DE21F82" w14:textId="77777777" w:rsidTr="00F5566D">
              <w:trPr>
                <w:trHeight w:val="697"/>
              </w:trPr>
              <w:tc>
                <w:tcPr>
                  <w:tcW w:w="2600" w:type="dxa"/>
                  <w:shd w:val="clear" w:color="auto" w:fill="auto"/>
                </w:tcPr>
                <w:p w14:paraId="13313238"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E87978D"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ビジネス環境や市場、組織、個人などあらゆるものを取り巻く環境が変化し、将来の予測が困難になっている状況の中（VUCAの時代）、我々はその変化に対応することが求められています。中小企業であれば、より早い段階で変化をとらえ、方向性を定め、変革を進める経営判断が求められます。特に最近ではバリューチェーンのどのステージにおいても変革にデジタル技術を必要とするケースが増えています。デジタル技術を活用することで大きなインパクトを生み出すことができる一方で、デジタル技術の専門家がいない中小企業にとって変革を進める難易度は増してきています。</w:t>
                  </w:r>
                </w:p>
                <w:p w14:paraId="72CDDCA7"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6EA1A"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ラディックスでは、1991年の設立からともに成長を遂げてきた中小企業に対し、この変化をチャンスととらえ、DX推進により競争優位となれるようデータとクラウドサービスを適切に組み合わせることにより惜しみなく支援します。それが我々の社会的責任だからです。</w:t>
                  </w:r>
                </w:p>
                <w:p w14:paraId="5E9FD5F7"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53E0C1" w14:textId="242DEA88" w:rsidR="00D1302E" w:rsidRPr="00E577BF"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ラディックスのDX推進は、企業理念である「創造」「感謝」「挑戦」と融合し、全国の中小企業の豊かな未来の</w:t>
                  </w:r>
                  <w:r w:rsidRPr="00B87536">
                    <w:rPr>
                      <w:rFonts w:ascii="ＭＳ 明朝" w:eastAsia="ＭＳ 明朝" w:hAnsi="ＭＳ 明朝" w:cs="ＭＳ 明朝" w:hint="eastAsia"/>
                      <w:spacing w:val="6"/>
                      <w:kern w:val="0"/>
                      <w:szCs w:val="21"/>
                    </w:rPr>
                    <w:lastRenderedPageBreak/>
                    <w:t>実現に向け、お客様の期待に応える行動を目指します。</w:t>
                  </w:r>
                </w:p>
              </w:tc>
            </w:tr>
            <w:tr w:rsidR="00D1302E" w:rsidRPr="00E577BF" w14:paraId="01B21D52" w14:textId="77777777" w:rsidTr="00F5566D">
              <w:trPr>
                <w:trHeight w:val="707"/>
              </w:trPr>
              <w:tc>
                <w:tcPr>
                  <w:tcW w:w="2600" w:type="dxa"/>
                  <w:shd w:val="clear" w:color="auto" w:fill="auto"/>
                </w:tcPr>
                <w:p w14:paraId="26DF9E70"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意思決定機関の決定に基づいていることの説明</w:t>
                  </w:r>
                </w:p>
              </w:tc>
              <w:tc>
                <w:tcPr>
                  <w:tcW w:w="5890" w:type="dxa"/>
                  <w:shd w:val="clear" w:color="auto" w:fill="auto"/>
                </w:tcPr>
                <w:p w14:paraId="3855E924"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ホームページに記載されている内容です。</w:t>
                  </w:r>
                </w:p>
                <w:p w14:paraId="55B7A7ED" w14:textId="21786E58" w:rsidR="00D1302E" w:rsidRPr="00E577BF"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ページ末尾に社長署名を配置することにて、DX推進プロジェクト全体に対して意思決定機関の決定に基づいている内容であることを裏付けています。</w:t>
                  </w:r>
                </w:p>
              </w:tc>
            </w:tr>
          </w:tbl>
          <w:p w14:paraId="291B8DA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174394"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CB93FF2" w14:textId="77777777" w:rsidTr="00F5566D">
              <w:trPr>
                <w:trHeight w:val="707"/>
              </w:trPr>
              <w:tc>
                <w:tcPr>
                  <w:tcW w:w="2600" w:type="dxa"/>
                  <w:shd w:val="clear" w:color="auto" w:fill="auto"/>
                </w:tcPr>
                <w:p w14:paraId="1488367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33B0137A"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※ホームページのタイトル</w:t>
                  </w:r>
                </w:p>
                <w:p w14:paraId="5BF68E2D" w14:textId="51F9BAFE" w:rsidR="00D1302E" w:rsidRPr="00E577BF"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DX推進</w:t>
                  </w:r>
                </w:p>
              </w:tc>
            </w:tr>
            <w:tr w:rsidR="00D1302E" w:rsidRPr="00E577BF" w14:paraId="15FFB657" w14:textId="77777777" w:rsidTr="00F5566D">
              <w:trPr>
                <w:trHeight w:val="697"/>
              </w:trPr>
              <w:tc>
                <w:tcPr>
                  <w:tcW w:w="2600" w:type="dxa"/>
                  <w:shd w:val="clear" w:color="auto" w:fill="auto"/>
                </w:tcPr>
                <w:p w14:paraId="09D6FA7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75348A7" w14:textId="22824A1A"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B87536">
                    <w:rPr>
                      <w:rFonts w:ascii="ＭＳ 明朝" w:eastAsia="ＭＳ 明朝" w:hAnsi="ＭＳ 明朝" w:cs="ＭＳ 明朝" w:hint="eastAsia"/>
                      <w:spacing w:val="6"/>
                      <w:kern w:val="0"/>
                      <w:szCs w:val="21"/>
                    </w:rPr>
                    <w:t>2021</w:t>
                  </w:r>
                  <w:r w:rsidRPr="00E577BF">
                    <w:rPr>
                      <w:rFonts w:ascii="ＭＳ 明朝" w:eastAsia="ＭＳ 明朝" w:hAnsi="ＭＳ 明朝" w:cs="ＭＳ 明朝" w:hint="eastAsia"/>
                      <w:spacing w:val="6"/>
                      <w:kern w:val="0"/>
                      <w:szCs w:val="21"/>
                    </w:rPr>
                    <w:t xml:space="preserve">年　</w:t>
                  </w:r>
                  <w:r w:rsidR="00B87536">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sidR="00B87536">
                    <w:rPr>
                      <w:rFonts w:ascii="ＭＳ 明朝" w:eastAsia="ＭＳ 明朝" w:hAnsi="ＭＳ 明朝" w:cs="ＭＳ 明朝" w:hint="eastAsia"/>
                      <w:spacing w:val="6"/>
                      <w:kern w:val="0"/>
                      <w:szCs w:val="21"/>
                    </w:rPr>
                    <w:t>25</w:t>
                  </w:r>
                  <w:r w:rsidRPr="00E577BF">
                    <w:rPr>
                      <w:rFonts w:ascii="ＭＳ 明朝" w:eastAsia="ＭＳ 明朝" w:hAnsi="ＭＳ 明朝" w:cs="ＭＳ 明朝" w:hint="eastAsia"/>
                      <w:spacing w:val="6"/>
                      <w:kern w:val="0"/>
                      <w:szCs w:val="21"/>
                    </w:rPr>
                    <w:t>日</w:t>
                  </w:r>
                </w:p>
                <w:p w14:paraId="7116E29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2A2A0EB3" w14:textId="77777777" w:rsidTr="00F5566D">
              <w:trPr>
                <w:trHeight w:val="707"/>
              </w:trPr>
              <w:tc>
                <w:tcPr>
                  <w:tcW w:w="2600" w:type="dxa"/>
                  <w:shd w:val="clear" w:color="auto" w:fill="auto"/>
                </w:tcPr>
                <w:p w14:paraId="0E02E846"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20956F8B" w14:textId="784740CE" w:rsidR="00D1302E" w:rsidRPr="00E577BF" w:rsidRDefault="00B87536"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※ページのURL</w:t>
                  </w:r>
                </w:p>
                <w:p w14:paraId="0FC6AF4D" w14:textId="253BAA2B" w:rsid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hyperlink r:id="rId9" w:history="1">
                    <w:r>
                      <w:rPr>
                        <w:rStyle w:val="af6"/>
                        <w:rFonts w:ascii="ＭＳ 明朝" w:eastAsia="ＭＳ 明朝" w:hAnsi="ＭＳ 明朝" w:cs="ＭＳ 明朝"/>
                        <w:spacing w:val="6"/>
                        <w:kern w:val="0"/>
                        <w:szCs w:val="21"/>
                      </w:rPr>
                      <w:t>https://www.radix.ad.jp/dx/</w:t>
                    </w:r>
                  </w:hyperlink>
                </w:p>
                <w:p w14:paraId="1FE4DE1F" w14:textId="543FDE16" w:rsidR="00D1302E" w:rsidRPr="00E577BF"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見出し「ラディックスのDX戦略」</w:t>
                  </w:r>
                </w:p>
              </w:tc>
            </w:tr>
            <w:tr w:rsidR="00D1302E" w:rsidRPr="00E577BF" w14:paraId="640E83AB" w14:textId="77777777" w:rsidTr="00F5566D">
              <w:trPr>
                <w:trHeight w:val="353"/>
              </w:trPr>
              <w:tc>
                <w:tcPr>
                  <w:tcW w:w="2600" w:type="dxa"/>
                  <w:shd w:val="clear" w:color="auto" w:fill="auto"/>
                </w:tcPr>
                <w:p w14:paraId="2A82AEC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647913"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ラディックスにおける中小企業の変革をDXで支援するための施策は下記の通りです。</w:t>
                  </w:r>
                </w:p>
                <w:p w14:paraId="18859A2F"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78AD1A"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・ラディックスグループにおけるデジタル技術の積極活用</w:t>
                  </w:r>
                </w:p>
                <w:p w14:paraId="2895A8D8"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・社内掲示板や社内研修を通じてDX成功事例の情報共有</w:t>
                  </w:r>
                </w:p>
                <w:p w14:paraId="107B3D9D"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・お客様目線によるマルチベンダー型クラウドサービスの選定</w:t>
                  </w:r>
                </w:p>
                <w:p w14:paraId="62F76D06"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・テレワーク推進とテレワークICT協議会への加入（子会社）</w:t>
                  </w:r>
                </w:p>
                <w:p w14:paraId="491E79D6"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・資格取得の支援や社内研修によってデジタル技術の知識を習得</w:t>
                  </w:r>
                </w:p>
                <w:p w14:paraId="3134EDD8"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848987C" w14:textId="6CC37AA4" w:rsidR="00D1302E" w:rsidRPr="00E577BF" w:rsidRDefault="00B87536" w:rsidP="00D257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ラディックスは顧客情報および営業情報を管理するシステム（CRM）を自社で構築しています。オリジナルCRMにより、適切なタイミングで効率的に営業活動が行えるよう支援します。さらに顧客の問合せ内容も蓄積することでカスタマーサポートにおいても顧客環境を素早く把握し、適切に行うことができます。これは顧客満足度の向上につながっています。ラディックスの顧客対応における攻めと守りは、これらデジタル技術を用いたデータ活用によって支えられています。</w:t>
                  </w:r>
                </w:p>
              </w:tc>
            </w:tr>
            <w:tr w:rsidR="00D1302E" w:rsidRPr="00E577BF" w14:paraId="20047B99" w14:textId="77777777" w:rsidTr="00F5566D">
              <w:trPr>
                <w:trHeight w:val="697"/>
              </w:trPr>
              <w:tc>
                <w:tcPr>
                  <w:tcW w:w="2600" w:type="dxa"/>
                  <w:shd w:val="clear" w:color="auto" w:fill="auto"/>
                </w:tcPr>
                <w:p w14:paraId="1BDE20E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4E887BE7"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ホームページに記載されている内容です。</w:t>
                  </w:r>
                </w:p>
                <w:p w14:paraId="5FD596BB" w14:textId="0C8F33D0" w:rsidR="00D1302E" w:rsidRPr="00E577BF" w:rsidRDefault="00B87536" w:rsidP="00D257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ページ末尾に社長署名を配置することにて、DX推進プロジェクト全体に対して意思決定機関の決定に基づいている内容であることを裏付けています。</w:t>
                  </w:r>
                </w:p>
              </w:tc>
            </w:tr>
          </w:tbl>
          <w:p w14:paraId="6706532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8AFFBD1"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F1EA1FD" w14:textId="77777777" w:rsidTr="00F5566D">
              <w:trPr>
                <w:trHeight w:val="707"/>
              </w:trPr>
              <w:tc>
                <w:tcPr>
                  <w:tcW w:w="2600" w:type="dxa"/>
                  <w:shd w:val="clear" w:color="auto" w:fill="auto"/>
                </w:tcPr>
                <w:p w14:paraId="125C71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7F6E5C5A" w14:textId="14812F74" w:rsidR="00D1302E" w:rsidRPr="00E577BF"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見出し「ラディックスのDX戦略を支える体制」</w:t>
                  </w:r>
                </w:p>
                <w:p w14:paraId="47D9F1D0" w14:textId="77777777" w:rsidR="00D1302E" w:rsidRPr="00D25742"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5040428A" w14:textId="77777777" w:rsidTr="00F5566D">
              <w:trPr>
                <w:trHeight w:val="697"/>
              </w:trPr>
              <w:tc>
                <w:tcPr>
                  <w:tcW w:w="2600" w:type="dxa"/>
                  <w:shd w:val="clear" w:color="auto" w:fill="auto"/>
                </w:tcPr>
                <w:p w14:paraId="25393031"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7C1A41DD"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ラディックスのDX戦略は、システム管理部門の責任者が中心となって、経営陣と定期的なコミュニケーションを繰り返しながら、社内ITシステムにおける現状やお客様</w:t>
                  </w:r>
                  <w:r w:rsidRPr="00B87536">
                    <w:rPr>
                      <w:rFonts w:ascii="ＭＳ 明朝" w:eastAsia="ＭＳ 明朝" w:hAnsi="ＭＳ 明朝" w:cs="ＭＳ 明朝" w:hint="eastAsia"/>
                      <w:spacing w:val="6"/>
                      <w:kern w:val="0"/>
                      <w:szCs w:val="21"/>
                    </w:rPr>
                    <w:lastRenderedPageBreak/>
                    <w:t>のニーズを共有することで、今後の取り組みや方針の見直しなどを行っています。</w:t>
                  </w:r>
                </w:p>
                <w:p w14:paraId="165DC72E"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6AEE7FC"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また、営業支援部門の担当者には、お客様のリアルな声が全国から集まるようになっています。例えば、RPAの担当者には、全国の営業職から毎日何件も機能や注意事項などの問合せが入ります。そのようにして集まったリアルな情報を、研修や提案資料を通じて社内共有し、より精度の高い角度から中小企業を支援していける体制を推進します。</w:t>
                  </w:r>
                </w:p>
                <w:p w14:paraId="1F0671D6" w14:textId="77777777" w:rsidR="00B87536" w:rsidRPr="00B87536" w:rsidRDefault="00B87536" w:rsidP="00B8753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10CB9CA" w14:textId="2244DBBE" w:rsidR="00D1302E" w:rsidRPr="00E577BF" w:rsidRDefault="00B87536" w:rsidP="00D257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B87536">
                    <w:rPr>
                      <w:rFonts w:ascii="ＭＳ 明朝" w:eastAsia="ＭＳ 明朝" w:hAnsi="ＭＳ 明朝" w:cs="ＭＳ 明朝" w:hint="eastAsia"/>
                      <w:spacing w:val="6"/>
                      <w:kern w:val="0"/>
                      <w:szCs w:val="21"/>
                    </w:rPr>
                    <w:t>そしてDX戦略を推進するためにはデジタル人材の育成が不可欠です。ラディックスは、IT知識ゼロのひとであっても、入社後の全体研修、全体勉強会、先輩による個別指導、各事業部による勉強会、必要な時に勉強ができる配信動画、資格取得の支援制度など、成長を支える仕組みが充実しています。ラディックスは個々の成長スピードに合わせたオーダーメイドのような人材育成が可能であり、デジタル人材を育成できる環境が整っています。</w:t>
                  </w:r>
                </w:p>
              </w:tc>
            </w:tr>
          </w:tbl>
          <w:p w14:paraId="4C457EE6"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122246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7D056D5B" w14:textId="77777777" w:rsidTr="00F5566D">
              <w:trPr>
                <w:trHeight w:val="707"/>
              </w:trPr>
              <w:tc>
                <w:tcPr>
                  <w:tcW w:w="2600" w:type="dxa"/>
                  <w:shd w:val="clear" w:color="auto" w:fill="auto"/>
                </w:tcPr>
                <w:p w14:paraId="35DC78D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603C1BDA" w14:textId="6319256C" w:rsidR="00D1302E" w:rsidRPr="00E577BF" w:rsidRDefault="00D15AD9" w:rsidP="00D257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見出し「ラディックスのデジタル技術の活用状況」</w:t>
                  </w:r>
                </w:p>
              </w:tc>
            </w:tr>
            <w:tr w:rsidR="00D1302E" w:rsidRPr="00E577BF" w14:paraId="7479E3C3" w14:textId="77777777" w:rsidTr="00F5566D">
              <w:trPr>
                <w:trHeight w:val="697"/>
              </w:trPr>
              <w:tc>
                <w:tcPr>
                  <w:tcW w:w="2600" w:type="dxa"/>
                  <w:shd w:val="clear" w:color="auto" w:fill="auto"/>
                </w:tcPr>
                <w:p w14:paraId="5441433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1444A904"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１．ラディックスの強みは、20年来社内で利用している顧客管理や販売管理、営業支援などの『基幹システム』に蓄積されたビッグデータです。このビッグデータを活用することで、他社との激しい競争を勝ち抜いてきました。しかしながら時間とともにシステムは老朽化します。弊社ではシステム改修や新規機能追加などを迅速に行うため、自社内に開発チームを構えています。自社内にその開発チームを持つことで、ビジネスの環境変化に迅速に対応しています。</w:t>
                  </w:r>
                </w:p>
                <w:p w14:paraId="2914B6BA"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２．社内のコミュニケーションツールとして、これまで電話、メール、メッセンジャーアプリが存在していたが、今後全従業員（2021年3月1日現在1,320名）に対してMicrosoft社のTeamsを導入し、コミュニケーション環境の変革を行います。全従業員が共通のプラットフォームを利用することで、シームレスな情報伝達を目指します。</w:t>
                  </w:r>
                </w:p>
                <w:p w14:paraId="1AB2C0DC"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３．これまで営業活動は訪問対応のみでしたが、適宜WEB会議システムZoomを使用し時間の効率化、新型コロナウイルス感染リスクの回避等により、営業活動の変革を行います。</w:t>
                  </w:r>
                </w:p>
                <w:p w14:paraId="569D6FBE"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４．基幹システムの画面上、手作業で行っていた日々のルーティンワークを自社制作のRPAツールを用いて完全もしくは半自動化により人的リソースの確保を行います。そして確保したリソースをより高度な作業に割り振ることで業務全体の変革を目指します。</w:t>
                  </w:r>
                </w:p>
                <w:p w14:paraId="7B1BCC4F" w14:textId="56BD9785" w:rsidR="00D1302E" w:rsidRPr="00E577BF" w:rsidRDefault="00D15AD9" w:rsidP="00D25742">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５．外勤者向けにタブレット端末を貸与し、社内だけではなく、社外での活動の際にも、社内システムにアクセスすることができる様に取り組んでいます。またセキュアな環境でテレワークができる環境の整備にも努めています。加えて、サテライトオフィスや働き方の多様化に対応していくことで、従業員の生産性向上につながる環境の整備をすすめています。</w:t>
                  </w:r>
                </w:p>
              </w:tc>
            </w:tr>
          </w:tbl>
          <w:p w14:paraId="0323B3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BB52148"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lastRenderedPageBreak/>
              <w:t xml:space="preserve">(3) </w:t>
            </w:r>
            <w:r w:rsidRPr="00E577BF">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48690733" w14:textId="77777777" w:rsidTr="00F5566D">
              <w:trPr>
                <w:trHeight w:val="707"/>
              </w:trPr>
              <w:tc>
                <w:tcPr>
                  <w:tcW w:w="2600" w:type="dxa"/>
                  <w:shd w:val="clear" w:color="auto" w:fill="auto"/>
                </w:tcPr>
                <w:p w14:paraId="3ECA72EB"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103E73D"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※ホームページのタイトル</w:t>
                  </w:r>
                </w:p>
                <w:p w14:paraId="6D53F19D" w14:textId="5A14D0CB" w:rsidR="00D1302E" w:rsidRPr="00E577BF"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DX推進</w:t>
                  </w:r>
                </w:p>
              </w:tc>
            </w:tr>
            <w:tr w:rsidR="00D1302E" w:rsidRPr="00E577BF" w14:paraId="655C5BE1" w14:textId="77777777" w:rsidTr="00F5566D">
              <w:trPr>
                <w:trHeight w:val="697"/>
              </w:trPr>
              <w:tc>
                <w:tcPr>
                  <w:tcW w:w="2600" w:type="dxa"/>
                  <w:shd w:val="clear" w:color="auto" w:fill="auto"/>
                </w:tcPr>
                <w:p w14:paraId="0046106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公表日</w:t>
                  </w:r>
                </w:p>
              </w:tc>
              <w:tc>
                <w:tcPr>
                  <w:tcW w:w="5890" w:type="dxa"/>
                  <w:shd w:val="clear" w:color="auto" w:fill="auto"/>
                </w:tcPr>
                <w:p w14:paraId="1AF060AB" w14:textId="49E1B78D"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15AD9">
                    <w:rPr>
                      <w:rFonts w:ascii="ＭＳ 明朝" w:eastAsia="ＭＳ 明朝" w:hAnsi="ＭＳ 明朝" w:cs="ＭＳ 明朝" w:hint="eastAsia"/>
                      <w:spacing w:val="6"/>
                      <w:kern w:val="0"/>
                      <w:szCs w:val="21"/>
                    </w:rPr>
                    <w:t>2021</w:t>
                  </w:r>
                  <w:r w:rsidRPr="00E577BF">
                    <w:rPr>
                      <w:rFonts w:ascii="ＭＳ 明朝" w:eastAsia="ＭＳ 明朝" w:hAnsi="ＭＳ 明朝" w:cs="ＭＳ 明朝" w:hint="eastAsia"/>
                      <w:spacing w:val="6"/>
                      <w:kern w:val="0"/>
                      <w:szCs w:val="21"/>
                    </w:rPr>
                    <w:t xml:space="preserve">年　</w:t>
                  </w:r>
                  <w:r w:rsidR="00D15AD9">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sidR="00D15AD9">
                    <w:rPr>
                      <w:rFonts w:ascii="ＭＳ 明朝" w:eastAsia="ＭＳ 明朝" w:hAnsi="ＭＳ 明朝" w:cs="ＭＳ 明朝" w:hint="eastAsia"/>
                      <w:spacing w:val="6"/>
                      <w:kern w:val="0"/>
                      <w:szCs w:val="21"/>
                    </w:rPr>
                    <w:t>25</w:t>
                  </w:r>
                  <w:r w:rsidRPr="00E577BF">
                    <w:rPr>
                      <w:rFonts w:ascii="ＭＳ 明朝" w:eastAsia="ＭＳ 明朝" w:hAnsi="ＭＳ 明朝" w:cs="ＭＳ 明朝" w:hint="eastAsia"/>
                      <w:spacing w:val="6"/>
                      <w:kern w:val="0"/>
                      <w:szCs w:val="21"/>
                    </w:rPr>
                    <w:t>日</w:t>
                  </w:r>
                </w:p>
                <w:p w14:paraId="12B92F68"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41F5F9BC" w14:textId="77777777" w:rsidTr="00F5566D">
              <w:trPr>
                <w:trHeight w:val="707"/>
              </w:trPr>
              <w:tc>
                <w:tcPr>
                  <w:tcW w:w="2600" w:type="dxa"/>
                  <w:shd w:val="clear" w:color="auto" w:fill="auto"/>
                </w:tcPr>
                <w:p w14:paraId="233DC24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321903E0"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※ページのURL</w:t>
                  </w:r>
                </w:p>
                <w:p w14:paraId="04B68152"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spacing w:val="6"/>
                      <w:kern w:val="0"/>
                      <w:szCs w:val="21"/>
                    </w:rPr>
                    <w:t>https://www.radix.ad.jp/dx/</w:t>
                  </w:r>
                </w:p>
                <w:p w14:paraId="0AF707E1" w14:textId="55FF6E5E" w:rsidR="00D1302E" w:rsidRPr="00E577BF"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見出し「ラディックスのDX推進のためのはじめの一歩」</w:t>
                  </w:r>
                </w:p>
              </w:tc>
            </w:tr>
            <w:tr w:rsidR="00D1302E" w:rsidRPr="00E577BF" w14:paraId="3219FCF2" w14:textId="77777777" w:rsidTr="00F5566D">
              <w:trPr>
                <w:trHeight w:val="697"/>
              </w:trPr>
              <w:tc>
                <w:tcPr>
                  <w:tcW w:w="2600" w:type="dxa"/>
                  <w:shd w:val="clear" w:color="auto" w:fill="auto"/>
                </w:tcPr>
                <w:p w14:paraId="147A8794"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記載内容抜粋</w:t>
                  </w:r>
                </w:p>
              </w:tc>
              <w:tc>
                <w:tcPr>
                  <w:tcW w:w="5890" w:type="dxa"/>
                  <w:shd w:val="clear" w:color="auto" w:fill="auto"/>
                </w:tcPr>
                <w:p w14:paraId="3BAFE9EB" w14:textId="5983E462" w:rsidR="00D1302E" w:rsidRPr="00E577BF" w:rsidRDefault="00D15A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デジタル技術を活用することに関連する資格保有率100％</w:t>
                  </w:r>
                </w:p>
                <w:p w14:paraId="66ADBC34"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A09928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470AE0" w14:textId="77777777" w:rsidR="00D1302E" w:rsidRPr="00E577BF" w:rsidRDefault="00D1302E" w:rsidP="00DD56DC">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1750D3B0" w14:textId="77777777" w:rsidTr="00F5566D">
              <w:trPr>
                <w:trHeight w:val="697"/>
              </w:trPr>
              <w:tc>
                <w:tcPr>
                  <w:tcW w:w="2600" w:type="dxa"/>
                  <w:shd w:val="clear" w:color="auto" w:fill="auto"/>
                </w:tcPr>
                <w:p w14:paraId="5C79184D"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発信日</w:t>
                  </w:r>
                </w:p>
              </w:tc>
              <w:tc>
                <w:tcPr>
                  <w:tcW w:w="5890" w:type="dxa"/>
                  <w:shd w:val="clear" w:color="auto" w:fill="auto"/>
                </w:tcPr>
                <w:p w14:paraId="2CA63583" w14:textId="2F302B1F"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15AD9">
                    <w:rPr>
                      <w:rFonts w:ascii="ＭＳ 明朝" w:eastAsia="ＭＳ 明朝" w:hAnsi="ＭＳ 明朝" w:cs="ＭＳ 明朝" w:hint="eastAsia"/>
                      <w:spacing w:val="6"/>
                      <w:kern w:val="0"/>
                      <w:szCs w:val="21"/>
                    </w:rPr>
                    <w:t>2021</w:t>
                  </w:r>
                  <w:r w:rsidRPr="00E577BF">
                    <w:rPr>
                      <w:rFonts w:ascii="ＭＳ 明朝" w:eastAsia="ＭＳ 明朝" w:hAnsi="ＭＳ 明朝" w:cs="ＭＳ 明朝" w:hint="eastAsia"/>
                      <w:spacing w:val="6"/>
                      <w:kern w:val="0"/>
                      <w:szCs w:val="21"/>
                    </w:rPr>
                    <w:t xml:space="preserve">年　</w:t>
                  </w:r>
                  <w:r w:rsidR="00D15AD9">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　</w:t>
                  </w:r>
                  <w:r w:rsidR="00D15AD9">
                    <w:rPr>
                      <w:rFonts w:ascii="ＭＳ 明朝" w:eastAsia="ＭＳ 明朝" w:hAnsi="ＭＳ 明朝" w:cs="ＭＳ 明朝" w:hint="eastAsia"/>
                      <w:spacing w:val="6"/>
                      <w:kern w:val="0"/>
                      <w:szCs w:val="21"/>
                    </w:rPr>
                    <w:t>25</w:t>
                  </w:r>
                  <w:r w:rsidRPr="00E577BF">
                    <w:rPr>
                      <w:rFonts w:ascii="ＭＳ 明朝" w:eastAsia="ＭＳ 明朝" w:hAnsi="ＭＳ 明朝" w:cs="ＭＳ 明朝" w:hint="eastAsia"/>
                      <w:spacing w:val="6"/>
                      <w:kern w:val="0"/>
                      <w:szCs w:val="21"/>
                    </w:rPr>
                    <w:t>日</w:t>
                  </w:r>
                </w:p>
                <w:p w14:paraId="7F5FBFD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1A82348A" w14:textId="77777777" w:rsidTr="00F5566D">
              <w:trPr>
                <w:trHeight w:val="707"/>
              </w:trPr>
              <w:tc>
                <w:tcPr>
                  <w:tcW w:w="2600" w:type="dxa"/>
                  <w:shd w:val="clear" w:color="auto" w:fill="auto"/>
                </w:tcPr>
                <w:p w14:paraId="12D5BC3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発信方法</w:t>
                  </w:r>
                </w:p>
              </w:tc>
              <w:tc>
                <w:tcPr>
                  <w:tcW w:w="5890" w:type="dxa"/>
                  <w:shd w:val="clear" w:color="auto" w:fill="auto"/>
                </w:tcPr>
                <w:p w14:paraId="5C49D33C"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主な発信方法</w:t>
                  </w:r>
                </w:p>
                <w:p w14:paraId="1739992A"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WEBサイト(https://www.radix.ad.jp/dx/)を通じた内部・外部への情報発信</w:t>
                  </w:r>
                </w:p>
                <w:p w14:paraId="67F41979" w14:textId="2C72BF27" w:rsidR="00D1302E" w:rsidRPr="00E577BF"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見出し「ラディックスのDX推進のためのはじめの一歩」</w:t>
                  </w:r>
                </w:p>
              </w:tc>
            </w:tr>
            <w:tr w:rsidR="00D1302E" w:rsidRPr="00E577BF" w14:paraId="12776442" w14:textId="77777777" w:rsidTr="00F5566D">
              <w:trPr>
                <w:trHeight w:val="697"/>
              </w:trPr>
              <w:tc>
                <w:tcPr>
                  <w:tcW w:w="2600" w:type="dxa"/>
                  <w:shd w:val="clear" w:color="auto" w:fill="auto"/>
                </w:tcPr>
                <w:p w14:paraId="10265619" w14:textId="77777777" w:rsidR="00D1302E" w:rsidRPr="00E577BF" w:rsidRDefault="00C3670A"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発信内容</w:t>
                  </w:r>
                </w:p>
              </w:tc>
              <w:tc>
                <w:tcPr>
                  <w:tcW w:w="5890" w:type="dxa"/>
                  <w:shd w:val="clear" w:color="auto" w:fill="auto"/>
                </w:tcPr>
                <w:p w14:paraId="1B7524A6"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DX戦略にて利便性や生産性を高める一方で、時代に合ったセキュリティ対策をとる必要があるとも考えています。ラディックスでは下記３つの施策にてDX推進を確実なものとします。</w:t>
                  </w:r>
                </w:p>
                <w:p w14:paraId="780BB69D"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699BB8"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１．システム管理部門の責任者が、経営陣と定期的なコミュニケーションをとり、社内のITシステムにおける現状（セキュリティインシデントやその対策など）を共有することで、今後の取り組みや方針の見直しなどを行っています。</w:t>
                  </w:r>
                </w:p>
                <w:p w14:paraId="1287D742"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２．ゼロトラストを前提に、SOCやセキュリティソフトの定期レポートから、予見されるサイバーセキュリティリスクを発見します。発見したサイバーセキュリティリスクの調査と分析を行い、対策案の立案、実施を繰り返すことで、防御のためのシステム構築や運用体制を継続的な見直しを行っています。</w:t>
                  </w:r>
                </w:p>
                <w:p w14:paraId="0059CABC"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３．OODAループを戦略的に短期間で実践することで、新たな脅威にも的確に対処していくことが可能であると考えています。そのためにも、守るべき情報の重要度に対するリスク管理を行います。それにより的確なセキュリティ対策の投資を可能にし、情報の機密性、完全性、可用性を維持します。</w:t>
                  </w:r>
                </w:p>
                <w:p w14:paraId="0FC333EA"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EAB5287"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代表取締役　本間省三</w:t>
                  </w:r>
                </w:p>
                <w:p w14:paraId="1D89E7EF"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2C604F" w14:textId="08F69097" w:rsidR="00D1302E" w:rsidRPr="00E577BF"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※DX推進ページの末尾に社長署名を配置することにて、意思決定機関の決定に基づいている内容であることを裏付けています。</w:t>
                  </w:r>
                </w:p>
              </w:tc>
            </w:tr>
          </w:tbl>
          <w:p w14:paraId="094DFC3D"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FD275D9" w14:textId="77777777" w:rsidR="00D1302E" w:rsidRPr="00E577BF" w:rsidRDefault="00D1302E" w:rsidP="00DD56DC">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実務執行総括責任者</w:t>
            </w:r>
            <w:r w:rsidR="002A27BF" w:rsidRPr="00E577BF">
              <w:rPr>
                <w:rFonts w:ascii="ＭＳ 明朝" w:eastAsia="ＭＳ 明朝" w:hAnsi="ＭＳ 明朝" w:cs="ＭＳ 明朝" w:hint="eastAsia"/>
                <w:spacing w:val="6"/>
                <w:kern w:val="0"/>
                <w:szCs w:val="21"/>
              </w:rPr>
              <w:t>が</w:t>
            </w:r>
            <w:r w:rsidRPr="00E577BF">
              <w:rPr>
                <w:rFonts w:ascii="ＭＳ 明朝" w:eastAsia="ＭＳ 明朝" w:hAnsi="ＭＳ 明朝" w:cs="ＭＳ 明朝" w:hint="eastAsia"/>
                <w:spacing w:val="6"/>
                <w:kern w:val="0"/>
                <w:szCs w:val="21"/>
              </w:rPr>
              <w:t>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09BAAA71" w14:textId="77777777" w:rsidTr="00F5566D">
              <w:trPr>
                <w:trHeight w:val="707"/>
              </w:trPr>
              <w:tc>
                <w:tcPr>
                  <w:tcW w:w="2600" w:type="dxa"/>
                  <w:shd w:val="clear" w:color="auto" w:fill="auto"/>
                </w:tcPr>
                <w:p w14:paraId="17FFB677"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実施時期</w:t>
                  </w:r>
                </w:p>
              </w:tc>
              <w:tc>
                <w:tcPr>
                  <w:tcW w:w="5890" w:type="dxa"/>
                  <w:shd w:val="clear" w:color="auto" w:fill="auto"/>
                </w:tcPr>
                <w:p w14:paraId="4807A249" w14:textId="4578CF9E"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15AD9">
                    <w:rPr>
                      <w:rFonts w:ascii="ＭＳ 明朝" w:eastAsia="ＭＳ 明朝" w:hAnsi="ＭＳ 明朝" w:cs="ＭＳ 明朝" w:hint="eastAsia"/>
                      <w:spacing w:val="6"/>
                      <w:kern w:val="0"/>
                      <w:szCs w:val="21"/>
                    </w:rPr>
                    <w:t>2021</w:t>
                  </w:r>
                  <w:r w:rsidRPr="00E577BF">
                    <w:rPr>
                      <w:rFonts w:ascii="ＭＳ 明朝" w:eastAsia="ＭＳ 明朝" w:hAnsi="ＭＳ 明朝" w:cs="ＭＳ 明朝" w:hint="eastAsia"/>
                      <w:spacing w:val="6"/>
                      <w:kern w:val="0"/>
                      <w:szCs w:val="21"/>
                    </w:rPr>
                    <w:t xml:space="preserve">年　</w:t>
                  </w:r>
                  <w:r w:rsidR="00D15AD9">
                    <w:rPr>
                      <w:rFonts w:ascii="ＭＳ 明朝" w:eastAsia="ＭＳ 明朝" w:hAnsi="ＭＳ 明朝" w:cs="ＭＳ 明朝" w:hint="eastAsia"/>
                      <w:spacing w:val="6"/>
                      <w:kern w:val="0"/>
                      <w:szCs w:val="21"/>
                    </w:rPr>
                    <w:t>3</w:t>
                  </w:r>
                  <w:r w:rsidRPr="00E577BF">
                    <w:rPr>
                      <w:rFonts w:ascii="ＭＳ 明朝" w:eastAsia="ＭＳ 明朝" w:hAnsi="ＭＳ 明朝" w:cs="ＭＳ 明朝" w:hint="eastAsia"/>
                      <w:spacing w:val="6"/>
                      <w:kern w:val="0"/>
                      <w:szCs w:val="21"/>
                    </w:rPr>
                    <w:t xml:space="preserve">月頃　～　</w:t>
                  </w:r>
                  <w:r w:rsidR="00D25742">
                    <w:rPr>
                      <w:rFonts w:ascii="ＭＳ 明朝" w:eastAsia="ＭＳ 明朝" w:hAnsi="ＭＳ 明朝" w:cs="ＭＳ 明朝" w:hint="eastAsia"/>
                      <w:spacing w:val="6"/>
                      <w:kern w:val="0"/>
                      <w:szCs w:val="21"/>
                    </w:rPr>
                    <w:t>継続実施中</w:t>
                  </w:r>
                </w:p>
                <w:p w14:paraId="67E9A70E"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1302E" w:rsidRPr="00E577BF" w14:paraId="664616CE" w14:textId="77777777" w:rsidTr="00F5566D">
              <w:trPr>
                <w:trHeight w:val="707"/>
              </w:trPr>
              <w:tc>
                <w:tcPr>
                  <w:tcW w:w="2600" w:type="dxa"/>
                  <w:shd w:val="clear" w:color="auto" w:fill="auto"/>
                </w:tcPr>
                <w:p w14:paraId="5929692C"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3F52CB17" w14:textId="5B7ACE9C" w:rsidR="00D1302E" w:rsidRPr="00E577BF" w:rsidRDefault="00D15AD9"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自己診断結果入力サイトにてDX推進指標自己診断フォーマット提出済み</w:t>
                  </w:r>
                </w:p>
              </w:tc>
            </w:tr>
          </w:tbl>
          <w:p w14:paraId="29E5DACB"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075E2F"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1302E" w:rsidRPr="00E577BF" w14:paraId="2E9381F6" w14:textId="77777777" w:rsidTr="00F5566D">
              <w:trPr>
                <w:trHeight w:val="707"/>
              </w:trPr>
              <w:tc>
                <w:tcPr>
                  <w:tcW w:w="2600" w:type="dxa"/>
                  <w:shd w:val="clear" w:color="auto" w:fill="auto"/>
                </w:tcPr>
                <w:p w14:paraId="1FB51302"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実施時期</w:t>
                  </w:r>
                </w:p>
              </w:tc>
              <w:tc>
                <w:tcPr>
                  <w:tcW w:w="5890" w:type="dxa"/>
                  <w:shd w:val="clear" w:color="auto" w:fill="auto"/>
                </w:tcPr>
                <w:p w14:paraId="20566CAA" w14:textId="7DAE9DC7" w:rsidR="00D1302E" w:rsidRPr="00E577BF" w:rsidRDefault="00D1302E" w:rsidP="003E28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00D15AD9">
                    <w:rPr>
                      <w:rFonts w:ascii="ＭＳ 明朝" w:eastAsia="ＭＳ 明朝" w:hAnsi="ＭＳ 明朝" w:cs="ＭＳ 明朝" w:hint="eastAsia"/>
                      <w:spacing w:val="6"/>
                      <w:kern w:val="0"/>
                      <w:szCs w:val="21"/>
                    </w:rPr>
                    <w:t>2020</w:t>
                  </w:r>
                  <w:r w:rsidRPr="00E577BF">
                    <w:rPr>
                      <w:rFonts w:ascii="ＭＳ 明朝" w:eastAsia="ＭＳ 明朝" w:hAnsi="ＭＳ 明朝" w:cs="ＭＳ 明朝" w:hint="eastAsia"/>
                      <w:spacing w:val="6"/>
                      <w:kern w:val="0"/>
                      <w:szCs w:val="21"/>
                    </w:rPr>
                    <w:t xml:space="preserve">年　</w:t>
                  </w:r>
                  <w:r w:rsidR="00D15AD9">
                    <w:rPr>
                      <w:rFonts w:ascii="ＭＳ 明朝" w:eastAsia="ＭＳ 明朝" w:hAnsi="ＭＳ 明朝" w:cs="ＭＳ 明朝" w:hint="eastAsia"/>
                      <w:spacing w:val="6"/>
                      <w:kern w:val="0"/>
                      <w:szCs w:val="21"/>
                    </w:rPr>
                    <w:t>1</w:t>
                  </w:r>
                  <w:r w:rsidRPr="00E577BF">
                    <w:rPr>
                      <w:rFonts w:ascii="ＭＳ 明朝" w:eastAsia="ＭＳ 明朝" w:hAnsi="ＭＳ 明朝" w:cs="ＭＳ 明朝" w:hint="eastAsia"/>
                      <w:spacing w:val="6"/>
                      <w:kern w:val="0"/>
                      <w:szCs w:val="21"/>
                    </w:rPr>
                    <w:t xml:space="preserve">月頃　～　</w:t>
                  </w:r>
                  <w:r w:rsidR="00D25742">
                    <w:rPr>
                      <w:rFonts w:ascii="ＭＳ 明朝" w:eastAsia="ＭＳ 明朝" w:hAnsi="ＭＳ 明朝" w:cs="ＭＳ 明朝" w:hint="eastAsia"/>
                      <w:spacing w:val="6"/>
                      <w:kern w:val="0"/>
                      <w:szCs w:val="21"/>
                    </w:rPr>
                    <w:t>継続</w:t>
                  </w:r>
                  <w:r w:rsidR="00D15AD9">
                    <w:rPr>
                      <w:rFonts w:ascii="ＭＳ 明朝" w:eastAsia="ＭＳ 明朝" w:hAnsi="ＭＳ 明朝" w:cs="ＭＳ 明朝" w:hint="eastAsia"/>
                      <w:spacing w:val="6"/>
                      <w:kern w:val="0"/>
                      <w:szCs w:val="21"/>
                    </w:rPr>
                    <w:t>実施中</w:t>
                  </w:r>
                </w:p>
              </w:tc>
            </w:tr>
            <w:tr w:rsidR="00D1302E" w:rsidRPr="00E577BF" w14:paraId="21206362" w14:textId="77777777" w:rsidTr="00F5566D">
              <w:trPr>
                <w:trHeight w:val="697"/>
              </w:trPr>
              <w:tc>
                <w:tcPr>
                  <w:tcW w:w="2600" w:type="dxa"/>
                  <w:shd w:val="clear" w:color="auto" w:fill="auto"/>
                </w:tcPr>
                <w:p w14:paraId="6BED954A" w14:textId="77777777" w:rsidR="00D1302E" w:rsidRPr="00E577BF" w:rsidRDefault="00D1302E"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18FEE9A"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 xml:space="preserve">2020年1月15日付けで、弊社は「SECURITY ACTION」の「★★二つ星」を宣言しました。 </w:t>
                  </w:r>
                </w:p>
                <w:p w14:paraId="49C153D3" w14:textId="44F22D86"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 xml:space="preserve">自らがその宣言を行い、その普及賛同団体としての取り組みを積極的に行うべく、2020年1月31日付けにて「SECURITY ACTION 普及賛同企業等」に認定されました。 </w:t>
                  </w:r>
                </w:p>
                <w:p w14:paraId="18B9A33E"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9157B56" w14:textId="2EE7DA99"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 xml:space="preserve">弊社では情報セキュリティに関する以下の取り組みを実施しており、サイバーセキュリティに関する対策にも努めております。 </w:t>
                  </w:r>
                </w:p>
                <w:p w14:paraId="58297333"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 xml:space="preserve">１．国が定める法令、指針を遵守します。 </w:t>
                  </w:r>
                </w:p>
                <w:p w14:paraId="49354704"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 xml:space="preserve">２．物理的、技術的、組織的、人的に適切な情報セキュリティ対策を実施します。 </w:t>
                  </w:r>
                </w:p>
                <w:p w14:paraId="1BF235FA"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 xml:space="preserve">３．情報セキュリティ対策を実施するための体制を整備、維持します。 </w:t>
                  </w:r>
                </w:p>
                <w:p w14:paraId="360D8346"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 xml:space="preserve">４．社員教育を実施し、情報セキュリティリテラシーの向上に努めます。 </w:t>
                  </w:r>
                </w:p>
                <w:p w14:paraId="3F71EAE6"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 xml:space="preserve">５．委託先へのサイバー攻撃を想定し、委託先のセキュリティ確保に努めます。 </w:t>
                  </w:r>
                </w:p>
                <w:p w14:paraId="104D4490"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 xml:space="preserve">６．体制および取り組み状況について継続的に見直し及び改善を行います。 </w:t>
                  </w:r>
                </w:p>
                <w:p w14:paraId="7F4BF4F7" w14:textId="77777777" w:rsidR="00D15AD9" w:rsidRPr="00D15AD9"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3FBD68A" w14:textId="37ACDD32" w:rsidR="003E2886" w:rsidRDefault="00D15AD9" w:rsidP="00D15AD9">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15AD9">
                    <w:rPr>
                      <w:rFonts w:ascii="ＭＳ 明朝" w:eastAsia="ＭＳ 明朝" w:hAnsi="ＭＳ 明朝" w:cs="ＭＳ 明朝" w:hint="eastAsia"/>
                      <w:spacing w:val="6"/>
                      <w:kern w:val="0"/>
                      <w:szCs w:val="21"/>
                    </w:rPr>
                    <w:t>また</w:t>
                  </w:r>
                  <w:r w:rsidR="003E2886">
                    <w:rPr>
                      <w:rFonts w:ascii="ＭＳ 明朝" w:eastAsia="ＭＳ 明朝" w:hAnsi="ＭＳ 明朝" w:cs="ＭＳ 明朝" w:hint="eastAsia"/>
                      <w:spacing w:val="6"/>
                      <w:kern w:val="0"/>
                      <w:szCs w:val="21"/>
                    </w:rPr>
                    <w:t>SOPHOS</w:t>
                  </w:r>
                  <w:r w:rsidRPr="00D15AD9">
                    <w:rPr>
                      <w:rFonts w:ascii="ＭＳ 明朝" w:eastAsia="ＭＳ 明朝" w:hAnsi="ＭＳ 明朝" w:cs="ＭＳ 明朝" w:hint="eastAsia"/>
                      <w:spacing w:val="6"/>
                      <w:kern w:val="0"/>
                      <w:szCs w:val="21"/>
                    </w:rPr>
                    <w:t>社より優れた実績を達成し、Next Gen製品の強みを活用した拡販施策や技術支援、MSP含めユーザニーズに沿った柔軟かつ効果的なご提案を行ったパートナー企業として認定されました。</w:t>
                  </w:r>
                </w:p>
                <w:p w14:paraId="55510B03" w14:textId="0CD3E2B4" w:rsidR="00350A8C" w:rsidRPr="00E577BF" w:rsidRDefault="003E2886" w:rsidP="003E288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サイバーセキュリティシンポジウム道後に参加し、新たな知見やアイデアを得る機会を得るとともに、登壇し参加者への情報提供する立場としても貢献した。</w:t>
                  </w:r>
                </w:p>
              </w:tc>
            </w:tr>
          </w:tbl>
          <w:p w14:paraId="729172A7" w14:textId="77777777" w:rsidR="00D1302E" w:rsidRPr="00E577BF" w:rsidRDefault="00D1302E" w:rsidP="00DD56DC">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E85885" w14:textId="77777777" w:rsidR="00C3670A" w:rsidRPr="00E577BF" w:rsidRDefault="00C3670A" w:rsidP="00C3670A">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14:paraId="7C98B6DC"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①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3</w:t>
            </w:r>
            <w:r w:rsidR="00C3670A" w:rsidRPr="00E577BF">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09AC203E" w14:textId="77777777" w:rsidR="00C3670A" w:rsidRPr="00E577BF" w:rsidRDefault="00C77D44" w:rsidP="00C77D44">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②　</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4</w:t>
            </w:r>
            <w:r w:rsidR="00C3670A" w:rsidRPr="00E577BF">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2B5DA9FD" w14:textId="77777777" w:rsidR="00C3670A" w:rsidRPr="00E577BF" w:rsidRDefault="00C77D44" w:rsidP="00B3363C">
            <w:pPr>
              <w:pStyle w:val="af"/>
              <w:suppressAutoHyphens/>
              <w:kinsoku w:val="0"/>
              <w:overflowPunct w:val="0"/>
              <w:autoSpaceDE w:val="0"/>
              <w:autoSpaceDN w:val="0"/>
              <w:adjustRightInd w:val="0"/>
              <w:spacing w:line="238" w:lineRule="exact"/>
              <w:ind w:leftChars="136" w:left="713"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③　</w:t>
            </w:r>
            <w:r w:rsidR="00C3670A" w:rsidRPr="00E577BF">
              <w:rPr>
                <w:rFonts w:ascii="ＭＳ 明朝" w:hAnsi="ＭＳ 明朝" w:cs="ＭＳ 明朝"/>
                <w:spacing w:val="6"/>
                <w:kern w:val="0"/>
                <w:szCs w:val="21"/>
              </w:rPr>
              <w:t>(1)</w:t>
            </w:r>
            <w:r w:rsidR="00C3670A" w:rsidRPr="00E577BF">
              <w:rPr>
                <w:rFonts w:ascii="ＭＳ 明朝" w:hAnsi="ＭＳ 明朝" w:cs="ＭＳ 明朝" w:hint="eastAsia"/>
                <w:spacing w:val="6"/>
                <w:kern w:val="0"/>
                <w:szCs w:val="21"/>
              </w:rPr>
              <w:t>の取組における企業経営の方向性及び情報処理技術の活用の方向性、(</w:t>
            </w:r>
            <w:r w:rsidR="00C3670A" w:rsidRPr="00E577BF">
              <w:rPr>
                <w:rFonts w:ascii="ＭＳ 明朝" w:hAnsi="ＭＳ 明朝" w:cs="ＭＳ 明朝"/>
                <w:spacing w:val="6"/>
                <w:kern w:val="0"/>
                <w:szCs w:val="21"/>
              </w:rPr>
              <w:t>2</w:t>
            </w:r>
            <w:r w:rsidR="00C3670A" w:rsidRPr="00E577BF">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434F22FB" w14:textId="77777777" w:rsidR="00C3670A" w:rsidRPr="00E577BF" w:rsidRDefault="00C77D44" w:rsidP="00B3363C">
            <w:pPr>
              <w:pStyle w:val="af"/>
              <w:suppressAutoHyphens/>
              <w:kinsoku w:val="0"/>
              <w:overflowPunct w:val="0"/>
              <w:autoSpaceDE w:val="0"/>
              <w:autoSpaceDN w:val="0"/>
              <w:adjustRightInd w:val="0"/>
              <w:spacing w:line="238" w:lineRule="exact"/>
              <w:ind w:leftChars="135" w:left="711" w:hangingChars="190" w:hanging="422"/>
              <w:textAlignment w:val="center"/>
              <w:rPr>
                <w:rFonts w:ascii="ＭＳ 明朝" w:hAnsi="ＭＳ 明朝" w:cs="ＭＳ 明朝"/>
                <w:spacing w:val="6"/>
                <w:kern w:val="0"/>
                <w:szCs w:val="21"/>
              </w:rPr>
            </w:pPr>
            <w:r w:rsidRPr="00E577BF">
              <w:rPr>
                <w:rFonts w:ascii="ＭＳ 明朝" w:hAnsi="ＭＳ 明朝" w:cs="ＭＳ 明朝" w:hint="eastAsia"/>
                <w:spacing w:val="6"/>
                <w:kern w:val="0"/>
                <w:szCs w:val="21"/>
              </w:rPr>
              <w:t xml:space="preserve">④　</w:t>
            </w:r>
            <w:r w:rsidR="00C3670A" w:rsidRPr="00E577BF">
              <w:rPr>
                <w:rFonts w:ascii="ＭＳ 明朝" w:hAnsi="ＭＳ 明朝" w:cs="ＭＳ 明朝"/>
                <w:spacing w:val="6"/>
                <w:kern w:val="0"/>
                <w:szCs w:val="21"/>
              </w:rPr>
              <w:t>(5)</w:t>
            </w:r>
            <w:r w:rsidR="00C3670A" w:rsidRPr="00E577BF">
              <w:rPr>
                <w:rFonts w:ascii="ＭＳ 明朝" w:hAnsi="ＭＳ 明朝" w:cs="ＭＳ 明朝" w:hint="eastAsia"/>
                <w:spacing w:val="6"/>
                <w:kern w:val="0"/>
                <w:szCs w:val="21"/>
              </w:rPr>
              <w:t>～(</w:t>
            </w:r>
            <w:r w:rsidR="00C3670A" w:rsidRPr="00E577BF">
              <w:rPr>
                <w:rFonts w:ascii="ＭＳ 明朝" w:hAnsi="ＭＳ 明朝" w:cs="ＭＳ 明朝"/>
                <w:spacing w:val="6"/>
                <w:kern w:val="0"/>
                <w:szCs w:val="21"/>
              </w:rPr>
              <w:t>6</w:t>
            </w:r>
            <w:r w:rsidR="00C3670A" w:rsidRPr="00E577BF">
              <w:rPr>
                <w:rFonts w:ascii="ＭＳ 明朝" w:hAnsi="ＭＳ 明朝" w:cs="ＭＳ 明朝" w:hint="eastAsia"/>
                <w:spacing w:val="6"/>
                <w:kern w:val="0"/>
                <w:szCs w:val="21"/>
              </w:rPr>
              <w:t>)の取組における、実施内容を</w:t>
            </w:r>
            <w:r w:rsidR="002A27BF" w:rsidRPr="00E577BF">
              <w:rPr>
                <w:rFonts w:ascii="ＭＳ 明朝" w:hAnsi="ＭＳ 明朝" w:cs="ＭＳ 明朝" w:hint="eastAsia"/>
                <w:spacing w:val="6"/>
                <w:kern w:val="0"/>
                <w:szCs w:val="21"/>
              </w:rPr>
              <w:t>補足</w:t>
            </w:r>
            <w:r w:rsidR="00C3670A" w:rsidRPr="00E577BF">
              <w:rPr>
                <w:rFonts w:ascii="ＭＳ 明朝" w:hAnsi="ＭＳ 明朝" w:cs="ＭＳ 明朝" w:hint="eastAsia"/>
                <w:spacing w:val="6"/>
                <w:kern w:val="0"/>
                <w:szCs w:val="21"/>
              </w:rPr>
              <w:t>説明するための書類</w:t>
            </w:r>
          </w:p>
          <w:p w14:paraId="4DFDC961" w14:textId="77777777" w:rsidR="00D1302E" w:rsidRPr="00E577BF" w:rsidRDefault="00D1302E" w:rsidP="00DD56DC">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16DAE7BD" w14:textId="77777777" w:rsidR="00D54089" w:rsidRPr="00E577BF" w:rsidRDefault="00D54089" w:rsidP="00D54089">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66F90C08" w14:textId="77777777" w:rsidR="00D54089" w:rsidRPr="00E577BF" w:rsidRDefault="00D54089" w:rsidP="00C24949">
      <w:pPr>
        <w:overflowPunct w:val="0"/>
        <w:spacing w:line="318" w:lineRule="exact"/>
        <w:textAlignment w:val="baseline"/>
        <w:rPr>
          <w:rFonts w:ascii="ＭＳ 明朝" w:eastAsia="ＭＳ 明朝" w:hAnsi="ＭＳ 明朝" w:cs="ＭＳ 明朝"/>
          <w:spacing w:val="6"/>
          <w:kern w:val="0"/>
          <w:szCs w:val="21"/>
        </w:rPr>
      </w:pPr>
    </w:p>
    <w:p w14:paraId="5F520777" w14:textId="567C7A75" w:rsidR="00E9474D" w:rsidRPr="00E577BF" w:rsidRDefault="00D1302E"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zCs w:val="21"/>
        </w:rPr>
        <w:br w:type="page"/>
      </w:r>
      <w:r w:rsidR="00E9474D" w:rsidRPr="00E577BF">
        <w:rPr>
          <w:rFonts w:ascii="ＭＳ 明朝" w:eastAsia="ＭＳ 明朝" w:hAnsi="ＭＳ 明朝" w:cs="ＭＳ 明朝" w:hint="eastAsia"/>
          <w:spacing w:val="6"/>
          <w:kern w:val="0"/>
          <w:szCs w:val="21"/>
        </w:rPr>
        <w:lastRenderedPageBreak/>
        <w:t>様式第１</w:t>
      </w:r>
      <w:r w:rsidR="00904B31" w:rsidRPr="00E577BF">
        <w:rPr>
          <w:rFonts w:ascii="ＭＳ 明朝" w:eastAsia="ＭＳ 明朝" w:hAnsi="ＭＳ 明朝" w:cs="ＭＳ 明朝" w:hint="eastAsia"/>
          <w:spacing w:val="6"/>
          <w:kern w:val="0"/>
          <w:szCs w:val="21"/>
        </w:rPr>
        <w:t>７</w:t>
      </w:r>
      <w:r w:rsidR="00E9474D" w:rsidRPr="00E577BF">
        <w:rPr>
          <w:rFonts w:ascii="ＭＳ 明朝" w:eastAsia="ＭＳ 明朝" w:hAnsi="ＭＳ 明朝" w:cs="ＭＳ 明朝" w:hint="eastAsia"/>
          <w:spacing w:val="6"/>
          <w:kern w:val="0"/>
          <w:szCs w:val="21"/>
        </w:rPr>
        <w:t>（第</w:t>
      </w:r>
      <w:r w:rsidR="00904B31" w:rsidRPr="00E577BF">
        <w:rPr>
          <w:rFonts w:ascii="ＭＳ 明朝" w:eastAsia="ＭＳ 明朝" w:hAnsi="ＭＳ 明朝" w:cs="ＭＳ 明朝" w:hint="eastAsia"/>
          <w:spacing w:val="6"/>
          <w:kern w:val="0"/>
          <w:szCs w:val="21"/>
        </w:rPr>
        <w:t>４２</w:t>
      </w:r>
      <w:r w:rsidR="00E9474D" w:rsidRPr="00E577BF">
        <w:rPr>
          <w:rFonts w:ascii="ＭＳ 明朝" w:eastAsia="ＭＳ 明朝" w:hAnsi="ＭＳ 明朝" w:cs="ＭＳ 明朝" w:hint="eastAsia"/>
          <w:spacing w:val="6"/>
          <w:kern w:val="0"/>
          <w:szCs w:val="21"/>
        </w:rPr>
        <w:t>条関係）（第四面及び第五面）</w:t>
      </w:r>
    </w:p>
    <w:p w14:paraId="68F54FA6"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E9474D" w:rsidRPr="00E577BF" w14:paraId="25F99DA2" w14:textId="77777777" w:rsidTr="00C66063">
        <w:tc>
          <w:tcPr>
            <w:tcW w:w="0" w:type="auto"/>
            <w:shd w:val="clear" w:color="auto" w:fill="auto"/>
          </w:tcPr>
          <w:p w14:paraId="25FD70F8" w14:textId="1CD669F3" w:rsidR="00E9474D" w:rsidRPr="00E577BF" w:rsidRDefault="00E9474D" w:rsidP="00C6606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情報処理の促進に関する法律施行規則第４１条第２号</w:t>
            </w:r>
            <w:r w:rsidR="00B43900" w:rsidRPr="00E577BF">
              <w:rPr>
                <w:rFonts w:ascii="ＭＳ 明朝" w:eastAsia="ＭＳ 明朝" w:hAnsi="ＭＳ 明朝" w:cs="ＭＳ 明朝" w:hint="eastAsia"/>
                <w:spacing w:val="6"/>
                <w:kern w:val="0"/>
                <w:szCs w:val="21"/>
              </w:rPr>
              <w:t>の</w:t>
            </w:r>
            <w:r w:rsidR="00433A51" w:rsidRPr="00E577BF">
              <w:rPr>
                <w:rFonts w:ascii="ＭＳ 明朝" w:eastAsia="ＭＳ 明朝" w:hAnsi="ＭＳ 明朝" w:cs="ＭＳ 明朝" w:hint="eastAsia"/>
                <w:spacing w:val="6"/>
                <w:kern w:val="0"/>
                <w:szCs w:val="21"/>
              </w:rPr>
              <w:t>基準による</w:t>
            </w:r>
            <w:r w:rsidRPr="00E577BF">
              <w:rPr>
                <w:rFonts w:ascii="ＭＳ 明朝" w:eastAsia="ＭＳ 明朝" w:hAnsi="ＭＳ 明朝" w:cs="ＭＳ 明朝" w:hint="eastAsia"/>
                <w:spacing w:val="6"/>
                <w:kern w:val="0"/>
                <w:szCs w:val="21"/>
              </w:rPr>
              <w:t>認定の更新を受けようとする場合は、以下についても記載すること。</w:t>
            </w:r>
          </w:p>
          <w:p w14:paraId="06E38F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B705EB" w14:textId="2A433943" w:rsidR="00F5566D" w:rsidRPr="00E577BF" w:rsidRDefault="00E9474D" w:rsidP="00E77166">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 データ連携システムの運用及び管理に関する</w:t>
            </w:r>
            <w:r w:rsidR="00F5566D" w:rsidRPr="00E577BF">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7FA1C879" w14:textId="77777777" w:rsidTr="00F5566D">
              <w:trPr>
                <w:trHeight w:val="691"/>
              </w:trPr>
              <w:tc>
                <w:tcPr>
                  <w:tcW w:w="2600" w:type="dxa"/>
                  <w:shd w:val="clear" w:color="auto" w:fill="auto"/>
                </w:tcPr>
                <w:p w14:paraId="6B183FA9"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データ連携システムの目的、概要に関する説明</w:t>
                  </w:r>
                </w:p>
              </w:tc>
              <w:tc>
                <w:tcPr>
                  <w:tcW w:w="5890" w:type="dxa"/>
                  <w:shd w:val="clear" w:color="auto" w:fill="auto"/>
                </w:tcPr>
                <w:p w14:paraId="1C4F34B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A680A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F77B8FA" w14:textId="77777777" w:rsidTr="00F5566D">
              <w:trPr>
                <w:trHeight w:val="691"/>
              </w:trPr>
              <w:tc>
                <w:tcPr>
                  <w:tcW w:w="2600" w:type="dxa"/>
                  <w:shd w:val="clear" w:color="auto" w:fill="auto"/>
                </w:tcPr>
                <w:p w14:paraId="7C94D34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データ連携システムの運用及び管理を開始した日</w:t>
                  </w:r>
                </w:p>
              </w:tc>
              <w:tc>
                <w:tcPr>
                  <w:tcW w:w="5890" w:type="dxa"/>
                  <w:shd w:val="clear" w:color="auto" w:fill="auto"/>
                </w:tcPr>
                <w:p w14:paraId="747B08D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年　　月　　日</w:t>
                  </w:r>
                </w:p>
                <w:p w14:paraId="2F0FE2A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19E8CB1" w14:textId="77777777" w:rsidTr="00F5566D">
              <w:trPr>
                <w:trHeight w:val="691"/>
              </w:trPr>
              <w:tc>
                <w:tcPr>
                  <w:tcW w:w="2600" w:type="dxa"/>
                  <w:shd w:val="clear" w:color="auto" w:fill="auto"/>
                </w:tcPr>
                <w:p w14:paraId="7F001626" w14:textId="29F6A7B8" w:rsidR="00E9474D" w:rsidRPr="00E577BF" w:rsidRDefault="00D717B1"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ガイドラインその他の機構が定める文書等の名称</w:t>
                  </w:r>
                </w:p>
              </w:tc>
              <w:tc>
                <w:tcPr>
                  <w:tcW w:w="5890" w:type="dxa"/>
                  <w:shd w:val="clear" w:color="auto" w:fill="auto"/>
                </w:tcPr>
                <w:p w14:paraId="415EAD0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82013A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46152C" w14:textId="77777777" w:rsidTr="00F5566D">
              <w:trPr>
                <w:trHeight w:val="691"/>
              </w:trPr>
              <w:tc>
                <w:tcPr>
                  <w:tcW w:w="2600" w:type="dxa"/>
                  <w:shd w:val="clear" w:color="auto" w:fill="auto"/>
                </w:tcPr>
                <w:p w14:paraId="2A881D6C"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開発、運用及び管理を共同で行うことが合理的であることの説明</w:t>
                  </w:r>
                </w:p>
              </w:tc>
              <w:tc>
                <w:tcPr>
                  <w:tcW w:w="5890" w:type="dxa"/>
                  <w:shd w:val="clear" w:color="auto" w:fill="auto"/>
                </w:tcPr>
                <w:p w14:paraId="42DD77C6"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548C1F8"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376686F" w14:textId="77777777" w:rsidTr="00F5566D">
              <w:trPr>
                <w:trHeight w:val="691"/>
              </w:trPr>
              <w:tc>
                <w:tcPr>
                  <w:tcW w:w="2600" w:type="dxa"/>
                  <w:shd w:val="clear" w:color="auto" w:fill="auto"/>
                </w:tcPr>
                <w:p w14:paraId="02A6F6CE" w14:textId="77777777" w:rsidR="00E9474D" w:rsidRPr="00E577BF" w:rsidRDefault="00E9474D" w:rsidP="00F5566D">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データ連携システムにおいてデータ流通機能及び連携サービス機能を有することの説明</w:t>
                  </w:r>
                </w:p>
              </w:tc>
              <w:tc>
                <w:tcPr>
                  <w:tcW w:w="5890" w:type="dxa"/>
                  <w:shd w:val="clear" w:color="auto" w:fill="auto"/>
                </w:tcPr>
                <w:p w14:paraId="5A56EAB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0915CE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3A56640" w14:textId="7DEEAFCE" w:rsidR="00E9474D" w:rsidRPr="00E577BF" w:rsidRDefault="00E9474D" w:rsidP="00C66063">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spacing w:val="6"/>
                <w:kern w:val="0"/>
                <w:szCs w:val="21"/>
              </w:rPr>
              <w:t>(2)</w:t>
            </w:r>
            <w:r w:rsidRPr="00E577BF">
              <w:rPr>
                <w:rFonts w:ascii="ＭＳ 明朝" w:eastAsia="ＭＳ 明朝" w:hAnsi="ＭＳ 明朝" w:cs="ＭＳ 明朝" w:hint="eastAsia"/>
                <w:spacing w:val="6"/>
                <w:kern w:val="0"/>
                <w:szCs w:val="21"/>
              </w:rPr>
              <w:t xml:space="preserve"> </w:t>
            </w:r>
            <w:r w:rsidR="00696A0C" w:rsidRPr="00E577BF">
              <w:rPr>
                <w:rFonts w:ascii="ＭＳ 明朝" w:eastAsia="ＭＳ 明朝" w:hAnsi="ＭＳ 明朝" w:cs="ＭＳ 明朝" w:hint="eastAsia"/>
                <w:spacing w:val="6"/>
                <w:kern w:val="0"/>
                <w:szCs w:val="21"/>
              </w:rPr>
              <w:t>利用者に対するデータの管理に関する事項の開示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C5A7049" w14:textId="77777777" w:rsidTr="00C66063">
              <w:trPr>
                <w:trHeight w:val="691"/>
              </w:trPr>
              <w:tc>
                <w:tcPr>
                  <w:tcW w:w="2600" w:type="dxa"/>
                  <w:shd w:val="clear" w:color="auto" w:fill="auto"/>
                </w:tcPr>
                <w:p w14:paraId="5B5093C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3D41CE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A746F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658FF9B3" w14:textId="77777777" w:rsidTr="00C66063">
              <w:trPr>
                <w:trHeight w:val="691"/>
              </w:trPr>
              <w:tc>
                <w:tcPr>
                  <w:tcW w:w="2600" w:type="dxa"/>
                  <w:shd w:val="clear" w:color="auto" w:fill="auto"/>
                </w:tcPr>
                <w:p w14:paraId="44927257"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41395AEF"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6248C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3829542E" w14:textId="77777777" w:rsidTr="00C66063">
              <w:trPr>
                <w:trHeight w:val="691"/>
              </w:trPr>
              <w:tc>
                <w:tcPr>
                  <w:tcW w:w="2600" w:type="dxa"/>
                  <w:shd w:val="clear" w:color="auto" w:fill="auto"/>
                </w:tcPr>
                <w:p w14:paraId="5F6B33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2E9CD53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AB6A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48F4BEB"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603CBB"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3</w:t>
            </w:r>
            <w:r w:rsidRPr="00E577BF">
              <w:rPr>
                <w:rFonts w:ascii="ＭＳ 明朝" w:eastAsia="ＭＳ 明朝" w:hAnsi="ＭＳ 明朝" w:cs="ＭＳ 明朝" w:hint="eastAsia"/>
                <w:spacing w:val="6"/>
                <w:kern w:val="0"/>
                <w:szCs w:val="21"/>
              </w:rPr>
              <w:t>) データ連携システムの安全性及び信頼性の確保のために必要な措置の継続的な実施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4DA0C8D8" w14:textId="77777777" w:rsidTr="00C66063">
              <w:trPr>
                <w:trHeight w:val="691"/>
              </w:trPr>
              <w:tc>
                <w:tcPr>
                  <w:tcW w:w="2600" w:type="dxa"/>
                  <w:shd w:val="clear" w:color="auto" w:fill="auto"/>
                </w:tcPr>
                <w:p w14:paraId="0F069AEB"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0B71D9B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9B987F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44B762F3" w14:textId="77777777" w:rsidTr="00C66063">
              <w:trPr>
                <w:trHeight w:val="691"/>
              </w:trPr>
              <w:tc>
                <w:tcPr>
                  <w:tcW w:w="2600" w:type="dxa"/>
                  <w:shd w:val="clear" w:color="auto" w:fill="auto"/>
                </w:tcPr>
                <w:p w14:paraId="2C45EB53"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1161955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7ABCBD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74644094" w14:textId="77777777" w:rsidTr="00C66063">
              <w:trPr>
                <w:trHeight w:val="691"/>
              </w:trPr>
              <w:tc>
                <w:tcPr>
                  <w:tcW w:w="2600" w:type="dxa"/>
                  <w:shd w:val="clear" w:color="auto" w:fill="auto"/>
                </w:tcPr>
                <w:p w14:paraId="4A5BE37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実施内容</w:t>
                  </w:r>
                </w:p>
              </w:tc>
              <w:tc>
                <w:tcPr>
                  <w:tcW w:w="5890" w:type="dxa"/>
                  <w:shd w:val="clear" w:color="auto" w:fill="auto"/>
                </w:tcPr>
                <w:p w14:paraId="42310D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DB76AA"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50E7277"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64A0D1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4</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 xml:space="preserve"> </w:t>
            </w:r>
            <w:r w:rsidRPr="00E577BF">
              <w:rPr>
                <w:rFonts w:ascii="ＭＳ 明朝" w:eastAsia="ＭＳ 明朝" w:hAnsi="ＭＳ 明朝" w:cs="ＭＳ 明朝" w:hint="eastAsia"/>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19A5494D" w14:textId="77777777" w:rsidTr="00C66063">
              <w:trPr>
                <w:trHeight w:val="691"/>
              </w:trPr>
              <w:tc>
                <w:tcPr>
                  <w:tcW w:w="2600" w:type="dxa"/>
                  <w:shd w:val="clear" w:color="auto" w:fill="auto"/>
                </w:tcPr>
                <w:p w14:paraId="71E4ADE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文書等の名称</w:t>
                  </w:r>
                </w:p>
              </w:tc>
              <w:tc>
                <w:tcPr>
                  <w:tcW w:w="5890" w:type="dxa"/>
                  <w:shd w:val="clear" w:color="auto" w:fill="auto"/>
                </w:tcPr>
                <w:p w14:paraId="6CF0578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59A89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6E1DDD5" w14:textId="77777777" w:rsidTr="00C66063">
              <w:trPr>
                <w:trHeight w:val="691"/>
              </w:trPr>
              <w:tc>
                <w:tcPr>
                  <w:tcW w:w="2600" w:type="dxa"/>
                  <w:shd w:val="clear" w:color="auto" w:fill="auto"/>
                </w:tcPr>
                <w:p w14:paraId="74F9DB66"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記載箇所・ページ</w:t>
                  </w:r>
                </w:p>
              </w:tc>
              <w:tc>
                <w:tcPr>
                  <w:tcW w:w="5890" w:type="dxa"/>
                  <w:shd w:val="clear" w:color="auto" w:fill="auto"/>
                </w:tcPr>
                <w:p w14:paraId="3062BC6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50924047" w14:textId="77777777" w:rsidTr="00C66063">
              <w:trPr>
                <w:trHeight w:val="691"/>
              </w:trPr>
              <w:tc>
                <w:tcPr>
                  <w:tcW w:w="2600" w:type="dxa"/>
                  <w:shd w:val="clear" w:color="auto" w:fill="auto"/>
                </w:tcPr>
                <w:p w14:paraId="3208133D"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AD6E35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DCC5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15B8D024"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E15C194"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5</w:t>
            </w:r>
            <w:r w:rsidRPr="00E577BF">
              <w:rPr>
                <w:rFonts w:ascii="ＭＳ 明朝" w:eastAsia="ＭＳ 明朝" w:hAnsi="ＭＳ 明朝" w:cs="ＭＳ 明朝" w:hint="eastAsia"/>
                <w:spacing w:val="6"/>
                <w:kern w:val="0"/>
                <w:szCs w:val="21"/>
              </w:rPr>
              <w:t>) 他のデータ連携システムとの相互の連携を確保するためにデータ連携システムが準拠する基準の公表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056D09E0" w14:textId="77777777" w:rsidTr="00C66063">
              <w:trPr>
                <w:trHeight w:val="471"/>
              </w:trPr>
              <w:tc>
                <w:tcPr>
                  <w:tcW w:w="2600" w:type="dxa"/>
                  <w:shd w:val="clear" w:color="auto" w:fill="auto"/>
                </w:tcPr>
                <w:p w14:paraId="53B03610"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2A16E1D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AE31A19"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04736635" w14:textId="77777777" w:rsidTr="00C66063">
              <w:trPr>
                <w:trHeight w:val="734"/>
              </w:trPr>
              <w:tc>
                <w:tcPr>
                  <w:tcW w:w="2600" w:type="dxa"/>
                  <w:shd w:val="clear" w:color="auto" w:fill="auto"/>
                </w:tcPr>
                <w:p w14:paraId="4320933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準拠する基準に対してデータ連携システムで機能を整備していることの説明</w:t>
                  </w:r>
                </w:p>
              </w:tc>
              <w:tc>
                <w:tcPr>
                  <w:tcW w:w="5890" w:type="dxa"/>
                  <w:shd w:val="clear" w:color="auto" w:fill="auto"/>
                </w:tcPr>
                <w:p w14:paraId="53BC91B3"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42E6F60"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A24B8CC"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D25721" w14:textId="77777777" w:rsidR="00E9474D" w:rsidRPr="00E577BF" w:rsidRDefault="00E9474D" w:rsidP="00C6606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 xml:space="preserve">　(</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 データ連携システムに係る事業の実施に必要な経営の安定性及び経営資源の確保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E9474D" w:rsidRPr="00E577BF" w14:paraId="230BEB8D" w14:textId="77777777" w:rsidTr="00C66063">
              <w:trPr>
                <w:trHeight w:val="536"/>
              </w:trPr>
              <w:tc>
                <w:tcPr>
                  <w:tcW w:w="2600" w:type="dxa"/>
                  <w:shd w:val="clear" w:color="auto" w:fill="auto"/>
                </w:tcPr>
                <w:p w14:paraId="196571D8"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経営の安定性の確保に関する説明</w:t>
                  </w:r>
                </w:p>
              </w:tc>
              <w:tc>
                <w:tcPr>
                  <w:tcW w:w="5890" w:type="dxa"/>
                  <w:shd w:val="clear" w:color="auto" w:fill="auto"/>
                </w:tcPr>
                <w:p w14:paraId="63CD31AD"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1F79B41"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E9474D" w:rsidRPr="00E577BF" w14:paraId="1354A9A8" w14:textId="77777777" w:rsidTr="00C66063">
              <w:trPr>
                <w:trHeight w:val="580"/>
              </w:trPr>
              <w:tc>
                <w:tcPr>
                  <w:tcW w:w="2600" w:type="dxa"/>
                  <w:shd w:val="clear" w:color="auto" w:fill="auto"/>
                </w:tcPr>
                <w:p w14:paraId="1B583905" w14:textId="77777777" w:rsidR="00E9474D" w:rsidRPr="00E577BF" w:rsidRDefault="00E9474D" w:rsidP="00C66063">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経営資源の確保に関する説明</w:t>
                  </w:r>
                </w:p>
              </w:tc>
              <w:tc>
                <w:tcPr>
                  <w:tcW w:w="5890" w:type="dxa"/>
                  <w:shd w:val="clear" w:color="auto" w:fill="auto"/>
                </w:tcPr>
                <w:p w14:paraId="22904285"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31FD547E"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E9F4408" w14:textId="49463133" w:rsidR="00E9474D" w:rsidRPr="00E577BF" w:rsidRDefault="00E9474D" w:rsidP="00C6606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（注）</w:t>
            </w:r>
            <w:r w:rsidRPr="00E577BF">
              <w:rPr>
                <w:rFonts w:ascii="ＭＳ 明朝" w:eastAsia="ＭＳ 明朝" w:hAnsi="ＭＳ 明朝" w:cs="ＭＳ 明朝"/>
                <w:spacing w:val="6"/>
                <w:kern w:val="0"/>
                <w:szCs w:val="21"/>
              </w:rPr>
              <w:t>(1)</w:t>
            </w:r>
            <w:r w:rsidRPr="00E577BF">
              <w:rPr>
                <w:rFonts w:ascii="ＭＳ 明朝" w:eastAsia="ＭＳ 明朝" w:hAnsi="ＭＳ 明朝" w:cs="ＭＳ 明朝" w:hint="eastAsia"/>
                <w:spacing w:val="6"/>
                <w:kern w:val="0"/>
                <w:szCs w:val="21"/>
              </w:rPr>
              <w:t>～(</w:t>
            </w:r>
            <w:r w:rsidRPr="00E577BF">
              <w:rPr>
                <w:rFonts w:ascii="ＭＳ 明朝" w:eastAsia="ＭＳ 明朝" w:hAnsi="ＭＳ 明朝" w:cs="ＭＳ 明朝"/>
                <w:spacing w:val="6"/>
                <w:kern w:val="0"/>
                <w:szCs w:val="21"/>
              </w:rPr>
              <w:t>6</w:t>
            </w:r>
            <w:r w:rsidRPr="00E577BF">
              <w:rPr>
                <w:rFonts w:ascii="ＭＳ 明朝" w:eastAsia="ＭＳ 明朝" w:hAnsi="ＭＳ 明朝" w:cs="ＭＳ 明朝" w:hint="eastAsia"/>
                <w:spacing w:val="6"/>
                <w:kern w:val="0"/>
                <w:szCs w:val="21"/>
              </w:rPr>
              <w:t>)の取組においては、必要に応じて実施内容を補足説明するための書類を添付</w:t>
            </w:r>
            <w:r w:rsidR="00D221B1" w:rsidRPr="00E577BF">
              <w:rPr>
                <w:rFonts w:ascii="ＭＳ 明朝" w:eastAsia="ＭＳ 明朝" w:hAnsi="ＭＳ 明朝" w:cs="ＭＳ 明朝" w:hint="eastAsia"/>
                <w:spacing w:val="6"/>
                <w:kern w:val="0"/>
                <w:szCs w:val="21"/>
              </w:rPr>
              <w:t>するものとする</w:t>
            </w:r>
            <w:r w:rsidRPr="00E577BF">
              <w:rPr>
                <w:rFonts w:ascii="ＭＳ 明朝" w:eastAsia="ＭＳ 明朝" w:hAnsi="ＭＳ 明朝" w:cs="ＭＳ 明朝" w:hint="eastAsia"/>
                <w:spacing w:val="6"/>
                <w:kern w:val="0"/>
                <w:szCs w:val="21"/>
              </w:rPr>
              <w:t>。</w:t>
            </w:r>
          </w:p>
          <w:p w14:paraId="2431CFB2" w14:textId="77777777" w:rsidR="00E9474D" w:rsidRPr="00E577BF" w:rsidRDefault="00E9474D" w:rsidP="00C6606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36917C4" w14:textId="77777777" w:rsidR="00E9474D" w:rsidRPr="00E577BF" w:rsidRDefault="00E9474D" w:rsidP="00E9474D">
      <w:pPr>
        <w:spacing w:line="240" w:lineRule="auto"/>
        <w:rPr>
          <w:rFonts w:ascii="ＭＳ 明朝" w:eastAsia="ＭＳ 明朝" w:hAnsi="ＭＳ 明朝"/>
          <w:sz w:val="24"/>
        </w:rPr>
      </w:pPr>
      <w:r w:rsidRPr="00E577BF">
        <w:rPr>
          <w:rFonts w:ascii="ＭＳ 明朝" w:eastAsia="ＭＳ 明朝" w:hAnsi="ＭＳ 明朝" w:hint="eastAsia"/>
        </w:rPr>
        <w:lastRenderedPageBreak/>
        <w:t>備考．用紙の大きさは、日本産業規格Ａ４とすること。</w:t>
      </w:r>
    </w:p>
    <w:p w14:paraId="01C1929F" w14:textId="77777777" w:rsidR="00E9474D" w:rsidRPr="00E577BF" w:rsidRDefault="00E9474D" w:rsidP="00E9474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4E0712" w14:textId="7A229E1F"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5429108"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0DB57C9A" w14:textId="77777777" w:rsidR="00E9474D" w:rsidRPr="00E577BF" w:rsidRDefault="00E9474D" w:rsidP="00D1302E">
      <w:pPr>
        <w:overflowPunct w:val="0"/>
        <w:spacing w:line="318" w:lineRule="exact"/>
        <w:textAlignment w:val="baseline"/>
        <w:rPr>
          <w:rFonts w:ascii="ＭＳ 明朝" w:eastAsia="ＭＳ 明朝" w:hAnsi="ＭＳ 明朝" w:cs="ＭＳ 明朝"/>
          <w:szCs w:val="21"/>
        </w:rPr>
      </w:pPr>
    </w:p>
    <w:p w14:paraId="7B4F8EF5" w14:textId="2348CCF6" w:rsidR="00D1302E" w:rsidRPr="00E577BF" w:rsidRDefault="00E9474D" w:rsidP="00D1302E">
      <w:pPr>
        <w:overflowPunct w:val="0"/>
        <w:spacing w:line="318" w:lineRule="exact"/>
        <w:textAlignment w:val="baseline"/>
        <w:rPr>
          <w:rFonts w:ascii="ＭＳ 明朝" w:eastAsia="ＭＳ 明朝" w:hAnsi="ＭＳ 明朝"/>
          <w:spacing w:val="14"/>
          <w:kern w:val="0"/>
          <w:szCs w:val="21"/>
        </w:rPr>
      </w:pPr>
      <w:r w:rsidRPr="00E577BF">
        <w:rPr>
          <w:rFonts w:ascii="ＭＳ 明朝" w:eastAsia="ＭＳ 明朝" w:hAnsi="ＭＳ 明朝" w:cs="ＭＳ 明朝"/>
          <w:szCs w:val="21"/>
        </w:rPr>
        <w:br w:type="page"/>
      </w:r>
      <w:r w:rsidR="00D1302E" w:rsidRPr="00E577BF">
        <w:rPr>
          <w:rFonts w:ascii="ＭＳ 明朝" w:eastAsia="ＭＳ 明朝" w:hAnsi="ＭＳ 明朝" w:cs="ＭＳ 明朝" w:hint="eastAsia"/>
          <w:spacing w:val="6"/>
          <w:kern w:val="0"/>
          <w:szCs w:val="21"/>
        </w:rPr>
        <w:lastRenderedPageBreak/>
        <w:t>様式第１７</w:t>
      </w:r>
      <w:r w:rsidR="00F513A5" w:rsidRPr="00E577BF">
        <w:rPr>
          <w:rFonts w:ascii="ＭＳ 明朝" w:eastAsia="ＭＳ 明朝" w:hAnsi="ＭＳ 明朝" w:cs="ＭＳ 明朝" w:hint="eastAsia"/>
          <w:spacing w:val="6"/>
          <w:kern w:val="0"/>
          <w:szCs w:val="21"/>
        </w:rPr>
        <w:t>（第４２</w:t>
      </w:r>
      <w:r w:rsidR="00D1302E" w:rsidRPr="00E577BF">
        <w:rPr>
          <w:rFonts w:ascii="ＭＳ 明朝" w:eastAsia="ＭＳ 明朝" w:hAnsi="ＭＳ 明朝" w:cs="ＭＳ 明朝" w:hint="eastAsia"/>
          <w:spacing w:val="6"/>
          <w:kern w:val="0"/>
          <w:szCs w:val="21"/>
        </w:rPr>
        <w:t>条関係）（第</w:t>
      </w:r>
      <w:r w:rsidRPr="00E577BF">
        <w:rPr>
          <w:rFonts w:ascii="ＭＳ 明朝" w:eastAsia="ＭＳ 明朝" w:hAnsi="ＭＳ 明朝" w:cs="ＭＳ 明朝" w:hint="eastAsia"/>
          <w:spacing w:val="6"/>
          <w:kern w:val="0"/>
          <w:szCs w:val="21"/>
        </w:rPr>
        <w:t>六</w:t>
      </w:r>
      <w:r w:rsidR="00D1302E" w:rsidRPr="00E577BF">
        <w:rPr>
          <w:rFonts w:ascii="ＭＳ 明朝" w:eastAsia="ＭＳ 明朝" w:hAnsi="ＭＳ 明朝" w:cs="ＭＳ 明朝" w:hint="eastAsia"/>
          <w:spacing w:val="6"/>
          <w:kern w:val="0"/>
          <w:szCs w:val="21"/>
        </w:rPr>
        <w:t>面）</w:t>
      </w:r>
    </w:p>
    <w:p w14:paraId="362C371A" w14:textId="77777777" w:rsidR="00D1302E" w:rsidRPr="00E577BF" w:rsidRDefault="00D1302E" w:rsidP="00897586">
      <w:pPr>
        <w:overflowPunct w:val="0"/>
        <w:spacing w:line="260" w:lineRule="exact"/>
        <w:ind w:right="709"/>
        <w:textAlignment w:val="baseline"/>
        <w:rPr>
          <w:rFonts w:ascii="ＭＳ 明朝" w:eastAsia="ＭＳ 明朝" w:hAnsi="ＭＳ 明朝" w:cs="ＭＳ 明朝"/>
          <w:spacing w:val="6"/>
          <w:kern w:val="0"/>
          <w:szCs w:val="21"/>
        </w:rPr>
      </w:pPr>
    </w:p>
    <w:p w14:paraId="594AC213" w14:textId="77777777" w:rsidR="00D1302E" w:rsidRPr="00E577BF" w:rsidRDefault="00D1302E" w:rsidP="00D1302E">
      <w:pPr>
        <w:overflowPunct w:val="0"/>
        <w:spacing w:line="260" w:lineRule="exact"/>
        <w:ind w:left="969" w:right="709" w:hanging="969"/>
        <w:textAlignment w:val="baseline"/>
        <w:rPr>
          <w:rFonts w:ascii="ＭＳ 明朝" w:eastAsia="ＭＳ 明朝" w:hAnsi="ＭＳ 明朝"/>
          <w:spacing w:val="14"/>
          <w:kern w:val="0"/>
          <w:szCs w:val="21"/>
        </w:rPr>
      </w:pPr>
      <w:r w:rsidRPr="00E577BF">
        <w:rPr>
          <w:rFonts w:ascii="ＭＳ 明朝" w:eastAsia="ＭＳ 明朝" w:hAnsi="ＭＳ 明朝" w:cs="ＭＳ 明朝" w:hint="eastAsia"/>
          <w:spacing w:val="6"/>
          <w:kern w:val="0"/>
          <w:szCs w:val="21"/>
        </w:rPr>
        <w:t>（記載要領）</w:t>
      </w:r>
    </w:p>
    <w:p w14:paraId="240446BE" w14:textId="77777777" w:rsidR="00D1302E" w:rsidRPr="00E577BF" w:rsidRDefault="00D1302E" w:rsidP="00ED5D86">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１．「申請年月日」欄は、経済産業大臣に認定</w:t>
      </w:r>
      <w:r w:rsidR="00500737" w:rsidRPr="00E577BF">
        <w:rPr>
          <w:rFonts w:ascii="ＭＳ 明朝" w:eastAsia="ＭＳ 明朝" w:hAnsi="ＭＳ 明朝" w:cs="ＭＳ 明朝" w:hint="eastAsia"/>
          <w:spacing w:val="6"/>
          <w:kern w:val="0"/>
          <w:szCs w:val="21"/>
        </w:rPr>
        <w:t>更新</w:t>
      </w:r>
      <w:r w:rsidRPr="00E577BF">
        <w:rPr>
          <w:rFonts w:ascii="ＭＳ 明朝" w:eastAsia="ＭＳ 明朝" w:hAnsi="ＭＳ 明朝" w:cs="ＭＳ 明朝" w:hint="eastAsia"/>
          <w:spacing w:val="6"/>
          <w:kern w:val="0"/>
          <w:szCs w:val="21"/>
        </w:rPr>
        <w:t>申請書を提出する年月日を記載すること。</w:t>
      </w:r>
    </w:p>
    <w:p w14:paraId="09FF7A75" w14:textId="77777777" w:rsidR="00432BA9" w:rsidRPr="00E577BF" w:rsidRDefault="00D1302E" w:rsidP="00432BA9">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２．</w:t>
      </w:r>
      <w:r w:rsidR="00432BA9" w:rsidRPr="00E577BF">
        <w:rPr>
          <w:rFonts w:ascii="ＭＳ 明朝" w:eastAsia="ＭＳ 明朝" w:hAnsi="ＭＳ 明朝" w:cs="ＭＳ 明朝" w:hint="eastAsia"/>
          <w:spacing w:val="6"/>
          <w:kern w:val="0"/>
          <w:szCs w:val="21"/>
        </w:rPr>
        <w:t>「住所」欄は、一般事業主が法人の場合にあっては、主たる事務所の所在地を記載すること。</w:t>
      </w:r>
    </w:p>
    <w:p w14:paraId="43577C1D" w14:textId="290992A0" w:rsidR="00D1302E" w:rsidRPr="00E577BF" w:rsidRDefault="009653AA" w:rsidP="00ED5D86">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E577BF">
        <w:rPr>
          <w:rFonts w:ascii="ＭＳ 明朝" w:eastAsia="ＭＳ 明朝" w:hAnsi="ＭＳ 明朝" w:cs="ＭＳ 明朝" w:hint="eastAsia"/>
          <w:kern w:val="0"/>
          <w:szCs w:val="21"/>
        </w:rPr>
        <w:t>３</w:t>
      </w:r>
      <w:r w:rsidR="00D1302E" w:rsidRPr="00E577BF">
        <w:rPr>
          <w:rFonts w:ascii="ＭＳ 明朝" w:eastAsia="ＭＳ 明朝" w:hAnsi="ＭＳ 明朝" w:cs="ＭＳ 明朝" w:hint="eastAsia"/>
          <w:kern w:val="0"/>
          <w:szCs w:val="21"/>
        </w:rPr>
        <w:t>．一般事業主が法人の場合であって法人番号が記入されている場合は、一般事業主の氏名又は名称、代表者の氏名、住所の記載を省略することができる。</w:t>
      </w:r>
    </w:p>
    <w:p w14:paraId="3CD8D06D" w14:textId="68AB3F14" w:rsidR="00955C0C" w:rsidRPr="00E577BF" w:rsidRDefault="00955C0C" w:rsidP="00955C0C">
      <w:pPr>
        <w:overflowPunct w:val="0"/>
        <w:spacing w:afterLines="50" w:after="120" w:line="260" w:lineRule="exact"/>
        <w:ind w:leftChars="15" w:left="411" w:right="25" w:hangingChars="177" w:hanging="379"/>
        <w:textAlignment w:val="baseline"/>
        <w:rPr>
          <w:rFonts w:ascii="ＭＳ 明朝" w:eastAsia="ＭＳ 明朝" w:hAnsi="ＭＳ 明朝"/>
        </w:rPr>
      </w:pPr>
      <w:r w:rsidRPr="00E577BF">
        <w:rPr>
          <w:rFonts w:ascii="ＭＳ 明朝" w:eastAsia="ＭＳ 明朝" w:hAnsi="ＭＳ 明朝" w:hint="eastAsia"/>
        </w:rPr>
        <w:t>４．申請を行う類型について、該当するものの番号を○で囲むこと。</w:t>
      </w:r>
    </w:p>
    <w:p w14:paraId="0E4141AD" w14:textId="423B5CA9" w:rsidR="00E73521" w:rsidRPr="00E577BF" w:rsidRDefault="00955C0C" w:rsidP="00ED5D86">
      <w:pPr>
        <w:spacing w:afterLines="50" w:after="120" w:line="240" w:lineRule="auto"/>
        <w:ind w:leftChars="15" w:left="425" w:rightChars="11" w:right="24" w:hangingChars="177" w:hanging="393"/>
        <w:rPr>
          <w:rFonts w:ascii="ＭＳ 明朝" w:eastAsia="ＭＳ 明朝" w:hAnsi="ＭＳ 明朝" w:cs="ＭＳ 明朝"/>
          <w:spacing w:val="6"/>
          <w:kern w:val="0"/>
          <w:szCs w:val="21"/>
        </w:rPr>
      </w:pPr>
      <w:r w:rsidRPr="00E577BF">
        <w:rPr>
          <w:rFonts w:ascii="ＭＳ 明朝" w:eastAsia="ＭＳ 明朝" w:hAnsi="ＭＳ 明朝" w:cs="ＭＳ 明朝" w:hint="eastAsia"/>
          <w:spacing w:val="6"/>
          <w:kern w:val="0"/>
          <w:szCs w:val="21"/>
        </w:rPr>
        <w:t>５</w:t>
      </w:r>
      <w:r w:rsidR="00D1302E" w:rsidRPr="00E577BF">
        <w:rPr>
          <w:rFonts w:ascii="ＭＳ 明朝" w:eastAsia="ＭＳ 明朝" w:hAnsi="ＭＳ 明朝" w:cs="ＭＳ 明朝" w:hint="eastAsia"/>
          <w:spacing w:val="6"/>
          <w:kern w:val="0"/>
          <w:szCs w:val="21"/>
        </w:rPr>
        <w:t>．申請内容は正しく記載すること。認定</w:t>
      </w:r>
      <w:r w:rsidR="00651528" w:rsidRPr="00E577BF">
        <w:rPr>
          <w:rFonts w:ascii="ＭＳ 明朝" w:eastAsia="ＭＳ 明朝" w:hAnsi="ＭＳ 明朝" w:cs="ＭＳ 明朝" w:hint="eastAsia"/>
          <w:spacing w:val="6"/>
          <w:kern w:val="0"/>
          <w:szCs w:val="21"/>
        </w:rPr>
        <w:t>更新</w:t>
      </w:r>
      <w:r w:rsidR="00D1302E" w:rsidRPr="00E577BF">
        <w:rPr>
          <w:rFonts w:ascii="ＭＳ 明朝" w:eastAsia="ＭＳ 明朝" w:hAnsi="ＭＳ 明朝" w:cs="ＭＳ 明朝" w:hint="eastAsia"/>
          <w:spacing w:val="6"/>
          <w:kern w:val="0"/>
          <w:szCs w:val="21"/>
        </w:rPr>
        <w:t>後、虚偽または不正の申請を行ったことが判明した場合には、認定の取消し等所要の措置を講ずることがある。</w:t>
      </w:r>
    </w:p>
    <w:p w14:paraId="788134DA" w14:textId="77777777" w:rsidR="009653AA" w:rsidRPr="00E577BF" w:rsidRDefault="009653AA" w:rsidP="00B3679F">
      <w:pPr>
        <w:spacing w:line="240" w:lineRule="auto"/>
        <w:rPr>
          <w:rFonts w:ascii="ＭＳ 明朝" w:eastAsia="ＭＳ 明朝" w:hAnsi="ＭＳ 明朝" w:cs="ＭＳ 明朝"/>
          <w:spacing w:val="6"/>
          <w:kern w:val="0"/>
          <w:szCs w:val="21"/>
        </w:rPr>
      </w:pPr>
    </w:p>
    <w:sectPr w:rsidR="009653AA" w:rsidRPr="00E577BF"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7F563E8" w14:textId="77777777" w:rsidR="00B13B57" w:rsidRDefault="00B13B57">
      <w:r>
        <w:separator/>
      </w:r>
    </w:p>
  </w:endnote>
  <w:endnote w:type="continuationSeparator" w:id="0">
    <w:p w14:paraId="151A8659" w14:textId="77777777" w:rsidR="00B13B57" w:rsidRDefault="00B13B57">
      <w:r>
        <w:continuationSeparator/>
      </w:r>
    </w:p>
  </w:endnote>
  <w:endnote w:type="continuationNotice" w:id="1">
    <w:p w14:paraId="73E5F8C7" w14:textId="77777777" w:rsidR="00B13B57" w:rsidRDefault="00B13B5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明朝体">
    <w:altName w:val="ＭＳ 明朝"/>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D96DC30" w14:textId="77777777" w:rsidR="00B13B57" w:rsidRDefault="00B13B57">
      <w:r>
        <w:separator/>
      </w:r>
    </w:p>
  </w:footnote>
  <w:footnote w:type="continuationSeparator" w:id="0">
    <w:p w14:paraId="364B653B" w14:textId="77777777" w:rsidR="00B13B57" w:rsidRDefault="00B13B57">
      <w:r>
        <w:continuationSeparator/>
      </w:r>
    </w:p>
  </w:footnote>
  <w:footnote w:type="continuationNotice" w:id="1">
    <w:p w14:paraId="4EF3B542" w14:textId="77777777" w:rsidR="00B13B57" w:rsidRDefault="00B13B5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3"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1"/>
  </w:num>
  <w:num w:numId="2" w16cid:durableId="587278146">
    <w:abstractNumId w:val="3"/>
  </w:num>
  <w:num w:numId="3" w16cid:durableId="1711954363">
    <w:abstractNumId w:val="0"/>
  </w:num>
  <w:num w:numId="4" w16cid:durableId="11894918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FDC"/>
    <w:rsid w:val="00014069"/>
    <w:rsid w:val="000202F0"/>
    <w:rsid w:val="000228B1"/>
    <w:rsid w:val="00026ECF"/>
    <w:rsid w:val="00027680"/>
    <w:rsid w:val="0003354E"/>
    <w:rsid w:val="00041741"/>
    <w:rsid w:val="00041CB2"/>
    <w:rsid w:val="000459B5"/>
    <w:rsid w:val="00047EDA"/>
    <w:rsid w:val="00055080"/>
    <w:rsid w:val="00057E07"/>
    <w:rsid w:val="00073C3C"/>
    <w:rsid w:val="00084460"/>
    <w:rsid w:val="00090EE1"/>
    <w:rsid w:val="00091F7D"/>
    <w:rsid w:val="00095CB3"/>
    <w:rsid w:val="000B4D35"/>
    <w:rsid w:val="000D2F84"/>
    <w:rsid w:val="000D554F"/>
    <w:rsid w:val="000D7B32"/>
    <w:rsid w:val="000D7DA5"/>
    <w:rsid w:val="000E3674"/>
    <w:rsid w:val="000F25B5"/>
    <w:rsid w:val="00101FB4"/>
    <w:rsid w:val="0010563A"/>
    <w:rsid w:val="001066DD"/>
    <w:rsid w:val="001104B4"/>
    <w:rsid w:val="001104E6"/>
    <w:rsid w:val="00112642"/>
    <w:rsid w:val="00122A9C"/>
    <w:rsid w:val="00125B90"/>
    <w:rsid w:val="00126DED"/>
    <w:rsid w:val="00132B6D"/>
    <w:rsid w:val="00150251"/>
    <w:rsid w:val="001538B4"/>
    <w:rsid w:val="00154FFB"/>
    <w:rsid w:val="001615E8"/>
    <w:rsid w:val="001628F8"/>
    <w:rsid w:val="001677CA"/>
    <w:rsid w:val="00171A07"/>
    <w:rsid w:val="00182DE8"/>
    <w:rsid w:val="00184BB9"/>
    <w:rsid w:val="001874A0"/>
    <w:rsid w:val="00187B53"/>
    <w:rsid w:val="00194809"/>
    <w:rsid w:val="001B1C31"/>
    <w:rsid w:val="001B2D37"/>
    <w:rsid w:val="001B376A"/>
    <w:rsid w:val="001C130D"/>
    <w:rsid w:val="001C19DC"/>
    <w:rsid w:val="002026A5"/>
    <w:rsid w:val="00203C71"/>
    <w:rsid w:val="00207705"/>
    <w:rsid w:val="00215478"/>
    <w:rsid w:val="00221EF5"/>
    <w:rsid w:val="002231B4"/>
    <w:rsid w:val="0024317B"/>
    <w:rsid w:val="00246783"/>
    <w:rsid w:val="00247501"/>
    <w:rsid w:val="00252385"/>
    <w:rsid w:val="00261B17"/>
    <w:rsid w:val="00270A21"/>
    <w:rsid w:val="0027635A"/>
    <w:rsid w:val="00277C81"/>
    <w:rsid w:val="00280930"/>
    <w:rsid w:val="0028632F"/>
    <w:rsid w:val="00291E04"/>
    <w:rsid w:val="002A27BF"/>
    <w:rsid w:val="002C3C35"/>
    <w:rsid w:val="002E3758"/>
    <w:rsid w:val="002F5008"/>
    <w:rsid w:val="002F5580"/>
    <w:rsid w:val="00305031"/>
    <w:rsid w:val="00306E4B"/>
    <w:rsid w:val="00311071"/>
    <w:rsid w:val="0031337A"/>
    <w:rsid w:val="003168D3"/>
    <w:rsid w:val="0032206A"/>
    <w:rsid w:val="0032535C"/>
    <w:rsid w:val="00333E4A"/>
    <w:rsid w:val="00334B97"/>
    <w:rsid w:val="00335280"/>
    <w:rsid w:val="00336D50"/>
    <w:rsid w:val="003428DB"/>
    <w:rsid w:val="00350A8C"/>
    <w:rsid w:val="00355435"/>
    <w:rsid w:val="0035572F"/>
    <w:rsid w:val="00357A93"/>
    <w:rsid w:val="0036151D"/>
    <w:rsid w:val="0036755C"/>
    <w:rsid w:val="00370869"/>
    <w:rsid w:val="00372877"/>
    <w:rsid w:val="00380319"/>
    <w:rsid w:val="00384C06"/>
    <w:rsid w:val="003A0B83"/>
    <w:rsid w:val="003A0C1A"/>
    <w:rsid w:val="003A40BB"/>
    <w:rsid w:val="003B283D"/>
    <w:rsid w:val="003B53DF"/>
    <w:rsid w:val="003C71BF"/>
    <w:rsid w:val="003D054D"/>
    <w:rsid w:val="003D1FF3"/>
    <w:rsid w:val="003E2886"/>
    <w:rsid w:val="003F7752"/>
    <w:rsid w:val="004003DB"/>
    <w:rsid w:val="004012C5"/>
    <w:rsid w:val="00401AF5"/>
    <w:rsid w:val="00405D14"/>
    <w:rsid w:val="00412C9F"/>
    <w:rsid w:val="00421C74"/>
    <w:rsid w:val="00432BA9"/>
    <w:rsid w:val="00433A51"/>
    <w:rsid w:val="00434ECA"/>
    <w:rsid w:val="00441549"/>
    <w:rsid w:val="00446FA4"/>
    <w:rsid w:val="004519BF"/>
    <w:rsid w:val="0045289C"/>
    <w:rsid w:val="00462146"/>
    <w:rsid w:val="004651FB"/>
    <w:rsid w:val="0046628F"/>
    <w:rsid w:val="00483F63"/>
    <w:rsid w:val="00486113"/>
    <w:rsid w:val="004B0BD4"/>
    <w:rsid w:val="004B38A3"/>
    <w:rsid w:val="004D4F70"/>
    <w:rsid w:val="004E264F"/>
    <w:rsid w:val="00500737"/>
    <w:rsid w:val="00514854"/>
    <w:rsid w:val="0051532F"/>
    <w:rsid w:val="00516839"/>
    <w:rsid w:val="0051732C"/>
    <w:rsid w:val="0052156A"/>
    <w:rsid w:val="00521BFC"/>
    <w:rsid w:val="00523C5F"/>
    <w:rsid w:val="00526508"/>
    <w:rsid w:val="0053255F"/>
    <w:rsid w:val="0053372B"/>
    <w:rsid w:val="00541BFC"/>
    <w:rsid w:val="00574B25"/>
    <w:rsid w:val="005755CD"/>
    <w:rsid w:val="00580E8C"/>
    <w:rsid w:val="0058161B"/>
    <w:rsid w:val="00590B9B"/>
    <w:rsid w:val="00591A8A"/>
    <w:rsid w:val="0059262C"/>
    <w:rsid w:val="00594AF7"/>
    <w:rsid w:val="005B62ED"/>
    <w:rsid w:val="005B7641"/>
    <w:rsid w:val="005F2E79"/>
    <w:rsid w:val="005F7A0C"/>
    <w:rsid w:val="00611B3B"/>
    <w:rsid w:val="006136CB"/>
    <w:rsid w:val="00620169"/>
    <w:rsid w:val="006248AD"/>
    <w:rsid w:val="006313EB"/>
    <w:rsid w:val="00632325"/>
    <w:rsid w:val="0063260D"/>
    <w:rsid w:val="00632765"/>
    <w:rsid w:val="00651528"/>
    <w:rsid w:val="00655019"/>
    <w:rsid w:val="006604E9"/>
    <w:rsid w:val="00661607"/>
    <w:rsid w:val="0066668A"/>
    <w:rsid w:val="006766F3"/>
    <w:rsid w:val="00680033"/>
    <w:rsid w:val="00682B2D"/>
    <w:rsid w:val="00684B17"/>
    <w:rsid w:val="00696A0C"/>
    <w:rsid w:val="006B104F"/>
    <w:rsid w:val="006C0F01"/>
    <w:rsid w:val="006C13EE"/>
    <w:rsid w:val="006D3861"/>
    <w:rsid w:val="006E6FEF"/>
    <w:rsid w:val="006F2BB7"/>
    <w:rsid w:val="006F2D5C"/>
    <w:rsid w:val="006F6B2A"/>
    <w:rsid w:val="0071191E"/>
    <w:rsid w:val="00720D00"/>
    <w:rsid w:val="00726054"/>
    <w:rsid w:val="00726DDB"/>
    <w:rsid w:val="007276ED"/>
    <w:rsid w:val="00730B06"/>
    <w:rsid w:val="00742732"/>
    <w:rsid w:val="0074688D"/>
    <w:rsid w:val="00760625"/>
    <w:rsid w:val="00762B94"/>
    <w:rsid w:val="007675DC"/>
    <w:rsid w:val="00775A16"/>
    <w:rsid w:val="007769C5"/>
    <w:rsid w:val="00783D16"/>
    <w:rsid w:val="007877A8"/>
    <w:rsid w:val="007877B8"/>
    <w:rsid w:val="007913BB"/>
    <w:rsid w:val="007A5C44"/>
    <w:rsid w:val="007A7DF5"/>
    <w:rsid w:val="007B55A4"/>
    <w:rsid w:val="007C43CE"/>
    <w:rsid w:val="007C4AB9"/>
    <w:rsid w:val="007E048E"/>
    <w:rsid w:val="007E1049"/>
    <w:rsid w:val="007E11B8"/>
    <w:rsid w:val="007E360B"/>
    <w:rsid w:val="007E5250"/>
    <w:rsid w:val="00804B3B"/>
    <w:rsid w:val="008050C0"/>
    <w:rsid w:val="00816759"/>
    <w:rsid w:val="00822DA9"/>
    <w:rsid w:val="00843F68"/>
    <w:rsid w:val="0084478F"/>
    <w:rsid w:val="008459EA"/>
    <w:rsid w:val="00847130"/>
    <w:rsid w:val="00847788"/>
    <w:rsid w:val="00852122"/>
    <w:rsid w:val="00860BE2"/>
    <w:rsid w:val="00865B12"/>
    <w:rsid w:val="008747CA"/>
    <w:rsid w:val="00880EB5"/>
    <w:rsid w:val="00881D72"/>
    <w:rsid w:val="00897586"/>
    <w:rsid w:val="008A5BE2"/>
    <w:rsid w:val="008A74E2"/>
    <w:rsid w:val="008B45A1"/>
    <w:rsid w:val="008C1A9C"/>
    <w:rsid w:val="008E0DC5"/>
    <w:rsid w:val="008F09B5"/>
    <w:rsid w:val="008F4EBB"/>
    <w:rsid w:val="00902744"/>
    <w:rsid w:val="00904B31"/>
    <w:rsid w:val="009058CC"/>
    <w:rsid w:val="00912E20"/>
    <w:rsid w:val="00913BD8"/>
    <w:rsid w:val="009156A4"/>
    <w:rsid w:val="009243FD"/>
    <w:rsid w:val="0094225E"/>
    <w:rsid w:val="00955C0C"/>
    <w:rsid w:val="00964BDD"/>
    <w:rsid w:val="009653AA"/>
    <w:rsid w:val="0097041C"/>
    <w:rsid w:val="00972B7B"/>
    <w:rsid w:val="009748B5"/>
    <w:rsid w:val="00975A98"/>
    <w:rsid w:val="00977317"/>
    <w:rsid w:val="009811EE"/>
    <w:rsid w:val="009877BF"/>
    <w:rsid w:val="0099009C"/>
    <w:rsid w:val="0099702E"/>
    <w:rsid w:val="009A5C7A"/>
    <w:rsid w:val="009C0392"/>
    <w:rsid w:val="009C7AC7"/>
    <w:rsid w:val="009C7BDA"/>
    <w:rsid w:val="009D769A"/>
    <w:rsid w:val="009E3361"/>
    <w:rsid w:val="009F6625"/>
    <w:rsid w:val="00A22980"/>
    <w:rsid w:val="00A24438"/>
    <w:rsid w:val="00A24614"/>
    <w:rsid w:val="00A3783B"/>
    <w:rsid w:val="00A45AE9"/>
    <w:rsid w:val="00A50183"/>
    <w:rsid w:val="00A50B40"/>
    <w:rsid w:val="00A541C7"/>
    <w:rsid w:val="00A549F4"/>
    <w:rsid w:val="00A56E62"/>
    <w:rsid w:val="00A7349F"/>
    <w:rsid w:val="00A8301F"/>
    <w:rsid w:val="00A8306B"/>
    <w:rsid w:val="00A84C8E"/>
    <w:rsid w:val="00A932DE"/>
    <w:rsid w:val="00AA16AF"/>
    <w:rsid w:val="00AA47A2"/>
    <w:rsid w:val="00AB5A63"/>
    <w:rsid w:val="00AC59DB"/>
    <w:rsid w:val="00AD39FB"/>
    <w:rsid w:val="00AD4077"/>
    <w:rsid w:val="00AE6A68"/>
    <w:rsid w:val="00B02404"/>
    <w:rsid w:val="00B13B57"/>
    <w:rsid w:val="00B278A5"/>
    <w:rsid w:val="00B300D5"/>
    <w:rsid w:val="00B3363C"/>
    <w:rsid w:val="00B33D14"/>
    <w:rsid w:val="00B35E61"/>
    <w:rsid w:val="00B36536"/>
    <w:rsid w:val="00B3679F"/>
    <w:rsid w:val="00B43900"/>
    <w:rsid w:val="00B45C60"/>
    <w:rsid w:val="00B50A0A"/>
    <w:rsid w:val="00B705FB"/>
    <w:rsid w:val="00B86108"/>
    <w:rsid w:val="00B87536"/>
    <w:rsid w:val="00B94488"/>
    <w:rsid w:val="00B9474D"/>
    <w:rsid w:val="00BA1D54"/>
    <w:rsid w:val="00BB6C25"/>
    <w:rsid w:val="00BB79CF"/>
    <w:rsid w:val="00BD603A"/>
    <w:rsid w:val="00BF3517"/>
    <w:rsid w:val="00C05662"/>
    <w:rsid w:val="00C11209"/>
    <w:rsid w:val="00C23001"/>
    <w:rsid w:val="00C24949"/>
    <w:rsid w:val="00C3670A"/>
    <w:rsid w:val="00C4669E"/>
    <w:rsid w:val="00C66063"/>
    <w:rsid w:val="00C66648"/>
    <w:rsid w:val="00C71411"/>
    <w:rsid w:val="00C73EB2"/>
    <w:rsid w:val="00C7532F"/>
    <w:rsid w:val="00C77D44"/>
    <w:rsid w:val="00C932DE"/>
    <w:rsid w:val="00C96439"/>
    <w:rsid w:val="00CA17F6"/>
    <w:rsid w:val="00CA41C8"/>
    <w:rsid w:val="00CA7393"/>
    <w:rsid w:val="00CE07F0"/>
    <w:rsid w:val="00CE31F1"/>
    <w:rsid w:val="00CE7317"/>
    <w:rsid w:val="00CE7E45"/>
    <w:rsid w:val="00CF0238"/>
    <w:rsid w:val="00CF65B2"/>
    <w:rsid w:val="00D00EE2"/>
    <w:rsid w:val="00D015B5"/>
    <w:rsid w:val="00D03132"/>
    <w:rsid w:val="00D04406"/>
    <w:rsid w:val="00D102EA"/>
    <w:rsid w:val="00D11455"/>
    <w:rsid w:val="00D126C8"/>
    <w:rsid w:val="00D12FA6"/>
    <w:rsid w:val="00D1302E"/>
    <w:rsid w:val="00D15AD9"/>
    <w:rsid w:val="00D221B1"/>
    <w:rsid w:val="00D23392"/>
    <w:rsid w:val="00D25742"/>
    <w:rsid w:val="00D278A0"/>
    <w:rsid w:val="00D3582A"/>
    <w:rsid w:val="00D45461"/>
    <w:rsid w:val="00D53036"/>
    <w:rsid w:val="00D54089"/>
    <w:rsid w:val="00D57293"/>
    <w:rsid w:val="00D65899"/>
    <w:rsid w:val="00D717B1"/>
    <w:rsid w:val="00D72780"/>
    <w:rsid w:val="00D762AF"/>
    <w:rsid w:val="00D937A5"/>
    <w:rsid w:val="00D9422A"/>
    <w:rsid w:val="00D97462"/>
    <w:rsid w:val="00DA23E1"/>
    <w:rsid w:val="00DA5950"/>
    <w:rsid w:val="00DB7E0E"/>
    <w:rsid w:val="00DC560E"/>
    <w:rsid w:val="00DD185B"/>
    <w:rsid w:val="00DD2331"/>
    <w:rsid w:val="00DD56DC"/>
    <w:rsid w:val="00DF2563"/>
    <w:rsid w:val="00DF6F6E"/>
    <w:rsid w:val="00E1242C"/>
    <w:rsid w:val="00E14207"/>
    <w:rsid w:val="00E17CAA"/>
    <w:rsid w:val="00E17D1A"/>
    <w:rsid w:val="00E2355C"/>
    <w:rsid w:val="00E34612"/>
    <w:rsid w:val="00E36F86"/>
    <w:rsid w:val="00E469EA"/>
    <w:rsid w:val="00E51414"/>
    <w:rsid w:val="00E532A0"/>
    <w:rsid w:val="00E53685"/>
    <w:rsid w:val="00E577BF"/>
    <w:rsid w:val="00E63E18"/>
    <w:rsid w:val="00E679CB"/>
    <w:rsid w:val="00E72B38"/>
    <w:rsid w:val="00E73521"/>
    <w:rsid w:val="00E77166"/>
    <w:rsid w:val="00E86A2F"/>
    <w:rsid w:val="00E902B1"/>
    <w:rsid w:val="00E9474D"/>
    <w:rsid w:val="00E94F97"/>
    <w:rsid w:val="00EA0D0B"/>
    <w:rsid w:val="00EA15DB"/>
    <w:rsid w:val="00EB6D2C"/>
    <w:rsid w:val="00EC5A1D"/>
    <w:rsid w:val="00ED1863"/>
    <w:rsid w:val="00ED1AD0"/>
    <w:rsid w:val="00ED5D86"/>
    <w:rsid w:val="00EF3611"/>
    <w:rsid w:val="00F042B2"/>
    <w:rsid w:val="00F05BB8"/>
    <w:rsid w:val="00F15056"/>
    <w:rsid w:val="00F22EA9"/>
    <w:rsid w:val="00F25975"/>
    <w:rsid w:val="00F27E54"/>
    <w:rsid w:val="00F27F9A"/>
    <w:rsid w:val="00F37424"/>
    <w:rsid w:val="00F41912"/>
    <w:rsid w:val="00F47775"/>
    <w:rsid w:val="00F513A5"/>
    <w:rsid w:val="00F51A9D"/>
    <w:rsid w:val="00F51FF6"/>
    <w:rsid w:val="00F5566D"/>
    <w:rsid w:val="00F66735"/>
    <w:rsid w:val="00F7212F"/>
    <w:rsid w:val="00F73072"/>
    <w:rsid w:val="00F7387C"/>
    <w:rsid w:val="00FA7D73"/>
    <w:rsid w:val="00FB5182"/>
    <w:rsid w:val="00FB5900"/>
    <w:rsid w:val="00FC304B"/>
    <w:rsid w:val="00FC34BA"/>
    <w:rsid w:val="00FC6B98"/>
    <w:rsid w:val="00FD6959"/>
    <w:rsid w:val="00FF3127"/>
    <w:rsid w:val="00FF3FF1"/>
    <w:rsid w:val="00FF4E18"/>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49A550F8"/>
  <w15:chartTrackingRefBased/>
  <w15:docId w15:val="{8F56A7A3-8AF4-47AD-9794-917035A81D82}"/>
  <w:writeProtection w:cryptProviderType="rsaAES" w:cryptAlgorithmClass="hash" w:cryptAlgorithmType="typeAny" w:cryptAlgorithmSid="14" w:cryptSpinCount="100000" w:hash="ZimNVhUnA8gByMSLI9oj1U081lphGRR5ZH1D1X1/FzQNmpNtxMb7ziIeC8ls+gSjeo7M8es5yMeIHonI7blpXA==" w:salt="g/DRm+mh+0yyCCNqe+RLMg=="/>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0">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customStyle="1" w:styleId="af3">
    <w:name w:val="コメント文字列 (文字)"/>
    <w:link w:val="af2"/>
    <w:uiPriority w:val="99"/>
    <w:rsid w:val="00E9474D"/>
    <w:rPr>
      <w:spacing w:val="2"/>
      <w:kern w:val="2"/>
      <w:sz w:val="21"/>
    </w:rPr>
  </w:style>
  <w:style w:type="character" w:customStyle="1" w:styleId="ui-provider">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customStyle="1" w:styleId="af5">
    <w:name w:val="コメント内容 (文字)"/>
    <w:link w:val="af4"/>
    <w:uiPriority w:val="99"/>
    <w:semiHidden/>
    <w:rsid w:val="00055080"/>
    <w:rPr>
      <w:b/>
      <w:bCs/>
      <w:spacing w:val="2"/>
      <w:kern w:val="2"/>
      <w:sz w:val="21"/>
    </w:rPr>
  </w:style>
  <w:style w:type="character" w:styleId="af6">
    <w:name w:val="Hyperlink"/>
    <w:uiPriority w:val="99"/>
    <w:unhideWhenUsed/>
    <w:rsid w:val="00B87536"/>
    <w:rPr>
      <w:color w:val="0563C1"/>
      <w:u w:val="single"/>
    </w:rPr>
  </w:style>
  <w:style w:type="character" w:styleId="af7">
    <w:name w:val="Unresolved Mention"/>
    <w:uiPriority w:val="99"/>
    <w:semiHidden/>
    <w:unhideWhenUsed/>
    <w:rsid w:val="00B875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6753874">
      <w:bodyDiv w:val="1"/>
      <w:marLeft w:val="0"/>
      <w:marRight w:val="0"/>
      <w:marTop w:val="0"/>
      <w:marBottom w:val="0"/>
      <w:divBdr>
        <w:top w:val="none" w:sz="0" w:space="0" w:color="auto"/>
        <w:left w:val="none" w:sz="0" w:space="0" w:color="auto"/>
        <w:bottom w:val="none" w:sz="0" w:space="0" w:color="auto"/>
        <w:right w:val="none" w:sz="0" w:space="0" w:color="auto"/>
      </w:divBdr>
    </w:div>
    <w:div w:id="1617902590">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radix.ad.jp/dx/"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www.radix.ad.jp/dx/"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8</ap:Pages>
  <ap:Words>959</ap:Words>
  <ap:Characters>5468</ap:Characters>
  <ap:Application/>
  <ap:Lines>45</ap:Lines>
  <ap:Paragraphs>12</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6415</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