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5152ED86"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4A7904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C82A4A">
              <w:rPr>
                <w:rFonts w:ascii="ＭＳ 明朝" w:eastAsia="ＭＳ 明朝" w:hAnsi="ＭＳ 明朝" w:cs="ＭＳ 明朝" w:hint="eastAsia"/>
                <w:spacing w:val="6"/>
                <w:kern w:val="0"/>
                <w:szCs w:val="21"/>
              </w:rPr>
              <w:t xml:space="preserve">　２０２５</w:t>
            </w:r>
            <w:r w:rsidRPr="00E577BF">
              <w:rPr>
                <w:rFonts w:ascii="ＭＳ 明朝" w:eastAsia="ＭＳ 明朝" w:hAnsi="ＭＳ 明朝" w:cs="ＭＳ 明朝" w:hint="eastAsia"/>
                <w:spacing w:val="6"/>
                <w:kern w:val="0"/>
                <w:szCs w:val="21"/>
              </w:rPr>
              <w:t xml:space="preserve">年　</w:t>
            </w:r>
            <w:r w:rsidR="000A5275">
              <w:rPr>
                <w:rFonts w:ascii="ＭＳ 明朝" w:eastAsia="ＭＳ 明朝" w:hAnsi="ＭＳ 明朝" w:cs="ＭＳ 明朝" w:hint="eastAsia"/>
                <w:spacing w:val="6"/>
                <w:kern w:val="0"/>
                <w:szCs w:val="21"/>
              </w:rPr>
              <w:t>６</w:t>
            </w:r>
            <w:r w:rsidRPr="00E577BF">
              <w:rPr>
                <w:rFonts w:ascii="ＭＳ 明朝" w:eastAsia="ＭＳ 明朝" w:hAnsi="ＭＳ 明朝" w:cs="ＭＳ 明朝" w:hint="eastAsia"/>
                <w:spacing w:val="6"/>
                <w:kern w:val="0"/>
                <w:szCs w:val="21"/>
              </w:rPr>
              <w:t>月</w:t>
            </w:r>
            <w:r w:rsidR="000A5275">
              <w:rPr>
                <w:rFonts w:ascii="ＭＳ 明朝" w:eastAsia="ＭＳ 明朝" w:hAnsi="ＭＳ 明朝" w:cs="ＭＳ 明朝" w:hint="eastAsia"/>
                <w:spacing w:val="6"/>
                <w:kern w:val="0"/>
                <w:szCs w:val="21"/>
              </w:rPr>
              <w:t>１１</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00623F6"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53929" w:rsidRPr="00753929">
              <w:rPr>
                <w:rFonts w:ascii="ＭＳ 明朝" w:eastAsia="ＭＳ 明朝" w:hAnsi="ＭＳ 明朝" w:hint="eastAsia"/>
                <w:spacing w:val="6"/>
                <w:kern w:val="0"/>
                <w:sz w:val="20"/>
              </w:rPr>
              <w:t>かぶしきがいしゃえぬてぃてぃどこも</w:t>
            </w:r>
          </w:p>
          <w:p w14:paraId="1EE5CAB5" w14:textId="12E0680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753929">
              <w:rPr>
                <w:rFonts w:ascii="ＭＳ 明朝" w:eastAsia="ＭＳ 明朝" w:hAnsi="ＭＳ 明朝" w:cs="ＭＳ 明朝" w:hint="eastAsia"/>
                <w:spacing w:val="6"/>
                <w:kern w:val="0"/>
                <w:szCs w:val="21"/>
              </w:rPr>
              <w:t xml:space="preserve">　</w:t>
            </w:r>
            <w:r w:rsidR="00BC3809">
              <w:rPr>
                <w:rFonts w:ascii="ＭＳ 明朝" w:eastAsia="ＭＳ 明朝" w:hAnsi="ＭＳ 明朝" w:cs="ＭＳ 明朝" w:hint="eastAsia"/>
                <w:spacing w:val="6"/>
                <w:kern w:val="0"/>
                <w:szCs w:val="21"/>
              </w:rPr>
              <w:t>株式会社ＮＴＴドコモ</w:t>
            </w:r>
          </w:p>
          <w:p w14:paraId="709E4A6F" w14:textId="336D218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9083D" w:rsidRPr="0069083D">
              <w:rPr>
                <w:rFonts w:ascii="ＭＳ 明朝" w:eastAsia="ＭＳ 明朝" w:hAnsi="ＭＳ 明朝" w:hint="eastAsia"/>
                <w:spacing w:val="6"/>
                <w:kern w:val="0"/>
                <w:sz w:val="20"/>
              </w:rPr>
              <w:t>まえだ　よしあき</w:t>
            </w:r>
          </w:p>
          <w:p w14:paraId="039A6583" w14:textId="10AD942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9F28C6" w:rsidRPr="009F28C6">
              <w:rPr>
                <w:rFonts w:ascii="ＭＳ 明朝" w:eastAsia="ＭＳ 明朝" w:hAnsi="ＭＳ 明朝" w:hint="eastAsia"/>
                <w:spacing w:val="6"/>
                <w:kern w:val="0"/>
                <w:szCs w:val="21"/>
              </w:rPr>
              <w:t>前田 義晃</w:t>
            </w:r>
          </w:p>
          <w:p w14:paraId="5534F654" w14:textId="63DE7D9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43FB9">
              <w:rPr>
                <w:rFonts w:ascii="ＭＳ 明朝" w:eastAsia="ＭＳ 明朝" w:hAnsi="ＭＳ 明朝" w:cs="ＭＳ 明朝" w:hint="eastAsia"/>
                <w:spacing w:val="6"/>
                <w:kern w:val="0"/>
                <w:szCs w:val="21"/>
              </w:rPr>
              <w:t>１００―６１５０</w:t>
            </w:r>
          </w:p>
          <w:p w14:paraId="6BDAE701" w14:textId="1FAED3FF" w:rsidR="00D1302E" w:rsidRPr="00E577BF" w:rsidRDefault="00C02B81" w:rsidP="006D4A1F">
            <w:pPr>
              <w:spacing w:afterLines="50" w:after="120" w:line="260" w:lineRule="exact"/>
              <w:ind w:leftChars="1261" w:left="2699" w:firstLineChars="600" w:firstLine="1428"/>
              <w:jc w:val="right"/>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東京都千代田区永田町２丁目１１番１号</w:t>
            </w:r>
          </w:p>
          <w:p w14:paraId="47DD002F" w14:textId="60667A57" w:rsidR="00D1302E" w:rsidRPr="00E577BF" w:rsidRDefault="00D1302E" w:rsidP="006D4A1F">
            <w:pPr>
              <w:spacing w:afterLines="100" w:after="240" w:line="260" w:lineRule="exact"/>
              <w:ind w:firstLineChars="200" w:firstLine="428"/>
              <w:jc w:val="right"/>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F7727">
              <w:rPr>
                <w:rFonts w:ascii="ＭＳ 明朝" w:eastAsia="ＭＳ 明朝" w:hAnsi="ＭＳ 明朝" w:cs="ＭＳ 明朝" w:hint="eastAsia"/>
                <w:kern w:val="0"/>
                <w:szCs w:val="21"/>
              </w:rPr>
              <w:t>１０１０００１０６７９１２</w:t>
            </w:r>
          </w:p>
          <w:p w14:paraId="045CD76E" w14:textId="5670367E"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576D7C0D">
                <v:oval id="_x0000_s2051" style="position:absolute;left:0;text-align:left;margin-left:99pt;margin-top:10.45pt;width:60pt;height:17.9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2113EE" w14:textId="643C25F6" w:rsidR="00B631AD" w:rsidRDefault="00B631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2223A7">
                    <w:rPr>
                      <w:rFonts w:ascii="ＭＳ 明朝" w:eastAsia="ＭＳ 明朝" w:hAnsi="ＭＳ 明朝" w:cs="ＭＳ 明朝" w:hint="eastAsia"/>
                      <w:spacing w:val="6"/>
                      <w:kern w:val="0"/>
                      <w:szCs w:val="21"/>
                    </w:rPr>
                    <w:t>企業理念・ビジョン</w:t>
                  </w:r>
                </w:p>
                <w:p w14:paraId="200ADAF6" w14:textId="6819190F" w:rsidR="00D1302E" w:rsidRPr="00E577BF" w:rsidRDefault="00B631A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BF490E">
                    <w:rPr>
                      <w:rFonts w:ascii="ＭＳ 明朝" w:eastAsia="ＭＳ 明朝" w:hAnsi="ＭＳ 明朝" w:cs="ＭＳ 明朝" w:hint="eastAsia"/>
                      <w:spacing w:val="6"/>
                      <w:kern w:val="0"/>
                      <w:szCs w:val="21"/>
                    </w:rPr>
                    <w:t>新ドコモグループ中期戦略</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BDF4DFF" w14:textId="6D6C5467" w:rsidR="00C87C4C" w:rsidRPr="009E6090" w:rsidRDefault="009E6090" w:rsidP="009E60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6090">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2024年11月7日</w:t>
                  </w:r>
                </w:p>
                <w:p w14:paraId="5054374B" w14:textId="3345CA41" w:rsidR="00D1302E" w:rsidRPr="00E577BF" w:rsidRDefault="002E7A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E6090">
                    <w:rPr>
                      <w:rFonts w:ascii="ＭＳ 明朝" w:eastAsia="ＭＳ 明朝" w:hAnsi="ＭＳ 明朝" w:cs="ＭＳ 明朝" w:hint="eastAsia"/>
                      <w:spacing w:val="6"/>
                      <w:kern w:val="0"/>
                      <w:szCs w:val="21"/>
                    </w:rPr>
                    <w:t xml:space="preserve">　</w:t>
                  </w:r>
                  <w:r w:rsidR="00F46A6F">
                    <w:rPr>
                      <w:rFonts w:ascii="ＭＳ 明朝" w:eastAsia="ＭＳ 明朝" w:hAnsi="ＭＳ 明朝" w:cs="ＭＳ 明朝" w:hint="eastAsia"/>
                      <w:spacing w:val="6"/>
                      <w:kern w:val="0"/>
                      <w:szCs w:val="21"/>
                    </w:rPr>
                    <w:t>2021</w:t>
                  </w:r>
                  <w:r w:rsidR="00D1302E" w:rsidRPr="00E577BF">
                    <w:rPr>
                      <w:rFonts w:ascii="ＭＳ 明朝" w:eastAsia="ＭＳ 明朝" w:hAnsi="ＭＳ 明朝" w:cs="ＭＳ 明朝" w:hint="eastAsia"/>
                      <w:spacing w:val="6"/>
                      <w:kern w:val="0"/>
                      <w:szCs w:val="21"/>
                    </w:rPr>
                    <w:t>年</w:t>
                  </w:r>
                  <w:r w:rsidR="00F46A6F">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w:t>
                  </w:r>
                  <w:r w:rsidR="00F46A6F">
                    <w:rPr>
                      <w:rFonts w:ascii="ＭＳ 明朝" w:eastAsia="ＭＳ 明朝" w:hAnsi="ＭＳ 明朝" w:cs="ＭＳ 明朝" w:hint="eastAsia"/>
                      <w:spacing w:val="6"/>
                      <w:kern w:val="0"/>
                      <w:szCs w:val="21"/>
                    </w:rPr>
                    <w:t>25</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4BFEF2" w14:textId="79F471B0" w:rsidR="00960EB7" w:rsidRDefault="00B124FC" w:rsidP="00B124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当社オフィシャルホームページにて公表。</w:t>
                  </w:r>
                </w:p>
                <w:p w14:paraId="505AF963" w14:textId="1EDF43ED" w:rsidR="00DB2505" w:rsidRDefault="00C87C4C" w:rsidP="00B124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F704D4">
                    <w:rPr>
                      <w:rFonts w:ascii="ＭＳ 明朝" w:eastAsia="ＭＳ 明朝" w:hAnsi="ＭＳ 明朝" w:cs="ＭＳ 明朝" w:hint="eastAsia"/>
                      <w:spacing w:val="6"/>
                      <w:kern w:val="0"/>
                      <w:szCs w:val="21"/>
                    </w:rPr>
                    <w:t xml:space="preserve">　企業</w:t>
                  </w:r>
                  <w:r w:rsidR="00960EB7">
                    <w:rPr>
                      <w:rFonts w:ascii="ＭＳ 明朝" w:eastAsia="ＭＳ 明朝" w:hAnsi="ＭＳ 明朝" w:cs="ＭＳ 明朝" w:hint="eastAsia"/>
                      <w:spacing w:val="6"/>
                      <w:kern w:val="0"/>
                      <w:szCs w:val="21"/>
                    </w:rPr>
                    <w:t>理念・ビジョン</w:t>
                  </w:r>
                  <w:r w:rsidR="00B124FC">
                    <w:rPr>
                      <w:rFonts w:ascii="ＭＳ 明朝" w:eastAsia="ＭＳ 明朝" w:hAnsi="ＭＳ 明朝" w:cs="ＭＳ 明朝"/>
                      <w:spacing w:val="6"/>
                      <w:kern w:val="0"/>
                      <w:szCs w:val="21"/>
                    </w:rPr>
                    <w:br/>
                  </w:r>
                  <w:hyperlink r:id="rId11" w:history="1">
                    <w:r w:rsidRPr="008307A5">
                      <w:rPr>
                        <w:rStyle w:val="af6"/>
                        <w:rFonts w:ascii="ＭＳ 明朝" w:eastAsia="ＭＳ 明朝" w:hAnsi="ＭＳ 明朝" w:cs="ＭＳ 明朝"/>
                        <w:spacing w:val="6"/>
                        <w:kern w:val="0"/>
                        <w:szCs w:val="21"/>
                      </w:rPr>
                      <w:t>https://www.docomo.ne.jp/corporate/philosophy_vision/?icid=CRP_CORP_to_CRP_CORP_philosophy_vision</w:t>
                    </w:r>
                  </w:hyperlink>
                </w:p>
                <w:p w14:paraId="1B5F4304" w14:textId="77777777" w:rsidR="00DB2505" w:rsidRDefault="00DB2505" w:rsidP="00B124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0A4DC8" w14:textId="789642FE" w:rsidR="00A3660C" w:rsidRPr="00873E02" w:rsidRDefault="002E7A76" w:rsidP="00A366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704D4">
                    <w:rPr>
                      <w:rFonts w:ascii="ＭＳ 明朝" w:eastAsia="ＭＳ 明朝" w:hAnsi="ＭＳ 明朝" w:cs="ＭＳ 明朝" w:hint="eastAsia"/>
                      <w:spacing w:val="6"/>
                      <w:kern w:val="0"/>
                      <w:szCs w:val="21"/>
                    </w:rPr>
                    <w:t xml:space="preserve">　</w:t>
                  </w:r>
                  <w:r w:rsidR="00A3660C">
                    <w:rPr>
                      <w:rFonts w:ascii="ＭＳ 明朝" w:eastAsia="ＭＳ 明朝" w:hAnsi="ＭＳ 明朝" w:cs="ＭＳ 明朝" w:hint="eastAsia"/>
                      <w:spacing w:val="6"/>
                      <w:kern w:val="0"/>
                      <w:szCs w:val="21"/>
                    </w:rPr>
                    <w:t>新ドコモグループ中期戦略　P3</w:t>
                  </w:r>
                </w:p>
                <w:p w14:paraId="2BFD86E1" w14:textId="653A797C" w:rsidR="00D1302E" w:rsidRPr="00E577BF" w:rsidRDefault="00A3660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4D3478">
                      <w:rPr>
                        <w:rStyle w:val="af6"/>
                        <w:rFonts w:ascii="ＭＳ 明朝" w:eastAsia="ＭＳ 明朝" w:hAnsi="ＭＳ 明朝" w:cs="ＭＳ 明朝"/>
                        <w:spacing w:val="6"/>
                        <w:kern w:val="0"/>
                        <w:szCs w:val="21"/>
                      </w:rPr>
                      <w:t>https://www.docomo.ne.jp/corporate/ir/binary/pdf/library/presentation/211025/presentation_newdocomogroupmediumtermstrategy.pdf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1FEF702" w14:textId="1379C5EC" w:rsidR="00DB38E3" w:rsidRDefault="00B932EB" w:rsidP="00DB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960EB7">
                    <w:rPr>
                      <w:rFonts w:ascii="ＭＳ 明朝" w:eastAsia="ＭＳ 明朝" w:hAnsi="ＭＳ 明朝" w:cs="ＭＳ 明朝" w:hint="eastAsia"/>
                      <w:spacing w:val="6"/>
                      <w:kern w:val="0"/>
                      <w:szCs w:val="21"/>
                    </w:rPr>
                    <w:t>企業理念・ビジョン</w:t>
                  </w:r>
                </w:p>
                <w:p w14:paraId="61A45441" w14:textId="27F34972" w:rsidR="00DB32D6" w:rsidRPr="00DB32D6" w:rsidRDefault="00DB32D6" w:rsidP="00DB32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B32D6">
                    <w:rPr>
                      <w:rFonts w:ascii="ＭＳ 明朝" w:eastAsia="ＭＳ 明朝" w:hAnsi="ＭＳ 明朝" w:cs="ＭＳ 明朝" w:hint="eastAsia"/>
                      <w:spacing w:val="6"/>
                      <w:kern w:val="0"/>
                      <w:szCs w:val="21"/>
                    </w:rPr>
                    <w:t>ドコモグループビジョン</w:t>
                  </w:r>
                </w:p>
                <w:p w14:paraId="78412318" w14:textId="3C28E1CA" w:rsidR="00DB32D6" w:rsidRPr="00DB32D6" w:rsidRDefault="00DB32D6" w:rsidP="00DB32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2D6">
                    <w:rPr>
                      <w:rFonts w:ascii="ＭＳ 明朝" w:eastAsia="ＭＳ 明朝" w:hAnsi="ＭＳ 明朝" w:cs="ＭＳ 明朝" w:hint="eastAsia"/>
                      <w:spacing w:val="6"/>
                      <w:kern w:val="0"/>
                      <w:szCs w:val="21"/>
                    </w:rPr>
                    <w:t>テクノロジーと人間力で新しいつながりを生み、心躍る価値創造で、世界を豊かに、幸せに。</w:t>
                  </w:r>
                </w:p>
                <w:p w14:paraId="2B801D7F" w14:textId="77777777" w:rsidR="00DB38E3" w:rsidRPr="00DB32D6" w:rsidRDefault="00DB38E3" w:rsidP="00DB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F864E7" w14:textId="5FBB48E1" w:rsidR="00DB38E3" w:rsidRDefault="00B932EB" w:rsidP="00DB38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DB38E3">
                    <w:rPr>
                      <w:rFonts w:ascii="ＭＳ 明朝" w:eastAsia="ＭＳ 明朝" w:hAnsi="ＭＳ 明朝" w:cs="ＭＳ 明朝" w:hint="eastAsia"/>
                      <w:spacing w:val="6"/>
                      <w:kern w:val="0"/>
                      <w:szCs w:val="21"/>
                    </w:rPr>
                    <w:t>新ドコモグループ中期戦略　P</w:t>
                  </w:r>
                  <w:r w:rsidR="00DB38E3">
                    <w:rPr>
                      <w:rFonts w:ascii="ＭＳ 明朝" w:eastAsia="ＭＳ 明朝" w:hAnsi="ＭＳ 明朝" w:cs="ＭＳ 明朝"/>
                      <w:spacing w:val="6"/>
                      <w:kern w:val="0"/>
                      <w:szCs w:val="21"/>
                    </w:rPr>
                    <w:t>3</w:t>
                  </w:r>
                </w:p>
                <w:p w14:paraId="1043F4F9" w14:textId="77777777" w:rsidR="00DB38E3" w:rsidRPr="00740B17" w:rsidRDefault="00DB38E3" w:rsidP="00DB38E3">
                  <w:pPr>
                    <w:numPr>
                      <w:ilvl w:val="0"/>
                      <w:numId w:val="5"/>
                    </w:numPr>
                    <w:suppressAutoHyphens/>
                    <w:kinsoku w:val="0"/>
                    <w:overflowPunct w:val="0"/>
                    <w:adjustRightInd w:val="0"/>
                    <w:spacing w:afterLines="50" w:after="120" w:line="238" w:lineRule="exact"/>
                    <w:ind w:left="133" w:hanging="133"/>
                    <w:jc w:val="left"/>
                    <w:textAlignment w:val="center"/>
                    <w:rPr>
                      <w:rFonts w:ascii="ＭＳ 明朝" w:eastAsia="ＭＳ 明朝" w:hAnsi="ＭＳ 明朝" w:cs="ＭＳ 明朝"/>
                      <w:spacing w:val="6"/>
                      <w:kern w:val="0"/>
                      <w:szCs w:val="21"/>
                    </w:rPr>
                  </w:pPr>
                  <w:r w:rsidRPr="00740B17">
                    <w:rPr>
                      <w:rFonts w:ascii="ＭＳ 明朝" w:eastAsia="ＭＳ 明朝" w:hAnsi="ＭＳ 明朝" w:cs="ＭＳ 明朝" w:hint="eastAsia"/>
                      <w:spacing w:val="6"/>
                      <w:kern w:val="0"/>
                      <w:szCs w:val="21"/>
                    </w:rPr>
                    <w:t>カスタマーファーストを追求しお客さまの期待を上回る新たな価値を提供</w:t>
                  </w:r>
                </w:p>
                <w:p w14:paraId="1A199C19" w14:textId="77777777" w:rsidR="00DB38E3" w:rsidRPr="00740B17" w:rsidRDefault="00DB38E3" w:rsidP="00DB38E3">
                  <w:pPr>
                    <w:numPr>
                      <w:ilvl w:val="0"/>
                      <w:numId w:val="5"/>
                    </w:numPr>
                    <w:suppressAutoHyphens/>
                    <w:kinsoku w:val="0"/>
                    <w:overflowPunct w:val="0"/>
                    <w:adjustRightInd w:val="0"/>
                    <w:spacing w:afterLines="50" w:after="120" w:line="238" w:lineRule="exact"/>
                    <w:ind w:left="133" w:hanging="133"/>
                    <w:jc w:val="left"/>
                    <w:textAlignment w:val="center"/>
                    <w:rPr>
                      <w:rFonts w:ascii="ＭＳ 明朝" w:eastAsia="ＭＳ 明朝" w:hAnsi="ＭＳ 明朝" w:cs="ＭＳ 明朝"/>
                      <w:spacing w:val="6"/>
                      <w:kern w:val="0"/>
                      <w:szCs w:val="21"/>
                    </w:rPr>
                  </w:pPr>
                  <w:r w:rsidRPr="00740B17">
                    <w:rPr>
                      <w:rFonts w:ascii="ＭＳ 明朝" w:eastAsia="ＭＳ 明朝" w:hAnsi="ＭＳ 明朝" w:cs="ＭＳ 明朝" w:hint="eastAsia"/>
                      <w:spacing w:val="6"/>
                      <w:kern w:val="0"/>
                      <w:szCs w:val="21"/>
                    </w:rPr>
                    <w:t>事業運営のデジタル化とデータ活</w:t>
                  </w:r>
                  <w:r w:rsidRPr="00740B17">
                    <w:rPr>
                      <w:rFonts w:ascii="Microsoft JhengHei" w:eastAsia="Microsoft JhengHei" w:hAnsi="Microsoft JhengHei" w:cs="Microsoft JhengHei" w:hint="eastAsia"/>
                      <w:spacing w:val="6"/>
                      <w:kern w:val="0"/>
                      <w:szCs w:val="21"/>
                    </w:rPr>
                    <w:t>⽤</w:t>
                  </w:r>
                  <w:r w:rsidRPr="00740B17">
                    <w:rPr>
                      <w:rFonts w:ascii="ＭＳ 明朝" w:eastAsia="ＭＳ 明朝" w:hAnsi="ＭＳ 明朝" w:cs="ＭＳ 明朝" w:hint="eastAsia"/>
                      <w:spacing w:val="6"/>
                      <w:kern w:val="0"/>
                      <w:szCs w:val="21"/>
                    </w:rPr>
                    <w:t>を加速しCXの向上と事業構造改</w:t>
                  </w:r>
                  <w:r w:rsidRPr="00740B17">
                    <w:rPr>
                      <w:rFonts w:ascii="Microsoft JhengHei" w:eastAsia="Microsoft JhengHei" w:hAnsi="Microsoft JhengHei" w:cs="Microsoft JhengHei" w:hint="eastAsia"/>
                      <w:spacing w:val="6"/>
                      <w:kern w:val="0"/>
                      <w:szCs w:val="21"/>
                    </w:rPr>
                    <w:t>⾰</w:t>
                  </w:r>
                  <w:r w:rsidRPr="00740B17">
                    <w:rPr>
                      <w:rFonts w:ascii="ＭＳ 明朝" w:eastAsia="ＭＳ 明朝" w:hAnsi="ＭＳ 明朝" w:cs="ＭＳ 明朝" w:hint="eastAsia"/>
                      <w:spacing w:val="6"/>
                      <w:kern w:val="0"/>
                      <w:szCs w:val="21"/>
                    </w:rPr>
                    <w:t>を実現</w:t>
                  </w:r>
                </w:p>
                <w:p w14:paraId="638621ED" w14:textId="77777777" w:rsidR="00DB38E3" w:rsidRPr="00740B17" w:rsidRDefault="00DB38E3" w:rsidP="00DB38E3">
                  <w:pPr>
                    <w:numPr>
                      <w:ilvl w:val="0"/>
                      <w:numId w:val="5"/>
                    </w:numPr>
                    <w:suppressAutoHyphens/>
                    <w:kinsoku w:val="0"/>
                    <w:overflowPunct w:val="0"/>
                    <w:adjustRightInd w:val="0"/>
                    <w:spacing w:afterLines="50" w:after="120" w:line="238" w:lineRule="exact"/>
                    <w:ind w:left="133" w:hanging="133"/>
                    <w:jc w:val="left"/>
                    <w:textAlignment w:val="center"/>
                    <w:rPr>
                      <w:rFonts w:ascii="ＭＳ 明朝" w:eastAsia="ＭＳ 明朝" w:hAnsi="ＭＳ 明朝" w:cs="ＭＳ 明朝"/>
                      <w:spacing w:val="6"/>
                      <w:kern w:val="0"/>
                      <w:szCs w:val="21"/>
                    </w:rPr>
                  </w:pPr>
                  <w:r w:rsidRPr="00740B17">
                    <w:rPr>
                      <w:rFonts w:ascii="ＭＳ 明朝" w:eastAsia="ＭＳ 明朝" w:hAnsi="ＭＳ 明朝" w:cs="ＭＳ 明朝" w:hint="eastAsia"/>
                      <w:spacing w:val="6"/>
                      <w:kern w:val="0"/>
                      <w:szCs w:val="21"/>
                    </w:rPr>
                    <w:t>国内で培ったサービス・ソリューション・テクノロジーを活</w:t>
                  </w:r>
                  <w:r w:rsidRPr="00740B17">
                    <w:rPr>
                      <w:rFonts w:ascii="Microsoft JhengHei" w:eastAsia="Microsoft JhengHei" w:hAnsi="Microsoft JhengHei" w:cs="Microsoft JhengHei" w:hint="eastAsia"/>
                      <w:spacing w:val="6"/>
                      <w:kern w:val="0"/>
                      <w:szCs w:val="21"/>
                    </w:rPr>
                    <w:t>⽤</w:t>
                  </w:r>
                  <w:r w:rsidRPr="00740B17">
                    <w:rPr>
                      <w:rFonts w:ascii="ＭＳ 明朝" w:eastAsia="ＭＳ 明朝" w:hAnsi="ＭＳ 明朝" w:cs="ＭＳ 明朝" w:hint="eastAsia"/>
                      <w:spacing w:val="6"/>
                      <w:kern w:val="0"/>
                      <w:szCs w:val="21"/>
                    </w:rPr>
                    <w:t>し、グローバルに事業を展開</w:t>
                  </w:r>
                </w:p>
                <w:p w14:paraId="4553E0C1" w14:textId="1E24555F" w:rsidR="00D1302E" w:rsidRPr="00E577BF" w:rsidRDefault="00DB38E3" w:rsidP="001218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0B17">
                    <w:rPr>
                      <w:rFonts w:ascii="ＭＳ 明朝" w:eastAsia="ＭＳ 明朝" w:hAnsi="ＭＳ 明朝" w:cs="ＭＳ 明朝" w:hint="eastAsia"/>
                      <w:spacing w:val="6"/>
                      <w:kern w:val="0"/>
                      <w:szCs w:val="21"/>
                    </w:rPr>
                    <w:t>事業運営とESGを</w:t>
                  </w:r>
                  <w:r w:rsidRPr="00740B17">
                    <w:rPr>
                      <w:rFonts w:ascii="Microsoft JhengHei" w:eastAsia="Microsoft JhengHei" w:hAnsi="Microsoft JhengHei" w:cs="Microsoft JhengHei" w:hint="eastAsia"/>
                      <w:spacing w:val="6"/>
                      <w:kern w:val="0"/>
                      <w:szCs w:val="21"/>
                    </w:rPr>
                    <w:t>⼀</w:t>
                  </w:r>
                  <w:r w:rsidRPr="00740B17">
                    <w:rPr>
                      <w:rFonts w:ascii="ＭＳ 明朝" w:eastAsia="ＭＳ 明朝" w:hAnsi="ＭＳ 明朝" w:cs="ＭＳ 明朝" w:hint="eastAsia"/>
                      <w:spacing w:val="6"/>
                      <w:kern w:val="0"/>
                      <w:szCs w:val="21"/>
                    </w:rPr>
                    <w:t>体的に推進しサステナブルな社会の創</w:t>
                  </w:r>
                  <w:r w:rsidRPr="00740B17">
                    <w:rPr>
                      <w:rFonts w:ascii="ＭＳ 明朝" w:eastAsia="ＭＳ 明朝" w:hAnsi="ＭＳ 明朝" w:cs="ＭＳ 明朝" w:hint="eastAsia"/>
                      <w:spacing w:val="6"/>
                      <w:kern w:val="0"/>
                      <w:szCs w:val="21"/>
                    </w:rPr>
                    <w:lastRenderedPageBreak/>
                    <w:t>造に貢献</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8BBFEC4" w:rsidR="00D1302E" w:rsidRPr="00E577BF" w:rsidRDefault="006274D2" w:rsidP="00C82A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取締役会にて承認された公開文書。</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84AB8D7" w14:textId="0141D2E3" w:rsidR="00735074" w:rsidRDefault="00266CD3" w:rsidP="00266CD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735074" w:rsidRPr="0079349A">
                    <w:rPr>
                      <w:rFonts w:ascii="ＭＳ 明朝" w:hAnsi="ＭＳ 明朝" w:cs="ＭＳ 明朝" w:hint="eastAsia"/>
                      <w:spacing w:val="6"/>
                      <w:kern w:val="0"/>
                      <w:szCs w:val="21"/>
                    </w:rPr>
                    <w:t>ドコモの中期取組み</w:t>
                  </w:r>
                </w:p>
                <w:p w14:paraId="4270A9DB" w14:textId="17B415C4" w:rsidR="00672372" w:rsidRDefault="00672372" w:rsidP="00672372">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Pr="00A930D8">
                    <w:rPr>
                      <w:rFonts w:ascii="ＭＳ 明朝" w:hAnsi="ＭＳ 明朝" w:cs="ＭＳ 明朝" w:hint="eastAsia"/>
                      <w:spacing w:val="6"/>
                      <w:kern w:val="0"/>
                      <w:szCs w:val="21"/>
                    </w:rPr>
                    <w:t>ドコモからのお知らせ</w:t>
                  </w:r>
                </w:p>
                <w:p w14:paraId="5EF6F061" w14:textId="7731109F" w:rsidR="00672372" w:rsidRDefault="00672372" w:rsidP="00672372">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A930D8">
                    <w:rPr>
                      <w:rFonts w:ascii="ＭＳ 明朝" w:hAnsi="ＭＳ 明朝" w:cs="ＭＳ 明朝" w:hint="eastAsia"/>
                      <w:spacing w:val="6"/>
                      <w:kern w:val="0"/>
                      <w:szCs w:val="21"/>
                    </w:rPr>
                    <w:t>NTTドコモ プライバシーポリシーの適用開始について</w:t>
                  </w:r>
                </w:p>
                <w:p w14:paraId="25A1D411" w14:textId="2DE02BF3" w:rsidR="00735074" w:rsidRPr="00A36459" w:rsidRDefault="006D0259" w:rsidP="0026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266CD3">
                    <w:rPr>
                      <w:rFonts w:ascii="ＭＳ 明朝" w:eastAsia="ＭＳ 明朝" w:hAnsi="ＭＳ 明朝" w:cs="ＭＳ 明朝" w:hint="eastAsia"/>
                      <w:spacing w:val="6"/>
                      <w:kern w:val="0"/>
                      <w:szCs w:val="21"/>
                    </w:rPr>
                    <w:t xml:space="preserve">　</w:t>
                  </w:r>
                  <w:r w:rsidR="00735074" w:rsidRPr="00A36459">
                    <w:rPr>
                      <w:rFonts w:ascii="ＭＳ 明朝" w:eastAsia="ＭＳ 明朝" w:hAnsi="ＭＳ 明朝" w:cs="ＭＳ 明朝" w:hint="eastAsia"/>
                      <w:spacing w:val="6"/>
                      <w:kern w:val="0"/>
                      <w:szCs w:val="21"/>
                    </w:rPr>
                    <w:t>NTTグループにおけるCDOの設置について</w:t>
                  </w:r>
                </w:p>
                <w:p w14:paraId="4C516059" w14:textId="6EB68174" w:rsidR="00735074" w:rsidRDefault="006D0259" w:rsidP="00266CD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④</w:t>
                  </w:r>
                  <w:r w:rsidR="00266CD3">
                    <w:rPr>
                      <w:rFonts w:ascii="ＭＳ 明朝" w:hAnsi="ＭＳ 明朝" w:cs="ＭＳ 明朝" w:hint="eastAsia"/>
                      <w:spacing w:val="6"/>
                      <w:kern w:val="0"/>
                      <w:szCs w:val="21"/>
                    </w:rPr>
                    <w:t xml:space="preserve">　</w:t>
                  </w:r>
                  <w:r w:rsidR="00697AF6" w:rsidRPr="00BF0B19">
                    <w:rPr>
                      <w:rFonts w:ascii="ＭＳ 明朝" w:hAnsi="ＭＳ 明朝" w:cs="ＭＳ 明朝" w:hint="eastAsia"/>
                      <w:spacing w:val="6"/>
                      <w:kern w:val="0"/>
                      <w:szCs w:val="21"/>
                    </w:rPr>
                    <w:t>NTTドコモグループ サステナビリティレポート2024</w:t>
                  </w:r>
                </w:p>
                <w:p w14:paraId="5BF68E2D" w14:textId="1CA0DF56" w:rsidR="00D1302E" w:rsidRPr="00E577BF" w:rsidRDefault="006D0259" w:rsidP="003314F4">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⑤</w:t>
                  </w:r>
                  <w:r w:rsidR="00266CD3">
                    <w:rPr>
                      <w:rFonts w:ascii="ＭＳ 明朝" w:hAnsi="ＭＳ 明朝" w:cs="ＭＳ 明朝" w:hint="eastAsia"/>
                      <w:spacing w:val="6"/>
                      <w:kern w:val="0"/>
                      <w:szCs w:val="21"/>
                    </w:rPr>
                    <w:t xml:space="preserve">　</w:t>
                  </w:r>
                  <w:r w:rsidR="00394966" w:rsidRPr="00394966">
                    <w:rPr>
                      <w:rFonts w:ascii="ＭＳ 明朝" w:hAnsi="ＭＳ 明朝" w:cs="ＭＳ 明朝" w:hint="eastAsia"/>
                      <w:spacing w:val="6"/>
                      <w:kern w:val="0"/>
                      <w:szCs w:val="21"/>
                    </w:rPr>
                    <w:t>2024年度決算および2025年度業績予想について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05F3CD0" w14:textId="64108F58" w:rsidR="005B3DEC" w:rsidRDefault="00266CD3" w:rsidP="00266CD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5B3DEC" w:rsidRPr="0079349A">
                    <w:rPr>
                      <w:rFonts w:ascii="ＭＳ 明朝" w:hAnsi="ＭＳ 明朝" w:cs="ＭＳ 明朝" w:hint="eastAsia"/>
                      <w:spacing w:val="6"/>
                      <w:kern w:val="0"/>
                      <w:szCs w:val="21"/>
                    </w:rPr>
                    <w:t>2021年10月25日</w:t>
                  </w:r>
                </w:p>
                <w:p w14:paraId="7E2CE2D4" w14:textId="1ADE3D97" w:rsidR="00672372" w:rsidRDefault="00672372" w:rsidP="00266CD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Pr="005B3DEC">
                    <w:rPr>
                      <w:rFonts w:ascii="ＭＳ 明朝" w:hAnsi="ＭＳ 明朝" w:cs="ＭＳ 明朝" w:hint="eastAsia"/>
                      <w:spacing w:val="6"/>
                      <w:kern w:val="0"/>
                      <w:szCs w:val="21"/>
                    </w:rPr>
                    <w:t>2</w:t>
                  </w:r>
                  <w:r w:rsidRPr="005B3DEC">
                    <w:rPr>
                      <w:rFonts w:ascii="ＭＳ 明朝" w:hAnsi="ＭＳ 明朝" w:cs="ＭＳ 明朝"/>
                      <w:spacing w:val="6"/>
                      <w:kern w:val="0"/>
                      <w:szCs w:val="21"/>
                    </w:rPr>
                    <w:t>019</w:t>
                  </w:r>
                  <w:r w:rsidRPr="005B3DEC">
                    <w:rPr>
                      <w:rFonts w:ascii="ＭＳ 明朝" w:hAnsi="ＭＳ 明朝" w:cs="ＭＳ 明朝" w:hint="eastAsia"/>
                      <w:spacing w:val="6"/>
                      <w:kern w:val="0"/>
                      <w:szCs w:val="21"/>
                    </w:rPr>
                    <w:t>年1</w:t>
                  </w:r>
                  <w:r w:rsidRPr="005B3DEC">
                    <w:rPr>
                      <w:rFonts w:ascii="ＭＳ 明朝" w:hAnsi="ＭＳ 明朝" w:cs="ＭＳ 明朝"/>
                      <w:spacing w:val="6"/>
                      <w:kern w:val="0"/>
                      <w:szCs w:val="21"/>
                    </w:rPr>
                    <w:t>2</w:t>
                  </w:r>
                  <w:r w:rsidRPr="005B3DEC">
                    <w:rPr>
                      <w:rFonts w:ascii="ＭＳ 明朝" w:hAnsi="ＭＳ 明朝" w:cs="ＭＳ 明朝" w:hint="eastAsia"/>
                      <w:spacing w:val="6"/>
                      <w:kern w:val="0"/>
                      <w:szCs w:val="21"/>
                    </w:rPr>
                    <w:t>月1</w:t>
                  </w:r>
                  <w:r w:rsidRPr="005B3DEC">
                    <w:rPr>
                      <w:rFonts w:ascii="ＭＳ 明朝" w:hAnsi="ＭＳ 明朝" w:cs="ＭＳ 明朝"/>
                      <w:spacing w:val="6"/>
                      <w:kern w:val="0"/>
                      <w:szCs w:val="21"/>
                    </w:rPr>
                    <w:t>1</w:t>
                  </w:r>
                  <w:r w:rsidRPr="005B3DEC">
                    <w:rPr>
                      <w:rFonts w:ascii="ＭＳ 明朝" w:hAnsi="ＭＳ 明朝" w:cs="ＭＳ 明朝" w:hint="eastAsia"/>
                      <w:spacing w:val="6"/>
                      <w:kern w:val="0"/>
                      <w:szCs w:val="21"/>
                    </w:rPr>
                    <w:t>日</w:t>
                  </w:r>
                </w:p>
                <w:p w14:paraId="60ACB095" w14:textId="227E340A" w:rsidR="005B3DEC" w:rsidRDefault="006D0259" w:rsidP="00266CD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00266CD3">
                    <w:rPr>
                      <w:rFonts w:ascii="ＭＳ 明朝" w:hAnsi="ＭＳ 明朝" w:cs="ＭＳ 明朝" w:hint="eastAsia"/>
                      <w:spacing w:val="6"/>
                      <w:kern w:val="0"/>
                      <w:szCs w:val="21"/>
                    </w:rPr>
                    <w:t xml:space="preserve">　</w:t>
                  </w:r>
                  <w:r w:rsidR="005B3DEC" w:rsidRPr="00A36459">
                    <w:rPr>
                      <w:rFonts w:ascii="ＭＳ 明朝" w:hAnsi="ＭＳ 明朝" w:cs="ＭＳ 明朝" w:hint="eastAsia"/>
                      <w:spacing w:val="6"/>
                      <w:kern w:val="0"/>
                      <w:szCs w:val="21"/>
                    </w:rPr>
                    <w:t>2018年8月1日</w:t>
                  </w:r>
                </w:p>
                <w:p w14:paraId="5BFF26BC" w14:textId="52FB53B1" w:rsidR="005B3DEC" w:rsidRDefault="006D0259" w:rsidP="00266CD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④</w:t>
                  </w:r>
                  <w:r w:rsidR="00266CD3">
                    <w:rPr>
                      <w:rFonts w:ascii="ＭＳ 明朝" w:hAnsi="ＭＳ 明朝" w:cs="ＭＳ 明朝" w:hint="eastAsia"/>
                      <w:spacing w:val="6"/>
                      <w:kern w:val="0"/>
                      <w:szCs w:val="21"/>
                    </w:rPr>
                    <w:t xml:space="preserve">　</w:t>
                  </w:r>
                  <w:r w:rsidR="005B3DEC" w:rsidRPr="0079349A">
                    <w:rPr>
                      <w:rFonts w:ascii="ＭＳ 明朝" w:hAnsi="ＭＳ 明朝" w:cs="ＭＳ 明朝" w:hint="eastAsia"/>
                      <w:spacing w:val="6"/>
                      <w:kern w:val="0"/>
                      <w:szCs w:val="21"/>
                    </w:rPr>
                    <w:t>202</w:t>
                  </w:r>
                  <w:r w:rsidR="00697AF6">
                    <w:rPr>
                      <w:rFonts w:ascii="ＭＳ 明朝" w:hAnsi="ＭＳ 明朝" w:cs="ＭＳ 明朝" w:hint="eastAsia"/>
                      <w:spacing w:val="6"/>
                      <w:kern w:val="0"/>
                      <w:szCs w:val="21"/>
                    </w:rPr>
                    <w:t>4</w:t>
                  </w:r>
                  <w:r w:rsidR="005B3DEC" w:rsidRPr="0079349A">
                    <w:rPr>
                      <w:rFonts w:ascii="ＭＳ 明朝" w:hAnsi="ＭＳ 明朝" w:cs="ＭＳ 明朝" w:hint="eastAsia"/>
                      <w:spacing w:val="6"/>
                      <w:kern w:val="0"/>
                      <w:szCs w:val="21"/>
                    </w:rPr>
                    <w:t>年1</w:t>
                  </w:r>
                  <w:r w:rsidR="00697AF6">
                    <w:rPr>
                      <w:rFonts w:ascii="ＭＳ 明朝" w:hAnsi="ＭＳ 明朝" w:cs="ＭＳ 明朝" w:hint="eastAsia"/>
                      <w:spacing w:val="6"/>
                      <w:kern w:val="0"/>
                      <w:szCs w:val="21"/>
                    </w:rPr>
                    <w:t>1</w:t>
                  </w:r>
                  <w:r w:rsidR="005B3DEC" w:rsidRPr="0079349A">
                    <w:rPr>
                      <w:rFonts w:ascii="ＭＳ 明朝" w:hAnsi="ＭＳ 明朝" w:cs="ＭＳ 明朝" w:hint="eastAsia"/>
                      <w:spacing w:val="6"/>
                      <w:kern w:val="0"/>
                      <w:szCs w:val="21"/>
                    </w:rPr>
                    <w:t>月2</w:t>
                  </w:r>
                  <w:r w:rsidR="00697AF6">
                    <w:rPr>
                      <w:rFonts w:ascii="ＭＳ 明朝" w:hAnsi="ＭＳ 明朝" w:cs="ＭＳ 明朝" w:hint="eastAsia"/>
                      <w:spacing w:val="6"/>
                      <w:kern w:val="0"/>
                      <w:szCs w:val="21"/>
                    </w:rPr>
                    <w:t>9</w:t>
                  </w:r>
                  <w:r w:rsidR="005B3DEC" w:rsidRPr="0079349A">
                    <w:rPr>
                      <w:rFonts w:ascii="ＭＳ 明朝" w:hAnsi="ＭＳ 明朝" w:cs="ＭＳ 明朝" w:hint="eastAsia"/>
                      <w:spacing w:val="6"/>
                      <w:kern w:val="0"/>
                      <w:szCs w:val="21"/>
                    </w:rPr>
                    <w:t>日</w:t>
                  </w:r>
                </w:p>
                <w:p w14:paraId="7116E297" w14:textId="0428D60B" w:rsidR="00D1302E" w:rsidRPr="005B3DEC" w:rsidRDefault="006D0259" w:rsidP="00266CD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⑤</w:t>
                  </w:r>
                  <w:r w:rsidR="00266CD3">
                    <w:rPr>
                      <w:rFonts w:ascii="ＭＳ 明朝" w:hAnsi="ＭＳ 明朝" w:cs="ＭＳ 明朝" w:hint="eastAsia"/>
                      <w:spacing w:val="6"/>
                      <w:kern w:val="0"/>
                      <w:szCs w:val="21"/>
                    </w:rPr>
                    <w:t xml:space="preserve">　</w:t>
                  </w:r>
                  <w:r w:rsidR="005B3DEC" w:rsidRPr="00280C45">
                    <w:rPr>
                      <w:rFonts w:ascii="ＭＳ 明朝" w:hAnsi="ＭＳ 明朝" w:cs="ＭＳ 明朝" w:hint="eastAsia"/>
                      <w:spacing w:val="6"/>
                      <w:kern w:val="0"/>
                      <w:szCs w:val="21"/>
                    </w:rPr>
                    <w:t>202</w:t>
                  </w:r>
                  <w:r w:rsidR="00DB6263">
                    <w:rPr>
                      <w:rFonts w:ascii="ＭＳ 明朝" w:hAnsi="ＭＳ 明朝" w:cs="ＭＳ 明朝" w:hint="eastAsia"/>
                      <w:spacing w:val="6"/>
                      <w:kern w:val="0"/>
                      <w:szCs w:val="21"/>
                    </w:rPr>
                    <w:t>5</w:t>
                  </w:r>
                  <w:r w:rsidR="005B3DEC" w:rsidRPr="00280C45">
                    <w:rPr>
                      <w:rFonts w:ascii="ＭＳ 明朝" w:hAnsi="ＭＳ 明朝" w:cs="ＭＳ 明朝" w:hint="eastAsia"/>
                      <w:spacing w:val="6"/>
                      <w:kern w:val="0"/>
                      <w:szCs w:val="21"/>
                    </w:rPr>
                    <w:t>年5月</w:t>
                  </w:r>
                  <w:r w:rsidR="00DB6263">
                    <w:rPr>
                      <w:rFonts w:ascii="ＭＳ 明朝" w:hAnsi="ＭＳ 明朝" w:cs="ＭＳ 明朝" w:hint="eastAsia"/>
                      <w:spacing w:val="6"/>
                      <w:kern w:val="0"/>
                      <w:szCs w:val="21"/>
                    </w:rPr>
                    <w:t>9</w:t>
                  </w:r>
                  <w:r w:rsidR="005B3DEC" w:rsidRPr="00280C45">
                    <w:rPr>
                      <w:rFonts w:ascii="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5F8520" w14:textId="48E8293E" w:rsidR="000D3809" w:rsidRPr="00280C45" w:rsidRDefault="00266CD3" w:rsidP="0026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0D3809" w:rsidRPr="00280C45">
                    <w:rPr>
                      <w:rFonts w:ascii="ＭＳ 明朝" w:eastAsia="ＭＳ 明朝" w:hAnsi="ＭＳ 明朝" w:cs="ＭＳ 明朝" w:hint="eastAsia"/>
                      <w:spacing w:val="6"/>
                      <w:kern w:val="0"/>
                      <w:szCs w:val="21"/>
                    </w:rPr>
                    <w:t>当社オフィシャルホームページにて公表。</w:t>
                  </w:r>
                </w:p>
                <w:p w14:paraId="7382EC1F" w14:textId="77777777" w:rsidR="000D3809" w:rsidRPr="00280C45" w:rsidRDefault="000D3809" w:rsidP="000D3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C45">
                    <w:rPr>
                      <w:rFonts w:ascii="ＭＳ 明朝" w:eastAsia="ＭＳ 明朝" w:hAnsi="ＭＳ 明朝" w:cs="ＭＳ 明朝" w:hint="eastAsia"/>
                      <w:spacing w:val="6"/>
                      <w:kern w:val="0"/>
                      <w:szCs w:val="21"/>
                    </w:rPr>
                    <w:t>・ドコモの中期取組み</w:t>
                  </w:r>
                  <w:r>
                    <w:rPr>
                      <w:rFonts w:ascii="ＭＳ 明朝" w:eastAsia="ＭＳ 明朝" w:hAnsi="ＭＳ 明朝" w:cs="ＭＳ 明朝" w:hint="eastAsia"/>
                      <w:spacing w:val="6"/>
                      <w:kern w:val="0"/>
                      <w:szCs w:val="21"/>
                    </w:rPr>
                    <w:t xml:space="preserve">　見出し「中期戦略」</w:t>
                  </w:r>
                </w:p>
                <w:p w14:paraId="00A956C1" w14:textId="77777777" w:rsidR="000D3809" w:rsidRDefault="000D3809" w:rsidP="000D3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6448C0">
                      <w:rPr>
                        <w:rStyle w:val="af6"/>
                        <w:rFonts w:ascii="ＭＳ 明朝" w:eastAsia="ＭＳ 明朝" w:hAnsi="ＭＳ 明朝" w:cs="ＭＳ 明朝"/>
                        <w:spacing w:val="6"/>
                        <w:kern w:val="0"/>
                        <w:szCs w:val="21"/>
                      </w:rPr>
                      <w:t>https://www.docomo.ne.jp/corporate/about/philosophy_vision/strategy/</w:t>
                    </w:r>
                  </w:hyperlink>
                </w:p>
                <w:p w14:paraId="7B71D665" w14:textId="77777777" w:rsidR="000D3809" w:rsidRDefault="000D3809" w:rsidP="000D3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51A320" w14:textId="771CC412" w:rsidR="00400F59" w:rsidRPr="0079349A" w:rsidRDefault="00400F59" w:rsidP="00400F59">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Pr="0079349A">
                    <w:rPr>
                      <w:rFonts w:ascii="ＭＳ 明朝" w:hAnsi="ＭＳ 明朝" w:cs="ＭＳ 明朝" w:hint="eastAsia"/>
                      <w:spacing w:val="6"/>
                      <w:kern w:val="0"/>
                      <w:szCs w:val="21"/>
                    </w:rPr>
                    <w:t>当社オフィシャルホームページ</w:t>
                  </w:r>
                  <w:r>
                    <w:rPr>
                      <w:rFonts w:ascii="ＭＳ 明朝" w:hAnsi="ＭＳ 明朝" w:cs="ＭＳ 明朝" w:hint="eastAsia"/>
                      <w:spacing w:val="6"/>
                      <w:kern w:val="0"/>
                      <w:szCs w:val="21"/>
                    </w:rPr>
                    <w:t>(ドコモからのお知らせ</w:t>
                  </w:r>
                  <w:r>
                    <w:rPr>
                      <w:rFonts w:ascii="ＭＳ 明朝" w:hAnsi="ＭＳ 明朝" w:cs="ＭＳ 明朝"/>
                      <w:spacing w:val="6"/>
                      <w:kern w:val="0"/>
                      <w:szCs w:val="21"/>
                    </w:rPr>
                    <w:t>)</w:t>
                  </w:r>
                  <w:r w:rsidRPr="0079349A">
                    <w:rPr>
                      <w:rFonts w:ascii="ＭＳ 明朝" w:hAnsi="ＭＳ 明朝" w:cs="ＭＳ 明朝" w:hint="eastAsia"/>
                      <w:spacing w:val="6"/>
                      <w:kern w:val="0"/>
                      <w:szCs w:val="21"/>
                    </w:rPr>
                    <w:t>にて公表。</w:t>
                  </w:r>
                </w:p>
                <w:p w14:paraId="56EBC2EA" w14:textId="77777777" w:rsidR="00400F59" w:rsidRPr="00A930D8" w:rsidRDefault="00400F59" w:rsidP="00400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30D8">
                    <w:rPr>
                      <w:rFonts w:ascii="ＭＳ 明朝" w:eastAsia="ＭＳ 明朝" w:hAnsi="ＭＳ 明朝" w:cs="ＭＳ 明朝" w:hint="eastAsia"/>
                      <w:spacing w:val="6"/>
                      <w:kern w:val="0"/>
                      <w:szCs w:val="21"/>
                    </w:rPr>
                    <w:t>NTTドコモ プライバシーポリシーの適用開始について</w:t>
                  </w:r>
                </w:p>
                <w:p w14:paraId="2DA17600" w14:textId="77777777" w:rsidR="00400F59" w:rsidRPr="00A930D8" w:rsidRDefault="00400F59" w:rsidP="00400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EA3B78">
                      <w:rPr>
                        <w:rStyle w:val="af6"/>
                        <w:rFonts w:ascii="ＭＳ 明朝" w:eastAsia="ＭＳ 明朝" w:hAnsi="ＭＳ 明朝" w:cs="ＭＳ 明朝"/>
                        <w:spacing w:val="6"/>
                        <w:kern w:val="0"/>
                        <w:szCs w:val="21"/>
                      </w:rPr>
                      <w:t>https://www.docomo.ne.jp/info/notice/page/191211_00.html</w:t>
                    </w:r>
                  </w:hyperlink>
                </w:p>
                <w:p w14:paraId="2638B644" w14:textId="77777777" w:rsidR="00400F59" w:rsidRDefault="00400F59" w:rsidP="00400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記載箇所：上記お知らせ内の、</w:t>
                  </w:r>
                </w:p>
                <w:p w14:paraId="68B5277E" w14:textId="77777777" w:rsidR="00400F59" w:rsidRDefault="00400F59" w:rsidP="00400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30D8">
                    <w:rPr>
                      <w:rFonts w:ascii="ＭＳ 明朝" w:eastAsia="ＭＳ 明朝" w:hAnsi="ＭＳ 明朝" w:cs="ＭＳ 明朝" w:hint="eastAsia"/>
                      <w:spacing w:val="6"/>
                      <w:kern w:val="0"/>
                      <w:szCs w:val="21"/>
                    </w:rPr>
                    <w:t>「知ってナットク！ドコモのパーソナルデータ活用」</w:t>
                  </w:r>
                </w:p>
                <w:p w14:paraId="08B8EFFB" w14:textId="77777777" w:rsidR="00400F59" w:rsidRDefault="00400F59" w:rsidP="00400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＞ナットク！ドコモのお客さま分析</w:t>
                  </w:r>
                </w:p>
                <w:p w14:paraId="02BF4F4B" w14:textId="39DB368B" w:rsidR="00400F59" w:rsidRDefault="00400F59" w:rsidP="00400F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BB68CF">
                      <w:rPr>
                        <w:rStyle w:val="af6"/>
                        <w:rFonts w:ascii="ＭＳ 明朝" w:eastAsia="ＭＳ 明朝" w:hAnsi="ＭＳ 明朝" w:cs="ＭＳ 明朝"/>
                        <w:spacing w:val="6"/>
                        <w:kern w:val="0"/>
                        <w:szCs w:val="21"/>
                      </w:rPr>
                      <w:t>https://www.docomo.ne.jp/utility/personal_data/profile/?icid=CRP_UTI_personal_data_to_CRP_UTI_personal_data_profile</w:t>
                    </w:r>
                  </w:hyperlink>
                </w:p>
                <w:p w14:paraId="40C85D5C" w14:textId="77777777" w:rsidR="00400F59" w:rsidRDefault="00400F59" w:rsidP="0026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3AC7F1" w14:textId="0FE57539" w:rsidR="000D3809" w:rsidRPr="00280C45" w:rsidRDefault="00400F59" w:rsidP="0026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266CD3">
                    <w:rPr>
                      <w:rFonts w:ascii="ＭＳ 明朝" w:eastAsia="ＭＳ 明朝" w:hAnsi="ＭＳ 明朝" w:cs="ＭＳ 明朝" w:hint="eastAsia"/>
                      <w:spacing w:val="6"/>
                      <w:kern w:val="0"/>
                      <w:szCs w:val="21"/>
                    </w:rPr>
                    <w:t xml:space="preserve">　</w:t>
                  </w:r>
                  <w:r w:rsidR="000D3809" w:rsidRPr="00280C45">
                    <w:rPr>
                      <w:rFonts w:ascii="ＭＳ 明朝" w:eastAsia="ＭＳ 明朝" w:hAnsi="ＭＳ 明朝" w:cs="ＭＳ 明朝" w:hint="eastAsia"/>
                      <w:spacing w:val="6"/>
                      <w:kern w:val="0"/>
                      <w:szCs w:val="21"/>
                    </w:rPr>
                    <w:t>当社オフィシャルホームページにて報道発表</w:t>
                  </w:r>
                </w:p>
                <w:p w14:paraId="3F155978" w14:textId="77777777" w:rsidR="000D3809" w:rsidRPr="00280C45" w:rsidRDefault="000D3809" w:rsidP="000D3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C45">
                    <w:rPr>
                      <w:rFonts w:ascii="ＭＳ 明朝" w:eastAsia="ＭＳ 明朝" w:hAnsi="ＭＳ 明朝" w:cs="ＭＳ 明朝" w:hint="eastAsia"/>
                      <w:spacing w:val="6"/>
                      <w:kern w:val="0"/>
                      <w:szCs w:val="21"/>
                    </w:rPr>
                    <w:t>・NTTグループにおけるCDOの設置について</w:t>
                  </w:r>
                </w:p>
                <w:p w14:paraId="3116202B" w14:textId="77777777" w:rsidR="000D3809" w:rsidRDefault="000D3809" w:rsidP="000D3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6448C0">
                      <w:rPr>
                        <w:rStyle w:val="af6"/>
                        <w:rFonts w:ascii="ＭＳ 明朝" w:eastAsia="ＭＳ 明朝" w:hAnsi="ＭＳ 明朝" w:cs="ＭＳ 明朝"/>
                        <w:spacing w:val="6"/>
                        <w:kern w:val="0"/>
                        <w:szCs w:val="21"/>
                      </w:rPr>
                      <w:t>https://www.nttdocomo.co.jp/info/news_release/2018/08/01_00.html</w:t>
                    </w:r>
                  </w:hyperlink>
                </w:p>
                <w:p w14:paraId="38DCE7B7" w14:textId="77777777" w:rsidR="000D3809" w:rsidRPr="00280C45" w:rsidRDefault="000D3809" w:rsidP="000D3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B22602" w14:textId="00DC6487" w:rsidR="000D3809" w:rsidRPr="00280C45" w:rsidRDefault="00400F59" w:rsidP="00266C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266CD3">
                    <w:rPr>
                      <w:rFonts w:ascii="ＭＳ 明朝" w:eastAsia="ＭＳ 明朝" w:hAnsi="ＭＳ 明朝" w:cs="ＭＳ 明朝" w:hint="eastAsia"/>
                      <w:spacing w:val="6"/>
                      <w:kern w:val="0"/>
                      <w:szCs w:val="21"/>
                    </w:rPr>
                    <w:t xml:space="preserve">　</w:t>
                  </w:r>
                  <w:r w:rsidR="000D3809" w:rsidRPr="00280C45">
                    <w:rPr>
                      <w:rFonts w:ascii="ＭＳ 明朝" w:eastAsia="ＭＳ 明朝" w:hAnsi="ＭＳ 明朝" w:cs="ＭＳ 明朝" w:hint="eastAsia"/>
                      <w:spacing w:val="6"/>
                      <w:kern w:val="0"/>
                      <w:szCs w:val="21"/>
                    </w:rPr>
                    <w:t>当社オフィシャルホームページにて公表。</w:t>
                  </w:r>
                </w:p>
                <w:p w14:paraId="69EC7489" w14:textId="77777777" w:rsidR="00451A58" w:rsidRDefault="00451A58" w:rsidP="00451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B19">
                    <w:rPr>
                      <w:rFonts w:ascii="ＭＳ 明朝" w:eastAsia="ＭＳ 明朝" w:hAnsi="ＭＳ 明朝" w:cs="ＭＳ 明朝" w:hint="eastAsia"/>
                      <w:spacing w:val="6"/>
                      <w:kern w:val="0"/>
                      <w:szCs w:val="21"/>
                    </w:rPr>
                    <w:t>NTTドコモグループ サステナビリティレポート2024　P107</w:t>
                  </w:r>
                </w:p>
                <w:p w14:paraId="5DC2F395" w14:textId="2F3F951F" w:rsidR="000D3809" w:rsidRDefault="00451A58" w:rsidP="00451A58">
                  <w:pPr>
                    <w:suppressAutoHyphens/>
                    <w:kinsoku w:val="0"/>
                    <w:overflowPunct w:val="0"/>
                    <w:adjustRightInd w:val="0"/>
                    <w:spacing w:afterLines="50" w:after="120" w:line="238" w:lineRule="exact"/>
                    <w:jc w:val="left"/>
                    <w:textAlignment w:val="center"/>
                  </w:pPr>
                  <w:hyperlink r:id="rId17" w:history="1">
                    <w:r w:rsidRPr="008307A5">
                      <w:rPr>
                        <w:rStyle w:val="af6"/>
                        <w:rFonts w:ascii="ＭＳ 明朝" w:eastAsia="ＭＳ 明朝" w:hAnsi="ＭＳ 明朝" w:cs="ＭＳ 明朝"/>
                        <w:spacing w:val="6"/>
                        <w:kern w:val="0"/>
                        <w:szCs w:val="21"/>
                      </w:rPr>
                      <w:t>https://www.docomo.ne.jp/binary/pdf/corporate/csr/report/csr2024w_all.pdf?ver=1734069613</w:t>
                    </w:r>
                  </w:hyperlink>
                </w:p>
                <w:p w14:paraId="3F804C71" w14:textId="77777777" w:rsidR="00451A58" w:rsidRPr="00280C45" w:rsidRDefault="00451A58" w:rsidP="00451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078801" w14:textId="10CF4E02" w:rsidR="000D3809" w:rsidRPr="0079349A" w:rsidRDefault="00400F59" w:rsidP="00266CD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⑤</w:t>
                  </w:r>
                  <w:r w:rsidR="00266CD3">
                    <w:rPr>
                      <w:rFonts w:ascii="ＭＳ 明朝" w:hAnsi="ＭＳ 明朝" w:cs="ＭＳ 明朝" w:hint="eastAsia"/>
                      <w:spacing w:val="6"/>
                      <w:kern w:val="0"/>
                      <w:szCs w:val="21"/>
                    </w:rPr>
                    <w:t xml:space="preserve">　</w:t>
                  </w:r>
                  <w:r w:rsidR="000D3809" w:rsidRPr="0079349A">
                    <w:rPr>
                      <w:rFonts w:ascii="ＭＳ 明朝" w:hAnsi="ＭＳ 明朝" w:cs="ＭＳ 明朝" w:hint="eastAsia"/>
                      <w:spacing w:val="6"/>
                      <w:kern w:val="0"/>
                      <w:szCs w:val="21"/>
                    </w:rPr>
                    <w:t>当社オフィシャルホームページにて公表。</w:t>
                  </w:r>
                </w:p>
                <w:p w14:paraId="04968CF4" w14:textId="06C1FB23" w:rsidR="000A39D4" w:rsidRPr="00394966" w:rsidRDefault="00BC25CD" w:rsidP="00BC25CD">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0A39D4" w:rsidRPr="00394966">
                    <w:rPr>
                      <w:rFonts w:ascii="ＭＳ 明朝" w:hAnsi="ＭＳ 明朝" w:cs="ＭＳ 明朝" w:hint="eastAsia"/>
                      <w:spacing w:val="6"/>
                      <w:kern w:val="0"/>
                      <w:szCs w:val="21"/>
                    </w:rPr>
                    <w:t>2024年度決算および2025年度業績予想について</w:t>
                  </w:r>
                </w:p>
                <w:p w14:paraId="0AF93EEC" w14:textId="3E25AF09" w:rsidR="000D3809" w:rsidRDefault="000D3809" w:rsidP="000D3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1D2">
                    <w:rPr>
                      <w:rFonts w:ascii="ＭＳ 明朝" w:eastAsia="ＭＳ 明朝" w:hAnsi="ＭＳ 明朝" w:cs="ＭＳ 明朝" w:hint="eastAsia"/>
                      <w:spacing w:val="6"/>
                      <w:kern w:val="0"/>
                      <w:szCs w:val="21"/>
                    </w:rPr>
                    <w:t xml:space="preserve">　P1</w:t>
                  </w:r>
                  <w:r w:rsidR="001D66A1">
                    <w:rPr>
                      <w:rFonts w:ascii="ＭＳ 明朝" w:eastAsia="ＭＳ 明朝" w:hAnsi="ＭＳ 明朝" w:cs="ＭＳ 明朝" w:hint="eastAsia"/>
                      <w:spacing w:val="6"/>
                      <w:kern w:val="0"/>
                      <w:szCs w:val="21"/>
                    </w:rPr>
                    <w:t>0</w:t>
                  </w:r>
                  <w:r w:rsidRPr="00FE51D2">
                    <w:rPr>
                      <w:rFonts w:ascii="ＭＳ 明朝" w:eastAsia="ＭＳ 明朝" w:hAnsi="ＭＳ 明朝" w:cs="ＭＳ 明朝" w:hint="eastAsia"/>
                      <w:spacing w:val="6"/>
                      <w:kern w:val="0"/>
                      <w:szCs w:val="21"/>
                    </w:rPr>
                    <w:t>～P2</w:t>
                  </w:r>
                  <w:r w:rsidR="001D66A1">
                    <w:rPr>
                      <w:rFonts w:ascii="ＭＳ 明朝" w:eastAsia="ＭＳ 明朝" w:hAnsi="ＭＳ 明朝" w:cs="ＭＳ 明朝" w:hint="eastAsia"/>
                      <w:spacing w:val="6"/>
                      <w:kern w:val="0"/>
                      <w:szCs w:val="21"/>
                    </w:rPr>
                    <w:t>4</w:t>
                  </w:r>
                </w:p>
                <w:p w14:paraId="1FE4DE1F" w14:textId="419E5433" w:rsidR="00D1302E" w:rsidRPr="006F4F48" w:rsidRDefault="000A39D4" w:rsidP="00DD56DC">
                  <w:pPr>
                    <w:suppressAutoHyphens/>
                    <w:kinsoku w:val="0"/>
                    <w:overflowPunct w:val="0"/>
                    <w:adjustRightInd w:val="0"/>
                    <w:spacing w:afterLines="50" w:after="120" w:line="238" w:lineRule="exact"/>
                    <w:jc w:val="left"/>
                    <w:textAlignment w:val="center"/>
                  </w:pPr>
                  <w:hyperlink r:id="rId18" w:history="1">
                    <w:r w:rsidRPr="000A39D4">
                      <w:rPr>
                        <w:rStyle w:val="af6"/>
                        <w:rFonts w:hint="eastAsia"/>
                      </w:rPr>
                      <w:t>https://www.docomo.ne.jp/corporate/ir/binary/pdf/library/presentation/250509/presentation_fy2024_4q.pdf?ver=1746763221</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A13A1D6" w14:textId="77777777" w:rsidR="00D03CAB" w:rsidRPr="00280C45" w:rsidRDefault="00D03CAB" w:rsidP="00D03CAB">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0C45">
                    <w:rPr>
                      <w:rFonts w:ascii="ＭＳ 明朝" w:eastAsia="ＭＳ 明朝" w:hAnsi="ＭＳ 明朝" w:cs="ＭＳ 明朝" w:hint="eastAsia"/>
                      <w:spacing w:val="6"/>
                      <w:kern w:val="0"/>
                      <w:szCs w:val="21"/>
                    </w:rPr>
                    <w:t>ドコモの中期取組み</w:t>
                  </w:r>
                  <w:r>
                    <w:rPr>
                      <w:rFonts w:ascii="ＭＳ 明朝" w:eastAsia="ＭＳ 明朝" w:hAnsi="ＭＳ 明朝" w:cs="ＭＳ 明朝" w:hint="eastAsia"/>
                      <w:spacing w:val="6"/>
                      <w:kern w:val="0"/>
                      <w:szCs w:val="21"/>
                    </w:rPr>
                    <w:t xml:space="preserve">　見出し「中期戦略」</w:t>
                  </w:r>
                </w:p>
                <w:p w14:paraId="2E34346F" w14:textId="77777777" w:rsidR="00D03CAB" w:rsidRPr="00297EC6"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CC47D0" w14:textId="77777777" w:rsidR="00D03CAB" w:rsidRPr="006B116B"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B116B">
                    <w:rPr>
                      <w:rFonts w:ascii="ＭＳ 明朝" w:eastAsia="ＭＳ 明朝" w:hAnsi="ＭＳ 明朝" w:cs="ＭＳ 明朝" w:hint="eastAsia"/>
                      <w:b/>
                      <w:bCs/>
                      <w:spacing w:val="6"/>
                      <w:kern w:val="0"/>
                      <w:szCs w:val="21"/>
                    </w:rPr>
                    <w:t>法人事業</w:t>
                  </w:r>
                </w:p>
                <w:p w14:paraId="6EEBC6F5" w14:textId="77777777" w:rsidR="00D03CAB" w:rsidRPr="00297EC6"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EC6">
                    <w:rPr>
                      <w:rFonts w:ascii="ＭＳ 明朝" w:eastAsia="ＭＳ 明朝" w:hAnsi="ＭＳ 明朝" w:cs="ＭＳ 明朝" w:hint="eastAsia"/>
                      <w:spacing w:val="6"/>
                      <w:kern w:val="0"/>
                      <w:szCs w:val="21"/>
                    </w:rPr>
                    <w:t>NTTコミュニケーションズを中核に新ドコモグループとして法人事業を統合し、営業体制の強化と移動固定融合サービス・ソリューションの充実を図ります。そして、2025年度には法人事業を2兆円以上に拡大し、社会・産業DXのリーディングカンパニーをめざします。</w:t>
                  </w:r>
                </w:p>
                <w:p w14:paraId="663CA162" w14:textId="77777777" w:rsidR="00D03CAB" w:rsidRPr="00297EC6"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081A86" w14:textId="77777777" w:rsidR="00D03CAB" w:rsidRPr="006B116B"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B116B">
                    <w:rPr>
                      <w:rFonts w:ascii="ＭＳ 明朝" w:eastAsia="ＭＳ 明朝" w:hAnsi="ＭＳ 明朝" w:cs="ＭＳ 明朝" w:hint="eastAsia"/>
                      <w:b/>
                      <w:bCs/>
                      <w:spacing w:val="6"/>
                      <w:kern w:val="0"/>
                      <w:szCs w:val="21"/>
                    </w:rPr>
                    <w:t>スマートライフ事業</w:t>
                  </w:r>
                </w:p>
                <w:p w14:paraId="34EE4C10" w14:textId="77777777" w:rsidR="00D03CAB" w:rsidRPr="00297EC6"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EC6">
                    <w:rPr>
                      <w:rFonts w:ascii="ＭＳ 明朝" w:eastAsia="ＭＳ 明朝" w:hAnsi="ＭＳ 明朝" w:cs="ＭＳ 明朝" w:hint="eastAsia"/>
                      <w:spacing w:val="6"/>
                      <w:kern w:val="0"/>
                      <w:szCs w:val="21"/>
                    </w:rPr>
                    <w:t>会員基盤とデータ活用、サービスと多様な端末とのシームレスな連携により、パートナーとともに新たな生活価値・ライフスタイルを創出します。そのために、事業の柱である「金融・決済」や「映像・エンタメ」など既存領域のさらなる強化はもちろんのこと、「電力」「メディカル」「XR」などの新規領域の拡大にチャレンジします。そして、2025年度には新ドコモグループ収益の過半をスマートライフと法人事業で創出します。</w:t>
                  </w:r>
                </w:p>
                <w:p w14:paraId="34E8E34C" w14:textId="77777777" w:rsidR="00D03CAB" w:rsidRPr="00297EC6"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649A26" w14:textId="77777777" w:rsidR="00D03CAB" w:rsidRPr="006B116B"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B116B">
                    <w:rPr>
                      <w:rFonts w:ascii="ＭＳ 明朝" w:eastAsia="ＭＳ 明朝" w:hAnsi="ＭＳ 明朝" w:cs="ＭＳ 明朝" w:hint="eastAsia"/>
                      <w:b/>
                      <w:bCs/>
                      <w:spacing w:val="6"/>
                      <w:kern w:val="0"/>
                      <w:szCs w:val="21"/>
                    </w:rPr>
                    <w:t>通信事業</w:t>
                  </w:r>
                </w:p>
                <w:p w14:paraId="5F7A7ED7" w14:textId="77777777" w:rsidR="00D03CAB"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EC6">
                    <w:rPr>
                      <w:rFonts w:ascii="ＭＳ 明朝" w:eastAsia="ＭＳ 明朝" w:hAnsi="ＭＳ 明朝" w:cs="ＭＳ 明朝" w:hint="eastAsia"/>
                      <w:spacing w:val="6"/>
                      <w:kern w:val="0"/>
                      <w:szCs w:val="21"/>
                    </w:rPr>
                    <w:t>5Gの早期拡大と、ドコモとコミュニケーションズのネットワーク機能統合により高品質で経済的なネットワークを実現し、低廉で使いやすい移動・固定サービスを提供します。そして、多様なニーズに応える料金・サービスと販売チャネルの変革をパートナーとともに実現し、期待を上回る顧客体験を創出します。これらの取組みにより、「顧客基盤の拡大」と「販売・ネットワークコストの最適化」の構造改革を実現し、通信事業の中期的な利益維持・成長軌道への転換を図ります。</w:t>
                  </w:r>
                </w:p>
                <w:p w14:paraId="7960F28A" w14:textId="77777777" w:rsidR="00D03CAB"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45A2AE" w14:textId="77777777" w:rsidR="00D03CAB"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C18">
                    <w:rPr>
                      <w:rFonts w:ascii="ＭＳ 明朝" w:eastAsia="ＭＳ 明朝" w:hAnsi="ＭＳ 明朝" w:cs="ＭＳ 明朝" w:hint="eastAsia"/>
                      <w:spacing w:val="6"/>
                      <w:kern w:val="0"/>
                      <w:szCs w:val="21"/>
                    </w:rPr>
                    <w:t>上記の中で、具体的なデータ活用の取組の一例としては、</w:t>
                  </w:r>
                  <w:r>
                    <w:rPr>
                      <w:rFonts w:ascii="ＭＳ 明朝" w:eastAsia="ＭＳ 明朝" w:hAnsi="ＭＳ 明朝" w:cs="ＭＳ 明朝" w:hint="eastAsia"/>
                      <w:spacing w:val="6"/>
                      <w:kern w:val="0"/>
                      <w:szCs w:val="21"/>
                    </w:rPr>
                    <w:t>以下のような取り組みがある。</w:t>
                  </w:r>
                </w:p>
                <w:p w14:paraId="657E9B24" w14:textId="77777777" w:rsidR="00D03CAB"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129B2E" w14:textId="748C8E71" w:rsidR="00D03CAB" w:rsidRDefault="009B6558"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②</w:t>
                  </w:r>
                  <w:r w:rsidR="00D03CAB" w:rsidRPr="0AAD2712">
                    <w:rPr>
                      <w:rFonts w:ascii="ＭＳ 明朝" w:eastAsia="ＭＳ 明朝" w:hAnsi="ＭＳ 明朝" w:cs="ＭＳ 明朝"/>
                      <w:spacing w:val="6"/>
                      <w:kern w:val="0"/>
                    </w:rPr>
                    <w:t xml:space="preserve">　ドコモのパーソナルデータ活用</w:t>
                  </w:r>
                </w:p>
                <w:p w14:paraId="75D80B26" w14:textId="77777777" w:rsidR="00D03CAB"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＞ナットク！ドコモのお客さま分析</w:t>
                  </w:r>
                </w:p>
                <w:p w14:paraId="7C30B008" w14:textId="77777777" w:rsidR="00D03CAB"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DE0D3A" w14:textId="77777777" w:rsidR="00D03CAB" w:rsidRPr="009B2C18"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C18">
                    <w:rPr>
                      <w:rFonts w:ascii="ＭＳ 明朝" w:eastAsia="ＭＳ 明朝" w:hAnsi="ＭＳ 明朝" w:cs="ＭＳ 明朝" w:hint="eastAsia"/>
                      <w:spacing w:val="6"/>
                      <w:kern w:val="0"/>
                      <w:szCs w:val="21"/>
                    </w:rPr>
                    <w:t>ドコモは、お客さまの暮らしがより豊かで便利になるようなご提案をするために、お客さまのパーソナルデータを分析しています。</w:t>
                  </w:r>
                </w:p>
                <w:p w14:paraId="4BAE60AE" w14:textId="77777777" w:rsidR="00D03CAB" w:rsidRPr="009B2C18"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C18">
                    <w:rPr>
                      <w:rFonts w:ascii="ＭＳ 明朝" w:eastAsia="ＭＳ 明朝" w:hAnsi="ＭＳ 明朝" w:cs="ＭＳ 明朝" w:hint="eastAsia"/>
                      <w:spacing w:val="6"/>
                      <w:kern w:val="0"/>
                      <w:szCs w:val="21"/>
                    </w:rPr>
                    <w:t>具体的には、お客さまのサービス利用履歴、ウェブサイトの閲覧履歴、位置情報等の、行動履歴、商品等の購買履歴、ご契約内容、アンケート回答内容等のパーソナルデータを活用・分析して、お客さまの趣味・嗜好・傾向等をAI等を用いて予測させていただきます。</w:t>
                  </w:r>
                </w:p>
                <w:p w14:paraId="7BBFE1BA" w14:textId="77777777" w:rsidR="00D03CAB" w:rsidRPr="009B2C18"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C18">
                    <w:rPr>
                      <w:rFonts w:ascii="ＭＳ 明朝" w:eastAsia="ＭＳ 明朝" w:hAnsi="ＭＳ 明朝" w:cs="ＭＳ 明朝" w:hint="eastAsia"/>
                      <w:spacing w:val="6"/>
                      <w:kern w:val="0"/>
                      <w:szCs w:val="21"/>
                    </w:rPr>
                    <w:lastRenderedPageBreak/>
                    <w:t>なお、その分析・予測結果はお客さま一人ひとりに向けたサービス・商品のご提案・ご提供や分析・予測結果の統計データを活用したサービス開発・改善等に活用しています。</w:t>
                  </w:r>
                </w:p>
                <w:p w14:paraId="0B4399B4" w14:textId="77777777" w:rsidR="00D03CAB" w:rsidRPr="009B2C18"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C18">
                    <w:rPr>
                      <w:rFonts w:ascii="ＭＳ 明朝" w:eastAsia="ＭＳ 明朝" w:hAnsi="ＭＳ 明朝" w:cs="ＭＳ 明朝" w:hint="eastAsia"/>
                      <w:spacing w:val="6"/>
                      <w:kern w:val="0"/>
                      <w:szCs w:val="21"/>
                    </w:rPr>
                    <w:t>（分析結果の活用例）</w:t>
                  </w:r>
                </w:p>
                <w:p w14:paraId="3B6C4F0E" w14:textId="77777777" w:rsidR="00D03CAB" w:rsidRPr="009B2C18" w:rsidRDefault="00D03CAB" w:rsidP="00D03C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C18">
                    <w:rPr>
                      <w:rFonts w:ascii="ＭＳ 明朝" w:eastAsia="ＭＳ 明朝" w:hAnsi="ＭＳ 明朝" w:cs="ＭＳ 明朝" w:hint="eastAsia"/>
                      <w:spacing w:val="6"/>
                      <w:kern w:val="0"/>
                      <w:szCs w:val="21"/>
                    </w:rPr>
                    <w:t>・お客さま一人ひとりのライフスタイルに合わせたサービスのご提案</w:t>
                  </w:r>
                </w:p>
                <w:p w14:paraId="0848987C" w14:textId="388C25D5" w:rsidR="00D1302E" w:rsidRPr="00E577BF" w:rsidRDefault="00D03CA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C18">
                    <w:rPr>
                      <w:rFonts w:ascii="ＭＳ 明朝" w:eastAsia="ＭＳ 明朝" w:hAnsi="ＭＳ 明朝" w:cs="ＭＳ 明朝" w:hint="eastAsia"/>
                      <w:spacing w:val="6"/>
                      <w:kern w:val="0"/>
                      <w:szCs w:val="21"/>
                    </w:rPr>
                    <w:t>・スマホの故障の前兆を検知しお知らせ</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C79F774" w:rsidR="00D1302E" w:rsidRPr="00E577BF" w:rsidRDefault="00FE6A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取締役会にて承認された公開文書。</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C72A0E" w14:textId="35EFB50B" w:rsidR="00C866B3" w:rsidRPr="00C866B3" w:rsidRDefault="009B6558" w:rsidP="00C866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BD204E">
                    <w:rPr>
                      <w:rFonts w:ascii="ＭＳ 明朝" w:eastAsia="ＭＳ 明朝" w:hAnsi="ＭＳ 明朝" w:cs="ＭＳ 明朝" w:hint="eastAsia"/>
                      <w:spacing w:val="6"/>
                      <w:kern w:val="0"/>
                      <w:szCs w:val="21"/>
                    </w:rPr>
                    <w:t xml:space="preserve">　</w:t>
                  </w:r>
                  <w:r w:rsidR="007B5ACD" w:rsidRPr="00CF5D20">
                    <w:rPr>
                      <w:rFonts w:ascii="ＭＳ 明朝" w:eastAsia="ＭＳ 明朝" w:hAnsi="ＭＳ 明朝" w:cs="ＭＳ 明朝" w:hint="eastAsia"/>
                      <w:spacing w:val="6"/>
                      <w:kern w:val="0"/>
                      <w:szCs w:val="21"/>
                    </w:rPr>
                    <w:t>NTTグループにおけるCDOの設置について</w:t>
                  </w:r>
                </w:p>
                <w:p w14:paraId="47D9F1D0" w14:textId="4EABDC17" w:rsidR="00C866B3" w:rsidRPr="007B5ACD" w:rsidRDefault="00527A36" w:rsidP="00BD20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BD204E">
                    <w:rPr>
                      <w:rFonts w:ascii="ＭＳ 明朝" w:eastAsia="ＭＳ 明朝" w:hAnsi="ＭＳ 明朝" w:cs="ＭＳ 明朝" w:hint="eastAsia"/>
                      <w:spacing w:val="6"/>
                      <w:kern w:val="0"/>
                      <w:szCs w:val="21"/>
                    </w:rPr>
                    <w:t xml:space="preserve">　</w:t>
                  </w:r>
                  <w:r w:rsidR="0096207C" w:rsidRPr="00BF0B19">
                    <w:rPr>
                      <w:rFonts w:ascii="ＭＳ 明朝" w:eastAsia="ＭＳ 明朝" w:hAnsi="ＭＳ 明朝" w:cs="ＭＳ 明朝" w:hint="eastAsia"/>
                      <w:spacing w:val="6"/>
                      <w:kern w:val="0"/>
                      <w:szCs w:val="21"/>
                    </w:rPr>
                    <w:t>NTTドコモグループ サステナビリティレポート2024　P107</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650AD6" w14:textId="5EDDEF9F" w:rsidR="009C3CCF" w:rsidRPr="00297EC6" w:rsidRDefault="00527A36" w:rsidP="00BD20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BD204E">
                    <w:rPr>
                      <w:rFonts w:ascii="ＭＳ 明朝" w:eastAsia="ＭＳ 明朝" w:hAnsi="ＭＳ 明朝" w:cs="ＭＳ 明朝" w:hint="eastAsia"/>
                      <w:spacing w:val="6"/>
                      <w:kern w:val="0"/>
                      <w:szCs w:val="21"/>
                    </w:rPr>
                    <w:t xml:space="preserve">　</w:t>
                  </w:r>
                  <w:r w:rsidR="009C3CCF" w:rsidRPr="00297EC6">
                    <w:rPr>
                      <w:rFonts w:ascii="ＭＳ 明朝" w:eastAsia="ＭＳ 明朝" w:hAnsi="ＭＳ 明朝" w:cs="ＭＳ 明朝" w:hint="eastAsia"/>
                      <w:spacing w:val="6"/>
                      <w:kern w:val="0"/>
                      <w:szCs w:val="21"/>
                    </w:rPr>
                    <w:t>NTTグループにおけるCDOの設置について</w:t>
                  </w:r>
                </w:p>
                <w:p w14:paraId="255D6546" w14:textId="77777777" w:rsidR="009C3CCF" w:rsidRPr="00297EC6" w:rsidRDefault="009C3CCF" w:rsidP="009C3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EC6">
                    <w:rPr>
                      <w:rFonts w:ascii="ＭＳ 明朝" w:eastAsia="ＭＳ 明朝" w:hAnsi="ＭＳ 明朝" w:cs="ＭＳ 明朝" w:hint="eastAsia"/>
                      <w:spacing w:val="6"/>
                      <w:kern w:val="0"/>
                      <w:szCs w:val="21"/>
                    </w:rPr>
                    <w:t xml:space="preserve">「自らのデジタル化（デジタルトランスフォーメーション）」を通じた業務プロセスの更なる効率化や新たな　付加価値サービス提供等を推進するため、　　　　　　　</w:t>
                  </w:r>
                  <w:r w:rsidRPr="00CF5D20">
                    <w:rPr>
                      <w:rFonts w:ascii="ＭＳ 明朝" w:eastAsia="ＭＳ 明朝" w:hAnsi="ＭＳ 明朝" w:cs="ＭＳ 明朝" w:hint="eastAsia"/>
                      <w:spacing w:val="6"/>
                      <w:kern w:val="0"/>
                      <w:szCs w:val="21"/>
                    </w:rPr>
                    <w:t>CDO（Chief Digital Officer：最高デジタル責任者）を</w:t>
                  </w:r>
                  <w:r w:rsidRPr="00297EC6">
                    <w:rPr>
                      <w:rFonts w:ascii="ＭＳ 明朝" w:eastAsia="ＭＳ 明朝" w:hAnsi="ＭＳ 明朝" w:cs="ＭＳ 明朝" w:hint="eastAsia"/>
                      <w:spacing w:val="6"/>
                      <w:kern w:val="0"/>
                      <w:szCs w:val="21"/>
                    </w:rPr>
                    <w:t>設置。</w:t>
                  </w:r>
                </w:p>
                <w:p w14:paraId="0B02E462" w14:textId="77777777" w:rsidR="009C3CCF" w:rsidRPr="00297EC6" w:rsidRDefault="009C3CCF" w:rsidP="009C3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7EC6">
                    <w:rPr>
                      <w:rFonts w:ascii="ＭＳ 明朝" w:eastAsia="ＭＳ 明朝" w:hAnsi="ＭＳ 明朝" w:cs="ＭＳ 明朝" w:hint="eastAsia"/>
                      <w:spacing w:val="6"/>
                      <w:kern w:val="0"/>
                      <w:szCs w:val="21"/>
                    </w:rPr>
                    <w:t>デジタル技術の革新による、既存産業の破壊と新たな　価値の創造（デジタル・ディスラプション）が進展する一方、国内においては少子高齢化や労働力人口の減少　など消費者の生活や企業活動に大きな影響を与える事象が進行しています。これらはNTTグループにとっても　　大きな課題であり、各社CDOは、5G導入や　　　　　　PSTNマイグレーション（固定電話のIP網への移行）等を含む様々な環境変化にスピーディーかつ柔軟に対応するデジタル戦略策定とその推進を担います。</w:t>
                  </w:r>
                </w:p>
                <w:p w14:paraId="09002EB0" w14:textId="77777777" w:rsidR="009C3CCF" w:rsidRPr="00297EC6" w:rsidRDefault="009C3CCF" w:rsidP="009C3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05F2A7" w14:textId="77777777" w:rsidR="00BF0B19" w:rsidRPr="00BF0B19" w:rsidRDefault="00BF0B19" w:rsidP="00BF0B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B19">
                    <w:rPr>
                      <w:rFonts w:ascii="ＭＳ 明朝" w:eastAsia="ＭＳ 明朝" w:hAnsi="ＭＳ 明朝" w:cs="ＭＳ 明朝" w:hint="eastAsia"/>
                      <w:spacing w:val="6"/>
                      <w:kern w:val="0"/>
                      <w:szCs w:val="21"/>
                    </w:rPr>
                    <w:t>※2024年7月より、CDOは所掌範囲にAI活用を含めた「CAIO（Chief AI Officer）」に改称</w:t>
                  </w:r>
                </w:p>
                <w:p w14:paraId="563ACBC8" w14:textId="77777777" w:rsidR="00BF0B19" w:rsidRPr="00BF0B19" w:rsidRDefault="00BF0B19" w:rsidP="00BF0B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B19">
                    <w:rPr>
                      <w:rFonts w:ascii="ＭＳ 明朝" w:eastAsia="ＭＳ 明朝" w:hAnsi="ＭＳ 明朝" w:cs="ＭＳ 明朝" w:hint="eastAsia"/>
                      <w:spacing w:val="6"/>
                      <w:kern w:val="0"/>
                      <w:szCs w:val="21"/>
                    </w:rPr>
                    <w:t>役員の人事について＜2024年6月14日＞</w:t>
                  </w:r>
                </w:p>
                <w:p w14:paraId="28A88CB4" w14:textId="333A77CC" w:rsidR="00BF0B19" w:rsidRDefault="006E123F" w:rsidP="00BF0B19">
                  <w:pPr>
                    <w:suppressAutoHyphens/>
                    <w:kinsoku w:val="0"/>
                    <w:overflowPunct w:val="0"/>
                    <w:adjustRightInd w:val="0"/>
                    <w:spacing w:afterLines="50" w:after="120" w:line="238" w:lineRule="exact"/>
                    <w:jc w:val="left"/>
                    <w:textAlignment w:val="center"/>
                  </w:pPr>
                  <w:hyperlink r:id="rId19" w:history="1">
                    <w:r w:rsidRPr="00BF0B19">
                      <w:rPr>
                        <w:rStyle w:val="af6"/>
                        <w:rFonts w:ascii="ＭＳ 明朝" w:eastAsia="ＭＳ 明朝" w:hAnsi="ＭＳ 明朝" w:cs="ＭＳ 明朝" w:hint="eastAsia"/>
                        <w:spacing w:val="6"/>
                        <w:kern w:val="0"/>
                        <w:szCs w:val="21"/>
                      </w:rPr>
                      <w:t>https://www.docomo.ne.jp/info/news_release/2024/06/14_01.html</w:t>
                    </w:r>
                  </w:hyperlink>
                </w:p>
                <w:p w14:paraId="6545D643" w14:textId="77777777" w:rsidR="00A609AF" w:rsidRPr="00BF0B19" w:rsidRDefault="00A609AF" w:rsidP="00BF0B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2A8F15" w14:textId="5493E175" w:rsidR="00BF0B19" w:rsidRDefault="00B252A0" w:rsidP="00BF0B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6E123F">
                    <w:rPr>
                      <w:rFonts w:ascii="ＭＳ 明朝" w:eastAsia="ＭＳ 明朝" w:hAnsi="ＭＳ 明朝" w:cs="ＭＳ 明朝" w:hint="eastAsia"/>
                      <w:spacing w:val="6"/>
                      <w:kern w:val="0"/>
                      <w:szCs w:val="21"/>
                    </w:rPr>
                    <w:t xml:space="preserve">　</w:t>
                  </w:r>
                  <w:r w:rsidR="00BF0B19" w:rsidRPr="00BF0B19">
                    <w:rPr>
                      <w:rFonts w:ascii="ＭＳ 明朝" w:eastAsia="ＭＳ 明朝" w:hAnsi="ＭＳ 明朝" w:cs="ＭＳ 明朝" w:hint="eastAsia"/>
                      <w:spacing w:val="6"/>
                      <w:kern w:val="0"/>
                      <w:szCs w:val="21"/>
                    </w:rPr>
                    <w:t>NTTドコモグループ サステナビリティレポート2024　P107</w:t>
                  </w:r>
                </w:p>
                <w:p w14:paraId="0E4D9A6D" w14:textId="77777777" w:rsidR="00BF0B19" w:rsidRPr="00BF0B19" w:rsidRDefault="00BF0B19" w:rsidP="00BF0B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C01396" w14:textId="77777777" w:rsidR="00BF0B19" w:rsidRPr="00BF0B19" w:rsidRDefault="00BF0B19" w:rsidP="00BF0B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B19">
                    <w:rPr>
                      <w:rFonts w:ascii="ＭＳ 明朝" w:eastAsia="ＭＳ 明朝" w:hAnsi="ＭＳ 明朝" w:cs="ＭＳ 明朝" w:hint="eastAsia"/>
                      <w:spacing w:val="6"/>
                      <w:kern w:val="0"/>
                      <w:szCs w:val="21"/>
                    </w:rPr>
                    <w:t>全社人材育成として、ドコモグループのDX推進・IT活用を強化するためのDX-ICT人材育成プログラムを実行することで、全社員がAI・データ・ITの力を活用し、価値創出に資する体制の実現をめざしています。</w:t>
                  </w:r>
                </w:p>
                <w:p w14:paraId="5FBC3E1A" w14:textId="77777777" w:rsidR="00BF0B19" w:rsidRPr="00BF0B19" w:rsidRDefault="00BF0B19" w:rsidP="00BF0B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B19">
                    <w:rPr>
                      <w:rFonts w:ascii="ＭＳ 明朝" w:eastAsia="ＭＳ 明朝" w:hAnsi="ＭＳ 明朝" w:cs="ＭＳ 明朝" w:hint="eastAsia"/>
                      <w:spacing w:val="6"/>
                      <w:kern w:val="0"/>
                      <w:szCs w:val="21"/>
                    </w:rPr>
                    <w:t>目的①： 全社員のDX-ICTレベルの底上げ、共通スキルによる相互理解・コミュニケーションの円滑化</w:t>
                  </w:r>
                </w:p>
                <w:p w14:paraId="310CB9CA" w14:textId="2E760397" w:rsidR="00D1302E" w:rsidRPr="00E577BF" w:rsidRDefault="00BF0B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B19">
                    <w:rPr>
                      <w:rFonts w:ascii="ＭＳ 明朝" w:eastAsia="ＭＳ 明朝" w:hAnsi="ＭＳ 明朝" w:cs="ＭＳ 明朝" w:hint="eastAsia"/>
                      <w:spacing w:val="6"/>
                      <w:kern w:val="0"/>
                      <w:szCs w:val="21"/>
                    </w:rPr>
                    <w:t>目的②：事業成長に向けたスキル人材の効率的な育成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07C4CAE9" w14:textId="749827BF" w:rsidR="00FF764C" w:rsidRPr="00394966" w:rsidRDefault="008D3EBD" w:rsidP="00FF764C">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⑤　</w:t>
                  </w:r>
                  <w:r w:rsidR="00FF764C" w:rsidRPr="00394966">
                    <w:rPr>
                      <w:rFonts w:ascii="ＭＳ 明朝" w:hAnsi="ＭＳ 明朝" w:cs="ＭＳ 明朝" w:hint="eastAsia"/>
                      <w:spacing w:val="6"/>
                      <w:kern w:val="0"/>
                      <w:szCs w:val="21"/>
                    </w:rPr>
                    <w:t>2024年度決算および2025年度業績予想について</w:t>
                  </w:r>
                </w:p>
                <w:p w14:paraId="603C1BDA" w14:textId="40166363" w:rsidR="00D1302E" w:rsidRPr="008D3EBD" w:rsidRDefault="00FF764C" w:rsidP="00FF76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51D2">
                    <w:rPr>
                      <w:rFonts w:ascii="ＭＳ 明朝" w:eastAsia="ＭＳ 明朝" w:hAnsi="ＭＳ 明朝" w:cs="ＭＳ 明朝" w:hint="eastAsia"/>
                      <w:spacing w:val="6"/>
                      <w:kern w:val="0"/>
                      <w:szCs w:val="21"/>
                    </w:rPr>
                    <w:t>P1</w:t>
                  </w:r>
                  <w:r w:rsidR="00C11ADD">
                    <w:rPr>
                      <w:rFonts w:ascii="ＭＳ 明朝" w:eastAsia="ＭＳ 明朝" w:hAnsi="ＭＳ 明朝" w:cs="ＭＳ 明朝" w:hint="eastAsia"/>
                      <w:spacing w:val="6"/>
                      <w:kern w:val="0"/>
                      <w:szCs w:val="21"/>
                    </w:rPr>
                    <w:t>2</w:t>
                  </w:r>
                  <w:r w:rsidRPr="00FE51D2">
                    <w:rPr>
                      <w:rFonts w:ascii="ＭＳ 明朝" w:eastAsia="ＭＳ 明朝" w:hAnsi="ＭＳ 明朝" w:cs="ＭＳ 明朝" w:hint="eastAsia"/>
                      <w:spacing w:val="6"/>
                      <w:kern w:val="0"/>
                      <w:szCs w:val="21"/>
                    </w:rPr>
                    <w:t>～P2</w:t>
                  </w:r>
                  <w:r w:rsidR="00C11ADD">
                    <w:rPr>
                      <w:rFonts w:ascii="ＭＳ 明朝" w:eastAsia="ＭＳ 明朝" w:hAnsi="ＭＳ 明朝" w:cs="ＭＳ 明朝" w:hint="eastAsia"/>
                      <w:spacing w:val="6"/>
                      <w:kern w:val="0"/>
                      <w:szCs w:val="21"/>
                    </w:rPr>
                    <w:t>3</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A475572" w14:textId="552ABE77"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7532C">
                    <w:rPr>
                      <w:rFonts w:ascii="ＭＳ 明朝" w:eastAsia="ＭＳ 明朝" w:hAnsi="ＭＳ 明朝" w:cs="ＭＳ 明朝" w:hint="eastAsia"/>
                      <w:b/>
                      <w:bCs/>
                      <w:spacing w:val="6"/>
                      <w:kern w:val="0"/>
                      <w:szCs w:val="21"/>
                    </w:rPr>
                    <w:t>●</w:t>
                  </w:r>
                  <w:r w:rsidRPr="00862451">
                    <w:rPr>
                      <w:rFonts w:ascii="ＭＳ 明朝" w:eastAsia="ＭＳ 明朝" w:hAnsi="ＭＳ 明朝" w:cs="ＭＳ 明朝" w:hint="eastAsia"/>
                      <w:b/>
                      <w:bCs/>
                      <w:spacing w:val="6"/>
                      <w:kern w:val="0"/>
                      <w:szCs w:val="21"/>
                    </w:rPr>
                    <w:t>コンシューマ事業(P15～16)</w:t>
                  </w:r>
                </w:p>
                <w:p w14:paraId="3DA5AAF0" w14:textId="01817391"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62451">
                    <w:rPr>
                      <w:rFonts w:ascii="ＭＳ 明朝" w:eastAsia="ＭＳ 明朝" w:hAnsi="ＭＳ 明朝" w:cs="ＭＳ 明朝" w:hint="eastAsia"/>
                      <w:b/>
                      <w:bCs/>
                      <w:spacing w:val="6"/>
                      <w:kern w:val="0"/>
                      <w:szCs w:val="21"/>
                    </w:rPr>
                    <w:t>マーケティングソリューション</w:t>
                  </w:r>
                  <w:r w:rsidR="00600EE3">
                    <w:rPr>
                      <w:rFonts w:ascii="ＭＳ 明朝" w:eastAsia="ＭＳ 明朝" w:hAnsi="ＭＳ 明朝" w:cs="ＭＳ 明朝" w:hint="eastAsia"/>
                      <w:b/>
                      <w:bCs/>
                      <w:spacing w:val="6"/>
                      <w:kern w:val="0"/>
                      <w:szCs w:val="21"/>
                    </w:rPr>
                    <w:t>(P15)</w:t>
                  </w:r>
                </w:p>
                <w:p w14:paraId="179B9FB1" w14:textId="77777777"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451">
                    <w:rPr>
                      <w:rFonts w:ascii="ＭＳ 明朝" w:eastAsia="ＭＳ 明朝" w:hAnsi="ＭＳ 明朝" w:cs="ＭＳ 明朝" w:hint="eastAsia"/>
                      <w:spacing w:val="6"/>
                      <w:kern w:val="0"/>
                      <w:szCs w:val="21"/>
                    </w:rPr>
                    <w:t>・購買データを起点としたマーケティングDX支援の拡大</w:t>
                  </w:r>
                </w:p>
                <w:p w14:paraId="484A0F5C" w14:textId="673A441E" w:rsidR="00862451" w:rsidRPr="00EB1DC8"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B1DC8">
                    <w:rPr>
                      <w:rFonts w:ascii="ＭＳ 明朝" w:eastAsia="ＭＳ 明朝" w:hAnsi="ＭＳ 明朝" w:cs="ＭＳ 明朝" w:hint="eastAsia"/>
                      <w:b/>
                      <w:bCs/>
                      <w:spacing w:val="6"/>
                      <w:kern w:val="0"/>
                      <w:szCs w:val="21"/>
                    </w:rPr>
                    <w:t>エンタメ</w:t>
                  </w:r>
                  <w:r w:rsidR="00600EE3">
                    <w:rPr>
                      <w:rFonts w:ascii="ＭＳ 明朝" w:eastAsia="ＭＳ 明朝" w:hAnsi="ＭＳ 明朝" w:cs="ＭＳ 明朝" w:hint="eastAsia"/>
                      <w:b/>
                      <w:bCs/>
                      <w:spacing w:val="6"/>
                      <w:kern w:val="0"/>
                      <w:szCs w:val="21"/>
                    </w:rPr>
                    <w:t>(P16)</w:t>
                  </w:r>
                </w:p>
                <w:p w14:paraId="5C3C0FE4" w14:textId="77777777"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451">
                    <w:rPr>
                      <w:rFonts w:ascii="ＭＳ 明朝" w:eastAsia="ＭＳ 明朝" w:hAnsi="ＭＳ 明朝" w:cs="ＭＳ 明朝" w:hint="eastAsia"/>
                      <w:spacing w:val="6"/>
                      <w:kern w:val="0"/>
                      <w:szCs w:val="21"/>
                    </w:rPr>
                    <w:t>・オリジナルコンテンツ等のIP開発によりドコモファンを増やし、配信/興行でマネタイズを図ることで、エンタメ収益を拡大</w:t>
                  </w:r>
                </w:p>
                <w:p w14:paraId="073A8502" w14:textId="77777777"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0D55C5" w14:textId="77777777"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62451">
                    <w:rPr>
                      <w:rFonts w:ascii="ＭＳ 明朝" w:eastAsia="ＭＳ 明朝" w:hAnsi="ＭＳ 明朝" w:cs="ＭＳ 明朝" w:hint="eastAsia"/>
                      <w:b/>
                      <w:bCs/>
                      <w:spacing w:val="6"/>
                      <w:kern w:val="0"/>
                      <w:szCs w:val="21"/>
                    </w:rPr>
                    <w:t>●法人事業（P18～P20）</w:t>
                  </w:r>
                </w:p>
                <w:p w14:paraId="79A061AC" w14:textId="11510373" w:rsidR="00862451" w:rsidRPr="00040E3C"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0E3C">
                    <w:rPr>
                      <w:rFonts w:ascii="ＭＳ 明朝" w:eastAsia="ＭＳ 明朝" w:hAnsi="ＭＳ 明朝" w:cs="ＭＳ 明朝" w:hint="eastAsia"/>
                      <w:spacing w:val="6"/>
                      <w:kern w:val="0"/>
                      <w:szCs w:val="21"/>
                    </w:rPr>
                    <w:t>「強みを生かした成長分野への集中」と「パートナー連携」によるソリューションの成長</w:t>
                  </w:r>
                  <w:r w:rsidR="00674298">
                    <w:rPr>
                      <w:rFonts w:ascii="ＭＳ 明朝" w:eastAsia="ＭＳ 明朝" w:hAnsi="ＭＳ 明朝" w:cs="ＭＳ 明朝" w:hint="eastAsia"/>
                      <w:spacing w:val="6"/>
                      <w:kern w:val="0"/>
                      <w:szCs w:val="21"/>
                    </w:rPr>
                    <w:t>(P18)</w:t>
                  </w:r>
                </w:p>
                <w:p w14:paraId="18CFEE1C" w14:textId="308D7BF0" w:rsidR="00862451" w:rsidRPr="00674298"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74298">
                    <w:rPr>
                      <w:rFonts w:ascii="ＭＳ 明朝" w:eastAsia="ＭＳ 明朝" w:hAnsi="ＭＳ 明朝" w:cs="ＭＳ 明朝" w:hint="eastAsia"/>
                      <w:b/>
                      <w:bCs/>
                      <w:spacing w:val="6"/>
                      <w:kern w:val="0"/>
                      <w:szCs w:val="21"/>
                    </w:rPr>
                    <w:t>主に大企業向けに、重点領域における総合的なサービスを強化</w:t>
                  </w:r>
                  <w:r w:rsidR="00600EE3">
                    <w:rPr>
                      <w:rFonts w:ascii="ＭＳ 明朝" w:eastAsia="ＭＳ 明朝" w:hAnsi="ＭＳ 明朝" w:cs="ＭＳ 明朝" w:hint="eastAsia"/>
                      <w:b/>
                      <w:bCs/>
                      <w:spacing w:val="6"/>
                      <w:kern w:val="0"/>
                      <w:szCs w:val="21"/>
                    </w:rPr>
                    <w:t>(P19)</w:t>
                  </w:r>
                </w:p>
                <w:p w14:paraId="7BEE6DED" w14:textId="0F764CBB" w:rsidR="00862451" w:rsidRPr="00862451" w:rsidRDefault="00674298"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2451" w:rsidRPr="00862451">
                    <w:rPr>
                      <w:rFonts w:ascii="ＭＳ 明朝" w:eastAsia="ＭＳ 明朝" w:hAnsi="ＭＳ 明朝" w:cs="ＭＳ 明朝" w:hint="eastAsia"/>
                      <w:spacing w:val="6"/>
                      <w:kern w:val="0"/>
                      <w:szCs w:val="21"/>
                    </w:rPr>
                    <w:t>IoT：ローカル5GサービスTypeD</w:t>
                  </w:r>
                </w:p>
                <w:p w14:paraId="04FC216D" w14:textId="5AC30F17" w:rsidR="00862451" w:rsidRPr="00862451" w:rsidRDefault="00674298"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2451" w:rsidRPr="00862451">
                    <w:rPr>
                      <w:rFonts w:ascii="ＭＳ 明朝" w:eastAsia="ＭＳ 明朝" w:hAnsi="ＭＳ 明朝" w:cs="ＭＳ 明朝" w:hint="eastAsia"/>
                      <w:spacing w:val="6"/>
                      <w:kern w:val="0"/>
                      <w:szCs w:val="21"/>
                    </w:rPr>
                    <w:t>デジタルBPO：Digital BPOソリューション</w:t>
                  </w:r>
                </w:p>
                <w:p w14:paraId="579AFDAE" w14:textId="1C7447F0" w:rsidR="00862451" w:rsidRPr="00674298"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674298">
                    <w:rPr>
                      <w:rFonts w:ascii="ＭＳ 明朝" w:eastAsia="ＭＳ 明朝" w:hAnsi="ＭＳ 明朝" w:cs="ＭＳ 明朝" w:hint="eastAsia"/>
                      <w:b/>
                      <w:bCs/>
                      <w:spacing w:val="6"/>
                      <w:kern w:val="0"/>
                      <w:szCs w:val="21"/>
                    </w:rPr>
                    <w:t>モバイル×ソリューションの深化により、顧客基盤を強化</w:t>
                  </w:r>
                  <w:r w:rsidR="00600EE3">
                    <w:rPr>
                      <w:rFonts w:ascii="ＭＳ 明朝" w:eastAsia="ＭＳ 明朝" w:hAnsi="ＭＳ 明朝" w:cs="ＭＳ 明朝" w:hint="eastAsia"/>
                      <w:b/>
                      <w:bCs/>
                      <w:spacing w:val="6"/>
                      <w:kern w:val="0"/>
                      <w:szCs w:val="21"/>
                    </w:rPr>
                    <w:t>(P20)</w:t>
                  </w:r>
                </w:p>
                <w:p w14:paraId="7002E70E" w14:textId="17D9EBB4" w:rsidR="00862451" w:rsidRPr="00862451" w:rsidRDefault="00674298"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2451" w:rsidRPr="00862451">
                    <w:rPr>
                      <w:rFonts w:ascii="ＭＳ 明朝" w:eastAsia="ＭＳ 明朝" w:hAnsi="ＭＳ 明朝" w:cs="ＭＳ 明朝" w:hint="eastAsia"/>
                      <w:spacing w:val="6"/>
                      <w:kern w:val="0"/>
                      <w:szCs w:val="21"/>
                    </w:rPr>
                    <w:t>業界特化ソリューション　病院DX</w:t>
                  </w:r>
                </w:p>
                <w:p w14:paraId="3A67050A" w14:textId="7F6289FC" w:rsidR="00862451" w:rsidRPr="00862451" w:rsidRDefault="00674298"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2451" w:rsidRPr="00862451">
                    <w:rPr>
                      <w:rFonts w:ascii="ＭＳ 明朝" w:eastAsia="ＭＳ 明朝" w:hAnsi="ＭＳ 明朝" w:cs="ＭＳ 明朝" w:hint="eastAsia"/>
                      <w:spacing w:val="6"/>
                      <w:kern w:val="0"/>
                      <w:szCs w:val="21"/>
                    </w:rPr>
                    <w:t>docomo business RINK</w:t>
                  </w:r>
                </w:p>
                <w:p w14:paraId="1D391B57" w14:textId="77777777"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DA8FC1" w14:textId="77777777"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62451">
                    <w:rPr>
                      <w:rFonts w:ascii="ＭＳ 明朝" w:eastAsia="ＭＳ 明朝" w:hAnsi="ＭＳ 明朝" w:cs="ＭＳ 明朝" w:hint="eastAsia"/>
                      <w:b/>
                      <w:bCs/>
                      <w:spacing w:val="6"/>
                      <w:kern w:val="0"/>
                      <w:szCs w:val="21"/>
                    </w:rPr>
                    <w:t>●ネットワーク事業（P22～P23）</w:t>
                  </w:r>
                </w:p>
                <w:p w14:paraId="05C9ACF8" w14:textId="21581A22"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62451">
                    <w:rPr>
                      <w:rFonts w:ascii="ＭＳ 明朝" w:eastAsia="ＭＳ 明朝" w:hAnsi="ＭＳ 明朝" w:cs="ＭＳ 明朝" w:hint="eastAsia"/>
                      <w:b/>
                      <w:bCs/>
                      <w:spacing w:val="6"/>
                      <w:kern w:val="0"/>
                      <w:szCs w:val="21"/>
                    </w:rPr>
                    <w:t>24年度の通信品質向上の取り組み</w:t>
                  </w:r>
                  <w:r w:rsidR="00600EE3">
                    <w:rPr>
                      <w:rFonts w:ascii="ＭＳ 明朝" w:eastAsia="ＭＳ 明朝" w:hAnsi="ＭＳ 明朝" w:cs="ＭＳ 明朝" w:hint="eastAsia"/>
                      <w:b/>
                      <w:bCs/>
                      <w:spacing w:val="6"/>
                      <w:kern w:val="0"/>
                      <w:szCs w:val="21"/>
                    </w:rPr>
                    <w:t>(P22)</w:t>
                  </w:r>
                </w:p>
                <w:p w14:paraId="24FD4F02" w14:textId="77777777"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451">
                    <w:rPr>
                      <w:rFonts w:ascii="ＭＳ 明朝" w:eastAsia="ＭＳ 明朝" w:hAnsi="ＭＳ 明朝" w:cs="ＭＳ 明朝" w:hint="eastAsia"/>
                      <w:spacing w:val="6"/>
                      <w:kern w:val="0"/>
                      <w:szCs w:val="21"/>
                    </w:rPr>
                    <w:t>・5G基地局構築やイベント対策に注力し、お客さま体感品質を着実に改善</w:t>
                  </w:r>
                </w:p>
                <w:p w14:paraId="24CCB9F3" w14:textId="1DE00154" w:rsidR="00862451" w:rsidRPr="00862451" w:rsidRDefault="00862451" w:rsidP="0086245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62451">
                    <w:rPr>
                      <w:rFonts w:ascii="ＭＳ 明朝" w:eastAsia="ＭＳ 明朝" w:hAnsi="ＭＳ 明朝" w:cs="ＭＳ 明朝" w:hint="eastAsia"/>
                      <w:b/>
                      <w:bCs/>
                      <w:spacing w:val="6"/>
                      <w:kern w:val="0"/>
                      <w:szCs w:val="21"/>
                    </w:rPr>
                    <w:t>更なる体感品質向上に向けた取り組み</w:t>
                  </w:r>
                  <w:r w:rsidR="00600EE3">
                    <w:rPr>
                      <w:rFonts w:ascii="ＭＳ 明朝" w:eastAsia="ＭＳ 明朝" w:hAnsi="ＭＳ 明朝" w:cs="ＭＳ 明朝" w:hint="eastAsia"/>
                      <w:b/>
                      <w:bCs/>
                      <w:spacing w:val="6"/>
                      <w:kern w:val="0"/>
                      <w:szCs w:val="21"/>
                    </w:rPr>
                    <w:t>(P23)</w:t>
                  </w:r>
                </w:p>
                <w:p w14:paraId="7B1BCC4F" w14:textId="5C54BC5C" w:rsidR="00D1302E" w:rsidRPr="00E577BF" w:rsidRDefault="00862451" w:rsidP="00DE0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451">
                    <w:rPr>
                      <w:rFonts w:ascii="ＭＳ 明朝" w:eastAsia="ＭＳ 明朝" w:hAnsi="ＭＳ 明朝" w:cs="ＭＳ 明朝" w:hint="eastAsia"/>
                      <w:spacing w:val="6"/>
                      <w:kern w:val="0"/>
                      <w:szCs w:val="21"/>
                    </w:rPr>
                    <w:t>・Sub6と4G周波数帯による5G展開をこれまで以上に加速し、最新装置・機能も活用することで、更なるお客さま体感品質を向上</w:t>
                  </w:r>
                </w:p>
              </w:tc>
            </w:tr>
          </w:tbl>
          <w:p w14:paraId="0323B3CB" w14:textId="77777777" w:rsidR="00D1302E" w:rsidRPr="00DE0FB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EEAFF81" w14:textId="02E067F4" w:rsidR="00632CF7" w:rsidRPr="00632CF7" w:rsidRDefault="00632CF7" w:rsidP="00632C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2CF7">
                    <w:rPr>
                      <w:rFonts w:ascii="ＭＳ 明朝" w:eastAsia="ＭＳ 明朝" w:hAnsi="ＭＳ 明朝" w:cs="ＭＳ 明朝" w:hint="eastAsia"/>
                      <w:spacing w:val="6"/>
                      <w:kern w:val="0"/>
                      <w:szCs w:val="21"/>
                    </w:rPr>
                    <w:t>①　2024年度決算および2025年度業績予想について</w:t>
                  </w:r>
                </w:p>
                <w:p w14:paraId="6D53F19D" w14:textId="13176A90" w:rsidR="00D1302E" w:rsidRPr="00634C79" w:rsidRDefault="002E7A76" w:rsidP="00FA4B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32CF7" w:rsidRPr="00632CF7">
                    <w:rPr>
                      <w:rFonts w:ascii="ＭＳ 明朝" w:eastAsia="ＭＳ 明朝" w:hAnsi="ＭＳ 明朝" w:cs="ＭＳ 明朝" w:hint="eastAsia"/>
                      <w:spacing w:val="6"/>
                      <w:kern w:val="0"/>
                      <w:szCs w:val="21"/>
                    </w:rPr>
                    <w:t xml:space="preserve">　2024年度決算補足資料</w:t>
                  </w:r>
                </w:p>
              </w:tc>
            </w:tr>
            <w:tr w:rsidR="004E7A60" w:rsidRPr="00E577BF" w14:paraId="655C5BE1" w14:textId="77777777" w:rsidTr="00F5566D">
              <w:trPr>
                <w:trHeight w:val="697"/>
              </w:trPr>
              <w:tc>
                <w:tcPr>
                  <w:tcW w:w="2600" w:type="dxa"/>
                  <w:shd w:val="clear" w:color="auto" w:fill="auto"/>
                </w:tcPr>
                <w:p w14:paraId="0046106A" w14:textId="77777777" w:rsidR="004E7A60" w:rsidRPr="00E577BF" w:rsidRDefault="004E7A60" w:rsidP="004E7A6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07C2356" w14:textId="4907BFD3" w:rsidR="004E7A60" w:rsidRDefault="004E7A60" w:rsidP="004E7A60">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097AB6">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sidR="00097AB6">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日</w:t>
                  </w:r>
                </w:p>
                <w:p w14:paraId="12B92F68" w14:textId="6ABC9908" w:rsidR="004E7A60" w:rsidRPr="004E7A60" w:rsidRDefault="004E7A60" w:rsidP="004E7A60">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7A60">
                    <w:rPr>
                      <w:rFonts w:ascii="ＭＳ 明朝" w:eastAsia="ＭＳ 明朝" w:hAnsi="ＭＳ 明朝" w:cs="ＭＳ 明朝" w:hint="eastAsia"/>
                      <w:spacing w:val="6"/>
                      <w:kern w:val="0"/>
                      <w:szCs w:val="21"/>
                    </w:rPr>
                    <w:t>202</w:t>
                  </w:r>
                  <w:r w:rsidR="00F54749">
                    <w:rPr>
                      <w:rFonts w:ascii="ＭＳ 明朝" w:eastAsia="ＭＳ 明朝" w:hAnsi="ＭＳ 明朝" w:cs="ＭＳ 明朝" w:hint="eastAsia"/>
                      <w:spacing w:val="6"/>
                      <w:kern w:val="0"/>
                      <w:szCs w:val="21"/>
                    </w:rPr>
                    <w:t>5</w:t>
                  </w:r>
                  <w:r w:rsidRPr="004E7A60">
                    <w:rPr>
                      <w:rFonts w:ascii="ＭＳ 明朝" w:eastAsia="ＭＳ 明朝" w:hAnsi="ＭＳ 明朝" w:cs="ＭＳ 明朝" w:hint="eastAsia"/>
                      <w:spacing w:val="6"/>
                      <w:kern w:val="0"/>
                      <w:szCs w:val="21"/>
                    </w:rPr>
                    <w:t>年</w:t>
                  </w:r>
                  <w:r w:rsidR="00F54749">
                    <w:rPr>
                      <w:rFonts w:ascii="ＭＳ 明朝" w:eastAsia="ＭＳ 明朝" w:hAnsi="ＭＳ 明朝" w:cs="ＭＳ 明朝" w:hint="eastAsia"/>
                      <w:spacing w:val="6"/>
                      <w:kern w:val="0"/>
                      <w:szCs w:val="21"/>
                    </w:rPr>
                    <w:t>5</w:t>
                  </w:r>
                  <w:r w:rsidRPr="004E7A60">
                    <w:rPr>
                      <w:rFonts w:ascii="ＭＳ 明朝" w:eastAsia="ＭＳ 明朝" w:hAnsi="ＭＳ 明朝" w:cs="ＭＳ 明朝" w:hint="eastAsia"/>
                      <w:spacing w:val="6"/>
                      <w:kern w:val="0"/>
                      <w:szCs w:val="21"/>
                    </w:rPr>
                    <w:t>月</w:t>
                  </w:r>
                  <w:r w:rsidR="00F54749">
                    <w:rPr>
                      <w:rFonts w:ascii="ＭＳ 明朝" w:eastAsia="ＭＳ 明朝" w:hAnsi="ＭＳ 明朝" w:cs="ＭＳ 明朝" w:hint="eastAsia"/>
                      <w:spacing w:val="6"/>
                      <w:kern w:val="0"/>
                      <w:szCs w:val="21"/>
                    </w:rPr>
                    <w:t>9</w:t>
                  </w:r>
                  <w:r w:rsidRPr="004E7A60">
                    <w:rPr>
                      <w:rFonts w:ascii="ＭＳ 明朝" w:eastAsia="ＭＳ 明朝" w:hAnsi="ＭＳ 明朝" w:cs="ＭＳ 明朝" w:hint="eastAsia"/>
                      <w:spacing w:val="6"/>
                      <w:kern w:val="0"/>
                      <w:szCs w:val="21"/>
                    </w:rPr>
                    <w:t>日</w:t>
                  </w:r>
                </w:p>
              </w:tc>
            </w:tr>
            <w:tr w:rsidR="00584364" w:rsidRPr="00E577BF" w14:paraId="41F5F9BC" w14:textId="77777777" w:rsidTr="00F5566D">
              <w:trPr>
                <w:trHeight w:val="707"/>
              </w:trPr>
              <w:tc>
                <w:tcPr>
                  <w:tcW w:w="2600" w:type="dxa"/>
                  <w:shd w:val="clear" w:color="auto" w:fill="auto"/>
                </w:tcPr>
                <w:p w14:paraId="233DC24C" w14:textId="77777777" w:rsidR="00584364" w:rsidRPr="00E577BF" w:rsidRDefault="00584364" w:rsidP="0058436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B49DCC" w14:textId="440E6B5C" w:rsidR="00A21662" w:rsidRPr="00632CF7" w:rsidRDefault="00A21662" w:rsidP="00A21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Pr="00632CF7">
                    <w:rPr>
                      <w:rFonts w:ascii="ＭＳ 明朝" w:eastAsia="ＭＳ 明朝" w:hAnsi="ＭＳ 明朝" w:cs="ＭＳ 明朝" w:hint="eastAsia"/>
                      <w:spacing w:val="6"/>
                      <w:kern w:val="0"/>
                      <w:szCs w:val="21"/>
                    </w:rPr>
                    <w:t>当社オフィシャル</w:t>
                  </w:r>
                  <w:r>
                    <w:rPr>
                      <w:rFonts w:ascii="ＭＳ 明朝" w:eastAsia="ＭＳ 明朝" w:hAnsi="ＭＳ 明朝" w:cs="ＭＳ 明朝" w:hint="eastAsia"/>
                      <w:spacing w:val="6"/>
                      <w:kern w:val="0"/>
                      <w:szCs w:val="21"/>
                    </w:rPr>
                    <w:t>ホームページ</w:t>
                  </w:r>
                  <w:r w:rsidRPr="00632CF7">
                    <w:rPr>
                      <w:rFonts w:ascii="ＭＳ 明朝" w:eastAsia="ＭＳ 明朝" w:hAnsi="ＭＳ 明朝" w:cs="ＭＳ 明朝" w:hint="eastAsia"/>
                      <w:spacing w:val="6"/>
                      <w:kern w:val="0"/>
                      <w:szCs w:val="21"/>
                    </w:rPr>
                    <w:t>にて公表</w:t>
                  </w:r>
                </w:p>
                <w:p w14:paraId="3016891B" w14:textId="75406FD0" w:rsidR="00A21662" w:rsidRDefault="00A21662" w:rsidP="00A21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2CF7">
                    <w:rPr>
                      <w:rFonts w:ascii="ＭＳ 明朝" w:eastAsia="ＭＳ 明朝" w:hAnsi="ＭＳ 明朝" w:cs="ＭＳ 明朝" w:hint="eastAsia"/>
                      <w:spacing w:val="6"/>
                      <w:kern w:val="0"/>
                      <w:szCs w:val="21"/>
                    </w:rPr>
                    <w:t>2024年度決算および2025年度業績予想について</w:t>
                  </w:r>
                </w:p>
                <w:p w14:paraId="029F94EA" w14:textId="0990A4AB" w:rsidR="00A21662" w:rsidRDefault="00B55824" w:rsidP="00A21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8307A5">
                      <w:rPr>
                        <w:rStyle w:val="af6"/>
                        <w:rFonts w:ascii="ＭＳ 明朝" w:eastAsia="ＭＳ 明朝" w:hAnsi="ＭＳ 明朝" w:cs="ＭＳ 明朝"/>
                        <w:spacing w:val="6"/>
                        <w:kern w:val="0"/>
                        <w:szCs w:val="21"/>
                      </w:rPr>
                      <w:t>https://www.docomo.ne.jp/corporate/ir/binary/pdf/library/presentation/250509/presentation_fy2024_4q.pdf?ver=1746763221</w:t>
                    </w:r>
                  </w:hyperlink>
                </w:p>
                <w:p w14:paraId="71E9E55C" w14:textId="77777777" w:rsidR="00A21662" w:rsidRPr="00632CF7" w:rsidRDefault="00A21662" w:rsidP="00A21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969D28" w14:textId="6D351091" w:rsidR="00A21662" w:rsidRPr="00632CF7" w:rsidRDefault="002E7A76" w:rsidP="00A21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21662">
                    <w:rPr>
                      <w:rFonts w:ascii="ＭＳ 明朝" w:eastAsia="ＭＳ 明朝" w:hAnsi="ＭＳ 明朝" w:cs="ＭＳ 明朝" w:hint="eastAsia"/>
                      <w:spacing w:val="6"/>
                      <w:kern w:val="0"/>
                      <w:szCs w:val="21"/>
                    </w:rPr>
                    <w:t xml:space="preserve">　</w:t>
                  </w:r>
                  <w:r w:rsidR="00A21662" w:rsidRPr="00632CF7">
                    <w:rPr>
                      <w:rFonts w:ascii="ＭＳ 明朝" w:eastAsia="ＭＳ 明朝" w:hAnsi="ＭＳ 明朝" w:cs="ＭＳ 明朝" w:hint="eastAsia"/>
                      <w:spacing w:val="6"/>
                      <w:kern w:val="0"/>
                      <w:szCs w:val="21"/>
                    </w:rPr>
                    <w:t>日本電信電株式会社オフィシャル</w:t>
                  </w:r>
                  <w:r w:rsidR="00A21662">
                    <w:rPr>
                      <w:rFonts w:ascii="ＭＳ 明朝" w:eastAsia="ＭＳ 明朝" w:hAnsi="ＭＳ 明朝" w:cs="ＭＳ 明朝" w:hint="eastAsia"/>
                      <w:spacing w:val="6"/>
                      <w:kern w:val="0"/>
                      <w:szCs w:val="21"/>
                    </w:rPr>
                    <w:t>ホームページ</w:t>
                  </w:r>
                  <w:r w:rsidR="00A21662" w:rsidRPr="00632CF7">
                    <w:rPr>
                      <w:rFonts w:ascii="ＭＳ 明朝" w:eastAsia="ＭＳ 明朝" w:hAnsi="ＭＳ 明朝" w:cs="ＭＳ 明朝" w:hint="eastAsia"/>
                      <w:spacing w:val="6"/>
                      <w:kern w:val="0"/>
                      <w:szCs w:val="21"/>
                    </w:rPr>
                    <w:t>にて公表。</w:t>
                  </w:r>
                </w:p>
                <w:p w14:paraId="0C180B42" w14:textId="161E0261" w:rsidR="00A21662" w:rsidRPr="00632CF7" w:rsidRDefault="00A21662" w:rsidP="00A216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2CF7">
                    <w:rPr>
                      <w:rFonts w:ascii="ＭＳ 明朝" w:eastAsia="ＭＳ 明朝" w:hAnsi="ＭＳ 明朝" w:cs="ＭＳ 明朝" w:hint="eastAsia"/>
                      <w:spacing w:val="6"/>
                      <w:kern w:val="0"/>
                      <w:szCs w:val="21"/>
                    </w:rPr>
                    <w:t>2024年度決算補足資料</w:t>
                  </w:r>
                </w:p>
                <w:p w14:paraId="0AF707E1" w14:textId="045FD6FB" w:rsidR="00B92BC3" w:rsidRPr="00E577BF" w:rsidRDefault="00D32FF8" w:rsidP="00B92B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8307A5">
                      <w:rPr>
                        <w:rStyle w:val="af6"/>
                        <w:rFonts w:ascii="ＭＳ 明朝" w:eastAsia="ＭＳ 明朝" w:hAnsi="ＭＳ 明朝" w:cs="ＭＳ 明朝"/>
                        <w:spacing w:val="6"/>
                        <w:kern w:val="0"/>
                        <w:szCs w:val="21"/>
                      </w:rPr>
                      <w:t>https://group.ntt/jp/ir/library/results/2024/excel/</w:t>
                    </w:r>
                    <w:r w:rsidRPr="008307A5">
                      <w:rPr>
                        <w:rStyle w:val="af6"/>
                        <w:rFonts w:ascii="ＭＳ 明朝" w:eastAsia="ＭＳ 明朝" w:hAnsi="ＭＳ 明朝" w:cs="ＭＳ 明朝"/>
                        <w:spacing w:val="6"/>
                        <w:kern w:val="0"/>
                        <w:szCs w:val="21"/>
                      </w:rPr>
                      <w:lastRenderedPageBreak/>
                      <w:t>fy2024q4hosoku0509.xlsx</w:t>
                    </w:r>
                  </w:hyperlink>
                </w:p>
              </w:tc>
            </w:tr>
            <w:tr w:rsidR="00584364" w:rsidRPr="00E577BF" w14:paraId="3219FCF2" w14:textId="77777777" w:rsidTr="00F5566D">
              <w:trPr>
                <w:trHeight w:val="697"/>
              </w:trPr>
              <w:tc>
                <w:tcPr>
                  <w:tcW w:w="2600" w:type="dxa"/>
                  <w:shd w:val="clear" w:color="auto" w:fill="auto"/>
                </w:tcPr>
                <w:p w14:paraId="147A8794" w14:textId="77777777" w:rsidR="00584364" w:rsidRPr="00E577BF" w:rsidRDefault="00584364" w:rsidP="0058436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9350F17" w14:textId="75C41CFE" w:rsidR="00671D12" w:rsidRPr="00671D12" w:rsidRDefault="00671D12" w:rsidP="00671D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D12">
                    <w:rPr>
                      <w:rFonts w:ascii="ＭＳ 明朝" w:eastAsia="ＭＳ 明朝" w:hAnsi="ＭＳ 明朝" w:cs="ＭＳ 明朝" w:hint="eastAsia"/>
                      <w:spacing w:val="6"/>
                      <w:kern w:val="0"/>
                      <w:szCs w:val="21"/>
                    </w:rPr>
                    <w:t>①　2024年度決算および2025年度業績予想について P15</w:t>
                  </w:r>
                  <w:r>
                    <w:rPr>
                      <w:rFonts w:ascii="ＭＳ 明朝" w:eastAsia="ＭＳ 明朝" w:hAnsi="ＭＳ 明朝" w:cs="ＭＳ 明朝" w:hint="eastAsia"/>
                      <w:spacing w:val="6"/>
                      <w:kern w:val="0"/>
                      <w:szCs w:val="21"/>
                    </w:rPr>
                    <w:t>～</w:t>
                  </w:r>
                  <w:r w:rsidRPr="00671D12">
                    <w:rPr>
                      <w:rFonts w:ascii="ＭＳ 明朝" w:eastAsia="ＭＳ 明朝" w:hAnsi="ＭＳ 明朝" w:cs="ＭＳ 明朝" w:hint="eastAsia"/>
                      <w:spacing w:val="6"/>
                      <w:kern w:val="0"/>
                      <w:szCs w:val="21"/>
                    </w:rPr>
                    <w:t>16</w:t>
                  </w:r>
                </w:p>
                <w:p w14:paraId="0390DD9F" w14:textId="77777777" w:rsidR="00671D12" w:rsidRPr="00671D12" w:rsidRDefault="00671D12" w:rsidP="00671D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D12">
                    <w:rPr>
                      <w:rFonts w:ascii="ＭＳ 明朝" w:eastAsia="ＭＳ 明朝" w:hAnsi="ＭＳ 明朝" w:cs="ＭＳ 明朝" w:hint="eastAsia"/>
                      <w:spacing w:val="6"/>
                      <w:kern w:val="0"/>
                      <w:szCs w:val="21"/>
                    </w:rPr>
                    <w:t>・マーケティングソリューション収益（25年度計画：1,850億円）</w:t>
                  </w:r>
                </w:p>
                <w:p w14:paraId="6792BE67" w14:textId="77777777" w:rsidR="00671D12" w:rsidRPr="00671D12" w:rsidRDefault="00671D12" w:rsidP="00671D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D12">
                    <w:rPr>
                      <w:rFonts w:ascii="ＭＳ 明朝" w:eastAsia="ＭＳ 明朝" w:hAnsi="ＭＳ 明朝" w:cs="ＭＳ 明朝" w:hint="eastAsia"/>
                      <w:spacing w:val="6"/>
                      <w:kern w:val="0"/>
                      <w:szCs w:val="21"/>
                    </w:rPr>
                    <w:t>・エンタメ収益（25年度計画：2,360億円）</w:t>
                  </w:r>
                </w:p>
                <w:p w14:paraId="32DD5B13" w14:textId="77777777" w:rsidR="00671D12" w:rsidRDefault="00671D12" w:rsidP="00671D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9F649E" w14:textId="6593279D" w:rsidR="00671D12" w:rsidRPr="00671D12" w:rsidRDefault="002E7A76" w:rsidP="00671D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71D12" w:rsidRPr="00671D12">
                    <w:rPr>
                      <w:rFonts w:ascii="ＭＳ 明朝" w:eastAsia="ＭＳ 明朝" w:hAnsi="ＭＳ 明朝" w:cs="ＭＳ 明朝" w:hint="eastAsia"/>
                      <w:spacing w:val="6"/>
                      <w:kern w:val="0"/>
                      <w:szCs w:val="21"/>
                    </w:rPr>
                    <w:t xml:space="preserve">　2024年度決算補足資料</w:t>
                  </w:r>
                  <w:r w:rsidR="00B3273D">
                    <w:rPr>
                      <w:rFonts w:ascii="ＭＳ 明朝" w:eastAsia="ＭＳ 明朝" w:hAnsi="ＭＳ 明朝" w:cs="ＭＳ 明朝" w:hint="eastAsia"/>
                      <w:spacing w:val="6"/>
                      <w:kern w:val="0"/>
                      <w:szCs w:val="21"/>
                    </w:rPr>
                    <w:t xml:space="preserve">　</w:t>
                  </w:r>
                  <w:r w:rsidR="00671D12" w:rsidRPr="00671D12">
                    <w:rPr>
                      <w:rFonts w:ascii="ＭＳ 明朝" w:eastAsia="ＭＳ 明朝" w:hAnsi="ＭＳ 明朝" w:cs="ＭＳ 明朝" w:hint="eastAsia"/>
                      <w:spacing w:val="6"/>
                      <w:kern w:val="0"/>
                      <w:szCs w:val="21"/>
                    </w:rPr>
                    <w:t>シート12</w:t>
                  </w:r>
                </w:p>
                <w:p w14:paraId="14E3A3CB" w14:textId="77777777" w:rsidR="00671D12" w:rsidRPr="00671D12" w:rsidRDefault="00671D12" w:rsidP="00671D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D12">
                    <w:rPr>
                      <w:rFonts w:ascii="ＭＳ 明朝" w:eastAsia="ＭＳ 明朝" w:hAnsi="ＭＳ 明朝" w:cs="ＭＳ 明朝" w:hint="eastAsia"/>
                      <w:spacing w:val="6"/>
                      <w:kern w:val="0"/>
                      <w:szCs w:val="21"/>
                    </w:rPr>
                    <w:t>・携帯電話契約数/５G契約数（24年度末：91,407千契約）</w:t>
                  </w:r>
                </w:p>
                <w:p w14:paraId="7C0F6488" w14:textId="77777777" w:rsidR="00671D12" w:rsidRPr="00671D12" w:rsidRDefault="00671D12" w:rsidP="00671D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D12">
                    <w:rPr>
                      <w:rFonts w:ascii="ＭＳ 明朝" w:eastAsia="ＭＳ 明朝" w:hAnsi="ＭＳ 明朝" w:cs="ＭＳ 明朝" w:hint="eastAsia"/>
                      <w:spacing w:val="6"/>
                      <w:kern w:val="0"/>
                      <w:szCs w:val="21"/>
                    </w:rPr>
                    <w:t>・dポイントクラブ会員数（24年度末：104,850千契約）</w:t>
                  </w:r>
                </w:p>
                <w:p w14:paraId="7590A1AD" w14:textId="77777777" w:rsidR="00671D12" w:rsidRPr="00671D12" w:rsidRDefault="00671D12" w:rsidP="00671D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D12">
                    <w:rPr>
                      <w:rFonts w:ascii="ＭＳ 明朝" w:eastAsia="ＭＳ 明朝" w:hAnsi="ＭＳ 明朝" w:cs="ＭＳ 明朝" w:hint="eastAsia"/>
                      <w:spacing w:val="6"/>
                      <w:kern w:val="0"/>
                      <w:szCs w:val="21"/>
                    </w:rPr>
                    <w:t>・金融・決済取扱高（24年度末：149,800億円）</w:t>
                  </w:r>
                </w:p>
                <w:p w14:paraId="66ADBC34" w14:textId="6BC710CB" w:rsidR="00584364" w:rsidRPr="00671D12" w:rsidRDefault="00671D12" w:rsidP="00A46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D12">
                    <w:rPr>
                      <w:rFonts w:ascii="ＭＳ 明朝" w:eastAsia="ＭＳ 明朝" w:hAnsi="ＭＳ 明朝" w:cs="ＭＳ 明朝" w:hint="eastAsia"/>
                      <w:spacing w:val="6"/>
                      <w:kern w:val="0"/>
                      <w:szCs w:val="21"/>
                    </w:rPr>
                    <w:t>・決済・ポイント利用可能箇所（24年度末：665万箇所）</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4679446" w14:textId="7B93BCEF" w:rsidR="008D46D0" w:rsidRPr="002E55A9" w:rsidRDefault="002E7A76" w:rsidP="002E7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Pr>
                      <w:rFonts w:ascii="ＭＳ 明朝" w:eastAsia="ＭＳ 明朝" w:hAnsi="ＭＳ 明朝" w:cs="ＭＳ 明朝" w:hint="eastAsia"/>
                      <w:spacing w:val="6"/>
                      <w:kern w:val="0"/>
                      <w:szCs w:val="21"/>
                    </w:rPr>
                    <w:t xml:space="preserve">①　</w:t>
                  </w:r>
                  <w:r w:rsidR="008D46D0" w:rsidRPr="000973B5">
                    <w:rPr>
                      <w:rFonts w:ascii="ＭＳ 明朝" w:eastAsia="ＭＳ 明朝" w:hAnsi="ＭＳ 明朝" w:cs="ＭＳ 明朝" w:hint="eastAsia"/>
                      <w:spacing w:val="6"/>
                      <w:kern w:val="0"/>
                      <w:szCs w:val="21"/>
                    </w:rPr>
                    <w:t>202</w:t>
                  </w:r>
                  <w:r w:rsidR="000973B5" w:rsidRPr="000973B5">
                    <w:rPr>
                      <w:rFonts w:ascii="ＭＳ 明朝" w:eastAsia="ＭＳ 明朝" w:hAnsi="ＭＳ 明朝" w:cs="ＭＳ 明朝" w:hint="eastAsia"/>
                      <w:spacing w:val="6"/>
                      <w:kern w:val="0"/>
                      <w:szCs w:val="21"/>
                    </w:rPr>
                    <w:t>5</w:t>
                  </w:r>
                  <w:r w:rsidR="008D46D0" w:rsidRPr="000973B5">
                    <w:rPr>
                      <w:rFonts w:ascii="ＭＳ 明朝" w:eastAsia="ＭＳ 明朝" w:hAnsi="ＭＳ 明朝" w:cs="ＭＳ 明朝" w:hint="eastAsia"/>
                      <w:spacing w:val="6"/>
                      <w:kern w:val="0"/>
                      <w:szCs w:val="21"/>
                    </w:rPr>
                    <w:t>年1月1日</w:t>
                  </w:r>
                </w:p>
                <w:p w14:paraId="04B01E1F" w14:textId="324893E8" w:rsidR="008D46D0" w:rsidRDefault="002E7A76" w:rsidP="002E7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8D46D0" w:rsidRPr="0039164F">
                    <w:rPr>
                      <w:rFonts w:ascii="ＭＳ 明朝" w:eastAsia="ＭＳ 明朝" w:hAnsi="ＭＳ 明朝" w:cs="ＭＳ 明朝" w:hint="eastAsia"/>
                      <w:spacing w:val="6"/>
                      <w:kern w:val="0"/>
                      <w:szCs w:val="21"/>
                    </w:rPr>
                    <w:t>2021年10月25日</w:t>
                  </w:r>
                </w:p>
                <w:p w14:paraId="7F5FBFDF" w14:textId="394401A9" w:rsidR="00D1302E" w:rsidRPr="008D46D0" w:rsidRDefault="002E7A76" w:rsidP="002E7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 xml:space="preserve">③　</w:t>
                  </w:r>
                  <w:r w:rsidR="008D46D0" w:rsidRPr="0AAD2712">
                    <w:rPr>
                      <w:rFonts w:ascii="ＭＳ 明朝" w:eastAsia="ＭＳ 明朝" w:hAnsi="ＭＳ 明朝" w:cs="ＭＳ 明朝"/>
                      <w:spacing w:val="6"/>
                      <w:kern w:val="0"/>
                    </w:rPr>
                    <w:t>202</w:t>
                  </w:r>
                  <w:r w:rsidR="00435248">
                    <w:rPr>
                      <w:rFonts w:ascii="ＭＳ 明朝" w:eastAsia="ＭＳ 明朝" w:hAnsi="ＭＳ 明朝" w:cs="ＭＳ 明朝" w:hint="eastAsia"/>
                      <w:spacing w:val="6"/>
                      <w:kern w:val="0"/>
                    </w:rPr>
                    <w:t>5</w:t>
                  </w:r>
                  <w:r w:rsidR="008D46D0" w:rsidRPr="0AAD2712">
                    <w:rPr>
                      <w:rFonts w:ascii="ＭＳ 明朝" w:eastAsia="ＭＳ 明朝" w:hAnsi="ＭＳ 明朝" w:cs="ＭＳ 明朝"/>
                      <w:spacing w:val="6"/>
                      <w:kern w:val="0"/>
                    </w:rPr>
                    <w:t>年5月</w:t>
                  </w:r>
                  <w:r w:rsidR="00435248">
                    <w:rPr>
                      <w:rFonts w:ascii="ＭＳ 明朝" w:eastAsia="ＭＳ 明朝" w:hAnsi="ＭＳ 明朝" w:cs="ＭＳ 明朝" w:hint="eastAsia"/>
                      <w:spacing w:val="6"/>
                      <w:kern w:val="0"/>
                    </w:rPr>
                    <w:t>9</w:t>
                  </w:r>
                  <w:r w:rsidR="008D46D0" w:rsidRPr="0AAD2712">
                    <w:rPr>
                      <w:rFonts w:ascii="ＭＳ 明朝" w:eastAsia="ＭＳ 明朝" w:hAnsi="ＭＳ 明朝" w:cs="ＭＳ 明朝"/>
                      <w:spacing w:val="6"/>
                      <w:kern w:val="0"/>
                    </w:rPr>
                    <w:t>日</w:t>
                  </w:r>
                </w:p>
              </w:tc>
            </w:tr>
            <w:tr w:rsidR="002E55A9" w:rsidRPr="00E577BF" w14:paraId="1A82348A" w14:textId="77777777" w:rsidTr="00F5566D">
              <w:trPr>
                <w:trHeight w:val="707"/>
              </w:trPr>
              <w:tc>
                <w:tcPr>
                  <w:tcW w:w="2600" w:type="dxa"/>
                  <w:shd w:val="clear" w:color="auto" w:fill="auto"/>
                </w:tcPr>
                <w:p w14:paraId="12D5BC37" w14:textId="77777777" w:rsidR="002E55A9" w:rsidRPr="00E577BF" w:rsidRDefault="002E55A9" w:rsidP="002E55A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B142C81" w14:textId="77777777" w:rsidR="002E55A9" w:rsidRPr="0039164F" w:rsidRDefault="002E55A9" w:rsidP="002E5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164F">
                    <w:rPr>
                      <w:rFonts w:ascii="ＭＳ 明朝" w:eastAsia="ＭＳ 明朝" w:hAnsi="ＭＳ 明朝" w:cs="ＭＳ 明朝" w:hint="eastAsia"/>
                      <w:spacing w:val="6"/>
                      <w:kern w:val="0"/>
                      <w:szCs w:val="21"/>
                    </w:rPr>
                    <w:t>当社オフィシャルホームページにて公表</w:t>
                  </w:r>
                </w:p>
                <w:p w14:paraId="3FFC22E9" w14:textId="7BF293CB" w:rsidR="002E55A9" w:rsidRPr="002E7A76" w:rsidRDefault="00664530" w:rsidP="002E7A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2E55A9" w:rsidRPr="002E7A76">
                    <w:rPr>
                      <w:rFonts w:ascii="ＭＳ 明朝" w:eastAsia="ＭＳ 明朝" w:hAnsi="ＭＳ 明朝" w:cs="ＭＳ 明朝" w:hint="eastAsia"/>
                      <w:spacing w:val="6"/>
                      <w:kern w:val="0"/>
                      <w:szCs w:val="21"/>
                    </w:rPr>
                    <w:t>社長からのメッセージ（202</w:t>
                  </w:r>
                  <w:r w:rsidR="002E7A76" w:rsidRPr="002E7A76">
                    <w:rPr>
                      <w:rFonts w:ascii="ＭＳ 明朝" w:eastAsia="ＭＳ 明朝" w:hAnsi="ＭＳ 明朝" w:cs="ＭＳ 明朝" w:hint="eastAsia"/>
                      <w:spacing w:val="6"/>
                      <w:kern w:val="0"/>
                      <w:szCs w:val="21"/>
                    </w:rPr>
                    <w:t>5</w:t>
                  </w:r>
                  <w:r w:rsidR="002E55A9" w:rsidRPr="002E7A76">
                    <w:rPr>
                      <w:rFonts w:ascii="ＭＳ 明朝" w:eastAsia="ＭＳ 明朝" w:hAnsi="ＭＳ 明朝" w:cs="ＭＳ 明朝" w:hint="eastAsia"/>
                      <w:spacing w:val="6"/>
                      <w:kern w:val="0"/>
                      <w:szCs w:val="21"/>
                    </w:rPr>
                    <w:t>年1月）</w:t>
                  </w:r>
                </w:p>
                <w:p w14:paraId="46D41A83" w14:textId="77777777" w:rsidR="002E55A9" w:rsidRPr="0039164F" w:rsidRDefault="002E55A9" w:rsidP="002E5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Pr="0039164F">
                      <w:rPr>
                        <w:rStyle w:val="af6"/>
                        <w:rFonts w:ascii="ＭＳ 明朝" w:eastAsia="ＭＳ 明朝" w:hAnsi="ＭＳ 明朝" w:cs="ＭＳ 明朝"/>
                        <w:spacing w:val="6"/>
                        <w:kern w:val="0"/>
                        <w:szCs w:val="21"/>
                      </w:rPr>
                      <w:t>https://www.docomo.ne.jp/corporate/ir/management/message/</w:t>
                    </w:r>
                  </w:hyperlink>
                </w:p>
                <w:p w14:paraId="5209F392" w14:textId="77777777" w:rsidR="002E55A9" w:rsidRPr="0039164F" w:rsidRDefault="002E55A9" w:rsidP="002E5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D21C07" w14:textId="21EB9D1F" w:rsidR="002E55A9" w:rsidRDefault="00664530" w:rsidP="0066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2E55A9" w:rsidRPr="009B2C18">
                    <w:rPr>
                      <w:rFonts w:ascii="ＭＳ 明朝" w:eastAsia="ＭＳ 明朝" w:hAnsi="ＭＳ 明朝" w:cs="ＭＳ 明朝" w:hint="eastAsia"/>
                      <w:spacing w:val="6"/>
                      <w:kern w:val="0"/>
                      <w:szCs w:val="21"/>
                    </w:rPr>
                    <w:t>「新ドコモグループ中期戦略」アナリスト説明会</w:t>
                  </w:r>
                  <w:r w:rsidR="002E55A9">
                    <w:rPr>
                      <w:rFonts w:ascii="ＭＳ 明朝" w:eastAsia="ＭＳ 明朝" w:hAnsi="ＭＳ 明朝" w:cs="ＭＳ 明朝" w:hint="eastAsia"/>
                      <w:spacing w:val="6"/>
                      <w:kern w:val="0"/>
                      <w:szCs w:val="21"/>
                    </w:rPr>
                    <w:t xml:space="preserve"> P7</w:t>
                  </w:r>
                </w:p>
                <w:p w14:paraId="318A1947" w14:textId="77777777" w:rsidR="002E55A9" w:rsidRDefault="002E55A9" w:rsidP="002E5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Pr="00BB68CF">
                      <w:rPr>
                        <w:rStyle w:val="af6"/>
                        <w:rFonts w:ascii="ＭＳ 明朝" w:eastAsia="ＭＳ 明朝" w:hAnsi="ＭＳ 明朝" w:cs="ＭＳ 明朝" w:hint="eastAsia"/>
                        <w:spacing w:val="6"/>
                        <w:kern w:val="0"/>
                        <w:szCs w:val="21"/>
                      </w:rPr>
                      <w:t>http://nttdocomo-ir.webcdn.stream.ne.jp/www11/nttdocomo-ir/slide/211025/jp/q84kbceq8p/index.html</w:t>
                    </w:r>
                  </w:hyperlink>
                </w:p>
                <w:p w14:paraId="19F87F61" w14:textId="77777777" w:rsidR="002E55A9" w:rsidRPr="009B2C18" w:rsidRDefault="002E55A9" w:rsidP="002E5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16B22F" w14:textId="7D141E8C" w:rsidR="00664530" w:rsidRDefault="00664530" w:rsidP="006645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Pr="00632CF7">
                    <w:rPr>
                      <w:rFonts w:ascii="ＭＳ 明朝" w:eastAsia="ＭＳ 明朝" w:hAnsi="ＭＳ 明朝" w:cs="ＭＳ 明朝" w:hint="eastAsia"/>
                      <w:spacing w:val="6"/>
                      <w:kern w:val="0"/>
                      <w:szCs w:val="21"/>
                    </w:rPr>
                    <w:t>2024年度決算および2025年度業績予想について</w:t>
                  </w:r>
                </w:p>
                <w:p w14:paraId="67F41979" w14:textId="4EDC2761" w:rsidR="002E55A9" w:rsidRPr="00664530" w:rsidRDefault="00664530" w:rsidP="002E5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4" w:history="1">
                    <w:r w:rsidRPr="008307A5">
                      <w:rPr>
                        <w:rStyle w:val="af6"/>
                        <w:rFonts w:ascii="ＭＳ 明朝" w:eastAsia="ＭＳ 明朝" w:hAnsi="ＭＳ 明朝" w:cs="ＭＳ 明朝"/>
                        <w:spacing w:val="6"/>
                        <w:kern w:val="0"/>
                        <w:szCs w:val="21"/>
                      </w:rPr>
                      <w:t>https://www.docomo.ne.jp/corporate/ir/binary/pdf/library/presentation/250509/presentation_fy2024_4q.pdf?ver=1746763221</w:t>
                    </w:r>
                  </w:hyperlink>
                </w:p>
              </w:tc>
            </w:tr>
            <w:tr w:rsidR="002E55A9" w:rsidRPr="00E577BF" w14:paraId="12776442" w14:textId="77777777" w:rsidTr="00F5566D">
              <w:trPr>
                <w:trHeight w:val="697"/>
              </w:trPr>
              <w:tc>
                <w:tcPr>
                  <w:tcW w:w="2600" w:type="dxa"/>
                  <w:shd w:val="clear" w:color="auto" w:fill="auto"/>
                </w:tcPr>
                <w:p w14:paraId="10265619" w14:textId="77777777" w:rsidR="002E55A9" w:rsidRPr="00E577BF" w:rsidRDefault="002E55A9" w:rsidP="002E55A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315FCE0" w14:textId="241CC4DD"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E69">
                    <w:rPr>
                      <w:rFonts w:ascii="ＭＳ 明朝" w:eastAsia="ＭＳ 明朝" w:hAnsi="ＭＳ 明朝" w:cs="ＭＳ 明朝" w:hint="eastAsia"/>
                      <w:b/>
                      <w:bCs/>
                      <w:spacing w:val="6"/>
                      <w:kern w:val="0"/>
                      <w:szCs w:val="21"/>
                    </w:rPr>
                    <w:t>①</w:t>
                  </w:r>
                  <w:r w:rsidR="00664530">
                    <w:rPr>
                      <w:rFonts w:ascii="ＭＳ 明朝" w:eastAsia="ＭＳ 明朝" w:hAnsi="ＭＳ 明朝" w:cs="ＭＳ 明朝" w:hint="eastAsia"/>
                      <w:b/>
                      <w:bCs/>
                      <w:spacing w:val="6"/>
                      <w:kern w:val="0"/>
                      <w:szCs w:val="21"/>
                    </w:rPr>
                    <w:t xml:space="preserve">　</w:t>
                  </w:r>
                  <w:r w:rsidRPr="00D83E69">
                    <w:rPr>
                      <w:rFonts w:ascii="ＭＳ 明朝" w:eastAsia="ＭＳ 明朝" w:hAnsi="ＭＳ 明朝" w:cs="ＭＳ 明朝" w:hint="eastAsia"/>
                      <w:b/>
                      <w:bCs/>
                      <w:spacing w:val="6"/>
                      <w:kern w:val="0"/>
                      <w:szCs w:val="21"/>
                    </w:rPr>
                    <w:t>社長からのメッセージ(2025年1月)</w:t>
                  </w:r>
                </w:p>
                <w:p w14:paraId="5D9317CE" w14:textId="77777777"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E69">
                    <w:rPr>
                      <w:rFonts w:ascii="ＭＳ 明朝" w:eastAsia="ＭＳ 明朝" w:hAnsi="ＭＳ 明朝" w:cs="ＭＳ 明朝" w:hint="eastAsia"/>
                      <w:spacing w:val="6"/>
                      <w:kern w:val="0"/>
                      <w:szCs w:val="21"/>
                    </w:rPr>
                    <w:t>約1億のdポイント会員を軸に、お客さまの生活を支え、よりよくするために、パートナーのみなさまと、通信・金融・エンターテインメントなどのサービスを開発、展開してきました。さらに法人事業では統合ソリューションの提供を拡大しています。もちろん、すべてのサービスの土台になる通信技術についても、足下の通信サービス品質の改善に加え、世界に新しい社会価値を提供する基盤となるIOWN・6Gのような技術の研究開発もスピードをあげて行っています。</w:t>
                  </w:r>
                </w:p>
                <w:p w14:paraId="6F053265" w14:textId="540FB644"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83E69">
                    <w:rPr>
                      <w:rFonts w:ascii="ＭＳ 明朝" w:eastAsia="ＭＳ 明朝" w:hAnsi="ＭＳ 明朝" w:cs="ＭＳ 明朝" w:hint="eastAsia"/>
                      <w:b/>
                      <w:bCs/>
                      <w:spacing w:val="6"/>
                      <w:kern w:val="0"/>
                      <w:szCs w:val="21"/>
                    </w:rPr>
                    <w:t>②</w:t>
                  </w:r>
                  <w:r w:rsidR="00664530">
                    <w:rPr>
                      <w:rFonts w:ascii="ＭＳ 明朝" w:eastAsia="ＭＳ 明朝" w:hAnsi="ＭＳ 明朝" w:cs="ＭＳ 明朝" w:hint="eastAsia"/>
                      <w:b/>
                      <w:bCs/>
                      <w:spacing w:val="6"/>
                      <w:kern w:val="0"/>
                      <w:szCs w:val="21"/>
                    </w:rPr>
                    <w:t xml:space="preserve">　</w:t>
                  </w:r>
                  <w:r w:rsidRPr="00D83E69">
                    <w:rPr>
                      <w:rFonts w:ascii="ＭＳ 明朝" w:eastAsia="ＭＳ 明朝" w:hAnsi="ＭＳ 明朝" w:cs="ＭＳ 明朝" w:hint="eastAsia"/>
                      <w:b/>
                      <w:bCs/>
                      <w:spacing w:val="6"/>
                      <w:kern w:val="0"/>
                      <w:szCs w:val="21"/>
                    </w:rPr>
                    <w:t>「新ドコモグループ中期戦略」アナリスト説明会 P7</w:t>
                  </w:r>
                </w:p>
                <w:p w14:paraId="356B307F" w14:textId="77777777"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E69">
                    <w:rPr>
                      <w:rFonts w:ascii="ＭＳ 明朝" w:eastAsia="ＭＳ 明朝" w:hAnsi="ＭＳ 明朝" w:cs="ＭＳ 明朝" w:hint="eastAsia"/>
                      <w:spacing w:val="6"/>
                      <w:kern w:val="0"/>
                      <w:szCs w:val="21"/>
                    </w:rPr>
                    <w:t>・「社会・産業の構造変</w:t>
                  </w:r>
                  <w:r w:rsidRPr="00D83E69">
                    <w:rPr>
                      <w:rFonts w:ascii="游ゴシック" w:eastAsia="游ゴシック" w:hAnsi="游ゴシック" w:cs="游ゴシック" w:hint="eastAsia"/>
                      <w:spacing w:val="6"/>
                      <w:kern w:val="0"/>
                      <w:szCs w:val="21"/>
                    </w:rPr>
                    <w:t>⾰</w:t>
                  </w:r>
                  <w:r w:rsidRPr="00D83E69">
                    <w:rPr>
                      <w:rFonts w:ascii="ＭＳ 明朝" w:eastAsia="ＭＳ 明朝" w:hAnsi="ＭＳ 明朝" w:cs="ＭＳ 明朝" w:hint="eastAsia"/>
                      <w:spacing w:val="6"/>
                      <w:kern w:val="0"/>
                      <w:szCs w:val="21"/>
                    </w:rPr>
                    <w:t>」と「新たなライフスタイル創出」であなたと世界を変えていく</w:t>
                  </w:r>
                </w:p>
                <w:p w14:paraId="6C304FE0" w14:textId="77777777"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E69">
                    <w:rPr>
                      <w:rFonts w:ascii="ＭＳ 明朝" w:eastAsia="ＭＳ 明朝" w:hAnsi="ＭＳ 明朝" w:cs="ＭＳ 明朝" w:hint="eastAsia"/>
                      <w:spacing w:val="6"/>
                      <w:kern w:val="0"/>
                      <w:szCs w:val="21"/>
                    </w:rPr>
                    <w:t>※提示のスライドへの説明として、経営者自身より以下を説明</w:t>
                  </w:r>
                </w:p>
                <w:p w14:paraId="1475391E" w14:textId="77777777"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E69">
                    <w:rPr>
                      <w:rFonts w:ascii="ＭＳ 明朝" w:eastAsia="ＭＳ 明朝" w:hAnsi="ＭＳ 明朝" w:cs="ＭＳ 明朝" w:hint="eastAsia"/>
                      <w:spacing w:val="6"/>
                      <w:kern w:val="0"/>
                      <w:szCs w:val="21"/>
                    </w:rPr>
                    <w:lastRenderedPageBreak/>
                    <w:t>通信事業は、他社も非常に厳しい状況で、技術がどんどん高度化するとむしろ値段は下がるという構造になっていきますので、それに追いついていけるだけのコスト削減、これは投資とか設備のコストのみならず、いわゆるDXによるオペレーションコスト、販売部分も通信事業を含めていますので、ドコモショップとかそういったチャネルでの販売コストもデジタル化によって下げるということがベースになってきています。</w:t>
                  </w:r>
                </w:p>
                <w:p w14:paraId="701CE75F" w14:textId="77777777"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E69">
                    <w:rPr>
                      <w:rFonts w:ascii="ＭＳ 明朝" w:eastAsia="ＭＳ 明朝" w:hAnsi="ＭＳ 明朝" w:cs="ＭＳ 明朝" w:hint="eastAsia"/>
                      <w:spacing w:val="6"/>
                      <w:kern w:val="0"/>
                      <w:szCs w:val="21"/>
                    </w:rPr>
                    <w:t>これを進めていくには、R&amp;DとITの底力がどうしても必要になり、特に新しいサービスはR&amp;D、ソフトウェア開発力、それからIT基盤はどうしてもDX推進をするためにしっかり自分たちで、アジャイルでやっていく力がないと、外に委託してやっているようなスピード感ではだめだと思っています。こういったことで全体像としてはこの事業セグメントを伸ばしていく、あるいは強化していくという考え方でございます。</w:t>
                  </w:r>
                </w:p>
                <w:p w14:paraId="1FE51F8D" w14:textId="6D9C362A"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D83E69">
                    <w:rPr>
                      <w:rFonts w:ascii="ＭＳ 明朝" w:eastAsia="ＭＳ 明朝" w:hAnsi="ＭＳ 明朝" w:cs="ＭＳ 明朝" w:hint="eastAsia"/>
                      <w:b/>
                      <w:bCs/>
                      <w:spacing w:val="6"/>
                      <w:kern w:val="0"/>
                      <w:szCs w:val="21"/>
                    </w:rPr>
                    <w:t>③ 2024年度決算及び2025年度業績予想について　P15</w:t>
                  </w:r>
                </w:p>
                <w:p w14:paraId="33F81766" w14:textId="77777777"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E69">
                    <w:rPr>
                      <w:rFonts w:ascii="ＭＳ 明朝" w:eastAsia="ＭＳ 明朝" w:hAnsi="ＭＳ 明朝" w:cs="ＭＳ 明朝" w:hint="eastAsia"/>
                      <w:spacing w:val="6"/>
                      <w:kern w:val="0"/>
                      <w:szCs w:val="21"/>
                    </w:rPr>
                    <w:t>・マーケティングソリューション</w:t>
                  </w:r>
                </w:p>
                <w:p w14:paraId="4FA68037" w14:textId="77777777" w:rsidR="00D83E6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E69">
                    <w:rPr>
                      <w:rFonts w:ascii="ＭＳ 明朝" w:eastAsia="ＭＳ 明朝" w:hAnsi="ＭＳ 明朝" w:cs="ＭＳ 明朝" w:hint="eastAsia"/>
                      <w:spacing w:val="6"/>
                      <w:kern w:val="0"/>
                      <w:szCs w:val="21"/>
                    </w:rPr>
                    <w:t>※提示のスライドへの説明として、経営者自身より以下を説明</w:t>
                  </w:r>
                </w:p>
                <w:p w14:paraId="052C604F" w14:textId="6EDF9E8F" w:rsidR="002E55A9" w:rsidRPr="00D83E69" w:rsidRDefault="00D83E69" w:rsidP="00D83E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E69">
                    <w:rPr>
                      <w:rFonts w:ascii="ＭＳ 明朝" w:eastAsia="ＭＳ 明朝" w:hAnsi="ＭＳ 明朝" w:cs="ＭＳ 明朝" w:hint="eastAsia"/>
                      <w:spacing w:val="6"/>
                      <w:kern w:val="0"/>
                      <w:szCs w:val="21"/>
                    </w:rPr>
                    <w:t>マーケティングDXなど既存事業の成長に加え、インテージホールディング社との連結により収益は1,724億円まで成長しております。マーケティングDX支援の拡大に向けては、パートナーとのID-POS常時連携を70社まで拡大し、25年2月に提供開始したまいにちレシートというサービスにより、充実した購買データとインテージが持つ分析力を生かして、バリューチェーン全体を支援し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3D2CA7D" w:rsidR="00D1302E" w:rsidRPr="00E577BF" w:rsidRDefault="002A38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10</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E4DE7B1" w14:textId="77777777" w:rsidR="003F0A5B" w:rsidRPr="00DA094D" w:rsidRDefault="003F0A5B" w:rsidP="003F0A5B">
                  <w:pPr>
                    <w:numPr>
                      <w:ilvl w:val="0"/>
                      <w:numId w:val="20"/>
                    </w:numPr>
                    <w:suppressAutoHyphens/>
                    <w:kinsoku w:val="0"/>
                    <w:overflowPunct w:val="0"/>
                    <w:adjustRightInd w:val="0"/>
                    <w:spacing w:afterLines="50" w:after="120" w:line="238" w:lineRule="exact"/>
                    <w:ind w:left="275" w:hanging="278"/>
                    <w:jc w:val="left"/>
                    <w:textAlignment w:val="center"/>
                    <w:rPr>
                      <w:rFonts w:ascii="ＭＳ 明朝" w:eastAsia="ＭＳ 明朝" w:hAnsi="ＭＳ 明朝" w:cs="ＭＳ 明朝"/>
                      <w:spacing w:val="6"/>
                      <w:kern w:val="0"/>
                      <w:szCs w:val="21"/>
                    </w:rPr>
                  </w:pPr>
                  <w:r w:rsidRPr="00DA094D">
                    <w:rPr>
                      <w:rFonts w:ascii="ＭＳ 明朝" w:eastAsia="ＭＳ 明朝" w:hAnsi="ＭＳ 明朝" w:cs="ＭＳ 明朝" w:hint="eastAsia"/>
                      <w:spacing w:val="6"/>
                      <w:kern w:val="0"/>
                      <w:szCs w:val="21"/>
                    </w:rPr>
                    <w:t>事業運営のデジタル化とデータ活用の推進・実行によるCX向上・事業構造改革の実現を盛り込んだ事業運営方針を策定し、事業計画の予実管理等を通じ、必要に応じて戦略の見直しに反映できる仕組みを実現。</w:t>
                  </w:r>
                </w:p>
                <w:p w14:paraId="5DBE1C3C" w14:textId="77777777" w:rsidR="003F0A5B" w:rsidRPr="00DA094D" w:rsidRDefault="003F0A5B" w:rsidP="003F0A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4E06B5" w14:textId="77777777" w:rsidR="003F0A5B" w:rsidRPr="00DA094D" w:rsidRDefault="003F0A5B" w:rsidP="003F0A5B">
                  <w:pPr>
                    <w:numPr>
                      <w:ilvl w:val="0"/>
                      <w:numId w:val="20"/>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Cs w:val="21"/>
                    </w:rPr>
                  </w:pPr>
                  <w:r w:rsidRPr="00DA094D">
                    <w:rPr>
                      <w:rFonts w:ascii="ＭＳ 明朝" w:eastAsia="ＭＳ 明朝" w:hAnsi="ＭＳ 明朝" w:cs="ＭＳ 明朝" w:hint="eastAsia"/>
                      <w:spacing w:val="6"/>
                      <w:kern w:val="0"/>
                      <w:szCs w:val="21"/>
                    </w:rPr>
                    <w:t>NTTグループ横断でDXの推進を検討するWG（※）にて</w:t>
                  </w:r>
                  <w:r w:rsidRPr="00664530">
                    <w:rPr>
                      <w:rFonts w:ascii="ＭＳ 明朝" w:eastAsia="ＭＳ 明朝" w:hAnsi="ＭＳ 明朝" w:cs="ＭＳ 明朝" w:hint="eastAsia"/>
                      <w:spacing w:val="6"/>
                      <w:kern w:val="0"/>
                      <w:szCs w:val="21"/>
                    </w:rPr>
                    <w:t>、CDO（Chief Digital Officer：最高デジタル責任者）</w:t>
                  </w:r>
                  <w:r w:rsidRPr="00DA094D">
                    <w:rPr>
                      <w:rFonts w:ascii="ＭＳ 明朝" w:eastAsia="ＭＳ 明朝" w:hAnsi="ＭＳ 明朝" w:cs="ＭＳ 明朝" w:hint="eastAsia"/>
                      <w:spacing w:val="6"/>
                      <w:kern w:val="0"/>
                      <w:szCs w:val="21"/>
                    </w:rPr>
                    <w:t>を中心に各業務のDXを実現する施策やシステム導入について検討している。WG内の検討状況や課題については、四半期に1回経営会議の場にて経営者に向けて報告。経営者がDX推進に係る課題状況について把握し、戦略の見直しに反映できる仕組みを実現。</w:t>
                  </w:r>
                </w:p>
                <w:p w14:paraId="09643097" w14:textId="77777777" w:rsidR="003F0A5B" w:rsidRPr="00DA094D" w:rsidRDefault="003F0A5B" w:rsidP="003F0A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483FDA" w14:textId="77777777" w:rsidR="00DF2391" w:rsidRPr="00DF2391" w:rsidRDefault="00DF2391" w:rsidP="00DF2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2391">
                    <w:rPr>
                      <w:rFonts w:ascii="ＭＳ 明朝" w:eastAsia="ＭＳ 明朝" w:hAnsi="ＭＳ 明朝" w:cs="ＭＳ 明朝" w:hint="eastAsia"/>
                      <w:spacing w:val="6"/>
                      <w:kern w:val="0"/>
                      <w:szCs w:val="21"/>
                    </w:rPr>
                    <w:t>※2024年7月より、CDOは所掌範囲にAI活用を含めた「CAIO（Chief AI Officer）」に改称</w:t>
                  </w:r>
                </w:p>
                <w:p w14:paraId="07C68795" w14:textId="77777777" w:rsidR="00DF2391" w:rsidRPr="00DF2391" w:rsidRDefault="00DF2391" w:rsidP="00DF2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2391">
                    <w:rPr>
                      <w:rFonts w:ascii="ＭＳ 明朝" w:eastAsia="ＭＳ 明朝" w:hAnsi="ＭＳ 明朝" w:cs="ＭＳ 明朝" w:hint="eastAsia"/>
                      <w:spacing w:val="6"/>
                      <w:kern w:val="0"/>
                      <w:szCs w:val="21"/>
                    </w:rPr>
                    <w:t>役員の人事について＜2024年6月14日＞</w:t>
                  </w:r>
                </w:p>
                <w:p w14:paraId="3F52CB17" w14:textId="18AEDEAD" w:rsidR="00D1302E" w:rsidRPr="00C82A4A" w:rsidRDefault="00DF23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hyperlink r:id="rId25" w:history="1">
                    <w:r w:rsidRPr="00DF2391">
                      <w:rPr>
                        <w:rStyle w:val="af6"/>
                        <w:rFonts w:ascii="ＭＳ 明朝" w:eastAsia="ＭＳ 明朝" w:hAnsi="ＭＳ 明朝" w:cs="ＭＳ 明朝" w:hint="eastAsia"/>
                        <w:spacing w:val="6"/>
                        <w:kern w:val="0"/>
                        <w:szCs w:val="21"/>
                      </w:rPr>
                      <w:t>https://www.docomo.ne.jp/info/news_release/2024/06/14_01.html</w:t>
                    </w:r>
                  </w:hyperlink>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2D34203" w14:textId="77777777" w:rsidR="00A34015" w:rsidRDefault="00A34015" w:rsidP="00A3401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94D">
                    <w:rPr>
                      <w:rFonts w:ascii="ＭＳ 明朝" w:eastAsia="ＭＳ 明朝" w:hAnsi="ＭＳ 明朝" w:cs="ＭＳ 明朝" w:hint="eastAsia"/>
                      <w:spacing w:val="6"/>
                      <w:kern w:val="0"/>
                      <w:szCs w:val="21"/>
                    </w:rPr>
                    <w:t>2014年 12月頃　～ 現在</w:t>
                  </w:r>
                </w:p>
                <w:p w14:paraId="20566CAA" w14:textId="5D9863DA" w:rsidR="00D1302E" w:rsidRPr="00A34015" w:rsidRDefault="00A34015" w:rsidP="00A34015">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4015">
                    <w:rPr>
                      <w:rFonts w:ascii="ＭＳ 明朝" w:eastAsia="ＭＳ 明朝" w:hAnsi="ＭＳ 明朝" w:cs="ＭＳ 明朝" w:hint="eastAsia"/>
                      <w:spacing w:val="6"/>
                      <w:kern w:val="0"/>
                      <w:szCs w:val="21"/>
                    </w:rPr>
                    <w:t>2003年　5月頃　～ 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C8B1FF4" w14:textId="77777777" w:rsidR="002F7D96" w:rsidRPr="00DA094D" w:rsidRDefault="002F7D96" w:rsidP="002F7D9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94D">
                    <w:rPr>
                      <w:rFonts w:ascii="ＭＳ 明朝" w:eastAsia="ＭＳ 明朝" w:hAnsi="ＭＳ 明朝" w:cs="ＭＳ 明朝" w:hint="eastAsia"/>
                      <w:spacing w:val="6"/>
                      <w:kern w:val="0"/>
                      <w:szCs w:val="21"/>
                    </w:rPr>
                    <w:t>サイバーセキュリティリスクに対しては、サイバーセキュリティ統括室を統括組織とし、ドコモグループ内のシステム部門、クライアントアプリ主管部門からなる横断的組織　として『DOCOMO-CSIRT』を形成している。発生したサイバーセキュリティインシデントの迅速な解決のために、事象発生時のインシデント対応と社内外のコーディネーション、および、ソフトウェア脆弱性情報管理と社内教育、技術的助言、情報提供などを行っている。</w:t>
                  </w:r>
                </w:p>
                <w:p w14:paraId="505591C1" w14:textId="77777777" w:rsidR="002F7D96" w:rsidRPr="00DA094D" w:rsidRDefault="002F7D96" w:rsidP="002F7D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12EBD5FD" w:rsidR="00350A8C" w:rsidRPr="00C82A4A" w:rsidRDefault="002F7D96" w:rsidP="00350A8C">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094D">
                    <w:rPr>
                      <w:rFonts w:ascii="ＭＳ 明朝" w:eastAsia="ＭＳ 明朝" w:hAnsi="ＭＳ 明朝" w:cs="ＭＳ 明朝" w:hint="eastAsia"/>
                      <w:spacing w:val="6"/>
                      <w:kern w:val="0"/>
                      <w:szCs w:val="21"/>
                    </w:rPr>
                    <w:t>情報管理規程を制定しており、規定に基づく監査を定期的に実施。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C85C6" w14:textId="77777777" w:rsidR="00F36D05" w:rsidRDefault="00F36D05">
      <w:r>
        <w:separator/>
      </w:r>
    </w:p>
  </w:endnote>
  <w:endnote w:type="continuationSeparator" w:id="0">
    <w:p w14:paraId="5B8BDF83" w14:textId="77777777" w:rsidR="00F36D05" w:rsidRDefault="00F36D05">
      <w:r>
        <w:continuationSeparator/>
      </w:r>
    </w:p>
  </w:endnote>
  <w:endnote w:type="continuationNotice" w:id="1">
    <w:p w14:paraId="506713B0" w14:textId="77777777" w:rsidR="00F36D05" w:rsidRDefault="00F36D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311F0" w14:textId="77777777" w:rsidR="00F36D05" w:rsidRDefault="00F36D05">
      <w:r>
        <w:separator/>
      </w:r>
    </w:p>
  </w:footnote>
  <w:footnote w:type="continuationSeparator" w:id="0">
    <w:p w14:paraId="3C18F271" w14:textId="77777777" w:rsidR="00F36D05" w:rsidRDefault="00F36D05">
      <w:r>
        <w:continuationSeparator/>
      </w:r>
    </w:p>
  </w:footnote>
  <w:footnote w:type="continuationNotice" w:id="1">
    <w:p w14:paraId="07D13370" w14:textId="77777777" w:rsidR="00F36D05" w:rsidRDefault="00F36D0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5DE3"/>
    <w:multiLevelType w:val="hybridMultilevel"/>
    <w:tmpl w:val="7D5EDD2A"/>
    <w:lvl w:ilvl="0" w:tplc="11649B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C508DD"/>
    <w:multiLevelType w:val="hybridMultilevel"/>
    <w:tmpl w:val="01FA286A"/>
    <w:lvl w:ilvl="0" w:tplc="4482B2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4BB0BB1"/>
    <w:multiLevelType w:val="hybridMultilevel"/>
    <w:tmpl w:val="6ACCA2AE"/>
    <w:lvl w:ilvl="0" w:tplc="E2B4A73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D9D3F0E"/>
    <w:multiLevelType w:val="hybridMultilevel"/>
    <w:tmpl w:val="6E32E4B4"/>
    <w:lvl w:ilvl="0" w:tplc="E2B4A73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EDF06BE"/>
    <w:multiLevelType w:val="hybridMultilevel"/>
    <w:tmpl w:val="C9D8E872"/>
    <w:lvl w:ilvl="0" w:tplc="5F92DB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7A1BE8"/>
    <w:multiLevelType w:val="hybridMultilevel"/>
    <w:tmpl w:val="BD0CFB96"/>
    <w:lvl w:ilvl="0" w:tplc="FB9880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C915A7"/>
    <w:multiLevelType w:val="hybridMultilevel"/>
    <w:tmpl w:val="E086209C"/>
    <w:lvl w:ilvl="0" w:tplc="F68AB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1A18AE"/>
    <w:multiLevelType w:val="hybridMultilevel"/>
    <w:tmpl w:val="01660D50"/>
    <w:lvl w:ilvl="0" w:tplc="F27AF8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EB77FA"/>
    <w:multiLevelType w:val="hybridMultilevel"/>
    <w:tmpl w:val="700C155C"/>
    <w:lvl w:ilvl="0" w:tplc="562EA2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62000F2"/>
    <w:multiLevelType w:val="hybridMultilevel"/>
    <w:tmpl w:val="EE4EE372"/>
    <w:lvl w:ilvl="0" w:tplc="50F4F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A491C26"/>
    <w:multiLevelType w:val="hybridMultilevel"/>
    <w:tmpl w:val="463CD8BE"/>
    <w:lvl w:ilvl="0" w:tplc="1CD46E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875480"/>
    <w:multiLevelType w:val="hybridMultilevel"/>
    <w:tmpl w:val="6FEAFF60"/>
    <w:lvl w:ilvl="0" w:tplc="804C5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1CC5097"/>
    <w:multiLevelType w:val="hybridMultilevel"/>
    <w:tmpl w:val="0CC08E96"/>
    <w:lvl w:ilvl="0" w:tplc="305212C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27417B"/>
    <w:multiLevelType w:val="hybridMultilevel"/>
    <w:tmpl w:val="BEB6EE12"/>
    <w:lvl w:ilvl="0" w:tplc="EAEAD0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6652654"/>
    <w:multiLevelType w:val="hybridMultilevel"/>
    <w:tmpl w:val="16DC519A"/>
    <w:lvl w:ilvl="0" w:tplc="B310E0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AE22C4E"/>
    <w:multiLevelType w:val="hybridMultilevel"/>
    <w:tmpl w:val="AF1E7CA8"/>
    <w:lvl w:ilvl="0" w:tplc="E2B4A73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1790061"/>
    <w:multiLevelType w:val="hybridMultilevel"/>
    <w:tmpl w:val="A22CF050"/>
    <w:lvl w:ilvl="0" w:tplc="FF6ECA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8A6440"/>
    <w:multiLevelType w:val="hybridMultilevel"/>
    <w:tmpl w:val="0C96500E"/>
    <w:lvl w:ilvl="0" w:tplc="E3666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A847A51"/>
    <w:multiLevelType w:val="hybridMultilevel"/>
    <w:tmpl w:val="C93A5856"/>
    <w:lvl w:ilvl="0" w:tplc="0972B3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1"/>
  </w:num>
  <w:num w:numId="2" w16cid:durableId="587278146">
    <w:abstractNumId w:val="19"/>
  </w:num>
  <w:num w:numId="3" w16cid:durableId="1711954363">
    <w:abstractNumId w:val="2"/>
  </w:num>
  <w:num w:numId="4" w16cid:durableId="1189491815">
    <w:abstractNumId w:val="17"/>
  </w:num>
  <w:num w:numId="5" w16cid:durableId="451246833">
    <w:abstractNumId w:val="4"/>
  </w:num>
  <w:num w:numId="6" w16cid:durableId="1322999937">
    <w:abstractNumId w:val="3"/>
  </w:num>
  <w:num w:numId="7" w16cid:durableId="1623027880">
    <w:abstractNumId w:val="10"/>
  </w:num>
  <w:num w:numId="8" w16cid:durableId="1518471131">
    <w:abstractNumId w:val="16"/>
  </w:num>
  <w:num w:numId="9" w16cid:durableId="184759635">
    <w:abstractNumId w:val="21"/>
  </w:num>
  <w:num w:numId="10" w16cid:durableId="1602495739">
    <w:abstractNumId w:val="15"/>
  </w:num>
  <w:num w:numId="11" w16cid:durableId="1215045952">
    <w:abstractNumId w:val="14"/>
  </w:num>
  <w:num w:numId="12" w16cid:durableId="470948873">
    <w:abstractNumId w:val="9"/>
  </w:num>
  <w:num w:numId="13" w16cid:durableId="1566455484">
    <w:abstractNumId w:val="6"/>
  </w:num>
  <w:num w:numId="14" w16cid:durableId="1376464008">
    <w:abstractNumId w:val="20"/>
  </w:num>
  <w:num w:numId="15" w16cid:durableId="1570648635">
    <w:abstractNumId w:val="1"/>
  </w:num>
  <w:num w:numId="16" w16cid:durableId="876966528">
    <w:abstractNumId w:val="5"/>
  </w:num>
  <w:num w:numId="17" w16cid:durableId="1261452532">
    <w:abstractNumId w:val="8"/>
  </w:num>
  <w:num w:numId="18" w16cid:durableId="1709143139">
    <w:abstractNumId w:val="13"/>
  </w:num>
  <w:num w:numId="19" w16cid:durableId="1736200690">
    <w:abstractNumId w:val="0"/>
  </w:num>
  <w:num w:numId="20" w16cid:durableId="1708489452">
    <w:abstractNumId w:val="18"/>
  </w:num>
  <w:num w:numId="21" w16cid:durableId="1936480099">
    <w:abstractNumId w:val="7"/>
  </w:num>
  <w:num w:numId="22" w16cid:durableId="1838186128">
    <w:abstractNumId w:val="12"/>
  </w:num>
  <w:num w:numId="23" w16cid:durableId="18797799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0E3C"/>
    <w:rsid w:val="00041741"/>
    <w:rsid w:val="00041CB2"/>
    <w:rsid w:val="000459B5"/>
    <w:rsid w:val="00047EDA"/>
    <w:rsid w:val="00055080"/>
    <w:rsid w:val="00057E07"/>
    <w:rsid w:val="00073C3C"/>
    <w:rsid w:val="00084460"/>
    <w:rsid w:val="00090EE1"/>
    <w:rsid w:val="00091F7D"/>
    <w:rsid w:val="00095CB3"/>
    <w:rsid w:val="000973B5"/>
    <w:rsid w:val="00097AB6"/>
    <w:rsid w:val="000A39D4"/>
    <w:rsid w:val="000A5275"/>
    <w:rsid w:val="000B4D35"/>
    <w:rsid w:val="000D10A8"/>
    <w:rsid w:val="000D2F84"/>
    <w:rsid w:val="000D3809"/>
    <w:rsid w:val="000D7B32"/>
    <w:rsid w:val="000D7DA5"/>
    <w:rsid w:val="000E3674"/>
    <w:rsid w:val="000F25B5"/>
    <w:rsid w:val="00101FB4"/>
    <w:rsid w:val="0010563A"/>
    <w:rsid w:val="001104B4"/>
    <w:rsid w:val="001104E6"/>
    <w:rsid w:val="00112642"/>
    <w:rsid w:val="001218CE"/>
    <w:rsid w:val="00122A9C"/>
    <w:rsid w:val="00123C7A"/>
    <w:rsid w:val="00125B90"/>
    <w:rsid w:val="00126DED"/>
    <w:rsid w:val="00132B6D"/>
    <w:rsid w:val="00150251"/>
    <w:rsid w:val="001538B4"/>
    <w:rsid w:val="00154FFB"/>
    <w:rsid w:val="001615E8"/>
    <w:rsid w:val="001628F8"/>
    <w:rsid w:val="001677CA"/>
    <w:rsid w:val="00171A07"/>
    <w:rsid w:val="00182DE8"/>
    <w:rsid w:val="0018415C"/>
    <w:rsid w:val="00184BB9"/>
    <w:rsid w:val="00187238"/>
    <w:rsid w:val="001874A0"/>
    <w:rsid w:val="00187B53"/>
    <w:rsid w:val="00194809"/>
    <w:rsid w:val="001B1C31"/>
    <w:rsid w:val="001B2D37"/>
    <w:rsid w:val="001B376A"/>
    <w:rsid w:val="001C130D"/>
    <w:rsid w:val="001C19DC"/>
    <w:rsid w:val="001D66A1"/>
    <w:rsid w:val="0020124B"/>
    <w:rsid w:val="002026A5"/>
    <w:rsid w:val="00203C71"/>
    <w:rsid w:val="002063B9"/>
    <w:rsid w:val="00207705"/>
    <w:rsid w:val="00215478"/>
    <w:rsid w:val="00221EF5"/>
    <w:rsid w:val="002223A7"/>
    <w:rsid w:val="002231B4"/>
    <w:rsid w:val="00231D01"/>
    <w:rsid w:val="0024317B"/>
    <w:rsid w:val="00243FB9"/>
    <w:rsid w:val="00246783"/>
    <w:rsid w:val="00247501"/>
    <w:rsid w:val="00252385"/>
    <w:rsid w:val="00261B17"/>
    <w:rsid w:val="00266CD3"/>
    <w:rsid w:val="00270A21"/>
    <w:rsid w:val="0027635A"/>
    <w:rsid w:val="00277C81"/>
    <w:rsid w:val="00280930"/>
    <w:rsid w:val="00291E04"/>
    <w:rsid w:val="002A27BF"/>
    <w:rsid w:val="002A3871"/>
    <w:rsid w:val="002C3C35"/>
    <w:rsid w:val="002E3758"/>
    <w:rsid w:val="002E55A9"/>
    <w:rsid w:val="002E7A76"/>
    <w:rsid w:val="002F373A"/>
    <w:rsid w:val="002F5008"/>
    <w:rsid w:val="002F5580"/>
    <w:rsid w:val="002F7D96"/>
    <w:rsid w:val="00305031"/>
    <w:rsid w:val="00306E4B"/>
    <w:rsid w:val="00311071"/>
    <w:rsid w:val="0031337A"/>
    <w:rsid w:val="003168D3"/>
    <w:rsid w:val="0032206A"/>
    <w:rsid w:val="0032535C"/>
    <w:rsid w:val="003314F4"/>
    <w:rsid w:val="00333E4A"/>
    <w:rsid w:val="00333EA4"/>
    <w:rsid w:val="00334B97"/>
    <w:rsid w:val="00335280"/>
    <w:rsid w:val="00336D50"/>
    <w:rsid w:val="003428DB"/>
    <w:rsid w:val="00350A8C"/>
    <w:rsid w:val="00355435"/>
    <w:rsid w:val="0035572F"/>
    <w:rsid w:val="00357A93"/>
    <w:rsid w:val="0036151D"/>
    <w:rsid w:val="00365696"/>
    <w:rsid w:val="0036755C"/>
    <w:rsid w:val="00370869"/>
    <w:rsid w:val="00372877"/>
    <w:rsid w:val="00380319"/>
    <w:rsid w:val="00384C06"/>
    <w:rsid w:val="00394966"/>
    <w:rsid w:val="003A0B83"/>
    <w:rsid w:val="003A0C1A"/>
    <w:rsid w:val="003A40BB"/>
    <w:rsid w:val="003A6A56"/>
    <w:rsid w:val="003B283D"/>
    <w:rsid w:val="003B53DF"/>
    <w:rsid w:val="003C71BF"/>
    <w:rsid w:val="003D054D"/>
    <w:rsid w:val="003D1FF3"/>
    <w:rsid w:val="003F0A5B"/>
    <w:rsid w:val="003F7752"/>
    <w:rsid w:val="004003DB"/>
    <w:rsid w:val="00400F59"/>
    <w:rsid w:val="004012C5"/>
    <w:rsid w:val="00401AF5"/>
    <w:rsid w:val="00405D14"/>
    <w:rsid w:val="00412C9F"/>
    <w:rsid w:val="00421C74"/>
    <w:rsid w:val="00432BA9"/>
    <w:rsid w:val="00433A51"/>
    <w:rsid w:val="00434ECA"/>
    <w:rsid w:val="00435248"/>
    <w:rsid w:val="00441549"/>
    <w:rsid w:val="00445087"/>
    <w:rsid w:val="00446FA4"/>
    <w:rsid w:val="004519BF"/>
    <w:rsid w:val="00451A58"/>
    <w:rsid w:val="0045289C"/>
    <w:rsid w:val="00462146"/>
    <w:rsid w:val="004651FB"/>
    <w:rsid w:val="0046628F"/>
    <w:rsid w:val="00483F63"/>
    <w:rsid w:val="00486113"/>
    <w:rsid w:val="004B0BD4"/>
    <w:rsid w:val="004B38A3"/>
    <w:rsid w:val="004B7595"/>
    <w:rsid w:val="004D4F70"/>
    <w:rsid w:val="004E264F"/>
    <w:rsid w:val="004E7A60"/>
    <w:rsid w:val="00500737"/>
    <w:rsid w:val="00514854"/>
    <w:rsid w:val="0051532F"/>
    <w:rsid w:val="00516839"/>
    <w:rsid w:val="0051732C"/>
    <w:rsid w:val="0052156A"/>
    <w:rsid w:val="00521BFC"/>
    <w:rsid w:val="00523C5F"/>
    <w:rsid w:val="00526508"/>
    <w:rsid w:val="00527A36"/>
    <w:rsid w:val="0053255F"/>
    <w:rsid w:val="0053372B"/>
    <w:rsid w:val="00540751"/>
    <w:rsid w:val="00574B25"/>
    <w:rsid w:val="005755CD"/>
    <w:rsid w:val="00580E8C"/>
    <w:rsid w:val="0058161B"/>
    <w:rsid w:val="00584364"/>
    <w:rsid w:val="00590B9B"/>
    <w:rsid w:val="00591A8A"/>
    <w:rsid w:val="0059262C"/>
    <w:rsid w:val="00594AF7"/>
    <w:rsid w:val="005979B1"/>
    <w:rsid w:val="005A2A06"/>
    <w:rsid w:val="005B3DEC"/>
    <w:rsid w:val="005B62ED"/>
    <w:rsid w:val="005B6A9F"/>
    <w:rsid w:val="005B7641"/>
    <w:rsid w:val="005E37E4"/>
    <w:rsid w:val="005F2E79"/>
    <w:rsid w:val="005F7A0C"/>
    <w:rsid w:val="00600EE3"/>
    <w:rsid w:val="00611B3B"/>
    <w:rsid w:val="006136CB"/>
    <w:rsid w:val="00620169"/>
    <w:rsid w:val="006248AD"/>
    <w:rsid w:val="006274D2"/>
    <w:rsid w:val="006313EB"/>
    <w:rsid w:val="00632325"/>
    <w:rsid w:val="0063260D"/>
    <w:rsid w:val="00632765"/>
    <w:rsid w:val="00632CF7"/>
    <w:rsid w:val="00634C79"/>
    <w:rsid w:val="00651528"/>
    <w:rsid w:val="00655019"/>
    <w:rsid w:val="006604E9"/>
    <w:rsid w:val="00661607"/>
    <w:rsid w:val="00664530"/>
    <w:rsid w:val="0066668A"/>
    <w:rsid w:val="00671D12"/>
    <w:rsid w:val="00672372"/>
    <w:rsid w:val="00674298"/>
    <w:rsid w:val="006766F3"/>
    <w:rsid w:val="00680033"/>
    <w:rsid w:val="00682B2D"/>
    <w:rsid w:val="00684B17"/>
    <w:rsid w:val="0069083D"/>
    <w:rsid w:val="00696A0C"/>
    <w:rsid w:val="00697AF6"/>
    <w:rsid w:val="006B104F"/>
    <w:rsid w:val="006C0F01"/>
    <w:rsid w:val="006C13EE"/>
    <w:rsid w:val="006D0259"/>
    <w:rsid w:val="006D3861"/>
    <w:rsid w:val="006D4A1F"/>
    <w:rsid w:val="006E123F"/>
    <w:rsid w:val="006E6FEF"/>
    <w:rsid w:val="006F2BB7"/>
    <w:rsid w:val="006F4F48"/>
    <w:rsid w:val="006F6B2A"/>
    <w:rsid w:val="0071191E"/>
    <w:rsid w:val="00720D00"/>
    <w:rsid w:val="00726DDB"/>
    <w:rsid w:val="007276ED"/>
    <w:rsid w:val="00730B06"/>
    <w:rsid w:val="00735074"/>
    <w:rsid w:val="0074688D"/>
    <w:rsid w:val="00753929"/>
    <w:rsid w:val="00760625"/>
    <w:rsid w:val="00762B94"/>
    <w:rsid w:val="007675DC"/>
    <w:rsid w:val="00775A16"/>
    <w:rsid w:val="007769C5"/>
    <w:rsid w:val="00783D16"/>
    <w:rsid w:val="007877A8"/>
    <w:rsid w:val="007877B8"/>
    <w:rsid w:val="007913BB"/>
    <w:rsid w:val="007A5C44"/>
    <w:rsid w:val="007A7DF5"/>
    <w:rsid w:val="007B55A4"/>
    <w:rsid w:val="007B5ACD"/>
    <w:rsid w:val="007C43CE"/>
    <w:rsid w:val="007C4AB9"/>
    <w:rsid w:val="007E048E"/>
    <w:rsid w:val="007E1049"/>
    <w:rsid w:val="007E11B8"/>
    <w:rsid w:val="007E1808"/>
    <w:rsid w:val="007E360B"/>
    <w:rsid w:val="007E5250"/>
    <w:rsid w:val="00804B3B"/>
    <w:rsid w:val="008050C0"/>
    <w:rsid w:val="00816759"/>
    <w:rsid w:val="00822DA9"/>
    <w:rsid w:val="00843F68"/>
    <w:rsid w:val="0084478F"/>
    <w:rsid w:val="008459EA"/>
    <w:rsid w:val="00847130"/>
    <w:rsid w:val="00847788"/>
    <w:rsid w:val="00852122"/>
    <w:rsid w:val="00860BE2"/>
    <w:rsid w:val="00862451"/>
    <w:rsid w:val="00865B12"/>
    <w:rsid w:val="008747CA"/>
    <w:rsid w:val="00880EB5"/>
    <w:rsid w:val="00881D72"/>
    <w:rsid w:val="00897586"/>
    <w:rsid w:val="008A5BE2"/>
    <w:rsid w:val="008A74E2"/>
    <w:rsid w:val="008B45A1"/>
    <w:rsid w:val="008C0D6E"/>
    <w:rsid w:val="008C1A9C"/>
    <w:rsid w:val="008D3EBD"/>
    <w:rsid w:val="008D46D0"/>
    <w:rsid w:val="008E0DC5"/>
    <w:rsid w:val="008F09B5"/>
    <w:rsid w:val="008F42BD"/>
    <w:rsid w:val="008F4EBB"/>
    <w:rsid w:val="00902744"/>
    <w:rsid w:val="00904B31"/>
    <w:rsid w:val="009058CC"/>
    <w:rsid w:val="00912E20"/>
    <w:rsid w:val="00913BD8"/>
    <w:rsid w:val="009156A4"/>
    <w:rsid w:val="009243FD"/>
    <w:rsid w:val="0093643A"/>
    <w:rsid w:val="0094225E"/>
    <w:rsid w:val="00943597"/>
    <w:rsid w:val="00955C0C"/>
    <w:rsid w:val="00960EB7"/>
    <w:rsid w:val="0096207C"/>
    <w:rsid w:val="00964BDD"/>
    <w:rsid w:val="009653AA"/>
    <w:rsid w:val="0097041C"/>
    <w:rsid w:val="00972B7B"/>
    <w:rsid w:val="00975A98"/>
    <w:rsid w:val="00977317"/>
    <w:rsid w:val="009811EE"/>
    <w:rsid w:val="009877BF"/>
    <w:rsid w:val="0099009C"/>
    <w:rsid w:val="0099702E"/>
    <w:rsid w:val="009A5C7A"/>
    <w:rsid w:val="009B6558"/>
    <w:rsid w:val="009B689E"/>
    <w:rsid w:val="009C0392"/>
    <w:rsid w:val="009C3CCF"/>
    <w:rsid w:val="009C7AC7"/>
    <w:rsid w:val="009C7BDA"/>
    <w:rsid w:val="009D769A"/>
    <w:rsid w:val="009E3361"/>
    <w:rsid w:val="009E6090"/>
    <w:rsid w:val="009F28C6"/>
    <w:rsid w:val="009F6625"/>
    <w:rsid w:val="00A21662"/>
    <w:rsid w:val="00A22980"/>
    <w:rsid w:val="00A24438"/>
    <w:rsid w:val="00A24614"/>
    <w:rsid w:val="00A34015"/>
    <w:rsid w:val="00A3660C"/>
    <w:rsid w:val="00A3783B"/>
    <w:rsid w:val="00A4462D"/>
    <w:rsid w:val="00A45AE9"/>
    <w:rsid w:val="00A46023"/>
    <w:rsid w:val="00A47AE9"/>
    <w:rsid w:val="00A50183"/>
    <w:rsid w:val="00A50B40"/>
    <w:rsid w:val="00A541C7"/>
    <w:rsid w:val="00A549F4"/>
    <w:rsid w:val="00A56E62"/>
    <w:rsid w:val="00A609AF"/>
    <w:rsid w:val="00A7349F"/>
    <w:rsid w:val="00A8301F"/>
    <w:rsid w:val="00A8306B"/>
    <w:rsid w:val="00A84C8E"/>
    <w:rsid w:val="00A932DE"/>
    <w:rsid w:val="00AA16AF"/>
    <w:rsid w:val="00AA47A2"/>
    <w:rsid w:val="00AB5A63"/>
    <w:rsid w:val="00AD39FB"/>
    <w:rsid w:val="00AD4077"/>
    <w:rsid w:val="00AD6E7E"/>
    <w:rsid w:val="00AE6A68"/>
    <w:rsid w:val="00B02404"/>
    <w:rsid w:val="00B124FC"/>
    <w:rsid w:val="00B252A0"/>
    <w:rsid w:val="00B278A5"/>
    <w:rsid w:val="00B300D5"/>
    <w:rsid w:val="00B3273D"/>
    <w:rsid w:val="00B3363C"/>
    <w:rsid w:val="00B33D14"/>
    <w:rsid w:val="00B35E61"/>
    <w:rsid w:val="00B36536"/>
    <w:rsid w:val="00B3679F"/>
    <w:rsid w:val="00B43900"/>
    <w:rsid w:val="00B45C60"/>
    <w:rsid w:val="00B50A0A"/>
    <w:rsid w:val="00B55824"/>
    <w:rsid w:val="00B62E7C"/>
    <w:rsid w:val="00B631AD"/>
    <w:rsid w:val="00B705FB"/>
    <w:rsid w:val="00B86108"/>
    <w:rsid w:val="00B92BC3"/>
    <w:rsid w:val="00B932EB"/>
    <w:rsid w:val="00B94488"/>
    <w:rsid w:val="00B9474D"/>
    <w:rsid w:val="00BA1D54"/>
    <w:rsid w:val="00BB6C25"/>
    <w:rsid w:val="00BB79CF"/>
    <w:rsid w:val="00BC14B1"/>
    <w:rsid w:val="00BC25CD"/>
    <w:rsid w:val="00BC35D9"/>
    <w:rsid w:val="00BC3809"/>
    <w:rsid w:val="00BD204E"/>
    <w:rsid w:val="00BD603A"/>
    <w:rsid w:val="00BD7EAE"/>
    <w:rsid w:val="00BF0B19"/>
    <w:rsid w:val="00BF3517"/>
    <w:rsid w:val="00BF490E"/>
    <w:rsid w:val="00BF5425"/>
    <w:rsid w:val="00C02B81"/>
    <w:rsid w:val="00C05662"/>
    <w:rsid w:val="00C11209"/>
    <w:rsid w:val="00C11ADD"/>
    <w:rsid w:val="00C1681F"/>
    <w:rsid w:val="00C23001"/>
    <w:rsid w:val="00C24949"/>
    <w:rsid w:val="00C27411"/>
    <w:rsid w:val="00C34724"/>
    <w:rsid w:val="00C3670A"/>
    <w:rsid w:val="00C4669E"/>
    <w:rsid w:val="00C66063"/>
    <w:rsid w:val="00C66648"/>
    <w:rsid w:val="00C71411"/>
    <w:rsid w:val="00C73EB2"/>
    <w:rsid w:val="00C7532F"/>
    <w:rsid w:val="00C77D44"/>
    <w:rsid w:val="00C82A4A"/>
    <w:rsid w:val="00C866B3"/>
    <w:rsid w:val="00C87C4C"/>
    <w:rsid w:val="00C87DC3"/>
    <w:rsid w:val="00C932DE"/>
    <w:rsid w:val="00C96439"/>
    <w:rsid w:val="00CA17F6"/>
    <w:rsid w:val="00CA41C8"/>
    <w:rsid w:val="00CA7393"/>
    <w:rsid w:val="00CC58BE"/>
    <w:rsid w:val="00CE07F0"/>
    <w:rsid w:val="00CE31F1"/>
    <w:rsid w:val="00CE7317"/>
    <w:rsid w:val="00CE7E45"/>
    <w:rsid w:val="00CF0238"/>
    <w:rsid w:val="00CF5D20"/>
    <w:rsid w:val="00CF65B2"/>
    <w:rsid w:val="00D00EE2"/>
    <w:rsid w:val="00D015B5"/>
    <w:rsid w:val="00D03132"/>
    <w:rsid w:val="00D03CAB"/>
    <w:rsid w:val="00D04406"/>
    <w:rsid w:val="00D102EA"/>
    <w:rsid w:val="00D10A9F"/>
    <w:rsid w:val="00D11455"/>
    <w:rsid w:val="00D12FA6"/>
    <w:rsid w:val="00D1302E"/>
    <w:rsid w:val="00D221B1"/>
    <w:rsid w:val="00D23392"/>
    <w:rsid w:val="00D278A0"/>
    <w:rsid w:val="00D32FF8"/>
    <w:rsid w:val="00D3582A"/>
    <w:rsid w:val="00D45461"/>
    <w:rsid w:val="00D53036"/>
    <w:rsid w:val="00D54089"/>
    <w:rsid w:val="00D57293"/>
    <w:rsid w:val="00D65899"/>
    <w:rsid w:val="00D717B1"/>
    <w:rsid w:val="00D72780"/>
    <w:rsid w:val="00D762AF"/>
    <w:rsid w:val="00D83E69"/>
    <w:rsid w:val="00D8586B"/>
    <w:rsid w:val="00D937A5"/>
    <w:rsid w:val="00D9422A"/>
    <w:rsid w:val="00D97462"/>
    <w:rsid w:val="00DA23E1"/>
    <w:rsid w:val="00DA50AF"/>
    <w:rsid w:val="00DA5950"/>
    <w:rsid w:val="00DB2505"/>
    <w:rsid w:val="00DB32D6"/>
    <w:rsid w:val="00DB38E3"/>
    <w:rsid w:val="00DB6263"/>
    <w:rsid w:val="00DB7E0E"/>
    <w:rsid w:val="00DC560E"/>
    <w:rsid w:val="00DD185B"/>
    <w:rsid w:val="00DD2331"/>
    <w:rsid w:val="00DD56DC"/>
    <w:rsid w:val="00DE0C99"/>
    <w:rsid w:val="00DE0FB0"/>
    <w:rsid w:val="00DF2391"/>
    <w:rsid w:val="00DF2563"/>
    <w:rsid w:val="00DF69F1"/>
    <w:rsid w:val="00DF6F6E"/>
    <w:rsid w:val="00E1242C"/>
    <w:rsid w:val="00E14207"/>
    <w:rsid w:val="00E17CAA"/>
    <w:rsid w:val="00E17D1A"/>
    <w:rsid w:val="00E2355C"/>
    <w:rsid w:val="00E27DC4"/>
    <w:rsid w:val="00E34612"/>
    <w:rsid w:val="00E36F86"/>
    <w:rsid w:val="00E469EA"/>
    <w:rsid w:val="00E51414"/>
    <w:rsid w:val="00E532A0"/>
    <w:rsid w:val="00E53685"/>
    <w:rsid w:val="00E53BCA"/>
    <w:rsid w:val="00E577BF"/>
    <w:rsid w:val="00E63E18"/>
    <w:rsid w:val="00E679CB"/>
    <w:rsid w:val="00E707E9"/>
    <w:rsid w:val="00E72B38"/>
    <w:rsid w:val="00E73521"/>
    <w:rsid w:val="00E77166"/>
    <w:rsid w:val="00E86A2F"/>
    <w:rsid w:val="00E902B1"/>
    <w:rsid w:val="00E9474D"/>
    <w:rsid w:val="00E94F97"/>
    <w:rsid w:val="00EA0D0B"/>
    <w:rsid w:val="00EA139A"/>
    <w:rsid w:val="00EA15DB"/>
    <w:rsid w:val="00EB1686"/>
    <w:rsid w:val="00EB1DC8"/>
    <w:rsid w:val="00EB6D2C"/>
    <w:rsid w:val="00EC5A1D"/>
    <w:rsid w:val="00EC67FB"/>
    <w:rsid w:val="00ED1863"/>
    <w:rsid w:val="00ED1AD0"/>
    <w:rsid w:val="00ED5D86"/>
    <w:rsid w:val="00EF3611"/>
    <w:rsid w:val="00F042B2"/>
    <w:rsid w:val="00F05BB8"/>
    <w:rsid w:val="00F06A60"/>
    <w:rsid w:val="00F15056"/>
    <w:rsid w:val="00F15DE3"/>
    <w:rsid w:val="00F20414"/>
    <w:rsid w:val="00F22EA9"/>
    <w:rsid w:val="00F25975"/>
    <w:rsid w:val="00F27E54"/>
    <w:rsid w:val="00F27F9A"/>
    <w:rsid w:val="00F36D05"/>
    <w:rsid w:val="00F37424"/>
    <w:rsid w:val="00F41912"/>
    <w:rsid w:val="00F4619F"/>
    <w:rsid w:val="00F46A6F"/>
    <w:rsid w:val="00F47775"/>
    <w:rsid w:val="00F513A5"/>
    <w:rsid w:val="00F51A9D"/>
    <w:rsid w:val="00F51FF6"/>
    <w:rsid w:val="00F54749"/>
    <w:rsid w:val="00F5566D"/>
    <w:rsid w:val="00F66735"/>
    <w:rsid w:val="00F704D4"/>
    <w:rsid w:val="00F7212F"/>
    <w:rsid w:val="00F73072"/>
    <w:rsid w:val="00F7387C"/>
    <w:rsid w:val="00F7532C"/>
    <w:rsid w:val="00FA0BEF"/>
    <w:rsid w:val="00FA4B5C"/>
    <w:rsid w:val="00FA7D73"/>
    <w:rsid w:val="00FB2122"/>
    <w:rsid w:val="00FB5182"/>
    <w:rsid w:val="00FB5900"/>
    <w:rsid w:val="00FC304B"/>
    <w:rsid w:val="00FC34BA"/>
    <w:rsid w:val="00FC6B98"/>
    <w:rsid w:val="00FD6959"/>
    <w:rsid w:val="00FE6AC7"/>
    <w:rsid w:val="00FF3127"/>
    <w:rsid w:val="00FF3FF1"/>
    <w:rsid w:val="00FF4E18"/>
    <w:rsid w:val="00FF764C"/>
    <w:rsid w:val="00FF77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15:docId w15:val="{C85414EB-FC3E-4661-9ADF-83B6848B8331}"/>
  <w:writeProtection w:cryptProviderType="rsaAES" w:cryptAlgorithmClass="hash" w:cryptAlgorithmType="typeAny" w:cryptAlgorithmSid="14" w:cryptSpinCount="100000" w:hash="nsJauYNXjcEgb07HUTF8h9o8I3GRLbGV8S60U08ZAPQ9cQJ0aykyl5bud316RTprxQssGZqt8BL64SCw3yMurw==" w:salt="rDknn8sMiku0VFHIa76r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A3660C"/>
    <w:rPr>
      <w:color w:val="0563C1"/>
      <w:u w:val="single"/>
    </w:rPr>
  </w:style>
  <w:style w:type="character" w:styleId="af7">
    <w:name w:val="FollowedHyperlink"/>
    <w:uiPriority w:val="99"/>
    <w:semiHidden/>
    <w:unhideWhenUsed/>
    <w:rsid w:val="00A3660C"/>
    <w:rPr>
      <w:color w:val="954F72"/>
      <w:u w:val="single"/>
    </w:rPr>
  </w:style>
  <w:style w:type="character" w:styleId="af8">
    <w:name w:val="Unresolved Mention"/>
    <w:uiPriority w:val="99"/>
    <w:semiHidden/>
    <w:unhideWhenUsed/>
    <w:rsid w:val="00960E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2847">
      <w:bodyDiv w:val="1"/>
      <w:marLeft w:val="0"/>
      <w:marRight w:val="0"/>
      <w:marTop w:val="0"/>
      <w:marBottom w:val="0"/>
      <w:divBdr>
        <w:top w:val="none" w:sz="0" w:space="0" w:color="auto"/>
        <w:left w:val="none" w:sz="0" w:space="0" w:color="auto"/>
        <w:bottom w:val="none" w:sz="0" w:space="0" w:color="auto"/>
        <w:right w:val="none" w:sz="0" w:space="0" w:color="auto"/>
      </w:divBdr>
    </w:div>
    <w:div w:id="226648539">
      <w:bodyDiv w:val="1"/>
      <w:marLeft w:val="0"/>
      <w:marRight w:val="0"/>
      <w:marTop w:val="0"/>
      <w:marBottom w:val="0"/>
      <w:divBdr>
        <w:top w:val="none" w:sz="0" w:space="0" w:color="auto"/>
        <w:left w:val="none" w:sz="0" w:space="0" w:color="auto"/>
        <w:bottom w:val="none" w:sz="0" w:space="0" w:color="auto"/>
        <w:right w:val="none" w:sz="0" w:space="0" w:color="auto"/>
      </w:divBdr>
    </w:div>
    <w:div w:id="349064039">
      <w:bodyDiv w:val="1"/>
      <w:marLeft w:val="0"/>
      <w:marRight w:val="0"/>
      <w:marTop w:val="0"/>
      <w:marBottom w:val="0"/>
      <w:divBdr>
        <w:top w:val="none" w:sz="0" w:space="0" w:color="auto"/>
        <w:left w:val="none" w:sz="0" w:space="0" w:color="auto"/>
        <w:bottom w:val="none" w:sz="0" w:space="0" w:color="auto"/>
        <w:right w:val="none" w:sz="0" w:space="0" w:color="auto"/>
      </w:divBdr>
    </w:div>
    <w:div w:id="549418577">
      <w:bodyDiv w:val="1"/>
      <w:marLeft w:val="0"/>
      <w:marRight w:val="0"/>
      <w:marTop w:val="0"/>
      <w:marBottom w:val="0"/>
      <w:divBdr>
        <w:top w:val="none" w:sz="0" w:space="0" w:color="auto"/>
        <w:left w:val="none" w:sz="0" w:space="0" w:color="auto"/>
        <w:bottom w:val="none" w:sz="0" w:space="0" w:color="auto"/>
        <w:right w:val="none" w:sz="0" w:space="0" w:color="auto"/>
      </w:divBdr>
    </w:div>
    <w:div w:id="1344552559">
      <w:bodyDiv w:val="1"/>
      <w:marLeft w:val="0"/>
      <w:marRight w:val="0"/>
      <w:marTop w:val="0"/>
      <w:marBottom w:val="0"/>
      <w:divBdr>
        <w:top w:val="none" w:sz="0" w:space="0" w:color="auto"/>
        <w:left w:val="none" w:sz="0" w:space="0" w:color="auto"/>
        <w:bottom w:val="none" w:sz="0" w:space="0" w:color="auto"/>
        <w:right w:val="none" w:sz="0" w:space="0" w:color="auto"/>
      </w:divBdr>
    </w:div>
    <w:div w:id="1368607187">
      <w:bodyDiv w:val="1"/>
      <w:marLeft w:val="0"/>
      <w:marRight w:val="0"/>
      <w:marTop w:val="0"/>
      <w:marBottom w:val="0"/>
      <w:divBdr>
        <w:top w:val="none" w:sz="0" w:space="0" w:color="auto"/>
        <w:left w:val="none" w:sz="0" w:space="0" w:color="auto"/>
        <w:bottom w:val="none" w:sz="0" w:space="0" w:color="auto"/>
        <w:right w:val="none" w:sz="0" w:space="0" w:color="auto"/>
      </w:divBdr>
    </w:div>
    <w:div w:id="162411585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535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ocomo.ne.jp/corporate/about/philosophy_vision/strategy/" TargetMode="External"/><Relationship Id="rId18" Type="http://schemas.openxmlformats.org/officeDocument/2006/relationships/hyperlink" Target="https://www.docomo.ne.jp/corporate/ir/binary/pdf/library/presentation/250509/presentation_fy2024_4q.pdf?ver=174676322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group.ntt/jp/ir/library/results/2024/excel/fy2024q4hosoku0509.xlsx" TargetMode="External"/><Relationship Id="rId7" Type="http://schemas.openxmlformats.org/officeDocument/2006/relationships/settings" Target="settings.xml"/><Relationship Id="rId12" Type="http://schemas.openxmlformats.org/officeDocument/2006/relationships/hyperlink" Target="https://www.docomo.ne.jp/corporate/ir/binary/pdf/library/presentation/211025/presentation_newdocomogroupmediumtermstrategy.pdf" TargetMode="External"/><Relationship Id="rId17" Type="http://schemas.openxmlformats.org/officeDocument/2006/relationships/hyperlink" Target="https://www.docomo.ne.jp/binary/pdf/corporate/csr/report/csr2024w_all.pdf?ver=1734069613" TargetMode="External"/><Relationship Id="rId25" Type="http://schemas.openxmlformats.org/officeDocument/2006/relationships/hyperlink" Target="https://www.docomo.ne.jp/info/news_release/2024/06/14_01.html" TargetMode="External"/><Relationship Id="rId2" Type="http://schemas.openxmlformats.org/officeDocument/2006/relationships/customXml" Target="../customXml/item2.xml"/><Relationship Id="rId16" Type="http://schemas.openxmlformats.org/officeDocument/2006/relationships/hyperlink" Target="https://www.nttdocomo.co.jp/info/news_release/2018/08/01_00.html" TargetMode="External"/><Relationship Id="rId20" Type="http://schemas.openxmlformats.org/officeDocument/2006/relationships/hyperlink" Target="https://www.docomo.ne.jp/corporate/ir/binary/pdf/library/presentation/250509/presentation_fy2024_4q.pdf?ver=174676322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como.ne.jp/corporate/philosophy_vision/?icid=CRP_CORP_to_CRP_CORP_philosophy_vision" TargetMode="External"/><Relationship Id="rId24" Type="http://schemas.openxmlformats.org/officeDocument/2006/relationships/hyperlink" Target="https://www.docomo.ne.jp/corporate/ir/binary/pdf/library/presentation/250509/presentation_fy2024_4q.pdf?ver=1746763221" TargetMode="External"/><Relationship Id="rId5" Type="http://schemas.openxmlformats.org/officeDocument/2006/relationships/numbering" Target="numbering.xml"/><Relationship Id="rId15" Type="http://schemas.openxmlformats.org/officeDocument/2006/relationships/hyperlink" Target="https://www.docomo.ne.jp/utility/personal_data/profile/?icid=CRP_UTI_personal_data_to_CRP_UTI_personal_data_profile" TargetMode="External"/><Relationship Id="rId23" Type="http://schemas.openxmlformats.org/officeDocument/2006/relationships/hyperlink" Target="http://nttdocomo-ir.webcdn.stream.ne.jp/www11/nttdocomo-ir/slide/211025/jp/q84kbceq8p/index.html" TargetMode="External"/><Relationship Id="rId10" Type="http://schemas.openxmlformats.org/officeDocument/2006/relationships/endnotes" Target="endnotes.xml"/><Relationship Id="rId19" Type="http://schemas.openxmlformats.org/officeDocument/2006/relationships/hyperlink" Target="https://www.docomo.ne.jp/info/news_release/2024/06/14_01.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como.ne.jp/info/notice/page/191211_00.html" TargetMode="External"/><Relationship Id="rId22" Type="http://schemas.openxmlformats.org/officeDocument/2006/relationships/hyperlink" Target="https://www.docomo.ne.jp/corporate/ir/management/message/"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05495-6a8b-46c0-938b-6931bfc0c2d7" xsi:nil="true"/>
    <lcf76f155ced4ddcb4097134ff3c332f xmlns="63b6ccae-7e01-4b7a-adad-0c96880401c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0E6A11F5B03BB40AE5B58BD5A6C15DF" ma:contentTypeVersion="16" ma:contentTypeDescription="新しいドキュメントを作成します。" ma:contentTypeScope="" ma:versionID="aabb47b70e0b13e41640270664d0e1fc">
  <xsd:schema xmlns:xsd="http://www.w3.org/2001/XMLSchema" xmlns:xs="http://www.w3.org/2001/XMLSchema" xmlns:p="http://schemas.microsoft.com/office/2006/metadata/properties" xmlns:ns2="c8805495-6a8b-46c0-938b-6931bfc0c2d7" xmlns:ns3="63b6ccae-7e01-4b7a-adad-0c96880401c4" targetNamespace="http://schemas.microsoft.com/office/2006/metadata/properties" ma:root="true" ma:fieldsID="cc90654775de5a34595e42792032d96c" ns2:_="" ns3:_="">
    <xsd:import namespace="c8805495-6a8b-46c0-938b-6931bfc0c2d7"/>
    <xsd:import namespace="63b6ccae-7e01-4b7a-adad-0c96880401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805495-6a8b-46c0-938b-6931bfc0c2d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5" nillable="true" ma:displayName="Taxonomy Catch All Column" ma:hidden="true" ma:list="{4d3f8046-6312-47c6-8f20-7e87a2131d2b}" ma:internalName="TaxCatchAll" ma:showField="CatchAllData" ma:web="c8805495-6a8b-46c0-938b-6931bfc0c2d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b6ccae-7e01-4b7a-adad-0c96880401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58bcffe4-a5d5-46f5-b606-a4128d66b0d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310309-F4BD-490A-9323-4D6AFAFBDB22}">
  <ds:schemaRefs>
    <ds:schemaRef ds:uri="http://schemas.microsoft.com/office/2006/metadata/properties"/>
    <ds:schemaRef ds:uri="http://schemas.microsoft.com/office/infopath/2007/PartnerControls"/>
    <ds:schemaRef ds:uri="c8805495-6a8b-46c0-938b-6931bfc0c2d7"/>
    <ds:schemaRef ds:uri="63b6ccae-7e01-4b7a-adad-0c96880401c4"/>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2EC3475B-8388-4012-B0AD-5BF63FB47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805495-6a8b-46c0-938b-6931bfc0c2d7"/>
    <ds:schemaRef ds:uri="63b6ccae-7e01-4b7a-adad-0c96880401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244241-7D4D-4ECD-8923-14C52578229F}">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1579</ap:Words>
  <ap:Characters>9006</ap:Characters>
  <ap:Application/>
  <ap:Lines>75</ap:Lines>
  <ap:Paragraphs>21</ap:Paragraphs>
  <ap:ScaleCrop>false</ap:ScaleCrop>
  <ap:Company/>
  <ap:LinksUpToDate>false</ap:LinksUpToDate>
  <ap:CharactersWithSpaces>10564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0x01010090E6A11F5B03BB40AE5B58BD5A6C15DF</vt:lpwstr>
  </property>
  <property fmtid="{D5CDD505-2E9C-101B-9397-08002B2CF9AE}" pid="3" name="MediaServiceImageTags">
    <vt:lpwstr/>
  </property>
</Properties>
</file>