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639B18E2"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A80A89">
              <w:rPr>
                <w:rFonts w:ascii="ＭＳ 明朝" w:eastAsia="ＭＳ 明朝" w:hAnsi="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A80A89">
              <w:rPr>
                <w:rFonts w:ascii="ＭＳ 明朝" w:eastAsia="ＭＳ 明朝" w:hAnsi="ＭＳ 明朝" w:cs="ＭＳ 明朝" w:hint="eastAsia"/>
                <w:spacing w:val="6"/>
                <w:kern w:val="0"/>
                <w:szCs w:val="21"/>
                <w:lang w:eastAsia="zh-TW"/>
              </w:rPr>
              <w:t>4</w:t>
            </w:r>
            <w:r w:rsidRPr="00E577BF">
              <w:rPr>
                <w:rFonts w:ascii="ＭＳ 明朝" w:eastAsia="ＭＳ 明朝" w:hAnsi="ＭＳ 明朝" w:cs="ＭＳ 明朝" w:hint="eastAsia"/>
                <w:spacing w:val="6"/>
                <w:kern w:val="0"/>
                <w:szCs w:val="21"/>
                <w:lang w:eastAsia="zh-TW"/>
              </w:rPr>
              <w:t xml:space="preserve">月　</w:t>
            </w:r>
            <w:r w:rsidR="00A80A89">
              <w:rPr>
                <w:rFonts w:ascii="ＭＳ 明朝" w:eastAsia="ＭＳ 明朝" w:hAnsi="ＭＳ 明朝" w:cs="ＭＳ 明朝" w:hint="eastAsia"/>
                <w:spacing w:val="6"/>
                <w:kern w:val="0"/>
                <w:szCs w:val="21"/>
                <w:lang w:eastAsia="zh-TW"/>
              </w:rPr>
              <w:t>2</w:t>
            </w:r>
            <w:r w:rsidR="004017CB">
              <w:rPr>
                <w:rFonts w:ascii="ＭＳ 明朝" w:eastAsia="ＭＳ 明朝" w:hAnsi="ＭＳ 明朝" w:cs="ＭＳ 明朝" w:hint="eastAsia"/>
                <w:spacing w:val="6"/>
                <w:kern w:val="0"/>
                <w:szCs w:val="21"/>
                <w:lang w:eastAsia="zh-TW"/>
              </w:rPr>
              <w:t>1</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0BD4DCD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80A89">
              <w:rPr>
                <w:rFonts w:ascii="ＭＳ 明朝" w:eastAsia="ＭＳ 明朝" w:hAnsi="ＭＳ 明朝" w:hint="eastAsia"/>
                <w:spacing w:val="6"/>
                <w:kern w:val="0"/>
                <w:szCs w:val="21"/>
              </w:rPr>
              <w:t>たけなかこうむてん</w:t>
            </w:r>
          </w:p>
          <w:p w14:paraId="1EE5CAB5" w14:textId="02B2438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80A89">
              <w:rPr>
                <w:rFonts w:ascii="ＭＳ 明朝" w:eastAsia="ＭＳ 明朝" w:hAnsi="ＭＳ 明朝" w:cs="ＭＳ 明朝" w:hint="eastAsia"/>
                <w:spacing w:val="6"/>
                <w:kern w:val="0"/>
                <w:szCs w:val="21"/>
              </w:rPr>
              <w:t>株式会社竹中工務店</w:t>
            </w:r>
          </w:p>
          <w:p w14:paraId="709E4A6F" w14:textId="74225DB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80A89">
              <w:rPr>
                <w:rFonts w:ascii="ＭＳ 明朝" w:eastAsia="ＭＳ 明朝" w:hAnsi="ＭＳ 明朝" w:hint="eastAsia"/>
                <w:spacing w:val="6"/>
                <w:kern w:val="0"/>
                <w:szCs w:val="21"/>
              </w:rPr>
              <w:t>ささき　まさと</w:t>
            </w:r>
          </w:p>
          <w:p w14:paraId="039A6583" w14:textId="740A915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80A89">
              <w:rPr>
                <w:rFonts w:ascii="ＭＳ 明朝" w:eastAsia="ＭＳ 明朝" w:hAnsi="ＭＳ 明朝" w:hint="eastAsia"/>
                <w:spacing w:val="6"/>
                <w:kern w:val="0"/>
                <w:szCs w:val="21"/>
              </w:rPr>
              <w:t xml:space="preserve">佐々木　正人　</w:t>
            </w:r>
          </w:p>
          <w:p w14:paraId="5534F654" w14:textId="33ACFC0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80A89">
              <w:rPr>
                <w:rFonts w:ascii="ＭＳ 明朝" w:eastAsia="ＭＳ 明朝" w:hAnsi="ＭＳ 明朝" w:cs="ＭＳ 明朝" w:hint="eastAsia"/>
                <w:spacing w:val="6"/>
                <w:kern w:val="0"/>
                <w:szCs w:val="21"/>
              </w:rPr>
              <w:t>〒</w:t>
            </w:r>
            <w:r w:rsidR="00A80A89" w:rsidRPr="00F513B9">
              <w:rPr>
                <w:rFonts w:ascii="ＭＳ 明朝" w:eastAsia="ＭＳ 明朝" w:hAnsi="ＭＳ 明朝" w:cs="ＭＳ 明朝" w:hint="eastAsia"/>
                <w:spacing w:val="6"/>
                <w:kern w:val="0"/>
                <w:szCs w:val="21"/>
              </w:rPr>
              <w:t xml:space="preserve">541-0053　</w:t>
            </w:r>
            <w:r w:rsidR="00A80A89">
              <w:rPr>
                <w:rFonts w:ascii="ＭＳ 明朝" w:eastAsia="ＭＳ 明朝" w:hAnsi="ＭＳ 明朝" w:cs="ＭＳ 明朝" w:hint="eastAsia"/>
                <w:spacing w:val="6"/>
                <w:kern w:val="0"/>
                <w:szCs w:val="21"/>
              </w:rPr>
              <w:t>大阪府</w:t>
            </w:r>
            <w:r w:rsidR="00A80A89" w:rsidRPr="00F513B9">
              <w:rPr>
                <w:rFonts w:ascii="ＭＳ 明朝" w:eastAsia="ＭＳ 明朝" w:hAnsi="ＭＳ 明朝" w:cs="ＭＳ 明朝" w:hint="eastAsia"/>
                <w:spacing w:val="6"/>
                <w:kern w:val="0"/>
                <w:szCs w:val="21"/>
              </w:rPr>
              <w:t>大阪市中央区本町4丁目1</w:t>
            </w:r>
            <w:r w:rsidR="00A80A89">
              <w:rPr>
                <w:rFonts w:ascii="ＭＳ 明朝" w:eastAsia="ＭＳ 明朝" w:hAnsi="ＭＳ 明朝" w:cs="ＭＳ 明朝" w:hint="eastAsia"/>
                <w:spacing w:val="6"/>
                <w:kern w:val="0"/>
                <w:szCs w:val="21"/>
              </w:rPr>
              <w:t>番</w:t>
            </w:r>
            <w:r w:rsidR="00A80A89" w:rsidRPr="00F513B9">
              <w:rPr>
                <w:rFonts w:ascii="ＭＳ 明朝" w:eastAsia="ＭＳ 明朝" w:hAnsi="ＭＳ 明朝" w:cs="ＭＳ 明朝" w:hint="eastAsia"/>
                <w:spacing w:val="6"/>
                <w:kern w:val="0"/>
                <w:szCs w:val="21"/>
              </w:rPr>
              <w:t>13</w:t>
            </w:r>
            <w:r w:rsidR="00A80A89">
              <w:rPr>
                <w:rFonts w:ascii="ＭＳ 明朝" w:eastAsia="ＭＳ 明朝" w:hAnsi="ＭＳ 明朝" w:cs="ＭＳ 明朝" w:hint="eastAsia"/>
                <w:spacing w:val="6"/>
                <w:kern w:val="0"/>
                <w:szCs w:val="21"/>
              </w:rPr>
              <w:t>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E9DE4A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80A89" w:rsidRPr="0005230B">
              <w:rPr>
                <w:rFonts w:ascii="ＭＳ 明朝" w:eastAsia="ＭＳ 明朝" w:hAnsi="ＭＳ 明朝" w:cs="ＭＳ 明朝"/>
                <w:kern w:val="0"/>
                <w:szCs w:val="21"/>
              </w:rPr>
              <w:t>3120001077469</w:t>
            </w:r>
          </w:p>
          <w:p w14:paraId="045CD76E" w14:textId="4666D347"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C7F28AE">
                <v:oval id="_x0000_s2063" style="position:absolute;left:0;text-align:left;margin-left:105.95pt;margin-top:10.6pt;width:48.4pt;height:16.15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1D043B62"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1F8444" w14:textId="6F9757F2" w:rsidR="00A80A89" w:rsidRDefault="00A80A89" w:rsidP="00A80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 </w:t>
                  </w:r>
                  <w:r w:rsidRPr="00923E3F">
                    <w:rPr>
                      <w:rFonts w:ascii="ＭＳ 明朝" w:eastAsia="ＭＳ 明朝" w:hAnsi="ＭＳ 明朝" w:cs="ＭＳ 明朝" w:hint="eastAsia"/>
                      <w:spacing w:val="6"/>
                      <w:kern w:val="0"/>
                      <w:szCs w:val="21"/>
                    </w:rPr>
                    <w:t>竹中コーポレートレポート</w:t>
                  </w:r>
                  <w:r w:rsidR="00926F30" w:rsidRPr="00926F30">
                    <w:rPr>
                      <w:rFonts w:ascii="ＭＳ 明朝" w:eastAsia="ＭＳ 明朝" w:hAnsi="ＭＳ 明朝" w:cs="ＭＳ 明朝" w:hint="eastAsia"/>
                      <w:spacing w:val="6"/>
                      <w:kern w:val="0"/>
                      <w:szCs w:val="21"/>
                    </w:rPr>
                    <w:t>202</w:t>
                  </w:r>
                  <w:r w:rsidR="00D1191F">
                    <w:rPr>
                      <w:rFonts w:ascii="ＭＳ 明朝" w:eastAsia="ＭＳ 明朝" w:hAnsi="ＭＳ 明朝" w:cs="ＭＳ 明朝" w:hint="eastAsia"/>
                      <w:spacing w:val="6"/>
                      <w:kern w:val="0"/>
                      <w:szCs w:val="21"/>
                    </w:rPr>
                    <w:t>5</w:t>
                  </w:r>
                </w:p>
                <w:p w14:paraId="212200F1" w14:textId="22950FC1" w:rsidR="00A80A89" w:rsidRDefault="00A80A89" w:rsidP="00A80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B. </w:t>
                  </w:r>
                  <w:r w:rsidR="005354A8">
                    <w:rPr>
                      <w:rFonts w:ascii="ＭＳ 明朝" w:eastAsia="ＭＳ 明朝" w:hAnsi="ＭＳ 明朝" w:cs="ＭＳ 明朝" w:hint="eastAsia"/>
                      <w:spacing w:val="6"/>
                      <w:kern w:val="0"/>
                      <w:szCs w:val="21"/>
                    </w:rPr>
                    <w:t>成長戦略</w:t>
                  </w:r>
                </w:p>
                <w:p w14:paraId="200ADAF6" w14:textId="46DC6F77" w:rsidR="001C222B" w:rsidRPr="00E577BF" w:rsidRDefault="00A80A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C. </w:t>
                  </w:r>
                  <w:r w:rsidRPr="00F21735">
                    <w:rPr>
                      <w:rFonts w:ascii="ＭＳ 明朝" w:eastAsia="ＭＳ 明朝" w:hAnsi="ＭＳ 明朝" w:cs="ＭＳ 明朝" w:hint="eastAsia"/>
                      <w:spacing w:val="6"/>
                      <w:kern w:val="0"/>
                      <w:szCs w:val="21"/>
                    </w:rPr>
                    <w:t>グループ成長戦略の実現に向けたＩＣＴ戦略について</w:t>
                  </w:r>
                </w:p>
              </w:tc>
            </w:tr>
            <w:tr w:rsidR="00D95386" w:rsidRPr="00E577BF" w14:paraId="49DA1E39" w14:textId="77777777" w:rsidTr="00F5566D">
              <w:trPr>
                <w:trHeight w:val="697"/>
              </w:trPr>
              <w:tc>
                <w:tcPr>
                  <w:tcW w:w="2600" w:type="dxa"/>
                  <w:shd w:val="clear" w:color="auto" w:fill="auto"/>
                </w:tcPr>
                <w:p w14:paraId="2E32CE86" w14:textId="77777777" w:rsidR="00D95386" w:rsidRPr="00E577BF" w:rsidRDefault="00D95386" w:rsidP="00D953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B414369" w14:textId="55395038" w:rsidR="00D95386" w:rsidRPr="00DD56DC" w:rsidRDefault="00D95386" w:rsidP="00D953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5354A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926F30">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sidR="00926F30">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w:t>
                  </w:r>
                  <w:r w:rsidR="00926F30">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p w14:paraId="066AAC15" w14:textId="003F728F" w:rsidR="005354A8" w:rsidRDefault="005354A8" w:rsidP="00D953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6547AA">
                    <w:rPr>
                      <w:rFonts w:ascii="ＭＳ 明朝" w:eastAsia="ＭＳ 明朝" w:hAnsi="ＭＳ 明朝" w:cs="ＭＳ 明朝" w:hint="eastAsia"/>
                      <w:spacing w:val="6"/>
                      <w:kern w:val="0"/>
                      <w:szCs w:val="21"/>
                    </w:rPr>
                    <w:t>2023年3月29日</w:t>
                  </w:r>
                </w:p>
                <w:p w14:paraId="5054374B" w14:textId="6015897A" w:rsidR="00D95386" w:rsidRPr="00E577BF" w:rsidRDefault="00D95386" w:rsidP="00D953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C.2021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2EC149" w14:textId="77777777" w:rsidR="00D95386" w:rsidRPr="00DD56DC" w:rsidRDefault="00D95386" w:rsidP="00D953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4FC0EFE" w14:textId="40BC1CA2" w:rsidR="00CF448B" w:rsidRDefault="00770D7E" w:rsidP="00D953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F448B">
                    <w:rPr>
                      <w:rFonts w:ascii="ＭＳ 明朝" w:eastAsia="ＭＳ 明朝" w:hAnsi="ＭＳ 明朝" w:cs="ＭＳ 明朝" w:hint="eastAsia"/>
                      <w:spacing w:val="6"/>
                      <w:kern w:val="0"/>
                      <w:szCs w:val="21"/>
                    </w:rPr>
                    <w:t>2025年までの取組み</w:t>
                  </w:r>
                  <w:r>
                    <w:rPr>
                      <w:rFonts w:ascii="ＭＳ 明朝" w:eastAsia="ＭＳ 明朝" w:hAnsi="ＭＳ 明朝" w:cs="ＭＳ 明朝" w:hint="eastAsia"/>
                      <w:spacing w:val="6"/>
                      <w:kern w:val="0"/>
                      <w:szCs w:val="21"/>
                    </w:rPr>
                    <w:t>】</w:t>
                  </w:r>
                </w:p>
                <w:p w14:paraId="1FA45FC1" w14:textId="39314767" w:rsidR="00384C9B" w:rsidRDefault="000E54D9" w:rsidP="000E54D9">
                  <w:pPr>
                    <w:suppressAutoHyphens/>
                    <w:kinsoku w:val="0"/>
                    <w:overflowPunct w:val="0"/>
                    <w:adjustRightInd w:val="0"/>
                    <w:spacing w:afterLines="50" w:after="120" w:line="238" w:lineRule="exact"/>
                    <w:jc w:val="left"/>
                    <w:textAlignment w:val="center"/>
                  </w:pPr>
                  <w:r>
                    <w:rPr>
                      <w:rFonts w:hint="eastAsia"/>
                    </w:rPr>
                    <w:t>A.</w:t>
                  </w:r>
                  <w:r w:rsidR="00384C9B">
                    <w:rPr>
                      <w:rFonts w:hint="eastAsia"/>
                    </w:rPr>
                    <w:t>竹中コーポレートレポート2025</w:t>
                  </w:r>
                </w:p>
                <w:p w14:paraId="51577C28" w14:textId="221606FE" w:rsidR="000E54D9" w:rsidRDefault="00384C9B" w:rsidP="00D72293">
                  <w:pPr>
                    <w:suppressAutoHyphens/>
                    <w:kinsoku w:val="0"/>
                    <w:overflowPunct w:val="0"/>
                    <w:adjustRightInd w:val="0"/>
                    <w:spacing w:afterLines="50" w:after="120" w:line="238" w:lineRule="exact"/>
                    <w:ind w:leftChars="57" w:left="122"/>
                    <w:jc w:val="left"/>
                    <w:textAlignment w:val="center"/>
                  </w:pPr>
                  <w:hyperlink r:id="rId8" w:history="1">
                    <w:r w:rsidRPr="00C64B99">
                      <w:rPr>
                        <w:rStyle w:val="af6"/>
                      </w:rPr>
                      <w:t>https://www.takenaka.co.jp/enviro/es_report/pdf/2025/all.pdf</w:t>
                    </w:r>
                  </w:hyperlink>
                </w:p>
                <w:p w14:paraId="23134A7B" w14:textId="6BF469AC" w:rsidR="00D95386" w:rsidRDefault="003A0C5E"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354A8">
                    <w:rPr>
                      <w:rFonts w:ascii="ＭＳ 明朝" w:eastAsia="ＭＳ 明朝" w:hAnsi="ＭＳ 明朝" w:cs="ＭＳ 明朝"/>
                      <w:spacing w:val="6"/>
                      <w:kern w:val="0"/>
                      <w:szCs w:val="21"/>
                    </w:rPr>
                    <w:t>P.</w:t>
                  </w:r>
                  <w:r w:rsidR="005354A8">
                    <w:rPr>
                      <w:rFonts w:ascii="ＭＳ 明朝" w:eastAsia="ＭＳ 明朝" w:hAnsi="ＭＳ 明朝" w:cs="ＭＳ 明朝" w:hint="eastAsia"/>
                      <w:spacing w:val="6"/>
                      <w:kern w:val="0"/>
                      <w:szCs w:val="21"/>
                    </w:rPr>
                    <w:t xml:space="preserve">8 </w:t>
                  </w:r>
                  <w:r w:rsidR="005354A8" w:rsidRPr="00D1191F">
                    <w:rPr>
                      <w:rFonts w:ascii="ＭＳ 明朝" w:eastAsia="ＭＳ 明朝" w:hAnsi="ＭＳ 明朝" w:cs="ＭＳ 明朝" w:hint="eastAsia"/>
                      <w:spacing w:val="6"/>
                      <w:kern w:val="0"/>
                      <w:szCs w:val="21"/>
                    </w:rPr>
                    <w:t>「まちづくり総合エンジニアリング企業としてのこれから」の「これ</w:t>
                  </w:r>
                  <w:r w:rsidR="00CF448B">
                    <w:rPr>
                      <w:rFonts w:ascii="ＭＳ 明朝" w:eastAsia="ＭＳ 明朝" w:hAnsi="ＭＳ 明朝" w:cs="ＭＳ 明朝" w:hint="eastAsia"/>
                      <w:spacing w:val="6"/>
                      <w:kern w:val="0"/>
                      <w:szCs w:val="21"/>
                    </w:rPr>
                    <w:t>まで</w:t>
                  </w:r>
                  <w:r w:rsidR="005354A8" w:rsidRPr="00D1191F">
                    <w:rPr>
                      <w:rFonts w:ascii="ＭＳ 明朝" w:eastAsia="ＭＳ 明朝" w:hAnsi="ＭＳ 明朝" w:cs="ＭＳ 明朝" w:hint="eastAsia"/>
                      <w:spacing w:val="6"/>
                      <w:kern w:val="0"/>
                      <w:szCs w:val="21"/>
                    </w:rPr>
                    <w:t>の取組み」</w:t>
                  </w:r>
                </w:p>
                <w:p w14:paraId="55A63145" w14:textId="77777777" w:rsidR="00AC0B09" w:rsidRDefault="00AC0B09"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p>
                <w:p w14:paraId="55F07E22" w14:textId="2B05B8AC" w:rsidR="003A0C5E" w:rsidRDefault="00384C9B" w:rsidP="003A0C5E">
                  <w:pPr>
                    <w:suppressAutoHyphens/>
                    <w:kinsoku w:val="0"/>
                    <w:overflowPunct w:val="0"/>
                    <w:adjustRightInd w:val="0"/>
                    <w:spacing w:afterLines="50" w:after="120" w:line="238" w:lineRule="exact"/>
                    <w:ind w:firstLine="1"/>
                    <w:jc w:val="left"/>
                    <w:textAlignment w:val="center"/>
                  </w:pPr>
                  <w:r>
                    <w:rPr>
                      <w:rFonts w:hint="eastAsia"/>
                      <w:lang w:eastAsia="zh-TW"/>
                    </w:rPr>
                    <w:t>B.成長戦略</w:t>
                  </w:r>
                </w:p>
                <w:p w14:paraId="62CFFA52" w14:textId="4E1BC8E1" w:rsidR="00384C9B" w:rsidRPr="003A0C5E" w:rsidRDefault="003A0C5E" w:rsidP="003A0C5E">
                  <w:pPr>
                    <w:suppressAutoHyphens/>
                    <w:kinsoku w:val="0"/>
                    <w:overflowPunct w:val="0"/>
                    <w:adjustRightInd w:val="0"/>
                    <w:spacing w:afterLines="50" w:after="120" w:line="238" w:lineRule="exact"/>
                    <w:ind w:leftChars="57" w:left="122" w:firstLine="1"/>
                    <w:jc w:val="left"/>
                    <w:textAlignment w:val="center"/>
                  </w:pPr>
                  <w:hyperlink r:id="rId9" w:history="1">
                    <w:r w:rsidRPr="00ED7B54">
                      <w:rPr>
                        <w:rStyle w:val="af6"/>
                        <w:rFonts w:ascii="ＭＳ 明朝" w:eastAsia="ＭＳ 明朝" w:hAnsi="ＭＳ 明朝" w:cs="ＭＳ 明朝"/>
                        <w:spacing w:val="6"/>
                        <w:kern w:val="0"/>
                        <w:szCs w:val="21"/>
                        <w:lang w:eastAsia="zh-TW"/>
                      </w:rPr>
                      <w:t>https://www.takenaka.co.jp/corp/message/strategy/</w:t>
                    </w:r>
                  </w:hyperlink>
                </w:p>
                <w:p w14:paraId="5FC30B95" w14:textId="6BA76994" w:rsidR="00384C9B" w:rsidRPr="00923E3F" w:rsidRDefault="00384C9B"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93787" w:rsidRPr="00193787">
                    <w:rPr>
                      <w:rFonts w:ascii="ＭＳ 明朝" w:eastAsia="ＭＳ 明朝" w:hAnsi="ＭＳ 明朝" w:cs="ＭＳ 明朝" w:hint="eastAsia"/>
                      <w:spacing w:val="6"/>
                      <w:kern w:val="0"/>
                      <w:szCs w:val="21"/>
                    </w:rPr>
                    <w:t>2030年・2050年に向けて</w:t>
                  </w:r>
                </w:p>
                <w:p w14:paraId="58A02D44" w14:textId="77777777" w:rsidR="00384C9B" w:rsidRDefault="00384C9B"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■ありたい姿の概念</w:t>
                  </w:r>
                </w:p>
                <w:p w14:paraId="64100AA1" w14:textId="77777777" w:rsidR="00AC0B09" w:rsidRPr="003E7AFF" w:rsidRDefault="00AC0B09"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p>
                <w:p w14:paraId="4E019B9D" w14:textId="0F91B263" w:rsidR="00937586" w:rsidRDefault="00384C9B" w:rsidP="00384C9B">
                  <w:pPr>
                    <w:suppressAutoHyphens/>
                    <w:kinsoku w:val="0"/>
                    <w:overflowPunct w:val="0"/>
                    <w:adjustRightInd w:val="0"/>
                    <w:spacing w:afterLines="50" w:after="120" w:line="238" w:lineRule="exact"/>
                    <w:jc w:val="left"/>
                    <w:textAlignment w:val="center"/>
                  </w:pPr>
                  <w:r>
                    <w:rPr>
                      <w:rFonts w:hint="eastAsia"/>
                    </w:rPr>
                    <w:t>C.</w:t>
                  </w:r>
                  <w:r w:rsidR="00937586" w:rsidRPr="00F21735">
                    <w:rPr>
                      <w:rFonts w:ascii="ＭＳ 明朝" w:eastAsia="ＭＳ 明朝" w:hAnsi="ＭＳ 明朝" w:cs="ＭＳ 明朝" w:hint="eastAsia"/>
                      <w:spacing w:val="6"/>
                      <w:kern w:val="0"/>
                      <w:szCs w:val="21"/>
                    </w:rPr>
                    <w:t>グループ成長戦略の実現に向けたＩＣＴ戦略について</w:t>
                  </w:r>
                </w:p>
                <w:p w14:paraId="13F57740" w14:textId="2DC4A3BA" w:rsidR="00384C9B" w:rsidRDefault="00937586" w:rsidP="003A0C5E">
                  <w:pPr>
                    <w:suppressAutoHyphens/>
                    <w:kinsoku w:val="0"/>
                    <w:overflowPunct w:val="0"/>
                    <w:adjustRightInd w:val="0"/>
                    <w:spacing w:afterLines="50" w:after="120" w:line="238" w:lineRule="exact"/>
                    <w:ind w:leftChars="57" w:left="122"/>
                    <w:jc w:val="left"/>
                    <w:textAlignment w:val="center"/>
                    <w:rPr>
                      <w:rStyle w:val="af6"/>
                      <w:rFonts w:ascii="ＭＳ 明朝" w:eastAsia="ＭＳ 明朝" w:hAnsi="ＭＳ 明朝" w:cs="ＭＳ 明朝"/>
                      <w:spacing w:val="6"/>
                      <w:kern w:val="0"/>
                      <w:sz w:val="20"/>
                    </w:rPr>
                  </w:pPr>
                  <w:hyperlink r:id="rId10" w:history="1">
                    <w:r w:rsidRPr="00C64B99">
                      <w:rPr>
                        <w:rStyle w:val="af6"/>
                        <w:rFonts w:ascii="ＭＳ 明朝" w:eastAsia="ＭＳ 明朝" w:hAnsi="ＭＳ 明朝" w:cs="ＭＳ 明朝"/>
                        <w:spacing w:val="6"/>
                        <w:kern w:val="0"/>
                        <w:sz w:val="20"/>
                      </w:rPr>
                      <w:t>https://www.takenaka.co.jp/newslog/2021/03/02/</w:t>
                    </w:r>
                  </w:hyperlink>
                </w:p>
                <w:p w14:paraId="4AEC9B28" w14:textId="77777777" w:rsidR="00384C9B" w:rsidRDefault="00384C9B"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6E16">
                    <w:rPr>
                      <w:rFonts w:ascii="ＭＳ 明朝" w:eastAsia="ＭＳ 明朝" w:hAnsi="ＭＳ 明朝" w:cs="ＭＳ 明朝" w:hint="eastAsia"/>
                      <w:spacing w:val="6"/>
                      <w:kern w:val="0"/>
                      <w:szCs w:val="21"/>
                    </w:rPr>
                    <w:t>１．グループ成長戦略の実現に向けたＩＣＴ戦略</w:t>
                  </w:r>
                </w:p>
                <w:p w14:paraId="109FCC8C" w14:textId="3F9C7826" w:rsidR="00770D7E" w:rsidRDefault="00770D7E" w:rsidP="00CF448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0C5E">
                    <w:rPr>
                      <w:rFonts w:ascii="ＭＳ 明朝" w:eastAsia="ＭＳ 明朝" w:hAnsi="ＭＳ 明朝" w:cs="ＭＳ 明朝" w:hint="eastAsia"/>
                      <w:spacing w:val="6"/>
                      <w:kern w:val="0"/>
                      <w:szCs w:val="21"/>
                    </w:rPr>
                    <w:t>----------------------</w:t>
                  </w:r>
                </w:p>
                <w:p w14:paraId="5B54FED5" w14:textId="0C0750DC" w:rsidR="00CF448B" w:rsidRDefault="003A0C5E" w:rsidP="00CF448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F448B">
                    <w:rPr>
                      <w:rFonts w:ascii="ＭＳ 明朝" w:eastAsia="ＭＳ 明朝" w:hAnsi="ＭＳ 明朝" w:cs="ＭＳ 明朝" w:hint="eastAsia"/>
                      <w:spacing w:val="6"/>
                      <w:kern w:val="0"/>
                      <w:szCs w:val="21"/>
                    </w:rPr>
                    <w:t>2026年以降の取組み</w:t>
                  </w:r>
                  <w:r>
                    <w:rPr>
                      <w:rFonts w:ascii="ＭＳ 明朝" w:eastAsia="ＭＳ 明朝" w:hAnsi="ＭＳ 明朝" w:cs="ＭＳ 明朝" w:hint="eastAsia"/>
                      <w:spacing w:val="6"/>
                      <w:kern w:val="0"/>
                      <w:szCs w:val="21"/>
                    </w:rPr>
                    <w:t>】</w:t>
                  </w:r>
                </w:p>
                <w:p w14:paraId="0C6461F8" w14:textId="6D6B6283" w:rsidR="00384C9B" w:rsidRDefault="003A0C5E" w:rsidP="00384C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A.</w:t>
                  </w:r>
                  <w:r w:rsidR="00384C9B">
                    <w:rPr>
                      <w:rFonts w:ascii="ＭＳ 明朝" w:eastAsia="ＭＳ 明朝" w:hAnsi="ＭＳ 明朝" w:cs="ＭＳ 明朝" w:hint="eastAsia"/>
                      <w:spacing w:val="6"/>
                      <w:kern w:val="0"/>
                      <w:szCs w:val="21"/>
                    </w:rPr>
                    <w:t>竹中コーポレートレポート2025</w:t>
                  </w:r>
                </w:p>
                <w:p w14:paraId="46E64EA8" w14:textId="6BF21AA0" w:rsidR="00384C9B" w:rsidRDefault="003A0C5E" w:rsidP="003A0C5E">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hyperlink r:id="rId11" w:history="1">
                    <w:r w:rsidRPr="00ED7B54">
                      <w:rPr>
                        <w:rStyle w:val="af6"/>
                      </w:rPr>
                      <w:t>https://www.takenaka.co.jp/enviro/es_report/pdf/2025/all.pdf</w:t>
                    </w:r>
                  </w:hyperlink>
                </w:p>
                <w:p w14:paraId="481ACA11" w14:textId="7172C74E" w:rsidR="00CF448B" w:rsidRDefault="00CF448B"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 xml:space="preserve">8 </w:t>
                  </w:r>
                  <w:r w:rsidRPr="00D1191F">
                    <w:rPr>
                      <w:rFonts w:ascii="ＭＳ 明朝" w:eastAsia="ＭＳ 明朝" w:hAnsi="ＭＳ 明朝" w:cs="ＭＳ 明朝" w:hint="eastAsia"/>
                      <w:spacing w:val="6"/>
                      <w:kern w:val="0"/>
                      <w:szCs w:val="21"/>
                    </w:rPr>
                    <w:t>「まちづくり総合エンジニアリング企業としてのこれから」の「これからの取組み」</w:t>
                  </w:r>
                </w:p>
                <w:p w14:paraId="699DC779" w14:textId="77777777" w:rsidR="00384C9B" w:rsidRDefault="00384C9B"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■P.10 </w:t>
                  </w:r>
                  <w:r w:rsidRPr="005354A8">
                    <w:rPr>
                      <w:rFonts w:ascii="ＭＳ 明朝" w:eastAsia="ＭＳ 明朝" w:hAnsi="ＭＳ 明朝" w:cs="ＭＳ 明朝" w:hint="eastAsia"/>
                      <w:spacing w:val="6"/>
                      <w:kern w:val="0"/>
                      <w:szCs w:val="21"/>
                    </w:rPr>
                    <w:t>2026年からのグループ経営ビジョンと中期経営計画2030</w:t>
                  </w:r>
                </w:p>
                <w:p w14:paraId="629C18AC" w14:textId="00264F9D" w:rsidR="00937586" w:rsidRDefault="00937586"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■P.11 環境戦略2050</w:t>
                  </w:r>
                </w:p>
                <w:p w14:paraId="64FA63F1" w14:textId="77777777" w:rsidR="00384C9B" w:rsidRDefault="00384C9B"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■P.12 国内建築事業戦略</w:t>
                  </w:r>
                </w:p>
                <w:p w14:paraId="74D8FF78" w14:textId="77777777" w:rsidR="00384C9B" w:rsidRDefault="00384C9B"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■P.13 海外建築事業戦略</w:t>
                  </w:r>
                </w:p>
                <w:p w14:paraId="2C7DEC99" w14:textId="21330D79" w:rsidR="00937586" w:rsidRDefault="00937586"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■P.14 開発事業戦略</w:t>
                  </w:r>
                </w:p>
                <w:p w14:paraId="003237C2" w14:textId="59A71E26" w:rsidR="00937586" w:rsidRDefault="00937586"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■P.15 土木事業戦略</w:t>
                  </w:r>
                </w:p>
                <w:p w14:paraId="58569ED2" w14:textId="02E68104" w:rsidR="00937586" w:rsidRDefault="00937586"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■P.16 建物管理事業戦略</w:t>
                  </w:r>
                </w:p>
                <w:p w14:paraId="43CDA684" w14:textId="77777777" w:rsidR="00384C9B" w:rsidRPr="00715CF8" w:rsidRDefault="00384C9B"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■P.17 新規事業戦略</w:t>
                  </w:r>
                </w:p>
                <w:p w14:paraId="2BFD86E1" w14:textId="14EC1091" w:rsidR="00CF448B" w:rsidRPr="00E577BF" w:rsidRDefault="00937586" w:rsidP="003A0C5E">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■P.18 中期経営計画における各経営基盤戦略</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7143B39" w14:textId="4B69E016" w:rsidR="00937586" w:rsidRDefault="003A0C5E" w:rsidP="00D1191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37586">
                    <w:rPr>
                      <w:rFonts w:ascii="ＭＳ 明朝" w:eastAsia="ＭＳ 明朝" w:hAnsi="ＭＳ 明朝" w:cs="ＭＳ 明朝" w:hint="eastAsia"/>
                      <w:spacing w:val="6"/>
                      <w:kern w:val="0"/>
                      <w:szCs w:val="21"/>
                    </w:rPr>
                    <w:t>2025年までの取組み</w:t>
                  </w:r>
                  <w:r>
                    <w:rPr>
                      <w:rFonts w:ascii="ＭＳ 明朝" w:eastAsia="ＭＳ 明朝" w:hAnsi="ＭＳ 明朝" w:cs="ＭＳ 明朝" w:hint="eastAsia"/>
                      <w:spacing w:val="6"/>
                      <w:kern w:val="0"/>
                      <w:szCs w:val="21"/>
                    </w:rPr>
                    <w:t>】</w:t>
                  </w:r>
                </w:p>
                <w:p w14:paraId="169E36A8" w14:textId="15D6C83B" w:rsidR="003A0C5E" w:rsidRPr="003A0C5E" w:rsidRDefault="003A0C5E" w:rsidP="003A0C5E">
                  <w:pPr>
                    <w:suppressAutoHyphens/>
                    <w:kinsoku w:val="0"/>
                    <w:overflowPunct w:val="0"/>
                    <w:adjustRightInd w:val="0"/>
                    <w:spacing w:afterLines="50" w:after="120" w:line="238" w:lineRule="exact"/>
                    <w:jc w:val="left"/>
                    <w:textAlignment w:val="center"/>
                  </w:pPr>
                  <w:r>
                    <w:rPr>
                      <w:rFonts w:hint="eastAsia"/>
                    </w:rPr>
                    <w:t>A.竹中コーポレートレポート2025</w:t>
                  </w:r>
                </w:p>
                <w:p w14:paraId="25B51E9E" w14:textId="16C2CE9D" w:rsidR="00053780" w:rsidRDefault="00053780" w:rsidP="00D848D2">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00D1191F">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 xml:space="preserve"> </w:t>
                  </w:r>
                  <w:r w:rsidR="00D1191F" w:rsidRPr="00D1191F">
                    <w:rPr>
                      <w:rFonts w:ascii="ＭＳ 明朝" w:eastAsia="ＭＳ 明朝" w:hAnsi="ＭＳ 明朝" w:cs="ＭＳ 明朝" w:hint="eastAsia"/>
                      <w:spacing w:val="6"/>
                      <w:kern w:val="0"/>
                      <w:szCs w:val="21"/>
                    </w:rPr>
                    <w:t>「まちづくり総合エンジニアリング企業としてのこれから」の「これ</w:t>
                  </w:r>
                  <w:r w:rsidR="00937586">
                    <w:rPr>
                      <w:rFonts w:ascii="ＭＳ 明朝" w:eastAsia="ＭＳ 明朝" w:hAnsi="ＭＳ 明朝" w:cs="ＭＳ 明朝" w:hint="eastAsia"/>
                      <w:spacing w:val="6"/>
                      <w:kern w:val="0"/>
                      <w:szCs w:val="21"/>
                    </w:rPr>
                    <w:t>まで</w:t>
                  </w:r>
                  <w:r w:rsidR="00D1191F" w:rsidRPr="00D1191F">
                    <w:rPr>
                      <w:rFonts w:ascii="ＭＳ 明朝" w:eastAsia="ＭＳ 明朝" w:hAnsi="ＭＳ 明朝" w:cs="ＭＳ 明朝" w:hint="eastAsia"/>
                      <w:spacing w:val="6"/>
                      <w:kern w:val="0"/>
                      <w:szCs w:val="21"/>
                    </w:rPr>
                    <w:t>の取組み」</w:t>
                  </w:r>
                  <w:r w:rsidR="00D848D2">
                    <w:rPr>
                      <w:rFonts w:ascii="ＭＳ 明朝" w:eastAsia="ＭＳ 明朝" w:hAnsi="ＭＳ 明朝" w:cs="ＭＳ 明朝"/>
                      <w:spacing w:val="6"/>
                      <w:kern w:val="0"/>
                      <w:szCs w:val="21"/>
                    </w:rPr>
                    <w:br/>
                  </w:r>
                  <w:r w:rsidR="00937586" w:rsidRPr="00937586">
                    <w:rPr>
                      <w:rFonts w:ascii="ＭＳ 明朝" w:eastAsia="ＭＳ 明朝" w:hAnsi="ＭＳ 明朝" w:cs="ＭＳ 明朝" w:hint="eastAsia"/>
                      <w:spacing w:val="6"/>
                      <w:kern w:val="0"/>
                      <w:szCs w:val="21"/>
                    </w:rPr>
                    <w:t>「まちづくり」とは、都市における単体の建築だけではなく、その集合体である「まち」を、多くの利害関係者＝ステークホルダーを巻き込んで「総合的」かつ「持続的」につくっていくことです。</w:t>
                  </w:r>
                  <w:r w:rsidR="00937586">
                    <w:rPr>
                      <w:rFonts w:ascii="ＭＳ 明朝" w:eastAsia="ＭＳ 明朝" w:hAnsi="ＭＳ 明朝" w:cs="ＭＳ 明朝"/>
                      <w:spacing w:val="6"/>
                      <w:kern w:val="0"/>
                      <w:szCs w:val="21"/>
                    </w:rPr>
                    <w:br/>
                  </w:r>
                  <w:r w:rsidR="00937586" w:rsidRPr="00937586">
                    <w:rPr>
                      <w:rFonts w:ascii="ＭＳ 明朝" w:eastAsia="ＭＳ 明朝" w:hAnsi="ＭＳ 明朝" w:cs="ＭＳ 明朝" w:hint="eastAsia"/>
                      <w:spacing w:val="6"/>
                      <w:kern w:val="0"/>
                      <w:szCs w:val="21"/>
                    </w:rPr>
                    <w:t>竹中グループは2014年から2025年に至るまでのグループ成長戦略を策定し、時代や社会が要請する建築や「まちづくり」を通して、他社に先駆け一早く健康・快適で豊かな暮らしや、人々の多様性を尊重したサステナブル社会の実現に貢献するとともに、地球環境への取り組みを進めてきました。これまでに「まちづくり」という概念は広く社会に浸透し、当社グループとしての取り組みもその成果として挙げられると考えています。</w:t>
                  </w:r>
                </w:p>
                <w:p w14:paraId="5BEC3583" w14:textId="77777777" w:rsidR="00AC0B09" w:rsidRDefault="00AC0B09" w:rsidP="00216009">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p>
                <w:p w14:paraId="6E4BA9FC" w14:textId="4291EC5A" w:rsidR="00216009" w:rsidRPr="00216009" w:rsidRDefault="00216009" w:rsidP="00216009">
                  <w:pPr>
                    <w:suppressAutoHyphens/>
                    <w:kinsoku w:val="0"/>
                    <w:overflowPunct w:val="0"/>
                    <w:adjustRightInd w:val="0"/>
                    <w:spacing w:afterLines="50" w:after="120" w:line="238" w:lineRule="exact"/>
                    <w:ind w:firstLine="1"/>
                    <w:jc w:val="left"/>
                    <w:textAlignment w:val="center"/>
                  </w:pPr>
                  <w:r>
                    <w:rPr>
                      <w:rFonts w:hint="eastAsia"/>
                    </w:rPr>
                    <w:t>B.成長戦略</w:t>
                  </w:r>
                </w:p>
                <w:p w14:paraId="02539228" w14:textId="30FD9034" w:rsidR="005354A8" w:rsidRPr="005354A8" w:rsidRDefault="00053780" w:rsidP="00216009">
                  <w:pPr>
                    <w:suppressAutoHyphens/>
                    <w:kinsoku w:val="0"/>
                    <w:overflowPunct w:val="0"/>
                    <w:adjustRightInd w:val="0"/>
                    <w:spacing w:afterLines="50" w:after="120" w:line="238" w:lineRule="exact"/>
                    <w:ind w:leftChars="57" w:left="122" w:firstLine="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93787" w:rsidRPr="00193787">
                    <w:rPr>
                      <w:rFonts w:ascii="ＭＳ 明朝" w:eastAsia="ＭＳ 明朝" w:hAnsi="ＭＳ 明朝" w:cs="ＭＳ 明朝" w:hint="eastAsia"/>
                      <w:spacing w:val="6"/>
                      <w:kern w:val="0"/>
                      <w:szCs w:val="21"/>
                    </w:rPr>
                    <w:t>2030年・2050年に向けて</w:t>
                  </w:r>
                </w:p>
                <w:p w14:paraId="30644920" w14:textId="5E2359AA" w:rsidR="00053780" w:rsidRDefault="005354A8" w:rsidP="00216009">
                  <w:pPr>
                    <w:suppressAutoHyphens/>
                    <w:kinsoku w:val="0"/>
                    <w:overflowPunct w:val="0"/>
                    <w:adjustRightInd w:val="0"/>
                    <w:spacing w:afterLines="50" w:after="120" w:line="238" w:lineRule="exact"/>
                    <w:ind w:leftChars="57" w:left="122" w:firstLine="1"/>
                    <w:jc w:val="left"/>
                    <w:textAlignment w:val="center"/>
                    <w:rPr>
                      <w:rFonts w:ascii="ＭＳ 明朝" w:eastAsia="ＭＳ 明朝" w:hAnsi="ＭＳ 明朝" w:cs="ＭＳ 明朝"/>
                      <w:spacing w:val="6"/>
                      <w:kern w:val="0"/>
                      <w:szCs w:val="21"/>
                    </w:rPr>
                  </w:pPr>
                  <w:r w:rsidRPr="005354A8">
                    <w:rPr>
                      <w:rFonts w:ascii="ＭＳ 明朝" w:eastAsia="ＭＳ 明朝" w:hAnsi="ＭＳ 明朝" w:cs="ＭＳ 明朝" w:hint="eastAsia"/>
                      <w:spacing w:val="6"/>
                      <w:kern w:val="0"/>
                      <w:szCs w:val="21"/>
                    </w:rPr>
                    <w:t>(中略)</w:t>
                  </w:r>
                  <w:r w:rsidR="00D848D2">
                    <w:rPr>
                      <w:rFonts w:ascii="ＭＳ 明朝" w:eastAsia="ＭＳ 明朝" w:hAnsi="ＭＳ 明朝" w:cs="ＭＳ 明朝"/>
                      <w:spacing w:val="6"/>
                      <w:kern w:val="0"/>
                      <w:szCs w:val="21"/>
                    </w:rPr>
                    <w:br/>
                  </w:r>
                  <w:r w:rsidRPr="005354A8">
                    <w:rPr>
                      <w:rFonts w:ascii="ＭＳ 明朝" w:eastAsia="ＭＳ 明朝" w:hAnsi="ＭＳ 明朝" w:cs="ＭＳ 明朝" w:hint="eastAsia"/>
                      <w:spacing w:val="6"/>
                      <w:kern w:val="0"/>
                      <w:szCs w:val="21"/>
                    </w:rPr>
                    <w:t>コア事業としての国内建設事業を中心とした持続的な安定経営を基盤としつつ、増加が予想されるストックニーズへの対応体制強化、海外建設事業、開発事業、サービス事業の拡大に取り組む方向性に基づく事業目標を示しています。</w:t>
                  </w:r>
                  <w:r w:rsidR="00216009">
                    <w:rPr>
                      <w:rFonts w:ascii="ＭＳ 明朝" w:eastAsia="ＭＳ 明朝" w:hAnsi="ＭＳ 明朝" w:cs="ＭＳ 明朝" w:hint="eastAsia"/>
                      <w:spacing w:val="6"/>
                      <w:kern w:val="0"/>
                      <w:szCs w:val="21"/>
                    </w:rPr>
                    <w:t xml:space="preserve"> </w:t>
                  </w:r>
                  <w:r w:rsidRPr="005354A8">
                    <w:rPr>
                      <w:rFonts w:ascii="ＭＳ 明朝" w:eastAsia="ＭＳ 明朝" w:hAnsi="ＭＳ 明朝" w:cs="ＭＳ 明朝" w:hint="eastAsia"/>
                      <w:spacing w:val="6"/>
                      <w:kern w:val="0"/>
                      <w:szCs w:val="21"/>
                    </w:rPr>
                    <w:t>現行の成長戦略の最終ステップにある現在も、ワークライフバランス、人的資本、技術、デジタルといった2030年以降につながる事業基盤の強化に取り組んでいます。</w:t>
                  </w:r>
                </w:p>
                <w:p w14:paraId="12560D2C" w14:textId="742180E4" w:rsidR="00053780" w:rsidRDefault="00053780" w:rsidP="00216009">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■ありたい姿の概念</w:t>
                  </w:r>
                  <w:r>
                    <w:rPr>
                      <w:rFonts w:ascii="ＭＳ 明朝" w:eastAsia="ＭＳ 明朝" w:hAnsi="ＭＳ 明朝" w:cs="ＭＳ 明朝"/>
                      <w:spacing w:val="6"/>
                      <w:kern w:val="0"/>
                      <w:szCs w:val="21"/>
                    </w:rPr>
                    <w:br/>
                  </w:r>
                  <w:r w:rsidRPr="003E7AFF">
                    <w:rPr>
                      <w:rFonts w:ascii="ＭＳ 明朝" w:eastAsia="ＭＳ 明朝" w:hAnsi="ＭＳ 明朝" w:cs="ＭＳ 明朝" w:hint="eastAsia"/>
                      <w:spacing w:val="6"/>
                      <w:kern w:val="0"/>
                      <w:szCs w:val="21"/>
                    </w:rPr>
                    <w:t>当社では、グループの力でまちのライフサイクルに沿った総合エンジニアリング力を発揮していくために、建設技術とサービスが融合したソリューションを生み出していくことを目指しています。</w:t>
                  </w:r>
                  <w:r w:rsidR="00216009">
                    <w:rPr>
                      <w:rFonts w:ascii="ＭＳ 明朝" w:eastAsia="ＭＳ 明朝" w:hAnsi="ＭＳ 明朝" w:cs="ＭＳ 明朝" w:hint="eastAsia"/>
                      <w:spacing w:val="6"/>
                      <w:kern w:val="0"/>
                      <w:szCs w:val="21"/>
                    </w:rPr>
                    <w:t xml:space="preserve"> </w:t>
                  </w:r>
                  <w:r w:rsidRPr="003E7AFF">
                    <w:rPr>
                      <w:rFonts w:ascii="ＭＳ 明朝" w:eastAsia="ＭＳ 明朝" w:hAnsi="ＭＳ 明朝" w:cs="ＭＳ 明朝" w:hint="eastAsia"/>
                      <w:spacing w:val="6"/>
                      <w:kern w:val="0"/>
                      <w:szCs w:val="21"/>
                    </w:rPr>
                    <w:t>時代とともに様々に変化していく社会課題に対して、求められる価値は一様ではありません。グループ全体で、多岐にわたる専門性と技術力、マネジメント力を発揮できるよう、経営資源の強化・拡充と人材・技術・ＩＣＴなどへの投資を進め、社会とお客様にとって最良のパートナーを目指します。</w:t>
                  </w:r>
                </w:p>
                <w:p w14:paraId="5795B935" w14:textId="77777777" w:rsidR="00AC0B09" w:rsidRDefault="00AC0B09" w:rsidP="00216009">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p>
                <w:p w14:paraId="62F8FF54" w14:textId="05A43142" w:rsidR="00216009" w:rsidRDefault="002160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C.</w:t>
                  </w:r>
                  <w:r w:rsidRPr="00F21735">
                    <w:rPr>
                      <w:rFonts w:ascii="ＭＳ 明朝" w:eastAsia="ＭＳ 明朝" w:hAnsi="ＭＳ 明朝" w:cs="ＭＳ 明朝" w:hint="eastAsia"/>
                      <w:spacing w:val="6"/>
                      <w:kern w:val="0"/>
                      <w:szCs w:val="21"/>
                    </w:rPr>
                    <w:t>グループ成長戦略の実現に向けたＩＣＴ戦略について</w:t>
                  </w:r>
                </w:p>
                <w:p w14:paraId="505949D0" w14:textId="04FB8F66" w:rsidR="003A0C5E" w:rsidRDefault="00053780"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16E16">
                    <w:rPr>
                      <w:rFonts w:ascii="ＭＳ 明朝" w:eastAsia="ＭＳ 明朝" w:hAnsi="ＭＳ 明朝" w:cs="ＭＳ 明朝" w:hint="eastAsia"/>
                      <w:spacing w:val="6"/>
                      <w:kern w:val="0"/>
                      <w:szCs w:val="21"/>
                    </w:rPr>
                    <w:t>１．グループ成長戦略の実現に向けたＩＣＴ戦略</w:t>
                  </w:r>
                  <w:r>
                    <w:rPr>
                      <w:rFonts w:ascii="ＭＳ 明朝" w:eastAsia="ＭＳ 明朝" w:hAnsi="ＭＳ 明朝" w:cs="ＭＳ 明朝"/>
                      <w:spacing w:val="6"/>
                      <w:kern w:val="0"/>
                      <w:szCs w:val="21"/>
                    </w:rPr>
                    <w:br/>
                  </w:r>
                  <w:r w:rsidRPr="003E7AFF">
                    <w:rPr>
                      <w:rFonts w:ascii="ＭＳ 明朝" w:eastAsia="ＭＳ 明朝" w:hAnsi="ＭＳ 明朝" w:cs="ＭＳ 明朝" w:hint="eastAsia"/>
                      <w:spacing w:val="6"/>
                      <w:kern w:val="0"/>
                      <w:szCs w:val="21"/>
                    </w:rPr>
                    <w:t>経営資源の拡充、機能及び組織体制の整備、ＩＣＴをはじめ、人材・技術への投資等を計画的に進める中で、特に重要な取組みの一つをデジタル変革と捉え、2020年にＩＣＴ戦略を改定しました。</w:t>
                  </w:r>
                  <w:r>
                    <w:rPr>
                      <w:rFonts w:ascii="ＭＳ 明朝" w:eastAsia="ＭＳ 明朝" w:hAnsi="ＭＳ 明朝" w:cs="ＭＳ 明朝"/>
                      <w:spacing w:val="6"/>
                      <w:kern w:val="0"/>
                      <w:szCs w:val="21"/>
                    </w:rPr>
                    <w:br/>
                  </w:r>
                  <w:r w:rsidRPr="003E7AFF">
                    <w:rPr>
                      <w:rFonts w:ascii="ＭＳ 明朝" w:eastAsia="ＭＳ 明朝" w:hAnsi="ＭＳ 明朝" w:cs="ＭＳ 明朝" w:hint="eastAsia"/>
                      <w:spacing w:val="6"/>
                      <w:kern w:val="0"/>
                      <w:szCs w:val="21"/>
                    </w:rPr>
                    <w:t>ＩＣＴ戦略では、事業部門とＩＣＴ部門が一体となり、全ての業務をデジタル技術で効率化しながら、部門や企業の壁を超えたデジタル変革（ＤＸ）につなげ、抜本的な生産性向上とすべてのステークホルダーに対する高度な付加価値の創出を目指します。</w:t>
                  </w:r>
                </w:p>
                <w:p w14:paraId="7E9A57C3" w14:textId="33964F5F" w:rsidR="003A0C5E" w:rsidRDefault="003A0C5E" w:rsidP="003A0C5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26F9BFA6" w14:textId="32092626" w:rsidR="005A36DB" w:rsidRDefault="003A0C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A36DB">
                    <w:rPr>
                      <w:rFonts w:ascii="ＭＳ 明朝" w:eastAsia="ＭＳ 明朝" w:hAnsi="ＭＳ 明朝" w:cs="ＭＳ 明朝" w:hint="eastAsia"/>
                      <w:spacing w:val="6"/>
                      <w:kern w:val="0"/>
                      <w:szCs w:val="21"/>
                    </w:rPr>
                    <w:t>2026年以降の取組み</w:t>
                  </w:r>
                  <w:r>
                    <w:rPr>
                      <w:rFonts w:ascii="ＭＳ 明朝" w:eastAsia="ＭＳ 明朝" w:hAnsi="ＭＳ 明朝" w:cs="ＭＳ 明朝" w:hint="eastAsia"/>
                      <w:spacing w:val="6"/>
                      <w:kern w:val="0"/>
                      <w:szCs w:val="21"/>
                    </w:rPr>
                    <w:t>】</w:t>
                  </w:r>
                </w:p>
                <w:p w14:paraId="3B85B609" w14:textId="59967EC0" w:rsidR="00A8473C" w:rsidRPr="00A8473C" w:rsidRDefault="00A8473C" w:rsidP="00A8473C">
                  <w:pPr>
                    <w:suppressAutoHyphens/>
                    <w:kinsoku w:val="0"/>
                    <w:overflowPunct w:val="0"/>
                    <w:adjustRightInd w:val="0"/>
                    <w:spacing w:afterLines="50" w:after="120" w:line="238" w:lineRule="exact"/>
                    <w:jc w:val="left"/>
                    <w:textAlignment w:val="center"/>
                  </w:pPr>
                  <w:r>
                    <w:rPr>
                      <w:rFonts w:hint="eastAsia"/>
                    </w:rPr>
                    <w:t>A.竹中コーポレートレポート2025</w:t>
                  </w:r>
                </w:p>
                <w:p w14:paraId="6C3777CC" w14:textId="6327B25B" w:rsidR="00937586" w:rsidRDefault="00937586" w:rsidP="00A8473C">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 xml:space="preserve">8 </w:t>
                  </w:r>
                  <w:r w:rsidRPr="00D1191F">
                    <w:rPr>
                      <w:rFonts w:ascii="ＭＳ 明朝" w:eastAsia="ＭＳ 明朝" w:hAnsi="ＭＳ 明朝" w:cs="ＭＳ 明朝" w:hint="eastAsia"/>
                      <w:spacing w:val="6"/>
                      <w:kern w:val="0"/>
                      <w:szCs w:val="21"/>
                    </w:rPr>
                    <w:t>「まちづくり総合エンジニアリング企業としてのこれから」の「これからの取組み」</w:t>
                  </w:r>
                  <w:r w:rsidR="00D848D2">
                    <w:rPr>
                      <w:rFonts w:ascii="ＭＳ 明朝" w:eastAsia="ＭＳ 明朝" w:hAnsi="ＭＳ 明朝" w:cs="ＭＳ 明朝"/>
                      <w:spacing w:val="6"/>
                      <w:kern w:val="0"/>
                      <w:szCs w:val="21"/>
                    </w:rPr>
                    <w:br/>
                  </w:r>
                  <w:r w:rsidRPr="00D1191F">
                    <w:rPr>
                      <w:rFonts w:ascii="ＭＳ 明朝" w:eastAsia="ＭＳ 明朝" w:hAnsi="ＭＳ 明朝" w:cs="ＭＳ 明朝" w:hint="eastAsia"/>
                      <w:spacing w:val="6"/>
                      <w:kern w:val="0"/>
                      <w:szCs w:val="21"/>
                    </w:rPr>
                    <w:t>サステナブルという活動は、地球への環境負荷をスローダウンさせていくネガティブな影響を減らす活動でしたが、気候変動・災害・紛争・少子高齢化やテクノロジーの加速度的な発展など、社会環境は人々の予測を超えるスピードで変化を続けており、地球の限界</w:t>
                  </w:r>
                  <w:r w:rsidR="00A8473C">
                    <w:rPr>
                      <w:rFonts w:ascii="ＭＳ 明朝" w:eastAsia="ＭＳ 明朝" w:hAnsi="ＭＳ 明朝" w:cs="ＭＳ 明朝" w:hint="eastAsia"/>
                      <w:spacing w:val="6"/>
                      <w:kern w:val="0"/>
                      <w:szCs w:val="21"/>
                    </w:rPr>
                    <w:t>(</w:t>
                  </w:r>
                  <w:r w:rsidRPr="00D1191F">
                    <w:rPr>
                      <w:rFonts w:ascii="ＭＳ 明朝" w:eastAsia="ＭＳ 明朝" w:hAnsi="ＭＳ 明朝" w:cs="ＭＳ 明朝" w:hint="eastAsia"/>
                      <w:spacing w:val="6"/>
                      <w:kern w:val="0"/>
                      <w:szCs w:val="21"/>
                    </w:rPr>
                    <w:t>Planetary</w:t>
                  </w:r>
                  <w:r w:rsidR="00A8473C">
                    <w:rPr>
                      <w:rFonts w:ascii="ＭＳ 明朝" w:eastAsia="ＭＳ 明朝" w:hAnsi="ＭＳ 明朝" w:cs="ＭＳ 明朝" w:hint="eastAsia"/>
                      <w:spacing w:val="6"/>
                      <w:kern w:val="0"/>
                      <w:szCs w:val="21"/>
                    </w:rPr>
                    <w:t xml:space="preserve"> </w:t>
                  </w:r>
                  <w:r w:rsidRPr="00D1191F">
                    <w:rPr>
                      <w:rFonts w:ascii="ＭＳ 明朝" w:eastAsia="ＭＳ 明朝" w:hAnsi="ＭＳ 明朝" w:cs="ＭＳ 明朝" w:hint="eastAsia"/>
                      <w:spacing w:val="6"/>
                      <w:kern w:val="0"/>
                      <w:szCs w:val="21"/>
                    </w:rPr>
                    <w:t>Boundary</w:t>
                  </w:r>
                  <w:r w:rsidR="00A8473C">
                    <w:rPr>
                      <w:rFonts w:ascii="ＭＳ 明朝" w:eastAsia="ＭＳ 明朝" w:hAnsi="ＭＳ 明朝" w:cs="ＭＳ 明朝" w:hint="eastAsia"/>
                      <w:spacing w:val="6"/>
                      <w:kern w:val="0"/>
                      <w:szCs w:val="21"/>
                    </w:rPr>
                    <w:t>)</w:t>
                  </w:r>
                  <w:r w:rsidRPr="00D1191F">
                    <w:rPr>
                      <w:rFonts w:ascii="ＭＳ 明朝" w:eastAsia="ＭＳ 明朝" w:hAnsi="ＭＳ 明朝" w:cs="ＭＳ 明朝" w:hint="eastAsia"/>
                      <w:spacing w:val="6"/>
                      <w:kern w:val="0"/>
                      <w:szCs w:val="21"/>
                    </w:rPr>
                    <w:t>を超える時代に入りつつあります。この劇的な変化に対応していくためにはポジティブな影響を意図的に生み出していくことが不可欠です。地球をより健全で豊かな状態で未来の世代に引き継いでいくためには、人・組織・社会システムなどあらゆる領域でポジティブな影響を意図的に生み出していく『リジェネラティブ</w:t>
                  </w:r>
                  <w:r w:rsidR="00A8473C">
                    <w:rPr>
                      <w:rFonts w:ascii="ＭＳ 明朝" w:eastAsia="ＭＳ 明朝" w:hAnsi="ＭＳ 明朝" w:cs="ＭＳ 明朝" w:hint="eastAsia"/>
                      <w:spacing w:val="6"/>
                      <w:kern w:val="0"/>
                      <w:szCs w:val="21"/>
                    </w:rPr>
                    <w:t>(</w:t>
                  </w:r>
                  <w:r w:rsidRPr="00D1191F">
                    <w:rPr>
                      <w:rFonts w:ascii="ＭＳ 明朝" w:eastAsia="ＭＳ 明朝" w:hAnsi="ＭＳ 明朝" w:cs="ＭＳ 明朝" w:hint="eastAsia"/>
                      <w:spacing w:val="6"/>
                      <w:kern w:val="0"/>
                      <w:szCs w:val="21"/>
                    </w:rPr>
                    <w:t>再活性</w:t>
                  </w:r>
                  <w:r w:rsidR="00A8473C">
                    <w:rPr>
                      <w:rFonts w:ascii="ＭＳ 明朝" w:eastAsia="ＭＳ 明朝" w:hAnsi="ＭＳ 明朝" w:cs="ＭＳ 明朝" w:hint="eastAsia"/>
                      <w:spacing w:val="6"/>
                      <w:kern w:val="0"/>
                      <w:szCs w:val="21"/>
                    </w:rPr>
                    <w:t>)</w:t>
                  </w:r>
                  <w:r w:rsidRPr="00D1191F">
                    <w:rPr>
                      <w:rFonts w:ascii="ＭＳ 明朝" w:eastAsia="ＭＳ 明朝" w:hAnsi="ＭＳ 明朝" w:cs="ＭＳ 明朝" w:hint="eastAsia"/>
                      <w:spacing w:val="6"/>
                      <w:kern w:val="0"/>
                      <w:szCs w:val="21"/>
                    </w:rPr>
                    <w:t>』な考え方や姿勢を持ち続ける必要があります｡</w:t>
                  </w:r>
                </w:p>
                <w:p w14:paraId="3A7C41BB" w14:textId="63563C1B" w:rsidR="00E52E7D" w:rsidRDefault="00E52E7D" w:rsidP="00A8473C">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　2026年からの竹中グループ経営ビジョン</w:t>
                  </w:r>
                  <w:r w:rsidRPr="005354A8">
                    <w:rPr>
                      <w:rFonts w:ascii="ＭＳ 明朝" w:eastAsia="ＭＳ 明朝" w:hAnsi="ＭＳ 明朝" w:cs="ＭＳ 明朝" w:hint="eastAsia"/>
                      <w:spacing w:val="6"/>
                      <w:kern w:val="0"/>
                      <w:szCs w:val="21"/>
                    </w:rPr>
                    <w:t>と中期経営計画2030</w:t>
                  </w:r>
                  <w:r w:rsidR="00D848D2">
                    <w:rPr>
                      <w:rFonts w:ascii="ＭＳ 明朝" w:eastAsia="ＭＳ 明朝" w:hAnsi="ＭＳ 明朝" w:cs="ＭＳ 明朝"/>
                      <w:spacing w:val="6"/>
                      <w:kern w:val="0"/>
                      <w:szCs w:val="21"/>
                    </w:rPr>
                    <w:br/>
                  </w:r>
                  <w:r w:rsidRPr="005354A8">
                    <w:rPr>
                      <w:rFonts w:ascii="ＭＳ 明朝" w:eastAsia="ＭＳ 明朝" w:hAnsi="ＭＳ 明朝" w:cs="ＭＳ 明朝" w:hint="eastAsia"/>
                      <w:spacing w:val="6"/>
                      <w:kern w:val="0"/>
                      <w:szCs w:val="21"/>
                    </w:rPr>
                    <w:t>竹中グループ経営ビジョン</w:t>
                  </w:r>
                  <w:r w:rsidR="00BA4A08">
                    <w:rPr>
                      <w:rFonts w:ascii="ＭＳ 明朝" w:eastAsia="ＭＳ 明朝" w:hAnsi="ＭＳ 明朝" w:cs="ＭＳ 明朝"/>
                      <w:spacing w:val="6"/>
                      <w:kern w:val="0"/>
                      <w:szCs w:val="21"/>
                    </w:rPr>
                    <w:br/>
                  </w:r>
                  <w:r w:rsidRPr="005354A8">
                    <w:rPr>
                      <w:rFonts w:ascii="ＭＳ 明朝" w:eastAsia="ＭＳ 明朝" w:hAnsi="ＭＳ 明朝" w:cs="ＭＳ 明朝" w:hint="eastAsia"/>
                      <w:spacing w:val="6"/>
                      <w:kern w:val="0"/>
                      <w:szCs w:val="21"/>
                    </w:rPr>
                    <w:t>私たち竹中グループは品質の高いものづくり・サービス提供を目指すとともに地球環境の向上に挑戦しつづけます～ TAKENAKA Regenerative Challenge ～サステナブルを超えて</w:t>
                  </w:r>
                  <w:r w:rsidR="00BA4A08">
                    <w:rPr>
                      <w:rFonts w:ascii="ＭＳ 明朝" w:eastAsia="ＭＳ 明朝" w:hAnsi="ＭＳ 明朝" w:cs="ＭＳ 明朝"/>
                      <w:spacing w:val="6"/>
                      <w:kern w:val="0"/>
                      <w:szCs w:val="21"/>
                    </w:rPr>
                    <w:br/>
                  </w:r>
                  <w:r w:rsidRPr="005354A8">
                    <w:rPr>
                      <w:rFonts w:ascii="ＭＳ 明朝" w:eastAsia="ＭＳ 明朝" w:hAnsi="ＭＳ 明朝" w:cs="ＭＳ 明朝" w:hint="eastAsia"/>
                      <w:spacing w:val="6"/>
                      <w:kern w:val="0"/>
                      <w:szCs w:val="21"/>
                    </w:rPr>
                    <w:t>グループ経営ビジョンを受け、「環境戦略2050」をベースとした、グループの事業領域それぞれで「つくる・まもる・いかす」というライフサイクルの視点に立ち、中期経営計画を策定しました。「中期経営計画2030」は､「6つの中核事業戦略」と「4つの経営基盤戦略」で構成されています。</w:t>
                  </w:r>
                  <w:r>
                    <w:rPr>
                      <w:rFonts w:ascii="ＭＳ 明朝" w:eastAsia="ＭＳ 明朝" w:hAnsi="ＭＳ 明朝" w:cs="ＭＳ 明朝" w:hint="eastAsia"/>
                      <w:spacing w:val="6"/>
                      <w:kern w:val="0"/>
                      <w:szCs w:val="21"/>
                    </w:rPr>
                    <w:t>（中略）</w:t>
                  </w:r>
                  <w:r w:rsidRPr="005354A8">
                    <w:rPr>
                      <w:rFonts w:ascii="ＭＳ 明朝" w:eastAsia="ＭＳ 明朝" w:hAnsi="ＭＳ 明朝" w:cs="ＭＳ 明朝" w:hint="eastAsia"/>
                      <w:spacing w:val="6"/>
                      <w:kern w:val="0"/>
                      <w:szCs w:val="21"/>
                    </w:rPr>
                    <w:t>「経営基盤戦略」は技術､デジタル､人材､広報・ブランドで中核事業戦略を横断的に支え、グループ連携を強化していきます。</w:t>
                  </w:r>
                </w:p>
                <w:p w14:paraId="608A063B" w14:textId="6ADC6FED" w:rsidR="00BA4A08" w:rsidRPr="00E52E7D" w:rsidRDefault="00BA4A08" w:rsidP="00A8473C">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sidRPr="00BA4A08">
                    <w:rPr>
                      <w:rFonts w:ascii="ＭＳ 明朝" w:eastAsia="ＭＳ 明朝" w:hAnsi="ＭＳ 明朝" w:cs="ＭＳ 明朝" w:hint="eastAsia"/>
                      <w:spacing w:val="6"/>
                      <w:kern w:val="0"/>
                      <w:szCs w:val="21"/>
                    </w:rPr>
                    <w:t>■P.11 環境戦略2050</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ミッション「</w:t>
                  </w:r>
                  <w:r w:rsidRPr="00BA4A08">
                    <w:rPr>
                      <w:rFonts w:ascii="ＭＳ 明朝" w:eastAsia="ＭＳ 明朝" w:hAnsi="ＭＳ 明朝" w:cs="ＭＳ 明朝" w:hint="eastAsia"/>
                      <w:spacing w:val="6"/>
                      <w:kern w:val="0"/>
                      <w:szCs w:val="21"/>
                    </w:rPr>
                    <w:t>脱炭素、資源循環、自然共生を調和させ、地球の恵みを回復・再生し、創造性豊かに暮らす社会をステークホルダーと共に創ります</w:t>
                  </w:r>
                  <w:r>
                    <w:rPr>
                      <w:rFonts w:ascii="ＭＳ 明朝" w:eastAsia="ＭＳ 明朝" w:hAnsi="ＭＳ 明朝" w:cs="ＭＳ 明朝" w:hint="eastAsia"/>
                      <w:spacing w:val="6"/>
                      <w:kern w:val="0"/>
                      <w:szCs w:val="21"/>
                    </w:rPr>
                    <w:t>」</w:t>
                  </w:r>
                </w:p>
                <w:p w14:paraId="46CD2A94" w14:textId="1B20E9DD" w:rsidR="005A36DB" w:rsidRPr="005A36DB" w:rsidRDefault="005A36DB"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36DB">
                    <w:rPr>
                      <w:rFonts w:ascii="ＭＳ 明朝" w:eastAsia="ＭＳ 明朝" w:hAnsi="ＭＳ 明朝" w:cs="ＭＳ 明朝" w:hint="eastAsia"/>
                      <w:spacing w:val="6"/>
                      <w:kern w:val="0"/>
                      <w:szCs w:val="21"/>
                    </w:rPr>
                    <w:t>P.12</w:t>
                  </w:r>
                  <w:r>
                    <w:rPr>
                      <w:rFonts w:ascii="ＭＳ 明朝" w:eastAsia="ＭＳ 明朝" w:hAnsi="ＭＳ 明朝" w:cs="ＭＳ 明朝" w:hint="eastAsia"/>
                      <w:spacing w:val="6"/>
                      <w:kern w:val="0"/>
                      <w:szCs w:val="21"/>
                    </w:rPr>
                    <w:t xml:space="preserve"> </w:t>
                  </w:r>
                  <w:r w:rsidRPr="005A36DB">
                    <w:rPr>
                      <w:rFonts w:ascii="ＭＳ 明朝" w:eastAsia="ＭＳ 明朝" w:hAnsi="ＭＳ 明朝" w:cs="ＭＳ 明朝" w:hint="eastAsia"/>
                      <w:spacing w:val="6"/>
                      <w:kern w:val="0"/>
                      <w:szCs w:val="21"/>
                    </w:rPr>
                    <w:t>国内建築事業戦略</w:t>
                  </w:r>
                  <w:r w:rsidR="00BA4A08">
                    <w:rPr>
                      <w:rFonts w:ascii="ＭＳ 明朝" w:eastAsia="ＭＳ 明朝" w:hAnsi="ＭＳ 明朝" w:cs="ＭＳ 明朝"/>
                      <w:spacing w:val="6"/>
                      <w:kern w:val="0"/>
                      <w:szCs w:val="21"/>
                    </w:rPr>
                    <w:br/>
                  </w:r>
                  <w:r w:rsidRPr="005A36DB">
                    <w:rPr>
                      <w:rFonts w:ascii="ＭＳ 明朝" w:eastAsia="ＭＳ 明朝" w:hAnsi="ＭＳ 明朝" w:cs="ＭＳ 明朝" w:hint="eastAsia"/>
                      <w:spacing w:val="6"/>
                      <w:kern w:val="0"/>
                      <w:szCs w:val="21"/>
                    </w:rPr>
                    <w:t>ミッション「設計施工 進化×深化」設計施工の強みを最大化するビジネスモデル」</w:t>
                  </w:r>
                  <w:r w:rsidR="00BA4A08">
                    <w:rPr>
                      <w:rFonts w:ascii="ＭＳ 明朝" w:eastAsia="ＭＳ 明朝" w:hAnsi="ＭＳ 明朝" w:cs="ＭＳ 明朝"/>
                      <w:spacing w:val="6"/>
                      <w:kern w:val="0"/>
                      <w:szCs w:val="21"/>
                    </w:rPr>
                    <w:br/>
                  </w:r>
                  <w:r w:rsidRPr="005A36DB">
                    <w:rPr>
                      <w:rFonts w:ascii="ＭＳ 明朝" w:eastAsia="ＭＳ 明朝" w:hAnsi="ＭＳ 明朝" w:cs="ＭＳ 明朝" w:hint="eastAsia"/>
                      <w:spacing w:val="6"/>
                      <w:kern w:val="0"/>
                      <w:szCs w:val="21"/>
                    </w:rPr>
                    <w:t>１つくる　デザイン力･エンジニアリング力･デジタル変革･環境配慮を追求した設計施工の力で､他社とは一線を画した建物価値を創造する</w:t>
                  </w:r>
                </w:p>
                <w:p w14:paraId="0CC107C5" w14:textId="6B7A1C68" w:rsidR="00BA4A08" w:rsidRDefault="005A36DB"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36DB">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3</w:t>
                  </w:r>
                  <w:r w:rsidR="00170434">
                    <w:rPr>
                      <w:rFonts w:ascii="ＭＳ 明朝" w:eastAsia="ＭＳ 明朝" w:hAnsi="ＭＳ 明朝" w:cs="ＭＳ 明朝" w:hint="eastAsia"/>
                      <w:spacing w:val="6"/>
                      <w:kern w:val="0"/>
                      <w:szCs w:val="21"/>
                    </w:rPr>
                    <w:t xml:space="preserve"> 海外建築事業戦略</w:t>
                  </w:r>
                  <w:r w:rsidR="00BA4A08">
                    <w:rPr>
                      <w:rFonts w:ascii="ＭＳ 明朝" w:eastAsia="ＭＳ 明朝" w:hAnsi="ＭＳ 明朝" w:cs="ＭＳ 明朝"/>
                      <w:spacing w:val="6"/>
                      <w:kern w:val="0"/>
                      <w:szCs w:val="21"/>
                    </w:rPr>
                    <w:br/>
                  </w:r>
                  <w:r w:rsidR="00170434">
                    <w:rPr>
                      <w:rFonts w:ascii="ＭＳ 明朝" w:eastAsia="ＭＳ 明朝" w:hAnsi="ＭＳ 明朝" w:cs="ＭＳ 明朝" w:hint="eastAsia"/>
                      <w:spacing w:val="6"/>
                      <w:kern w:val="0"/>
                      <w:szCs w:val="21"/>
                    </w:rPr>
                    <w:t>ミッション (中略)</w:t>
                  </w:r>
                  <w:r w:rsidR="00170434" w:rsidRPr="00170434">
                    <w:rPr>
                      <w:rFonts w:ascii="ＭＳ 明朝" w:eastAsia="ＭＳ 明朝" w:hAnsi="ＭＳ 明朝" w:cs="ＭＳ 明朝" w:hint="eastAsia"/>
                      <w:spacing w:val="6"/>
                      <w:kern w:val="0"/>
                      <w:szCs w:val="21"/>
                    </w:rPr>
                    <w:t>各国の市場特性の中でデザイン力･エンジニアリング力･デジタル変革･環境配慮を追求した競争力を発揮することで高いお客様満足と適正な利益を</w:t>
                  </w:r>
                  <w:r w:rsidR="00170434" w:rsidRPr="00170434">
                    <w:rPr>
                      <w:rFonts w:ascii="ＭＳ 明朝" w:eastAsia="ＭＳ 明朝" w:hAnsi="ＭＳ 明朝" w:cs="ＭＳ 明朝" w:hint="eastAsia"/>
                      <w:spacing w:val="6"/>
                      <w:kern w:val="0"/>
                      <w:szCs w:val="21"/>
                    </w:rPr>
                    <w:lastRenderedPageBreak/>
                    <w:t>確保する。</w:t>
                  </w:r>
                </w:p>
                <w:p w14:paraId="117620D8" w14:textId="1A5B6B2F" w:rsidR="00BA4A08" w:rsidRDefault="00BA4A08"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A4A08">
                    <w:rPr>
                      <w:rFonts w:ascii="ＭＳ 明朝" w:eastAsia="ＭＳ 明朝" w:hAnsi="ＭＳ 明朝" w:cs="ＭＳ 明朝" w:hint="eastAsia"/>
                      <w:spacing w:val="6"/>
                      <w:kern w:val="0"/>
                      <w:szCs w:val="21"/>
                    </w:rPr>
                    <w:t>P.14 開発事業戦略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ミッション「</w:t>
                  </w:r>
                  <w:r w:rsidRPr="00BA4A08">
                    <w:rPr>
                      <w:rFonts w:ascii="ＭＳ 明朝" w:eastAsia="ＭＳ 明朝" w:hAnsi="ＭＳ 明朝" w:cs="ＭＳ 明朝" w:hint="eastAsia"/>
                      <w:spacing w:val="6"/>
                      <w:kern w:val="0"/>
                      <w:szCs w:val="21"/>
                    </w:rPr>
                    <w:t>短期的な景気変動に左右されない「長期保有」によるインカムゲインの確保「既存物件の長寿命化(レガシー化)」「バリューアッド投資」「短期回転型投資」「ファンド型投資」「フィービジネス」の展開による事業収益の更なる拡大</w:t>
                  </w:r>
                  <w:r>
                    <w:rPr>
                      <w:rFonts w:ascii="ＭＳ 明朝" w:eastAsia="ＭＳ 明朝" w:hAnsi="ＭＳ 明朝" w:cs="ＭＳ 明朝" w:hint="eastAsia"/>
                      <w:spacing w:val="6"/>
                      <w:kern w:val="0"/>
                      <w:szCs w:val="21"/>
                    </w:rPr>
                    <w:t>」</w:t>
                  </w:r>
                </w:p>
                <w:p w14:paraId="3BAF8BE8" w14:textId="3E0DCB8F" w:rsidR="00BA4A08" w:rsidRPr="00BA4A08" w:rsidRDefault="00BA4A08"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BA4A08">
                    <w:rPr>
                      <w:rFonts w:ascii="ＭＳ 明朝" w:eastAsia="ＭＳ 明朝" w:hAnsi="ＭＳ 明朝" w:cs="ＭＳ 明朝" w:hint="eastAsia"/>
                      <w:spacing w:val="6"/>
                      <w:kern w:val="0"/>
                      <w:szCs w:val="21"/>
                    </w:rPr>
                    <w:t>■P.15 土木事業戦略</w:t>
                  </w:r>
                  <w:r w:rsidR="00FB7092">
                    <w:rPr>
                      <w:rFonts w:ascii="ＭＳ 明朝" w:eastAsia="ＭＳ 明朝" w:hAnsi="ＭＳ 明朝" w:cs="ＭＳ 明朝"/>
                      <w:spacing w:val="6"/>
                      <w:kern w:val="0"/>
                      <w:szCs w:val="21"/>
                    </w:rPr>
                    <w:br/>
                  </w:r>
                  <w:r w:rsidR="007A6517">
                    <w:rPr>
                      <w:rFonts w:ascii="ＭＳ 明朝" w:eastAsia="ＭＳ 明朝" w:hAnsi="ＭＳ 明朝" w:cs="ＭＳ 明朝" w:hint="eastAsia"/>
                      <w:spacing w:val="6"/>
                      <w:kern w:val="0"/>
                      <w:szCs w:val="21"/>
                    </w:rPr>
                    <w:t>方針「</w:t>
                  </w:r>
                  <w:r w:rsidR="007A6517" w:rsidRPr="007A6517">
                    <w:rPr>
                      <w:rFonts w:ascii="ＭＳ 明朝" w:eastAsia="ＭＳ 明朝" w:hAnsi="ＭＳ 明朝" w:cs="ＭＳ 明朝" w:hint="eastAsia"/>
                      <w:spacing w:val="6"/>
                      <w:kern w:val="0"/>
                      <w:szCs w:val="21"/>
                    </w:rPr>
                    <w:t>土木請負事業の強化と新事業推進により､グループの総合力を向上させる</w:t>
                  </w:r>
                  <w:r w:rsidR="007A6517">
                    <w:rPr>
                      <w:rFonts w:ascii="ＭＳ 明朝" w:eastAsia="ＭＳ 明朝" w:hAnsi="ＭＳ 明朝" w:cs="ＭＳ 明朝" w:hint="eastAsia"/>
                      <w:spacing w:val="6"/>
                      <w:kern w:val="0"/>
                      <w:szCs w:val="21"/>
                    </w:rPr>
                    <w:t>」</w:t>
                  </w:r>
                  <w:r w:rsidR="007A6517">
                    <w:rPr>
                      <w:rFonts w:ascii="ＭＳ 明朝" w:eastAsia="ＭＳ 明朝" w:hAnsi="ＭＳ 明朝" w:cs="ＭＳ 明朝"/>
                      <w:spacing w:val="6"/>
                      <w:kern w:val="0"/>
                      <w:szCs w:val="21"/>
                    </w:rPr>
                    <w:br/>
                  </w:r>
                  <w:r w:rsidR="00350F91">
                    <w:rPr>
                      <w:rFonts w:ascii="ＭＳ 明朝" w:eastAsia="ＭＳ 明朝" w:hAnsi="ＭＳ 明朝" w:cs="ＭＳ 明朝" w:hint="eastAsia"/>
                      <w:spacing w:val="6"/>
                      <w:kern w:val="0"/>
                      <w:szCs w:val="21"/>
                    </w:rPr>
                    <w:t>ミッション「</w:t>
                  </w:r>
                  <w:r w:rsidR="007A6517">
                    <w:rPr>
                      <w:rFonts w:ascii="ＭＳ 明朝" w:eastAsia="ＭＳ 明朝" w:hAnsi="ＭＳ 明朝" w:cs="ＭＳ 明朝" w:hint="eastAsia"/>
                      <w:spacing w:val="6"/>
                      <w:kern w:val="0"/>
                      <w:szCs w:val="21"/>
                    </w:rPr>
                    <w:t>1 既存事業強化、2 新市場挑戦、3 新事業開拓</w:t>
                  </w:r>
                  <w:r w:rsidR="00350F91">
                    <w:rPr>
                      <w:rFonts w:ascii="ＭＳ 明朝" w:eastAsia="ＭＳ 明朝" w:hAnsi="ＭＳ 明朝" w:cs="ＭＳ 明朝" w:hint="eastAsia"/>
                      <w:spacing w:val="6"/>
                      <w:kern w:val="0"/>
                      <w:szCs w:val="21"/>
                    </w:rPr>
                    <w:t>」</w:t>
                  </w:r>
                </w:p>
                <w:p w14:paraId="7C210685" w14:textId="7F589045" w:rsidR="00BA4A08" w:rsidRDefault="00BA4A08"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BA4A08">
                    <w:rPr>
                      <w:rFonts w:ascii="ＭＳ 明朝" w:eastAsia="ＭＳ 明朝" w:hAnsi="ＭＳ 明朝" w:cs="ＭＳ 明朝" w:hint="eastAsia"/>
                      <w:spacing w:val="6"/>
                      <w:kern w:val="0"/>
                      <w:szCs w:val="21"/>
                    </w:rPr>
                    <w:t>■P.16 建物管理事業戦略</w:t>
                  </w:r>
                  <w:r w:rsidR="007A6517">
                    <w:rPr>
                      <w:rFonts w:ascii="ＭＳ 明朝" w:eastAsia="ＭＳ 明朝" w:hAnsi="ＭＳ 明朝" w:cs="ＭＳ 明朝"/>
                      <w:spacing w:val="6"/>
                      <w:kern w:val="0"/>
                      <w:szCs w:val="21"/>
                    </w:rPr>
                    <w:br/>
                  </w:r>
                  <w:r w:rsidR="007A6517">
                    <w:rPr>
                      <w:rFonts w:ascii="ＭＳ 明朝" w:eastAsia="ＭＳ 明朝" w:hAnsi="ＭＳ 明朝" w:cs="ＭＳ 明朝" w:hint="eastAsia"/>
                      <w:spacing w:val="6"/>
                      <w:kern w:val="0"/>
                      <w:szCs w:val="21"/>
                    </w:rPr>
                    <w:t>方針「</w:t>
                  </w:r>
                  <w:r w:rsidR="007A6517" w:rsidRPr="007A6517">
                    <w:rPr>
                      <w:rFonts w:ascii="ＭＳ 明朝" w:eastAsia="ＭＳ 明朝" w:hAnsi="ＭＳ 明朝" w:cs="ＭＳ 明朝" w:hint="eastAsia"/>
                      <w:spacing w:val="6"/>
                      <w:kern w:val="0"/>
                      <w:szCs w:val="21"/>
                    </w:rPr>
                    <w:t>持続可能な建物管理事業の基盤を堅持し、グループの安定経営に寄与する</w:t>
                  </w:r>
                  <w:r w:rsidR="007A6517">
                    <w:rPr>
                      <w:rFonts w:ascii="ＭＳ 明朝" w:eastAsia="ＭＳ 明朝" w:hAnsi="ＭＳ 明朝" w:cs="ＭＳ 明朝" w:hint="eastAsia"/>
                      <w:spacing w:val="6"/>
                      <w:kern w:val="0"/>
                      <w:szCs w:val="21"/>
                    </w:rPr>
                    <w:t>」</w:t>
                  </w:r>
                  <w:r w:rsidR="007A6517">
                    <w:rPr>
                      <w:rFonts w:ascii="ＭＳ 明朝" w:eastAsia="ＭＳ 明朝" w:hAnsi="ＭＳ 明朝" w:cs="ＭＳ 明朝"/>
                      <w:spacing w:val="6"/>
                      <w:kern w:val="0"/>
                      <w:szCs w:val="21"/>
                    </w:rPr>
                    <w:br/>
                  </w:r>
                  <w:r w:rsidR="007A6517">
                    <w:rPr>
                      <w:rFonts w:ascii="ＭＳ 明朝" w:eastAsia="ＭＳ 明朝" w:hAnsi="ＭＳ 明朝" w:cs="ＭＳ 明朝" w:hint="eastAsia"/>
                      <w:spacing w:val="6"/>
                      <w:kern w:val="0"/>
                      <w:szCs w:val="21"/>
                    </w:rPr>
                    <w:t>ミッション「</w:t>
                  </w:r>
                  <w:r w:rsidR="007A6517" w:rsidRPr="007A6517">
                    <w:rPr>
                      <w:rFonts w:ascii="ＭＳ 明朝" w:eastAsia="ＭＳ 明朝" w:hAnsi="ＭＳ 明朝" w:cs="ＭＳ 明朝" w:hint="eastAsia"/>
                      <w:spacing w:val="6"/>
                      <w:kern w:val="0"/>
                      <w:szCs w:val="21"/>
                    </w:rPr>
                    <w:t>安定的成長のための､健全経営</w:t>
                  </w:r>
                  <w:r w:rsidR="007A6517">
                    <w:rPr>
                      <w:rFonts w:ascii="ＭＳ 明朝" w:eastAsia="ＭＳ 明朝" w:hAnsi="ＭＳ 明朝" w:cs="ＭＳ 明朝" w:hint="eastAsia"/>
                      <w:spacing w:val="6"/>
                      <w:kern w:val="0"/>
                      <w:szCs w:val="21"/>
                    </w:rPr>
                    <w:t>」</w:t>
                  </w:r>
                </w:p>
                <w:p w14:paraId="112D37E5" w14:textId="15CD55DB" w:rsidR="005A36DB" w:rsidRPr="005A36DB" w:rsidRDefault="00715CF8"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36DB">
                    <w:rPr>
                      <w:rFonts w:ascii="ＭＳ 明朝" w:eastAsia="ＭＳ 明朝" w:hAnsi="ＭＳ 明朝" w:cs="ＭＳ 明朝" w:hint="eastAsia"/>
                      <w:spacing w:val="6"/>
                      <w:kern w:val="0"/>
                      <w:szCs w:val="21"/>
                    </w:rPr>
                    <w:t>P.1</w:t>
                  </w:r>
                  <w:r>
                    <w:rPr>
                      <w:rFonts w:ascii="ＭＳ 明朝" w:eastAsia="ＭＳ 明朝" w:hAnsi="ＭＳ 明朝" w:cs="ＭＳ 明朝" w:hint="eastAsia"/>
                      <w:spacing w:val="6"/>
                      <w:kern w:val="0"/>
                      <w:szCs w:val="21"/>
                    </w:rPr>
                    <w:t xml:space="preserve">7 </w:t>
                  </w:r>
                  <w:r w:rsidR="005A36DB" w:rsidRPr="005A36DB">
                    <w:rPr>
                      <w:rFonts w:ascii="ＭＳ 明朝" w:eastAsia="ＭＳ 明朝" w:hAnsi="ＭＳ 明朝" w:cs="ＭＳ 明朝" w:hint="eastAsia"/>
                      <w:spacing w:val="6"/>
                      <w:kern w:val="0"/>
                      <w:szCs w:val="21"/>
                    </w:rPr>
                    <w:t>新規事業戦略</w:t>
                  </w:r>
                  <w:r w:rsidR="007A6517">
                    <w:rPr>
                      <w:rFonts w:ascii="ＭＳ 明朝" w:eastAsia="ＭＳ 明朝" w:hAnsi="ＭＳ 明朝" w:cs="ＭＳ 明朝"/>
                      <w:spacing w:val="6"/>
                      <w:kern w:val="0"/>
                      <w:szCs w:val="21"/>
                    </w:rPr>
                    <w:br/>
                  </w:r>
                  <w:r w:rsidR="005A36DB" w:rsidRPr="005A36DB">
                    <w:rPr>
                      <w:rFonts w:ascii="ＭＳ 明朝" w:eastAsia="ＭＳ 明朝" w:hAnsi="ＭＳ 明朝" w:cs="ＭＳ 明朝" w:hint="eastAsia"/>
                      <w:spacing w:val="6"/>
                      <w:kern w:val="0"/>
                      <w:szCs w:val="21"/>
                    </w:rPr>
                    <w:t>ミッション「ブランド力向上・建設事業との相乗効果・人材の活性化へ寄与する」</w:t>
                  </w:r>
                </w:p>
                <w:p w14:paraId="1935A669" w14:textId="77777777" w:rsidR="005A36DB" w:rsidRDefault="005A36DB"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5A36DB">
                    <w:rPr>
                      <w:rFonts w:ascii="ＭＳ 明朝" w:eastAsia="ＭＳ 明朝" w:hAnsi="ＭＳ 明朝" w:cs="ＭＳ 明朝" w:hint="eastAsia"/>
                      <w:spacing w:val="6"/>
                      <w:kern w:val="0"/>
                      <w:szCs w:val="21"/>
                    </w:rPr>
                    <w:t>3建設周辺・デジタル事業　建設業のDXとロボット化・遠隔操作技術を基盤として事業化し､生産性向上に貢献する</w:t>
                  </w:r>
                </w:p>
                <w:p w14:paraId="4553E0C1" w14:textId="60D4D055" w:rsidR="00350F91" w:rsidRPr="007A6517" w:rsidRDefault="007A6517" w:rsidP="00A8473C">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■P.18　</w:t>
                  </w:r>
                  <w:r w:rsidRPr="00350F91">
                    <w:rPr>
                      <w:rFonts w:ascii="ＭＳ 明朝" w:eastAsia="ＭＳ 明朝" w:hAnsi="ＭＳ 明朝" w:cs="ＭＳ 明朝" w:hint="eastAsia"/>
                      <w:spacing w:val="6"/>
                      <w:kern w:val="0"/>
                      <w:szCs w:val="21"/>
                    </w:rPr>
                    <w:t>中期経営計画における各経営基盤戦略</w:t>
                  </w:r>
                  <w:r>
                    <w:rPr>
                      <w:rFonts w:ascii="ＭＳ 明朝" w:eastAsia="ＭＳ 明朝" w:hAnsi="ＭＳ 明朝" w:cs="ＭＳ 明朝"/>
                      <w:spacing w:val="6"/>
                      <w:kern w:val="0"/>
                      <w:szCs w:val="21"/>
                    </w:rPr>
                    <w:br/>
                  </w:r>
                  <w:r w:rsidRPr="00350F91">
                    <w:rPr>
                      <w:rFonts w:ascii="ＭＳ 明朝" w:eastAsia="ＭＳ 明朝" w:hAnsi="ＭＳ 明朝" w:cs="ＭＳ 明朝" w:hint="eastAsia"/>
                      <w:spacing w:val="6"/>
                      <w:kern w:val="0"/>
                      <w:szCs w:val="21"/>
                    </w:rPr>
                    <w:t>技術､デジタル､人材､広報・ブランドで中核事業戦略を横断的に支え、グループ連携を強化する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F1BDE27" w14:textId="77777777" w:rsidR="00053780" w:rsidRDefault="00053780" w:rsidP="000537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 </w:t>
                  </w:r>
                  <w:r w:rsidRPr="00F21735">
                    <w:rPr>
                      <w:rFonts w:ascii="ＭＳ 明朝" w:eastAsia="ＭＳ 明朝" w:hAnsi="ＭＳ 明朝" w:cs="ＭＳ 明朝" w:hint="eastAsia"/>
                      <w:spacing w:val="6"/>
                      <w:kern w:val="0"/>
                      <w:szCs w:val="21"/>
                    </w:rPr>
                    <w:t>取締役会で決定された事項に基づき作成</w:t>
                  </w:r>
                </w:p>
                <w:p w14:paraId="55B7A7ED" w14:textId="21346724" w:rsidR="00D1302E" w:rsidRPr="00E577BF" w:rsidRDefault="000537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B及びC </w:t>
                  </w:r>
                  <w:r w:rsidRPr="00F21735">
                    <w:rPr>
                      <w:rFonts w:ascii="ＭＳ 明朝" w:eastAsia="ＭＳ 明朝" w:hAnsi="ＭＳ 明朝" w:cs="ＭＳ 明朝" w:hint="eastAsia"/>
                      <w:spacing w:val="6"/>
                      <w:kern w:val="0"/>
                      <w:szCs w:val="21"/>
                    </w:rPr>
                    <w:t>取締役会で決定</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57631" w:rsidRPr="00E577BF" w14:paraId="1CB93FF2" w14:textId="77777777" w:rsidTr="00F5566D">
              <w:trPr>
                <w:trHeight w:val="707"/>
              </w:trPr>
              <w:tc>
                <w:tcPr>
                  <w:tcW w:w="2600" w:type="dxa"/>
                  <w:shd w:val="clear" w:color="auto" w:fill="auto"/>
                </w:tcPr>
                <w:p w14:paraId="14883672" w14:textId="77777777" w:rsidR="00F57631" w:rsidRPr="00E577BF" w:rsidRDefault="00F57631" w:rsidP="00F576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E393C5" w14:textId="62E54F94" w:rsidR="00F57631"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Pr="00F21735">
                    <w:rPr>
                      <w:rFonts w:ascii="ＭＳ 明朝" w:eastAsia="ＭＳ 明朝" w:hAnsi="ＭＳ 明朝" w:cs="ＭＳ 明朝" w:hint="eastAsia"/>
                      <w:spacing w:val="6"/>
                      <w:kern w:val="0"/>
                      <w:szCs w:val="21"/>
                    </w:rPr>
                    <w:t>竹中</w:t>
                  </w:r>
                  <w:r>
                    <w:rPr>
                      <w:rFonts w:ascii="ＭＳ 明朝" w:eastAsia="ＭＳ 明朝" w:hAnsi="ＭＳ 明朝" w:cs="ＭＳ 明朝" w:hint="eastAsia"/>
                      <w:spacing w:val="6"/>
                      <w:kern w:val="0"/>
                      <w:szCs w:val="21"/>
                    </w:rPr>
                    <w:t>コーポ</w:t>
                  </w:r>
                  <w:r w:rsidRPr="00F21735">
                    <w:rPr>
                      <w:rFonts w:ascii="ＭＳ 明朝" w:eastAsia="ＭＳ 明朝" w:hAnsi="ＭＳ 明朝" w:cs="ＭＳ 明朝" w:hint="eastAsia"/>
                      <w:spacing w:val="6"/>
                      <w:kern w:val="0"/>
                      <w:szCs w:val="21"/>
                    </w:rPr>
                    <w:t>レートレポート</w:t>
                  </w:r>
                  <w:r w:rsidR="000E54D9">
                    <w:rPr>
                      <w:rFonts w:ascii="ＭＳ 明朝" w:eastAsia="ＭＳ 明朝" w:hAnsi="ＭＳ 明朝" w:cs="ＭＳ 明朝" w:hint="eastAsia"/>
                      <w:spacing w:val="6"/>
                      <w:kern w:val="0"/>
                      <w:szCs w:val="21"/>
                    </w:rPr>
                    <w:t>2025</w:t>
                  </w:r>
                </w:p>
                <w:p w14:paraId="5BF68E2D" w14:textId="122ABB95" w:rsidR="00F57631" w:rsidRPr="00E577BF"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F21735">
                    <w:rPr>
                      <w:rFonts w:ascii="ＭＳ 明朝" w:eastAsia="ＭＳ 明朝" w:hAnsi="ＭＳ 明朝" w:cs="ＭＳ 明朝" w:hint="eastAsia"/>
                      <w:spacing w:val="6"/>
                      <w:kern w:val="0"/>
                      <w:szCs w:val="21"/>
                    </w:rPr>
                    <w:t>グループ成長戦略の実現に向けたＩＣＴ戦略につい</w:t>
                  </w:r>
                  <w:r>
                    <w:rPr>
                      <w:rFonts w:ascii="ＭＳ 明朝" w:eastAsia="ＭＳ 明朝" w:hAnsi="ＭＳ 明朝" w:cs="ＭＳ 明朝" w:hint="eastAsia"/>
                      <w:spacing w:val="6"/>
                      <w:kern w:val="0"/>
                      <w:szCs w:val="21"/>
                    </w:rPr>
                    <w:t>て</w:t>
                  </w:r>
                </w:p>
              </w:tc>
            </w:tr>
            <w:tr w:rsidR="00F57631" w:rsidRPr="00E577BF" w14:paraId="15FFB657" w14:textId="77777777" w:rsidTr="00F5566D">
              <w:trPr>
                <w:trHeight w:val="697"/>
              </w:trPr>
              <w:tc>
                <w:tcPr>
                  <w:tcW w:w="2600" w:type="dxa"/>
                  <w:shd w:val="clear" w:color="auto" w:fill="auto"/>
                </w:tcPr>
                <w:p w14:paraId="09D6FA76" w14:textId="77777777" w:rsidR="00F57631" w:rsidRPr="00E577BF" w:rsidRDefault="00F57631" w:rsidP="00F576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FE9B1C2" w14:textId="0C6AFC4D" w:rsidR="00F57631" w:rsidRPr="00DD56DC"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A.2</w:t>
                  </w:r>
                  <w:r>
                    <w:rPr>
                      <w:rFonts w:ascii="ＭＳ 明朝" w:eastAsia="ＭＳ 明朝" w:hAnsi="ＭＳ 明朝" w:cs="ＭＳ 明朝"/>
                      <w:spacing w:val="6"/>
                      <w:kern w:val="0"/>
                      <w:szCs w:val="21"/>
                    </w:rPr>
                    <w:t>0</w:t>
                  </w:r>
                  <w:r w:rsidR="000E54D9">
                    <w:rPr>
                      <w:rFonts w:ascii="ＭＳ 明朝" w:eastAsia="ＭＳ 明朝" w:hAnsi="ＭＳ 明朝" w:cs="ＭＳ 明朝" w:hint="eastAsia"/>
                      <w:spacing w:val="6"/>
                      <w:kern w:val="0"/>
                      <w:szCs w:val="21"/>
                    </w:rPr>
                    <w:t>25</w:t>
                  </w:r>
                  <w:r w:rsidRPr="00DD56DC">
                    <w:rPr>
                      <w:rFonts w:ascii="ＭＳ 明朝" w:eastAsia="ＭＳ 明朝" w:hAnsi="ＭＳ 明朝" w:cs="ＭＳ 明朝" w:hint="eastAsia"/>
                      <w:spacing w:val="6"/>
                      <w:kern w:val="0"/>
                      <w:szCs w:val="21"/>
                    </w:rPr>
                    <w:t>年</w:t>
                  </w:r>
                  <w:r w:rsidR="000E54D9">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w:t>
                  </w:r>
                  <w:r w:rsidR="000E54D9">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p w14:paraId="7116E297" w14:textId="7F5DE026" w:rsidR="00F57631" w:rsidRPr="00E577BF"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DD56DC">
                    <w:rPr>
                      <w:rFonts w:ascii="ＭＳ 明朝" w:eastAsia="ＭＳ 明朝" w:hAnsi="ＭＳ 明朝" w:cs="ＭＳ 明朝" w:hint="eastAsia"/>
                      <w:spacing w:val="6"/>
                      <w:kern w:val="0"/>
                      <w:szCs w:val="21"/>
                    </w:rPr>
                    <w:t>日</w:t>
                  </w:r>
                </w:p>
              </w:tc>
            </w:tr>
            <w:tr w:rsidR="00F57631" w:rsidRPr="00E577BF" w14:paraId="2A2A0EB3" w14:textId="77777777" w:rsidTr="00F5566D">
              <w:trPr>
                <w:trHeight w:val="707"/>
              </w:trPr>
              <w:tc>
                <w:tcPr>
                  <w:tcW w:w="2600" w:type="dxa"/>
                  <w:shd w:val="clear" w:color="auto" w:fill="auto"/>
                </w:tcPr>
                <w:p w14:paraId="0E02E846" w14:textId="50BBBB2D" w:rsidR="00F57631" w:rsidRPr="00E577BF" w:rsidRDefault="00F57631" w:rsidP="00F576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78D397" w14:textId="77777777" w:rsidR="00F57631" w:rsidRPr="00DD56DC"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B5A5373" w14:textId="64E1F31F" w:rsidR="00F57631" w:rsidRDefault="009F3573"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50F91">
                    <w:rPr>
                      <w:rFonts w:ascii="ＭＳ 明朝" w:eastAsia="ＭＳ 明朝" w:hAnsi="ＭＳ 明朝" w:cs="ＭＳ 明朝" w:hint="eastAsia"/>
                      <w:spacing w:val="6"/>
                      <w:kern w:val="0"/>
                      <w:szCs w:val="21"/>
                    </w:rPr>
                    <w:t>2025年までの取組み</w:t>
                  </w:r>
                  <w:r>
                    <w:rPr>
                      <w:rFonts w:ascii="ＭＳ 明朝" w:eastAsia="ＭＳ 明朝" w:hAnsi="ＭＳ 明朝" w:cs="ＭＳ 明朝" w:hint="eastAsia"/>
                      <w:spacing w:val="6"/>
                      <w:kern w:val="0"/>
                      <w:szCs w:val="21"/>
                    </w:rPr>
                    <w:t>】</w:t>
                  </w:r>
                </w:p>
                <w:p w14:paraId="31BE79C8" w14:textId="77777777" w:rsidR="009F3573" w:rsidRDefault="00350F91" w:rsidP="00350F91">
                  <w:pPr>
                    <w:suppressAutoHyphens/>
                    <w:kinsoku w:val="0"/>
                    <w:overflowPunct w:val="0"/>
                    <w:adjustRightInd w:val="0"/>
                    <w:spacing w:afterLines="50" w:after="120" w:line="238" w:lineRule="exact"/>
                    <w:jc w:val="left"/>
                    <w:textAlignment w:val="center"/>
                  </w:pPr>
                  <w:r>
                    <w:rPr>
                      <w:rFonts w:hint="eastAsia"/>
                    </w:rPr>
                    <w:t>A.竹中コーポレートレポート</w:t>
                  </w:r>
                </w:p>
                <w:p w14:paraId="43403C77" w14:textId="4D78E38D" w:rsidR="00F57631" w:rsidRPr="00C17C25" w:rsidRDefault="00350F91" w:rsidP="009F3573">
                  <w:pPr>
                    <w:suppressAutoHyphens/>
                    <w:kinsoku w:val="0"/>
                    <w:overflowPunct w:val="0"/>
                    <w:adjustRightInd w:val="0"/>
                    <w:spacing w:afterLines="50" w:after="120" w:line="238" w:lineRule="exact"/>
                    <w:ind w:leftChars="57" w:left="122"/>
                    <w:jc w:val="left"/>
                    <w:textAlignment w:val="center"/>
                    <w:rPr>
                      <w:rStyle w:val="af6"/>
                      <w:rFonts w:ascii="ＭＳ 明朝" w:eastAsia="ＭＳ 明朝" w:hAnsi="ＭＳ 明朝" w:cs="ＭＳ 明朝"/>
                      <w:spacing w:val="6"/>
                      <w:kern w:val="0"/>
                      <w:szCs w:val="21"/>
                    </w:rPr>
                  </w:pPr>
                  <w:hyperlink r:id="rId12" w:history="1">
                    <w:r w:rsidRPr="00C64B99">
                      <w:rPr>
                        <w:rStyle w:val="af6"/>
                        <w:rFonts w:ascii="ＭＳ 明朝" w:eastAsia="ＭＳ 明朝" w:hAnsi="ＭＳ 明朝" w:cs="ＭＳ 明朝"/>
                        <w:spacing w:val="6"/>
                        <w:kern w:val="0"/>
                        <w:szCs w:val="21"/>
                      </w:rPr>
                      <w:t>https://www.takenaka.co.jp/enviro/es_report/pdf/2025/all.pdf</w:t>
                    </w:r>
                  </w:hyperlink>
                </w:p>
                <w:p w14:paraId="125C8B55" w14:textId="733556D7" w:rsidR="00F57631" w:rsidRDefault="00F57631" w:rsidP="009F3573">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14B08">
                    <w:rPr>
                      <w:rFonts w:ascii="ＭＳ 明朝" w:eastAsia="ＭＳ 明朝" w:hAnsi="ＭＳ 明朝" w:cs="ＭＳ 明朝" w:hint="eastAsia"/>
                      <w:spacing w:val="6"/>
                      <w:kern w:val="0"/>
                      <w:szCs w:val="21"/>
                    </w:rPr>
                    <w:t xml:space="preserve">P.28 </w:t>
                  </w:r>
                  <w:r w:rsidR="000E54D9" w:rsidRPr="000E54D9">
                    <w:rPr>
                      <w:rFonts w:ascii="ＭＳ 明朝" w:eastAsia="ＭＳ 明朝" w:hAnsi="ＭＳ 明朝" w:cs="ＭＳ 明朝" w:hint="eastAsia"/>
                      <w:spacing w:val="6"/>
                      <w:kern w:val="0"/>
                      <w:szCs w:val="21"/>
                    </w:rPr>
                    <w:t>竹中新生産システムの取り組み</w:t>
                  </w:r>
                </w:p>
                <w:p w14:paraId="0359F727" w14:textId="1170C4E2" w:rsidR="00F57631" w:rsidRDefault="00F57631" w:rsidP="009F3573">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14B08">
                    <w:rPr>
                      <w:rFonts w:ascii="ＭＳ 明朝" w:eastAsia="ＭＳ 明朝" w:hAnsi="ＭＳ 明朝" w:cs="ＭＳ 明朝" w:hint="eastAsia"/>
                      <w:spacing w:val="6"/>
                      <w:kern w:val="0"/>
                      <w:szCs w:val="21"/>
                    </w:rPr>
                    <w:t xml:space="preserve">P.28 </w:t>
                  </w:r>
                  <w:r w:rsidR="000E54D9" w:rsidRPr="000E54D9">
                    <w:rPr>
                      <w:rFonts w:ascii="ＭＳ 明朝" w:eastAsia="ＭＳ 明朝" w:hAnsi="ＭＳ 明朝" w:cs="ＭＳ 明朝" w:hint="eastAsia"/>
                      <w:spacing w:val="6"/>
                      <w:kern w:val="0"/>
                      <w:szCs w:val="21"/>
                    </w:rPr>
                    <w:t>プロジェクトで展開する４つの業務プロセス</w:t>
                  </w:r>
                </w:p>
                <w:p w14:paraId="586DED47" w14:textId="77777777" w:rsidR="00AC0B09" w:rsidRPr="00C17C25" w:rsidRDefault="00AC0B09" w:rsidP="009F3573">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p>
                <w:p w14:paraId="15B7EA7E" w14:textId="4BABA7A8" w:rsidR="009F3573" w:rsidRDefault="00350F91" w:rsidP="00350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B.</w:t>
                  </w:r>
                  <w:r w:rsidRPr="00F21735">
                    <w:rPr>
                      <w:rFonts w:ascii="ＭＳ 明朝" w:eastAsia="ＭＳ 明朝" w:hAnsi="ＭＳ 明朝" w:cs="ＭＳ 明朝" w:hint="eastAsia"/>
                      <w:spacing w:val="6"/>
                      <w:kern w:val="0"/>
                      <w:szCs w:val="21"/>
                    </w:rPr>
                    <w:t>グループ成長戦略の実現に向けたＩＣＴ戦略につい</w:t>
                  </w:r>
                  <w:r>
                    <w:rPr>
                      <w:rFonts w:ascii="ＭＳ 明朝" w:eastAsia="ＭＳ 明朝" w:hAnsi="ＭＳ 明朝" w:cs="ＭＳ 明朝" w:hint="eastAsia"/>
                      <w:spacing w:val="6"/>
                      <w:kern w:val="0"/>
                      <w:szCs w:val="21"/>
                    </w:rPr>
                    <w:t>て</w:t>
                  </w:r>
                </w:p>
                <w:p w14:paraId="2D6B3A48" w14:textId="2552A989" w:rsidR="00F57631" w:rsidRPr="00C17C25" w:rsidRDefault="009F3573" w:rsidP="009F3573">
                  <w:pPr>
                    <w:suppressAutoHyphens/>
                    <w:kinsoku w:val="0"/>
                    <w:overflowPunct w:val="0"/>
                    <w:adjustRightInd w:val="0"/>
                    <w:spacing w:afterLines="50" w:after="120" w:line="238" w:lineRule="exact"/>
                    <w:ind w:leftChars="57" w:left="122"/>
                    <w:jc w:val="left"/>
                    <w:textAlignment w:val="center"/>
                    <w:rPr>
                      <w:rStyle w:val="af6"/>
                      <w:rFonts w:ascii="ＭＳ 明朝" w:eastAsia="ＭＳ 明朝" w:hAnsi="ＭＳ 明朝" w:cs="ＭＳ 明朝"/>
                      <w:spacing w:val="6"/>
                      <w:kern w:val="0"/>
                      <w:szCs w:val="21"/>
                    </w:rPr>
                  </w:pPr>
                  <w:hyperlink r:id="rId13" w:history="1">
                    <w:r w:rsidRPr="00ED7B54">
                      <w:rPr>
                        <w:rStyle w:val="af6"/>
                        <w:rFonts w:ascii="ＭＳ 明朝" w:eastAsia="ＭＳ 明朝" w:hAnsi="ＭＳ 明朝" w:cs="ＭＳ 明朝"/>
                        <w:spacing w:val="6"/>
                        <w:kern w:val="0"/>
                        <w:szCs w:val="21"/>
                      </w:rPr>
                      <w:t>https://www.takenaka.co.jp/newslog/2021/03/02/</w:t>
                    </w:r>
                  </w:hyperlink>
                </w:p>
                <w:p w14:paraId="05A7AEF5" w14:textId="77777777" w:rsidR="00F57631" w:rsidRDefault="00F57631" w:rsidP="009F3573">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■２．主なデジタル化施策</w:t>
                  </w:r>
                </w:p>
                <w:p w14:paraId="55F0BFB6" w14:textId="5E1CE008" w:rsidR="00F57631" w:rsidRDefault="00F57631" w:rsidP="009F3573">
                  <w:pPr>
                    <w:suppressAutoHyphens/>
                    <w:kinsoku w:val="0"/>
                    <w:overflowPunct w:val="0"/>
                    <w:adjustRightInd w:val="0"/>
                    <w:spacing w:afterLines="50" w:after="120" w:line="238" w:lineRule="exact"/>
                    <w:ind w:leftChars="123" w:left="263"/>
                    <w:jc w:val="left"/>
                    <w:textAlignment w:val="center"/>
                    <w:rPr>
                      <w:rFonts w:ascii="ＭＳ 明朝" w:eastAsia="ＭＳ 明朝" w:hAnsi="ＭＳ 明朝" w:cs="ＭＳ 明朝"/>
                      <w:spacing w:val="6"/>
                      <w:kern w:val="0"/>
                      <w:szCs w:val="21"/>
                    </w:rPr>
                  </w:pPr>
                  <w:r w:rsidRPr="00393887">
                    <w:rPr>
                      <w:rFonts w:ascii="ＭＳ 明朝" w:eastAsia="ＭＳ 明朝" w:hAnsi="ＭＳ 明朝" w:cs="ＭＳ 明朝" w:hint="eastAsia"/>
                      <w:spacing w:val="6"/>
                      <w:kern w:val="0"/>
                      <w:szCs w:val="21"/>
                    </w:rPr>
                    <w:t>（１）「デジタル化による業務の効率化」</w:t>
                  </w:r>
                  <w:r w:rsidR="00350F91">
                    <w:rPr>
                      <w:rFonts w:ascii="ＭＳ 明朝" w:eastAsia="ＭＳ 明朝" w:hAnsi="ＭＳ 明朝" w:cs="ＭＳ 明朝"/>
                      <w:spacing w:val="6"/>
                      <w:kern w:val="0"/>
                      <w:szCs w:val="21"/>
                    </w:rPr>
                    <w:br/>
                  </w:r>
                  <w:r w:rsidRPr="00393887">
                    <w:rPr>
                      <w:rFonts w:ascii="ＭＳ 明朝" w:eastAsia="ＭＳ 明朝" w:hAnsi="ＭＳ 明朝" w:cs="ＭＳ 明朝" w:hint="eastAsia"/>
                      <w:spacing w:val="6"/>
                      <w:kern w:val="0"/>
                      <w:szCs w:val="21"/>
                    </w:rPr>
                    <w:t>（２）「デジタル化による事業の変革」</w:t>
                  </w:r>
                  <w:r w:rsidR="009D123B">
                    <w:rPr>
                      <w:rFonts w:ascii="ＭＳ 明朝" w:eastAsia="ＭＳ 明朝" w:hAnsi="ＭＳ 明朝" w:cs="ＭＳ 明朝"/>
                      <w:spacing w:val="6"/>
                      <w:kern w:val="0"/>
                      <w:szCs w:val="21"/>
                    </w:rPr>
                    <w:br/>
                  </w:r>
                  <w:r w:rsidR="009D123B">
                    <w:rPr>
                      <w:rFonts w:ascii="ＭＳ 明朝" w:eastAsia="ＭＳ 明朝" w:hAnsi="ＭＳ 明朝" w:cs="ＭＳ 明朝" w:hint="eastAsia"/>
                      <w:spacing w:val="6"/>
                      <w:kern w:val="0"/>
                      <w:szCs w:val="21"/>
                    </w:rPr>
                    <w:t>（３）</w:t>
                  </w:r>
                  <w:r w:rsidR="009D123B" w:rsidRPr="009D123B">
                    <w:rPr>
                      <w:rFonts w:ascii="ＭＳ 明朝" w:eastAsia="ＭＳ 明朝" w:hAnsi="ＭＳ 明朝" w:cs="ＭＳ 明朝" w:hint="eastAsia"/>
                      <w:spacing w:val="6"/>
                      <w:kern w:val="0"/>
                      <w:szCs w:val="21"/>
                    </w:rPr>
                    <w:t>デジタルプラットフォームの構築</w:t>
                  </w:r>
                </w:p>
                <w:p w14:paraId="34FF81DD" w14:textId="77777777" w:rsidR="009F3573" w:rsidRDefault="009F3573" w:rsidP="009F35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3F8E9385" w14:textId="5B88AC0E" w:rsidR="00314B08" w:rsidRDefault="009F3573" w:rsidP="00350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314B08">
                    <w:rPr>
                      <w:rFonts w:ascii="ＭＳ 明朝" w:eastAsia="ＭＳ 明朝" w:hAnsi="ＭＳ 明朝" w:cs="ＭＳ 明朝" w:hint="eastAsia"/>
                      <w:spacing w:val="6"/>
                      <w:kern w:val="0"/>
                      <w:szCs w:val="21"/>
                    </w:rPr>
                    <w:t>2026年以降の取組み</w:t>
                  </w:r>
                  <w:r>
                    <w:rPr>
                      <w:rFonts w:ascii="ＭＳ 明朝" w:eastAsia="ＭＳ 明朝" w:hAnsi="ＭＳ 明朝" w:cs="ＭＳ 明朝" w:hint="eastAsia"/>
                      <w:spacing w:val="6"/>
                      <w:kern w:val="0"/>
                      <w:szCs w:val="21"/>
                    </w:rPr>
                    <w:t>】</w:t>
                  </w:r>
                </w:p>
                <w:p w14:paraId="2BDE911D" w14:textId="77777777" w:rsidR="009F3573" w:rsidRDefault="00314B08" w:rsidP="009F3573">
                  <w:pPr>
                    <w:suppressAutoHyphens/>
                    <w:kinsoku w:val="0"/>
                    <w:overflowPunct w:val="0"/>
                    <w:adjustRightInd w:val="0"/>
                    <w:spacing w:afterLines="50" w:after="120" w:line="238" w:lineRule="exact"/>
                    <w:jc w:val="left"/>
                    <w:textAlignment w:val="center"/>
                  </w:pPr>
                  <w:r>
                    <w:rPr>
                      <w:rFonts w:hint="eastAsia"/>
                    </w:rPr>
                    <w:t>A.竹中コーポレートレポート</w:t>
                  </w:r>
                </w:p>
                <w:p w14:paraId="53CAD4E7" w14:textId="1471DF31" w:rsidR="00314B08" w:rsidRPr="00C17C25" w:rsidRDefault="00314B08" w:rsidP="009F3573">
                  <w:pPr>
                    <w:suppressAutoHyphens/>
                    <w:kinsoku w:val="0"/>
                    <w:overflowPunct w:val="0"/>
                    <w:adjustRightInd w:val="0"/>
                    <w:spacing w:afterLines="50" w:after="120" w:line="238" w:lineRule="exact"/>
                    <w:ind w:leftChars="57" w:left="122"/>
                    <w:jc w:val="left"/>
                    <w:textAlignment w:val="center"/>
                    <w:rPr>
                      <w:rStyle w:val="af6"/>
                      <w:rFonts w:ascii="ＭＳ 明朝" w:eastAsia="ＭＳ 明朝" w:hAnsi="ＭＳ 明朝" w:cs="ＭＳ 明朝"/>
                      <w:spacing w:val="6"/>
                      <w:kern w:val="0"/>
                      <w:szCs w:val="21"/>
                    </w:rPr>
                  </w:pPr>
                  <w:hyperlink r:id="rId14" w:history="1">
                    <w:r w:rsidRPr="00C64B99">
                      <w:rPr>
                        <w:rStyle w:val="af6"/>
                        <w:rFonts w:ascii="ＭＳ 明朝" w:eastAsia="ＭＳ 明朝" w:hAnsi="ＭＳ 明朝" w:cs="ＭＳ 明朝"/>
                        <w:spacing w:val="6"/>
                        <w:kern w:val="0"/>
                        <w:szCs w:val="21"/>
                      </w:rPr>
                      <w:t>https://www.takenaka.co.jp/enviro/es_report/pdf/2025/all.pdf</w:t>
                    </w:r>
                  </w:hyperlink>
                </w:p>
                <w:p w14:paraId="1FE4DE1F" w14:textId="6E7E4567" w:rsidR="00314B08" w:rsidRPr="00314B08" w:rsidRDefault="00314B08" w:rsidP="009B146D">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Pr="00314B08">
                    <w:rPr>
                      <w:rFonts w:ascii="ＭＳ 明朝" w:eastAsia="ＭＳ 明朝" w:hAnsi="ＭＳ 明朝" w:cs="ＭＳ 明朝" w:hint="eastAsia"/>
                      <w:spacing w:val="6"/>
                      <w:kern w:val="0"/>
                      <w:szCs w:val="21"/>
                    </w:rPr>
                    <w:t>.18</w:t>
                  </w:r>
                  <w:r>
                    <w:rPr>
                      <w:rFonts w:ascii="ＭＳ 明朝" w:eastAsia="ＭＳ 明朝" w:hAnsi="ＭＳ 明朝" w:cs="ＭＳ 明朝" w:hint="eastAsia"/>
                      <w:spacing w:val="6"/>
                      <w:kern w:val="0"/>
                      <w:szCs w:val="21"/>
                    </w:rPr>
                    <w:t xml:space="preserve"> </w:t>
                  </w:r>
                  <w:r w:rsidRPr="00314B08">
                    <w:rPr>
                      <w:rFonts w:ascii="ＭＳ 明朝" w:eastAsia="ＭＳ 明朝" w:hAnsi="ＭＳ 明朝" w:cs="ＭＳ 明朝" w:hint="eastAsia"/>
                      <w:spacing w:val="6"/>
                      <w:kern w:val="0"/>
                      <w:szCs w:val="21"/>
                    </w:rPr>
                    <w:t>デジタル戦略</w:t>
                  </w:r>
                </w:p>
              </w:tc>
            </w:tr>
            <w:tr w:rsidR="00F57631" w:rsidRPr="00E577BF" w14:paraId="640E83AB" w14:textId="77777777" w:rsidTr="000602F7">
              <w:trPr>
                <w:trHeight w:val="353"/>
              </w:trPr>
              <w:tc>
                <w:tcPr>
                  <w:tcW w:w="2600" w:type="dxa"/>
                  <w:shd w:val="clear" w:color="auto" w:fill="auto"/>
                  <w:vAlign w:val="center"/>
                </w:tcPr>
                <w:p w14:paraId="2A82AECA" w14:textId="6655ED11" w:rsidR="00F57631" w:rsidRPr="00E577BF" w:rsidRDefault="00F57631" w:rsidP="00F576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4128E1B" w14:textId="47AF673F" w:rsidR="00350F91" w:rsidRDefault="009D123B" w:rsidP="00F576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14B08">
                    <w:rPr>
                      <w:rFonts w:ascii="ＭＳ 明朝" w:eastAsia="ＭＳ 明朝" w:hAnsi="ＭＳ 明朝" w:cs="ＭＳ 明朝" w:hint="eastAsia"/>
                      <w:spacing w:val="6"/>
                      <w:kern w:val="0"/>
                      <w:szCs w:val="21"/>
                    </w:rPr>
                    <w:t>2025年までの取組み</w:t>
                  </w:r>
                  <w:r>
                    <w:rPr>
                      <w:rFonts w:ascii="ＭＳ 明朝" w:eastAsia="ＭＳ 明朝" w:hAnsi="ＭＳ 明朝" w:cs="ＭＳ 明朝" w:hint="eastAsia"/>
                      <w:spacing w:val="6"/>
                      <w:kern w:val="0"/>
                      <w:szCs w:val="21"/>
                    </w:rPr>
                    <w:t>】</w:t>
                  </w:r>
                </w:p>
                <w:p w14:paraId="3C3C4E80" w14:textId="3D3A5515" w:rsidR="009D123B" w:rsidRPr="009D123B" w:rsidRDefault="009D123B" w:rsidP="009D123B">
                  <w:pPr>
                    <w:suppressAutoHyphens/>
                    <w:kinsoku w:val="0"/>
                    <w:overflowPunct w:val="0"/>
                    <w:adjustRightInd w:val="0"/>
                    <w:spacing w:afterLines="50" w:after="120" w:line="238" w:lineRule="exact"/>
                    <w:jc w:val="left"/>
                    <w:textAlignment w:val="center"/>
                  </w:pPr>
                  <w:r>
                    <w:rPr>
                      <w:rFonts w:hint="eastAsia"/>
                    </w:rPr>
                    <w:t>A.竹中コーポレートレポート</w:t>
                  </w:r>
                </w:p>
                <w:p w14:paraId="0974A59B" w14:textId="3B4481D1" w:rsidR="00F57631" w:rsidRPr="00402CA1" w:rsidRDefault="00F57631" w:rsidP="009D123B">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0E54D9">
                    <w:rPr>
                      <w:rFonts w:ascii="ＭＳ 明朝" w:eastAsia="ＭＳ 明朝" w:hAnsi="ＭＳ 明朝" w:cs="ＭＳ 明朝" w:hint="eastAsia"/>
                      <w:spacing w:val="6"/>
                      <w:kern w:val="0"/>
                      <w:szCs w:val="21"/>
                    </w:rPr>
                    <w:t>28</w:t>
                  </w:r>
                  <w:r w:rsidR="00314B08">
                    <w:rPr>
                      <w:rFonts w:ascii="ＭＳ 明朝" w:eastAsia="ＭＳ 明朝" w:hAnsi="ＭＳ 明朝" w:cs="ＭＳ 明朝" w:hint="eastAsia"/>
                      <w:spacing w:val="6"/>
                      <w:kern w:val="0"/>
                      <w:szCs w:val="21"/>
                    </w:rPr>
                    <w:t xml:space="preserve"> </w:t>
                  </w:r>
                  <w:r w:rsidR="000E54D9" w:rsidRPr="000E54D9">
                    <w:rPr>
                      <w:rFonts w:ascii="ＭＳ 明朝" w:eastAsia="ＭＳ 明朝" w:hAnsi="ＭＳ 明朝" w:cs="ＭＳ 明朝" w:hint="eastAsia"/>
                      <w:spacing w:val="6"/>
                      <w:kern w:val="0"/>
                      <w:szCs w:val="21"/>
                    </w:rPr>
                    <w:t>竹中新生産システムの取り組み</w:t>
                  </w:r>
                  <w:r w:rsidR="00D848D2">
                    <w:rPr>
                      <w:rFonts w:ascii="ＭＳ 明朝" w:eastAsia="ＭＳ 明朝" w:hAnsi="ＭＳ 明朝" w:cs="ＭＳ 明朝"/>
                      <w:spacing w:val="6"/>
                      <w:kern w:val="0"/>
                      <w:szCs w:val="21"/>
                    </w:rPr>
                    <w:br/>
                  </w:r>
                  <w:r w:rsidR="000E54D9" w:rsidRPr="000E54D9">
                    <w:rPr>
                      <w:rFonts w:ascii="ＭＳ 明朝" w:eastAsia="ＭＳ 明朝" w:hAnsi="ＭＳ 明朝" w:cs="ＭＳ 明朝" w:hint="eastAsia"/>
                      <w:spacing w:val="6"/>
                      <w:kern w:val="0"/>
                      <w:szCs w:val="21"/>
                    </w:rPr>
                    <w:t>建設技能労働者不足の深刻化、建設業における時間外労働の上限規制、社会のデジタル化などの環境変化に対応するため、当社では「働き方改革」と「建設生産プロセスを通じた新たな価値創造」の実現を目指しています。そのために、BIMを中心とした新しい生産方式を「竹中新生産システム」として導入し、生産性向上を軸とした建築生産プロセスの改革に取り組んでいます。</w:t>
                  </w:r>
                </w:p>
                <w:p w14:paraId="73B540B4" w14:textId="606183E7" w:rsidR="00F57631" w:rsidRDefault="00F57631" w:rsidP="009D123B">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0E54D9">
                    <w:rPr>
                      <w:rFonts w:ascii="ＭＳ 明朝" w:eastAsia="ＭＳ 明朝" w:hAnsi="ＭＳ 明朝" w:cs="ＭＳ 明朝" w:hint="eastAsia"/>
                      <w:spacing w:val="6"/>
                      <w:kern w:val="0"/>
                      <w:szCs w:val="21"/>
                    </w:rPr>
                    <w:t>28</w:t>
                  </w:r>
                  <w:r w:rsidR="00314B08">
                    <w:rPr>
                      <w:rFonts w:ascii="ＭＳ 明朝" w:eastAsia="ＭＳ 明朝" w:hAnsi="ＭＳ 明朝" w:cs="ＭＳ 明朝" w:hint="eastAsia"/>
                      <w:spacing w:val="6"/>
                      <w:kern w:val="0"/>
                      <w:szCs w:val="21"/>
                    </w:rPr>
                    <w:t xml:space="preserve"> </w:t>
                  </w:r>
                  <w:r w:rsidR="000E54D9" w:rsidRPr="000E54D9">
                    <w:rPr>
                      <w:rFonts w:ascii="ＭＳ 明朝" w:eastAsia="ＭＳ 明朝" w:hAnsi="ＭＳ 明朝" w:cs="ＭＳ 明朝" w:hint="eastAsia"/>
                      <w:spacing w:val="6"/>
                      <w:kern w:val="0"/>
                      <w:szCs w:val="21"/>
                    </w:rPr>
                    <w:t>プロジェクトで展開する４つの業務プロセス</w:t>
                  </w:r>
                  <w:r w:rsidR="009D123B">
                    <w:rPr>
                      <w:rFonts w:ascii="ＭＳ 明朝" w:eastAsia="ＭＳ 明朝" w:hAnsi="ＭＳ 明朝" w:cs="ＭＳ 明朝"/>
                      <w:spacing w:val="6"/>
                      <w:kern w:val="0"/>
                      <w:szCs w:val="21"/>
                    </w:rPr>
                    <w:br/>
                  </w:r>
                  <w:r w:rsidR="000E54D9" w:rsidRPr="000E54D9">
                    <w:rPr>
                      <w:rFonts w:ascii="ＭＳ 明朝" w:eastAsia="ＭＳ 明朝" w:hAnsi="ＭＳ 明朝" w:cs="ＭＳ 明朝" w:hint="eastAsia"/>
                      <w:spacing w:val="6"/>
                      <w:kern w:val="0"/>
                      <w:szCs w:val="21"/>
                    </w:rPr>
                    <w:t>新生産システムの４つの業務プロセスとデジタル基盤</w:t>
                  </w:r>
                  <w:r w:rsidR="009D123B">
                    <w:rPr>
                      <w:rFonts w:ascii="ＭＳ 明朝" w:eastAsia="ＭＳ 明朝" w:hAnsi="ＭＳ 明朝" w:cs="ＭＳ 明朝"/>
                      <w:spacing w:val="6"/>
                      <w:kern w:val="0"/>
                      <w:szCs w:val="21"/>
                    </w:rPr>
                    <w:br/>
                  </w:r>
                  <w:r w:rsidR="000E54D9" w:rsidRPr="000E54D9">
                    <w:rPr>
                      <w:rFonts w:ascii="ＭＳ 明朝" w:eastAsia="ＭＳ 明朝" w:hAnsi="ＭＳ 明朝" w:cs="ＭＳ 明朝" w:hint="eastAsia"/>
                      <w:spacing w:val="6"/>
                      <w:kern w:val="0"/>
                      <w:szCs w:val="21"/>
                    </w:rPr>
                    <w:t>１．施工計画のつくり込み</w:t>
                  </w:r>
                  <w:r w:rsidR="000E54D9">
                    <w:rPr>
                      <w:rFonts w:ascii="ＭＳ 明朝" w:eastAsia="ＭＳ 明朝" w:hAnsi="ＭＳ 明朝" w:cs="ＭＳ 明朝"/>
                      <w:spacing w:val="6"/>
                      <w:kern w:val="0"/>
                      <w:szCs w:val="21"/>
                    </w:rPr>
                    <w:br/>
                  </w:r>
                  <w:r w:rsidR="000E54D9" w:rsidRPr="000E54D9">
                    <w:rPr>
                      <w:rFonts w:ascii="ＭＳ 明朝" w:eastAsia="ＭＳ 明朝" w:hAnsi="ＭＳ 明朝" w:cs="ＭＳ 明朝" w:hint="eastAsia"/>
                      <w:spacing w:val="6"/>
                      <w:kern w:val="0"/>
                      <w:szCs w:val="21"/>
                    </w:rPr>
                    <w:t>２．オープンBIM方式での効果的な生産準備とBIM活用</w:t>
                  </w:r>
                  <w:r w:rsidR="009D123B">
                    <w:rPr>
                      <w:rFonts w:ascii="ＭＳ 明朝" w:eastAsia="ＭＳ 明朝" w:hAnsi="ＭＳ 明朝" w:cs="ＭＳ 明朝"/>
                      <w:spacing w:val="6"/>
                      <w:kern w:val="0"/>
                      <w:szCs w:val="21"/>
                    </w:rPr>
                    <w:br/>
                  </w:r>
                  <w:r w:rsidR="000E54D9" w:rsidRPr="000E54D9">
                    <w:rPr>
                      <w:rFonts w:ascii="ＭＳ 明朝" w:eastAsia="ＭＳ 明朝" w:hAnsi="ＭＳ 明朝" w:cs="ＭＳ 明朝" w:hint="eastAsia"/>
                      <w:spacing w:val="6"/>
                      <w:kern w:val="0"/>
                      <w:szCs w:val="21"/>
                    </w:rPr>
                    <w:t>３．現地工数の削減をめざしたオフサイト化</w:t>
                  </w:r>
                  <w:r w:rsidR="000E54D9">
                    <w:rPr>
                      <w:rFonts w:ascii="ＭＳ 明朝" w:eastAsia="ＭＳ 明朝" w:hAnsi="ＭＳ 明朝" w:cs="ＭＳ 明朝"/>
                      <w:spacing w:val="6"/>
                      <w:kern w:val="0"/>
                      <w:szCs w:val="21"/>
                    </w:rPr>
                    <w:br/>
                  </w:r>
                  <w:r w:rsidR="000E54D9" w:rsidRPr="000E54D9">
                    <w:rPr>
                      <w:rFonts w:ascii="ＭＳ 明朝" w:eastAsia="ＭＳ 明朝" w:hAnsi="ＭＳ 明朝" w:cs="ＭＳ 明朝" w:hint="eastAsia"/>
                      <w:spacing w:val="6"/>
                      <w:kern w:val="0"/>
                      <w:szCs w:val="21"/>
                    </w:rPr>
                    <w:t>４．デジタル施工技術の展開</w:t>
                  </w:r>
                </w:p>
                <w:p w14:paraId="000CBBE2" w14:textId="77777777" w:rsidR="00AC0B09" w:rsidRDefault="00AC0B09" w:rsidP="009D123B">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p>
                <w:p w14:paraId="1CA86D10" w14:textId="77777777" w:rsidR="009D123B" w:rsidRDefault="009D123B" w:rsidP="009D1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B.</w:t>
                  </w:r>
                  <w:r w:rsidRPr="00F21735">
                    <w:rPr>
                      <w:rFonts w:ascii="ＭＳ 明朝" w:eastAsia="ＭＳ 明朝" w:hAnsi="ＭＳ 明朝" w:cs="ＭＳ 明朝" w:hint="eastAsia"/>
                      <w:spacing w:val="6"/>
                      <w:kern w:val="0"/>
                      <w:szCs w:val="21"/>
                    </w:rPr>
                    <w:t>グループ成長戦略の実現に向けたＩＣＴ戦略につい</w:t>
                  </w:r>
                  <w:r>
                    <w:rPr>
                      <w:rFonts w:ascii="ＭＳ 明朝" w:eastAsia="ＭＳ 明朝" w:hAnsi="ＭＳ 明朝" w:cs="ＭＳ 明朝" w:hint="eastAsia"/>
                      <w:spacing w:val="6"/>
                      <w:kern w:val="0"/>
                      <w:szCs w:val="21"/>
                    </w:rPr>
                    <w:t>て</w:t>
                  </w:r>
                </w:p>
                <w:p w14:paraId="0B802F1B" w14:textId="454989A0" w:rsidR="00F57631" w:rsidRDefault="00F57631" w:rsidP="009D123B">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■２．主なデジタル化施策</w:t>
                  </w:r>
                  <w:r>
                    <w:rPr>
                      <w:rFonts w:ascii="ＭＳ 明朝" w:eastAsia="ＭＳ 明朝" w:hAnsi="ＭＳ 明朝" w:cs="ＭＳ 明朝"/>
                      <w:spacing w:val="6"/>
                      <w:kern w:val="0"/>
                      <w:szCs w:val="21"/>
                    </w:rPr>
                    <w:br/>
                  </w:r>
                  <w:r w:rsidRPr="00C17C25">
                    <w:rPr>
                      <w:rFonts w:ascii="ＭＳ 明朝" w:eastAsia="ＭＳ 明朝" w:hAnsi="ＭＳ 明朝" w:cs="ＭＳ 明朝" w:hint="eastAsia"/>
                      <w:spacing w:val="6"/>
                      <w:kern w:val="0"/>
                      <w:szCs w:val="21"/>
                    </w:rPr>
                    <w:t>当社はＩＣＴ戦略に基づき、働き方改革や生産性の向上等の喫緊の課題へ対応する「デジタル化による業務の効率化」と、グループ成長戦略の実現と更なる事業発展を目指した「デジタル化による事業の変革」のための各種施策を推進するとともに、業務及び事業のデジタル化基盤である「デジタルプラットフォーム」の構築を進めています。</w:t>
                  </w:r>
                </w:p>
                <w:p w14:paraId="1E86B970" w14:textId="77777777" w:rsidR="009D123B" w:rsidRDefault="00F57631" w:rsidP="009D123B">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9B4ADF">
                    <w:rPr>
                      <w:rFonts w:ascii="ＭＳ 明朝" w:eastAsia="ＭＳ 明朝" w:hAnsi="ＭＳ 明朝" w:cs="ＭＳ 明朝" w:hint="eastAsia"/>
                      <w:spacing w:val="6"/>
                      <w:kern w:val="0"/>
                      <w:szCs w:val="21"/>
                    </w:rPr>
                    <w:t>「２．主なデジタル化施策」に記載の6つの施策を実施し、デジタル化によりデータ活用をベースとした業務スタイルに変革を進める。</w:t>
                  </w:r>
                </w:p>
                <w:p w14:paraId="03AD792F" w14:textId="1C00A1E7" w:rsidR="009D123B" w:rsidRDefault="00F57631" w:rsidP="00750550">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9B4ADF">
                    <w:rPr>
                      <w:rFonts w:ascii="ＭＳ 明朝" w:eastAsia="ＭＳ 明朝" w:hAnsi="ＭＳ 明朝" w:cs="ＭＳ 明朝" w:hint="eastAsia"/>
                      <w:spacing w:val="6"/>
                      <w:kern w:val="0"/>
                      <w:szCs w:val="21"/>
                    </w:rPr>
                    <w:t>以下、主な該当部分の施策のタイトルを抜粋</w:t>
                  </w:r>
                </w:p>
                <w:p w14:paraId="3CEBD4C7" w14:textId="2ABF3052" w:rsidR="009D123B" w:rsidRDefault="009D123B" w:rsidP="009D123B">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393887">
                    <w:rPr>
                      <w:rFonts w:ascii="ＭＳ 明朝" w:eastAsia="ＭＳ 明朝" w:hAnsi="ＭＳ 明朝" w:cs="ＭＳ 明朝" w:hint="eastAsia"/>
                      <w:spacing w:val="6"/>
                      <w:kern w:val="0"/>
                      <w:szCs w:val="21"/>
                    </w:rPr>
                    <w:t>（１）「デジタル化による業務の効率化」</w:t>
                  </w:r>
                </w:p>
                <w:p w14:paraId="3EF624D7" w14:textId="77777777" w:rsidR="009D123B" w:rsidRDefault="00F57631" w:rsidP="009D123B">
                  <w:pPr>
                    <w:suppressAutoHyphens/>
                    <w:kinsoku w:val="0"/>
                    <w:overflowPunct w:val="0"/>
                    <w:adjustRightInd w:val="0"/>
                    <w:spacing w:afterLines="50" w:after="120" w:line="238" w:lineRule="exact"/>
                    <w:ind w:leftChars="189" w:left="404"/>
                    <w:jc w:val="left"/>
                    <w:textAlignment w:val="center"/>
                    <w:rPr>
                      <w:rFonts w:ascii="ＭＳ 明朝" w:eastAsia="ＭＳ 明朝" w:hAnsi="ＭＳ 明朝" w:cs="ＭＳ 明朝"/>
                      <w:spacing w:val="6"/>
                      <w:kern w:val="0"/>
                      <w:szCs w:val="21"/>
                    </w:rPr>
                  </w:pPr>
                  <w:r w:rsidRPr="009B4ADF">
                    <w:rPr>
                      <w:rFonts w:ascii="ＭＳ 明朝" w:eastAsia="ＭＳ 明朝" w:hAnsi="ＭＳ 明朝" w:cs="ＭＳ 明朝" w:hint="eastAsia"/>
                      <w:spacing w:val="6"/>
                      <w:kern w:val="0"/>
                      <w:szCs w:val="21"/>
                    </w:rPr>
                    <w:t>・プロジェクトデータの一貫利活用</w:t>
                  </w:r>
                  <w:r>
                    <w:rPr>
                      <w:rFonts w:ascii="ＭＳ 明朝" w:eastAsia="ＭＳ 明朝" w:hAnsi="ＭＳ 明朝" w:cs="ＭＳ 明朝"/>
                      <w:spacing w:val="6"/>
                      <w:kern w:val="0"/>
                      <w:szCs w:val="21"/>
                    </w:rPr>
                    <w:br/>
                  </w:r>
                  <w:r w:rsidRPr="009B4ADF">
                    <w:rPr>
                      <w:rFonts w:ascii="ＭＳ 明朝" w:eastAsia="ＭＳ 明朝" w:hAnsi="ＭＳ 明朝" w:cs="ＭＳ 明朝" w:hint="eastAsia"/>
                      <w:spacing w:val="6"/>
                      <w:kern w:val="0"/>
                      <w:szCs w:val="21"/>
                    </w:rPr>
                    <w:t>・主要事務システムの刷新</w:t>
                  </w:r>
                  <w:r>
                    <w:rPr>
                      <w:rFonts w:ascii="ＭＳ 明朝" w:eastAsia="ＭＳ 明朝" w:hAnsi="ＭＳ 明朝" w:cs="ＭＳ 明朝"/>
                      <w:spacing w:val="6"/>
                      <w:kern w:val="0"/>
                      <w:szCs w:val="21"/>
                    </w:rPr>
                    <w:br/>
                  </w:r>
                  <w:r w:rsidRPr="009B4ADF">
                    <w:rPr>
                      <w:rFonts w:ascii="ＭＳ 明朝" w:eastAsia="ＭＳ 明朝" w:hAnsi="ＭＳ 明朝" w:cs="ＭＳ 明朝" w:hint="eastAsia"/>
                      <w:spacing w:val="6"/>
                      <w:kern w:val="0"/>
                      <w:szCs w:val="21"/>
                    </w:rPr>
                    <w:t>・ＲＰＡの業務適用展開</w:t>
                  </w:r>
                </w:p>
                <w:p w14:paraId="7E00AA0A" w14:textId="77777777" w:rsidR="009D123B" w:rsidRDefault="009D123B" w:rsidP="009D123B">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393887">
                    <w:rPr>
                      <w:rFonts w:ascii="ＭＳ 明朝" w:eastAsia="ＭＳ 明朝" w:hAnsi="ＭＳ 明朝" w:cs="ＭＳ 明朝" w:hint="eastAsia"/>
                      <w:spacing w:val="6"/>
                      <w:kern w:val="0"/>
                      <w:szCs w:val="21"/>
                    </w:rPr>
                    <w:t>（２）「デジタル化による事業の変革」</w:t>
                  </w:r>
                </w:p>
                <w:p w14:paraId="6C9B5959" w14:textId="77777777" w:rsidR="009D123B" w:rsidRDefault="00F57631" w:rsidP="009D123B">
                  <w:pPr>
                    <w:suppressAutoHyphens/>
                    <w:kinsoku w:val="0"/>
                    <w:overflowPunct w:val="0"/>
                    <w:adjustRightInd w:val="0"/>
                    <w:spacing w:afterLines="50" w:after="120" w:line="238" w:lineRule="exact"/>
                    <w:ind w:leftChars="189" w:left="404"/>
                    <w:jc w:val="left"/>
                    <w:textAlignment w:val="center"/>
                    <w:rPr>
                      <w:rFonts w:ascii="ＭＳ 明朝" w:eastAsia="ＭＳ 明朝" w:hAnsi="ＭＳ 明朝" w:cs="ＭＳ 明朝"/>
                      <w:spacing w:val="6"/>
                      <w:kern w:val="0"/>
                      <w:szCs w:val="21"/>
                    </w:rPr>
                  </w:pPr>
                  <w:r w:rsidRPr="009B4ADF">
                    <w:rPr>
                      <w:rFonts w:ascii="ＭＳ 明朝" w:eastAsia="ＭＳ 明朝" w:hAnsi="ＭＳ 明朝" w:cs="ＭＳ 明朝" w:hint="eastAsia"/>
                      <w:spacing w:val="6"/>
                      <w:kern w:val="0"/>
                      <w:szCs w:val="21"/>
                    </w:rPr>
                    <w:t>・ＡＩ等の活用による業務支援・自動化の高度化</w:t>
                  </w:r>
                  <w:r>
                    <w:rPr>
                      <w:rFonts w:ascii="ＭＳ 明朝" w:eastAsia="ＭＳ 明朝" w:hAnsi="ＭＳ 明朝" w:cs="ＭＳ 明朝"/>
                      <w:spacing w:val="6"/>
                      <w:kern w:val="0"/>
                      <w:szCs w:val="21"/>
                    </w:rPr>
                    <w:br/>
                  </w:r>
                  <w:r w:rsidRPr="009B4ADF">
                    <w:rPr>
                      <w:rFonts w:ascii="ＭＳ 明朝" w:eastAsia="ＭＳ 明朝" w:hAnsi="ＭＳ 明朝" w:cs="ＭＳ 明朝" w:hint="eastAsia"/>
                      <w:spacing w:val="6"/>
                      <w:kern w:val="0"/>
                      <w:szCs w:val="21"/>
                    </w:rPr>
                    <w:t>・デジタル人材の教育・育成</w:t>
                  </w:r>
                </w:p>
                <w:p w14:paraId="1E11733D" w14:textId="1EBFA910" w:rsidR="00F57631" w:rsidRDefault="00F57631" w:rsidP="009D123B">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9B4ADF">
                    <w:rPr>
                      <w:rFonts w:ascii="ＭＳ 明朝" w:eastAsia="ＭＳ 明朝" w:hAnsi="ＭＳ 明朝" w:cs="ＭＳ 明朝" w:hint="eastAsia"/>
                      <w:spacing w:val="6"/>
                      <w:kern w:val="0"/>
                      <w:szCs w:val="21"/>
                    </w:rPr>
                    <w:t>（３）デジタルプラットフォームの構築</w:t>
                  </w:r>
                </w:p>
                <w:p w14:paraId="72FB679C" w14:textId="77777777" w:rsidR="009D123B" w:rsidRDefault="009D123B" w:rsidP="009D123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05600E4E" w14:textId="6053CDC8" w:rsidR="00314B08" w:rsidRDefault="00750550" w:rsidP="00314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14B08">
                    <w:rPr>
                      <w:rFonts w:ascii="ＭＳ 明朝" w:eastAsia="ＭＳ 明朝" w:hAnsi="ＭＳ 明朝" w:cs="ＭＳ 明朝" w:hint="eastAsia"/>
                      <w:spacing w:val="6"/>
                      <w:kern w:val="0"/>
                      <w:szCs w:val="21"/>
                    </w:rPr>
                    <w:t>2026年以降の取組み</w:t>
                  </w:r>
                  <w:r>
                    <w:rPr>
                      <w:rFonts w:ascii="ＭＳ 明朝" w:eastAsia="ＭＳ 明朝" w:hAnsi="ＭＳ 明朝" w:cs="ＭＳ 明朝" w:hint="eastAsia"/>
                      <w:spacing w:val="6"/>
                      <w:kern w:val="0"/>
                      <w:szCs w:val="21"/>
                    </w:rPr>
                    <w:t>】</w:t>
                  </w:r>
                </w:p>
                <w:p w14:paraId="0D31A9B3" w14:textId="30DBF5D1" w:rsidR="00ED0AF0" w:rsidRPr="00ED0AF0" w:rsidRDefault="00ED0AF0" w:rsidP="00F57631">
                  <w:pPr>
                    <w:suppressAutoHyphens/>
                    <w:kinsoku w:val="0"/>
                    <w:overflowPunct w:val="0"/>
                    <w:adjustRightInd w:val="0"/>
                    <w:spacing w:afterLines="50" w:after="120" w:line="238" w:lineRule="exact"/>
                    <w:jc w:val="left"/>
                    <w:textAlignment w:val="center"/>
                  </w:pPr>
                  <w:r>
                    <w:rPr>
                      <w:rFonts w:hint="eastAsia"/>
                    </w:rPr>
                    <w:t>A.竹中コーポレートレポート</w:t>
                  </w:r>
                </w:p>
                <w:p w14:paraId="0848987C" w14:textId="62865C56" w:rsidR="00314B08" w:rsidRPr="00E577BF" w:rsidRDefault="00314B08" w:rsidP="00ED0AF0">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0DC">
                    <w:rPr>
                      <w:rFonts w:ascii="ＭＳ 明朝" w:eastAsia="ＭＳ 明朝" w:hAnsi="ＭＳ 明朝" w:cs="ＭＳ 明朝" w:hint="eastAsia"/>
                      <w:spacing w:val="6"/>
                      <w:kern w:val="0"/>
                      <w:szCs w:val="21"/>
                    </w:rPr>
                    <w:t>P.18 デジタル戦略</w:t>
                  </w:r>
                  <w:r w:rsidR="005B40DC">
                    <w:rPr>
                      <w:rFonts w:ascii="ＭＳ 明朝" w:eastAsia="ＭＳ 明朝" w:hAnsi="ＭＳ 明朝" w:cs="ＭＳ 明朝"/>
                      <w:spacing w:val="6"/>
                      <w:kern w:val="0"/>
                      <w:szCs w:val="21"/>
                    </w:rPr>
                    <w:br/>
                  </w:r>
                  <w:r w:rsidRPr="00314B08">
                    <w:rPr>
                      <w:rFonts w:ascii="ＭＳ 明朝" w:eastAsia="ＭＳ 明朝" w:hAnsi="ＭＳ 明朝" w:cs="ＭＳ 明朝" w:hint="eastAsia"/>
                      <w:spacing w:val="6"/>
                      <w:kern w:val="0"/>
                      <w:szCs w:val="21"/>
                    </w:rPr>
                    <w:t>経営基盤方針　デジタルの力で人と組織とナレッジをつなぎ､ワクワクする未来社会につなげる</w:t>
                  </w:r>
                  <w:r>
                    <w:rPr>
                      <w:rFonts w:ascii="ＭＳ 明朝" w:eastAsia="ＭＳ 明朝" w:hAnsi="ＭＳ 明朝" w:cs="ＭＳ 明朝"/>
                      <w:spacing w:val="6"/>
                      <w:kern w:val="0"/>
                      <w:szCs w:val="21"/>
                    </w:rPr>
                    <w:br/>
                  </w:r>
                  <w:r w:rsidRPr="00314B08">
                    <w:rPr>
                      <w:rFonts w:ascii="ＭＳ 明朝" w:eastAsia="ＭＳ 明朝" w:hAnsi="ＭＳ 明朝" w:cs="ＭＳ 明朝" w:hint="eastAsia"/>
                      <w:spacing w:val="6"/>
                      <w:kern w:val="0"/>
                      <w:szCs w:val="21"/>
                    </w:rPr>
                    <w:t>ミッション　デジタル技術適用により竹中工務店の強みとグループ連携を強化し､建築とまちづくりで最良の価値を創出､社会とお客様の課題解決に貢献する</w:t>
                  </w:r>
                  <w:r>
                    <w:rPr>
                      <w:rFonts w:ascii="ＭＳ 明朝" w:eastAsia="ＭＳ 明朝" w:hAnsi="ＭＳ 明朝" w:cs="ＭＳ 明朝"/>
                      <w:spacing w:val="6"/>
                      <w:kern w:val="0"/>
                      <w:szCs w:val="21"/>
                    </w:rPr>
                    <w:br/>
                  </w:r>
                  <w:r w:rsidRPr="00314B08">
                    <w:rPr>
                      <w:rFonts w:ascii="ＭＳ 明朝" w:eastAsia="ＭＳ 明朝" w:hAnsi="ＭＳ 明朝" w:cs="ＭＳ 明朝" w:hint="eastAsia"/>
                      <w:spacing w:val="6"/>
                      <w:kern w:val="0"/>
                      <w:szCs w:val="21"/>
                    </w:rPr>
                    <w:lastRenderedPageBreak/>
                    <w:t>1.業務プロセス変革</w:t>
                  </w:r>
                  <w:r>
                    <w:rPr>
                      <w:rFonts w:ascii="ＭＳ 明朝" w:eastAsia="ＭＳ 明朝" w:hAnsi="ＭＳ 明朝" w:cs="ＭＳ 明朝"/>
                      <w:spacing w:val="6"/>
                      <w:kern w:val="0"/>
                      <w:szCs w:val="21"/>
                    </w:rPr>
                    <w:br/>
                  </w:r>
                  <w:r w:rsidRPr="00314B08">
                    <w:rPr>
                      <w:rFonts w:ascii="ＭＳ 明朝" w:eastAsia="ＭＳ 明朝" w:hAnsi="ＭＳ 明朝" w:cs="ＭＳ 明朝" w:hint="eastAsia"/>
                      <w:spacing w:val="6"/>
                      <w:kern w:val="0"/>
                      <w:szCs w:val="21"/>
                    </w:rPr>
                    <w:t>2.新価値創造</w:t>
                  </w:r>
                  <w:r>
                    <w:rPr>
                      <w:rFonts w:ascii="ＭＳ 明朝" w:eastAsia="ＭＳ 明朝" w:hAnsi="ＭＳ 明朝" w:cs="ＭＳ 明朝"/>
                      <w:spacing w:val="6"/>
                      <w:kern w:val="0"/>
                      <w:szCs w:val="21"/>
                    </w:rPr>
                    <w:br/>
                  </w:r>
                  <w:r w:rsidRPr="00314B08">
                    <w:rPr>
                      <w:rFonts w:ascii="ＭＳ 明朝" w:eastAsia="ＭＳ 明朝" w:hAnsi="ＭＳ 明朝" w:cs="ＭＳ 明朝" w:hint="eastAsia"/>
                      <w:spacing w:val="6"/>
                      <w:kern w:val="0"/>
                      <w:szCs w:val="21"/>
                    </w:rPr>
                    <w:t>3.グループ連携</w:t>
                  </w:r>
                </w:p>
              </w:tc>
            </w:tr>
            <w:tr w:rsidR="00F57631" w:rsidRPr="00E577BF" w14:paraId="20047B99" w14:textId="77777777" w:rsidTr="000602F7">
              <w:trPr>
                <w:trHeight w:val="697"/>
              </w:trPr>
              <w:tc>
                <w:tcPr>
                  <w:tcW w:w="2600" w:type="dxa"/>
                  <w:shd w:val="clear" w:color="auto" w:fill="auto"/>
                  <w:vAlign w:val="center"/>
                </w:tcPr>
                <w:p w14:paraId="1BDE20EC" w14:textId="757FA912" w:rsidR="00F57631" w:rsidRPr="00E577BF" w:rsidRDefault="00F57631" w:rsidP="00F576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D860456" w14:textId="77777777" w:rsidR="00F57631"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Pr>
                      <w:rFonts w:ascii="ＭＳ 明朝" w:eastAsia="ＭＳ 明朝" w:hAnsi="ＭＳ 明朝" w:cs="ＭＳ 明朝"/>
                      <w:spacing w:val="6"/>
                      <w:kern w:val="0"/>
                      <w:szCs w:val="21"/>
                    </w:rPr>
                    <w:t>.</w:t>
                  </w:r>
                  <w:r w:rsidRPr="00F21735">
                    <w:rPr>
                      <w:rFonts w:ascii="ＭＳ 明朝" w:eastAsia="ＭＳ 明朝" w:hAnsi="ＭＳ 明朝" w:cs="ＭＳ 明朝" w:hint="eastAsia"/>
                      <w:spacing w:val="6"/>
                      <w:kern w:val="0"/>
                      <w:szCs w:val="21"/>
                    </w:rPr>
                    <w:t>取締役会で決定された事項に基づき作成</w:t>
                  </w:r>
                </w:p>
                <w:p w14:paraId="5FD596BB" w14:textId="59612730" w:rsidR="00F57631" w:rsidRPr="00E577BF" w:rsidRDefault="00F57631" w:rsidP="00F57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Pr>
                      <w:rFonts w:ascii="ＭＳ 明朝" w:eastAsia="ＭＳ 明朝" w:hAnsi="ＭＳ 明朝" w:cs="ＭＳ 明朝"/>
                      <w:spacing w:val="6"/>
                      <w:kern w:val="0"/>
                      <w:szCs w:val="21"/>
                    </w:rPr>
                    <w:t>.</w:t>
                  </w:r>
                  <w:r w:rsidRPr="00F21735">
                    <w:rPr>
                      <w:rFonts w:ascii="ＭＳ 明朝" w:eastAsia="ＭＳ 明朝" w:hAnsi="ＭＳ 明朝" w:cs="ＭＳ 明朝" w:hint="eastAsia"/>
                      <w:spacing w:val="6"/>
                      <w:kern w:val="0"/>
                      <w:szCs w:val="21"/>
                    </w:rPr>
                    <w:t>取締役会で決定</w:t>
                  </w:r>
                </w:p>
              </w:tc>
            </w:tr>
          </w:tbl>
          <w:p w14:paraId="67065321" w14:textId="5DFA144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4D0896FF"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296F83" w14:textId="77777777" w:rsidR="007F6F80" w:rsidRDefault="002E679F" w:rsidP="007F6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t xml:space="preserve"> </w:t>
                  </w:r>
                  <w:r w:rsidR="005B40DC" w:rsidRPr="00F21735">
                    <w:rPr>
                      <w:rFonts w:ascii="ＭＳ 明朝" w:eastAsia="ＭＳ 明朝" w:hAnsi="ＭＳ 明朝" w:cs="ＭＳ 明朝" w:hint="eastAsia"/>
                      <w:spacing w:val="6"/>
                      <w:kern w:val="0"/>
                      <w:szCs w:val="21"/>
                    </w:rPr>
                    <w:t>グループ成長戦略の実現に向けたＩＣＴ戦略につい</w:t>
                  </w:r>
                  <w:r w:rsidR="005B40DC">
                    <w:rPr>
                      <w:rFonts w:ascii="ＭＳ 明朝" w:eastAsia="ＭＳ 明朝" w:hAnsi="ＭＳ 明朝" w:cs="ＭＳ 明朝" w:hint="eastAsia"/>
                      <w:spacing w:val="6"/>
                      <w:kern w:val="0"/>
                      <w:szCs w:val="21"/>
                    </w:rPr>
                    <w:t>て</w:t>
                  </w:r>
                </w:p>
                <w:p w14:paraId="47D9F1D0" w14:textId="5EC839A0" w:rsidR="00D1302E" w:rsidRPr="00E577BF" w:rsidRDefault="002E679F" w:rsidP="007F6F80">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F6F80">
                    <w:rPr>
                      <w:rFonts w:ascii="ＭＳ 明朝" w:eastAsia="ＭＳ 明朝" w:hAnsi="ＭＳ 明朝" w:cs="ＭＳ 明朝" w:hint="eastAsia"/>
                      <w:spacing w:val="6"/>
                      <w:kern w:val="0"/>
                      <w:szCs w:val="21"/>
                    </w:rPr>
                    <w:t>２－（２）</w:t>
                  </w:r>
                  <w:r w:rsidRPr="00BD35F6">
                    <w:rPr>
                      <w:rFonts w:ascii="ＭＳ 明朝" w:eastAsia="ＭＳ 明朝" w:hAnsi="ＭＳ 明朝" w:cs="ＭＳ 明朝" w:hint="eastAsia"/>
                      <w:spacing w:val="6"/>
                      <w:kern w:val="0"/>
                      <w:szCs w:val="21"/>
                    </w:rPr>
                    <w:t>デジタル人材の教育・育成</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■３．デジタル化推進体制</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7F6F80">
                    <w:rPr>
                      <w:rFonts w:ascii="ＭＳ 明朝" w:eastAsia="ＭＳ 明朝" w:hAnsi="ＭＳ 明朝" w:cs="ＭＳ 明朝" w:hint="eastAsia"/>
                      <w:spacing w:val="6"/>
                      <w:kern w:val="0"/>
                      <w:szCs w:val="21"/>
                    </w:rPr>
                    <w:t>２－</w:t>
                  </w:r>
                  <w:r w:rsidRPr="00BB40ED">
                    <w:rPr>
                      <w:rFonts w:ascii="ＭＳ 明朝" w:eastAsia="ＭＳ 明朝" w:hAnsi="ＭＳ 明朝" w:cs="ＭＳ 明朝" w:hint="eastAsia"/>
                      <w:spacing w:val="6"/>
                      <w:kern w:val="0"/>
                      <w:szCs w:val="21"/>
                    </w:rPr>
                    <w:t>（３）デジタルプラットフォームの構築</w:t>
                  </w:r>
                </w:p>
              </w:tc>
            </w:tr>
            <w:tr w:rsidR="00D1302E" w:rsidRPr="00E577BF" w14:paraId="5040428A" w14:textId="77777777" w:rsidTr="00F5566D">
              <w:trPr>
                <w:trHeight w:val="697"/>
              </w:trPr>
              <w:tc>
                <w:tcPr>
                  <w:tcW w:w="2600" w:type="dxa"/>
                  <w:shd w:val="clear" w:color="auto" w:fill="auto"/>
                </w:tcPr>
                <w:p w14:paraId="25393031" w14:textId="03B04BBD"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2B6182" w14:textId="77BE91A4" w:rsidR="002E679F" w:rsidRDefault="00234D67" w:rsidP="007F6F80">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F6F80">
                    <w:rPr>
                      <w:rFonts w:ascii="ＭＳ 明朝" w:eastAsia="ＭＳ 明朝" w:hAnsi="ＭＳ 明朝" w:cs="ＭＳ 明朝" w:hint="eastAsia"/>
                      <w:spacing w:val="6"/>
                      <w:kern w:val="0"/>
                      <w:szCs w:val="21"/>
                    </w:rPr>
                    <w:t>２－（２）</w:t>
                  </w:r>
                  <w:r w:rsidR="002E679F">
                    <w:rPr>
                      <w:rFonts w:ascii="ＭＳ 明朝" w:eastAsia="ＭＳ 明朝" w:hAnsi="ＭＳ 明朝" w:cs="ＭＳ 明朝" w:hint="eastAsia"/>
                      <w:spacing w:val="6"/>
                      <w:kern w:val="0"/>
                      <w:szCs w:val="21"/>
                    </w:rPr>
                    <w:t>デジタル人材の教育・育成</w:t>
                  </w:r>
                </w:p>
                <w:p w14:paraId="1DFA9401" w14:textId="30D0B7EA" w:rsidR="00D1302E" w:rsidRPr="00E577BF" w:rsidRDefault="002E679F" w:rsidP="007F6F80">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sidRPr="002E679F">
                    <w:rPr>
                      <w:rFonts w:ascii="ＭＳ 明朝" w:eastAsia="ＭＳ 明朝" w:hAnsi="ＭＳ 明朝" w:cs="ＭＳ 明朝" w:hint="eastAsia"/>
                      <w:spacing w:val="6"/>
                      <w:kern w:val="0"/>
                      <w:szCs w:val="21"/>
                    </w:rPr>
                    <w:t>デジタル変革イメージ動画のデジタルサイネージでの掲出や、ＢＩ（ビジネス・インテリジェンス）ツールの活用講習会を開催する等、全社的な変革意識の醸成やデータ活用に関する教育活動を実施しています。あわせてＩＣＴ部門においては、データアナリストやＡＩエンジニア等の高度専門人材の育成・拡充に取組んでいます。</w:t>
                  </w:r>
                </w:p>
                <w:p w14:paraId="70E8F859" w14:textId="4ED5213B" w:rsidR="007B6C51" w:rsidRDefault="007B6C51" w:rsidP="007F6F80">
                  <w:pPr>
                    <w:suppressAutoHyphens/>
                    <w:kinsoku w:val="0"/>
                    <w:overflowPunct w:val="0"/>
                    <w:adjustRightInd w:val="0"/>
                    <w:spacing w:afterLines="50" w:after="120" w:line="238" w:lineRule="exact"/>
                    <w:ind w:left="11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■３．デジタル化推進体制</w:t>
                  </w:r>
                </w:p>
                <w:p w14:paraId="3E5781EA" w14:textId="77777777" w:rsidR="007B6C51" w:rsidRDefault="007B6C51" w:rsidP="007F6F80">
                  <w:pPr>
                    <w:suppressAutoHyphens/>
                    <w:kinsoku w:val="0"/>
                    <w:overflowPunct w:val="0"/>
                    <w:adjustRightInd w:val="0"/>
                    <w:spacing w:afterLines="50" w:after="120" w:line="238" w:lineRule="exact"/>
                    <w:ind w:left="119"/>
                    <w:jc w:val="left"/>
                    <w:textAlignment w:val="center"/>
                    <w:rPr>
                      <w:rFonts w:ascii="ＭＳ 明朝" w:eastAsia="ＭＳ 明朝" w:hAnsi="ＭＳ 明朝" w:cs="ＭＳ 明朝"/>
                      <w:spacing w:val="6"/>
                      <w:kern w:val="0"/>
                      <w:szCs w:val="21"/>
                    </w:rPr>
                  </w:pPr>
                  <w:r w:rsidRPr="00BD35F6">
                    <w:rPr>
                      <w:rFonts w:ascii="ＭＳ 明朝" w:eastAsia="ＭＳ 明朝" w:hAnsi="ＭＳ 明朝" w:cs="ＭＳ 明朝" w:hint="eastAsia"/>
                      <w:spacing w:val="6"/>
                      <w:kern w:val="0"/>
                      <w:szCs w:val="21"/>
                    </w:rPr>
                    <w:t>当社は代表取締役社長を委員長とするＩＣＴ推進中央委員会にて「デジタル変革により2030年に目指す姿」を策定し、デジタル変革推進タスクフォースにより事業部門とＩＣＴ部門（グループＩＣＴ推進室）が一体となりデジタル化を進めています。全社のキーマンで構成するデジタル変革推進タスクフォースにてデジタル化施策の企画・検討と具体化を図り、本・支店に設置したデジタル化推進責任者との連携により全社に展開しています。</w:t>
                  </w:r>
                </w:p>
                <w:p w14:paraId="310CB9CA" w14:textId="10A48E45" w:rsidR="00D1302E" w:rsidRPr="00E577BF" w:rsidRDefault="007B6C51" w:rsidP="007F6F80">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F6F80">
                    <w:rPr>
                      <w:rFonts w:ascii="ＭＳ 明朝" w:eastAsia="ＭＳ 明朝" w:hAnsi="ＭＳ 明朝" w:cs="ＭＳ 明朝" w:hint="eastAsia"/>
                      <w:spacing w:val="6"/>
                      <w:kern w:val="0"/>
                      <w:szCs w:val="21"/>
                    </w:rPr>
                    <w:t>２－</w:t>
                  </w:r>
                  <w:r w:rsidRPr="00BB40ED">
                    <w:rPr>
                      <w:rFonts w:ascii="ＭＳ 明朝" w:eastAsia="ＭＳ 明朝" w:hAnsi="ＭＳ 明朝" w:cs="ＭＳ 明朝" w:hint="eastAsia"/>
                      <w:spacing w:val="6"/>
                      <w:kern w:val="0"/>
                      <w:szCs w:val="21"/>
                    </w:rPr>
                    <w:t>（３）デジタルプラットフォームの構築</w:t>
                  </w:r>
                  <w:r>
                    <w:rPr>
                      <w:rFonts w:ascii="ＭＳ 明朝" w:eastAsia="ＭＳ 明朝" w:hAnsi="ＭＳ 明朝" w:cs="ＭＳ 明朝"/>
                      <w:spacing w:val="6"/>
                      <w:kern w:val="0"/>
                      <w:szCs w:val="21"/>
                    </w:rPr>
                    <w:br/>
                  </w:r>
                  <w:r w:rsidRPr="00BB40ED">
                    <w:rPr>
                      <w:rFonts w:ascii="ＭＳ 明朝" w:eastAsia="ＭＳ 明朝" w:hAnsi="ＭＳ 明朝" w:cs="ＭＳ 明朝" w:hint="eastAsia"/>
                      <w:spacing w:val="6"/>
                      <w:kern w:val="0"/>
                      <w:szCs w:val="21"/>
                    </w:rPr>
                    <w:t>建築事業及びまちづくりに係るデータ蓄積・活用基盤として、「デジタルプラットフォーム」のクラウド環境への構築を進めています。あわせて、ネットワークの強化やサイバーセキュリティ対策の高度化を進め、クラウド活用を基本とするデジタルインフラの整備に順次取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FF4379E" w14:textId="77777777" w:rsidR="00AC0B09" w:rsidRDefault="00CE4DA6" w:rsidP="005B4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5B40DC">
                    <w:rPr>
                      <w:rFonts w:ascii="ＭＳ 明朝" w:eastAsia="ＭＳ 明朝" w:hAnsi="ＭＳ 明朝" w:cs="ＭＳ 明朝" w:hint="eastAsia"/>
                      <w:spacing w:val="6"/>
                      <w:kern w:val="0"/>
                      <w:szCs w:val="21"/>
                    </w:rPr>
                    <w:t>竹中コーポレートレポート2025</w:t>
                  </w:r>
                </w:p>
                <w:p w14:paraId="4381B5E6" w14:textId="77777777" w:rsidR="00AC0B09" w:rsidRDefault="005B40DC" w:rsidP="00AC0B09">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4DA6">
                    <w:rPr>
                      <w:rFonts w:ascii="ＭＳ 明朝" w:eastAsia="ＭＳ 明朝" w:hAnsi="ＭＳ 明朝" w:cs="ＭＳ 明朝" w:hint="eastAsia"/>
                      <w:spacing w:val="6"/>
                      <w:kern w:val="0"/>
                      <w:szCs w:val="21"/>
                    </w:rPr>
                    <w:t>P.29-3</w:t>
                  </w:r>
                  <w:r w:rsidR="00D85726">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 xml:space="preserve"> 働き方・生産性改革</w:t>
                  </w:r>
                </w:p>
                <w:p w14:paraId="1EDBA705" w14:textId="77777777" w:rsidR="00AC0B09" w:rsidRDefault="00CE4DA6" w:rsidP="005B4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35549D">
                    <w:rPr>
                      <w:rFonts w:ascii="ＭＳ 明朝" w:eastAsia="ＭＳ 明朝" w:hAnsi="ＭＳ 明朝" w:cs="ＭＳ 明朝" w:hint="eastAsia"/>
                      <w:spacing w:val="6"/>
                      <w:kern w:val="0"/>
                      <w:szCs w:val="21"/>
                    </w:rPr>
                    <w:t xml:space="preserve"> </w:t>
                  </w:r>
                  <w:r w:rsidR="005B40DC" w:rsidRPr="00F21735">
                    <w:rPr>
                      <w:rFonts w:ascii="ＭＳ 明朝" w:eastAsia="ＭＳ 明朝" w:hAnsi="ＭＳ 明朝" w:cs="ＭＳ 明朝" w:hint="eastAsia"/>
                      <w:spacing w:val="6"/>
                      <w:kern w:val="0"/>
                      <w:szCs w:val="21"/>
                    </w:rPr>
                    <w:t>グループ成長戦略の実現に向けたＩＣＴ戦略につい</w:t>
                  </w:r>
                  <w:r w:rsidR="005B40DC">
                    <w:rPr>
                      <w:rFonts w:ascii="ＭＳ 明朝" w:eastAsia="ＭＳ 明朝" w:hAnsi="ＭＳ 明朝" w:cs="ＭＳ 明朝" w:hint="eastAsia"/>
                      <w:spacing w:val="6"/>
                      <w:kern w:val="0"/>
                      <w:szCs w:val="21"/>
                    </w:rPr>
                    <w:t>て</w:t>
                  </w:r>
                </w:p>
                <w:p w14:paraId="603C1BDA" w14:textId="446CD95D" w:rsidR="00D1302E" w:rsidRPr="00E577BF" w:rsidRDefault="005B40DC" w:rsidP="00AC0B09">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4DA6" w:rsidRPr="0035549D">
                    <w:rPr>
                      <w:rFonts w:ascii="ＭＳ 明朝" w:eastAsia="ＭＳ 明朝" w:hAnsi="ＭＳ 明朝" w:cs="ＭＳ 明朝" w:hint="eastAsia"/>
                      <w:spacing w:val="6"/>
                      <w:kern w:val="0"/>
                      <w:szCs w:val="21"/>
                    </w:rPr>
                    <w:t>２．主なデジタル化施策</w:t>
                  </w:r>
                  <w:r w:rsidR="00CE4DA6">
                    <w:br/>
                  </w:r>
                  <w:r w:rsidR="00CE4DA6" w:rsidRPr="00CE4DA6">
                    <w:rPr>
                      <w:rFonts w:ascii="ＭＳ 明朝" w:eastAsia="ＭＳ 明朝" w:hAnsi="ＭＳ 明朝" w:cs="ＭＳ 明朝" w:hint="eastAsia"/>
                      <w:spacing w:val="6"/>
                      <w:kern w:val="0"/>
                      <w:szCs w:val="21"/>
                    </w:rPr>
                    <w:t>（１）「デジタル化による業務の効率化」</w:t>
                  </w:r>
                  <w:r w:rsidR="00CE4DA6">
                    <w:rPr>
                      <w:rFonts w:ascii="ＭＳ 明朝" w:eastAsia="ＭＳ 明朝" w:hAnsi="ＭＳ 明朝" w:cs="ＭＳ 明朝"/>
                      <w:spacing w:val="6"/>
                      <w:kern w:val="0"/>
                      <w:szCs w:val="21"/>
                    </w:rPr>
                    <w:br/>
                  </w:r>
                  <w:r w:rsidR="00CE4DA6" w:rsidRPr="00CE4DA6">
                    <w:rPr>
                      <w:rFonts w:ascii="ＭＳ 明朝" w:eastAsia="ＭＳ 明朝" w:hAnsi="ＭＳ 明朝" w:cs="ＭＳ 明朝" w:hint="eastAsia"/>
                      <w:spacing w:val="6"/>
                      <w:kern w:val="0"/>
                      <w:szCs w:val="21"/>
                    </w:rPr>
                    <w:t>（２）「デジタル化による事業の変革」</w:t>
                  </w:r>
                  <w:r w:rsidR="00CE4DA6">
                    <w:rPr>
                      <w:rFonts w:ascii="ＭＳ 明朝" w:eastAsia="ＭＳ 明朝" w:hAnsi="ＭＳ 明朝" w:cs="ＭＳ 明朝"/>
                      <w:spacing w:val="6"/>
                      <w:kern w:val="0"/>
                      <w:szCs w:val="21"/>
                    </w:rPr>
                    <w:br/>
                  </w:r>
                  <w:r w:rsidR="00CE4DA6" w:rsidRPr="00CE4DA6">
                    <w:rPr>
                      <w:rFonts w:ascii="ＭＳ 明朝" w:eastAsia="ＭＳ 明朝" w:hAnsi="ＭＳ 明朝" w:cs="ＭＳ 明朝" w:hint="eastAsia"/>
                      <w:spacing w:val="6"/>
                      <w:kern w:val="0"/>
                      <w:szCs w:val="21"/>
                    </w:rPr>
                    <w:t>（３）デジタルプラットフォームの構築</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78FBF0" w14:textId="77777777" w:rsidR="00AC0B09" w:rsidRDefault="00AC0B09" w:rsidP="00AC0B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A.竹中コーポレートレポート2025</w:t>
                  </w:r>
                </w:p>
                <w:p w14:paraId="67BAA8E7" w14:textId="77777777" w:rsidR="00015F2F" w:rsidRDefault="00CE4DA6" w:rsidP="00015F2F">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■P.29 </w:t>
                  </w:r>
                  <w:r w:rsidRPr="00CE4DA6">
                    <w:rPr>
                      <w:rFonts w:ascii="ＭＳ 明朝" w:eastAsia="ＭＳ 明朝" w:hAnsi="ＭＳ 明朝" w:cs="ＭＳ 明朝" w:hint="eastAsia"/>
                      <w:spacing w:val="6"/>
                      <w:kern w:val="0"/>
                      <w:szCs w:val="21"/>
                    </w:rPr>
                    <w:t>BIMの展開と新たなアプローチ</w:t>
                  </w:r>
                  <w:r w:rsidR="009A0CF3">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当社は、特定のBIMソフトに依存しない国際標準フォーマットであるIFC形式で、関係者とのモデル共有・調整を図る「オープンBIM」を展開しています。BIMの効果を更に高めるには協力会社への展開が不可欠であり、国土交通省の事業も活用し、プロジェクトを通じた協力会社への効果的な取り組みを展開中です。</w:t>
                  </w:r>
                </w:p>
                <w:p w14:paraId="247C224D" w14:textId="77777777" w:rsidR="00015F2F" w:rsidRDefault="00CE4DA6" w:rsidP="00015F2F">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■P.30</w:t>
                  </w:r>
                  <w:r w:rsidR="006A41EF">
                    <w:rPr>
                      <w:rFonts w:ascii="ＭＳ 明朝" w:eastAsia="ＭＳ 明朝" w:hAnsi="ＭＳ 明朝" w:cs="ＭＳ 明朝" w:hint="eastAsia"/>
                      <w:spacing w:val="6"/>
                      <w:kern w:val="0"/>
                      <w:szCs w:val="21"/>
                    </w:rPr>
                    <w:t xml:space="preserve"> </w:t>
                  </w:r>
                  <w:r w:rsidRPr="00CE4DA6">
                    <w:rPr>
                      <w:rFonts w:ascii="ＭＳ 明朝" w:eastAsia="ＭＳ 明朝" w:hAnsi="ＭＳ 明朝" w:cs="ＭＳ 明朝" w:hint="eastAsia"/>
                      <w:spacing w:val="6"/>
                      <w:kern w:val="0"/>
                      <w:szCs w:val="21"/>
                    </w:rPr>
                    <w:t>将来像へのチャレンジ</w:t>
                  </w:r>
                  <w:r w:rsidR="009A0CF3">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lastRenderedPageBreak/>
                    <w:t>デジタル技術の急速な進歩が建設業界に革命をもたらしています。タワークレーンの遠隔操作技術「</w:t>
                  </w:r>
                  <w:proofErr w:type="spellStart"/>
                  <w:r w:rsidRPr="00CE4DA6">
                    <w:rPr>
                      <w:rFonts w:ascii="ＭＳ 明朝" w:eastAsia="ＭＳ 明朝" w:hAnsi="ＭＳ 明朝" w:cs="ＭＳ 明朝" w:hint="eastAsia"/>
                      <w:spacing w:val="6"/>
                      <w:kern w:val="0"/>
                      <w:szCs w:val="21"/>
                    </w:rPr>
                    <w:t>TawaRemo</w:t>
                  </w:r>
                  <w:proofErr w:type="spellEnd"/>
                  <w:r w:rsidRPr="00CE4DA6">
                    <w:rPr>
                      <w:rFonts w:ascii="ＭＳ 明朝" w:eastAsia="ＭＳ 明朝" w:hAnsi="ＭＳ 明朝" w:cs="ＭＳ 明朝" w:hint="eastAsia"/>
                      <w:spacing w:val="6"/>
                      <w:kern w:val="0"/>
                      <w:szCs w:val="21"/>
                    </w:rPr>
                    <w:t>」は移動式クレーンの　「 CRANET」へと展開され、オペレータの身体的負担の軽減と環境改善がますます期待されています。また、国土交通省が推進する「Project PLATEAU（プロジェクト プラトー）」では3D都市モデルの活用に取り組み、公道における搬送車両自律走行および都市部におけるドローン自律飛行技術の確立を目指した実証実験を実施しています。3D都市モデルから作成した点群マップとLiDARを活用して走行・飛行し、LiDARによる測位精度が低下する場所ではVIOの画像判断により測位精度を確保しています。このようなBIMデータからロボットの自律走行シミュレーション、遠隔操作・監視を一元的に取り扱う基盤システム　「建設ロボットプラットフォーム」を活用して、令和の新職種「ロボ工</w:t>
                  </w:r>
                  <w:r w:rsidRPr="00CE4DA6">
                    <w:rPr>
                      <w:rFonts w:ascii="ＭＳ 明朝" w:eastAsia="ＭＳ 明朝" w:hAnsi="ＭＳ 明朝" w:cs="ＭＳ 明朝" w:hint="cs"/>
                      <w:spacing w:val="6"/>
                      <w:kern w:val="0"/>
                      <w:szCs w:val="21"/>
                    </w:rPr>
                    <w:t>®</w:t>
                  </w:r>
                  <w:r w:rsidRPr="00CE4DA6">
                    <w:rPr>
                      <w:rFonts w:ascii="ＭＳ 明朝" w:eastAsia="ＭＳ 明朝" w:hAnsi="ＭＳ 明朝" w:cs="ＭＳ 明朝" w:hint="eastAsia"/>
                      <w:spacing w:val="6"/>
                      <w:kern w:val="0"/>
                      <w:szCs w:val="21"/>
                    </w:rPr>
                    <w:t>（ろぼこう）」によりロボット活用を加速させ、建設業の魅力向上と、人とロボットが共に歩む未来へむけてチャレンジを続けていきます。</w:t>
                  </w:r>
                </w:p>
                <w:p w14:paraId="762807C3" w14:textId="3AB87836" w:rsidR="00D1302E" w:rsidRDefault="00CE4DA6" w:rsidP="00015F2F">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w:t>
                  </w:r>
                  <w:r w:rsidR="00D85726">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 xml:space="preserve"> </w:t>
                  </w:r>
                  <w:r w:rsidRPr="00CE4DA6">
                    <w:rPr>
                      <w:rFonts w:ascii="ＭＳ 明朝" w:eastAsia="ＭＳ 明朝" w:hAnsi="ＭＳ 明朝" w:cs="ＭＳ 明朝" w:hint="eastAsia"/>
                      <w:spacing w:val="6"/>
                      <w:kern w:val="0"/>
                      <w:szCs w:val="21"/>
                    </w:rPr>
                    <w:t>デジタル化による業務変革～2030年に向けた取り組みの進展～</w:t>
                  </w:r>
                  <w:r>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「デジタル変革で2030年に目指す姿」と「2025年のマイルストン」を設定し、その実現を目指してデジタル部門と各事業部門が一体となった変革活動を進めています。</w:t>
                  </w:r>
                  <w:r>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BIM展開や竹中新生産システムの取り組みとも連動し、デジタル変革の基盤である　「 建設デジタルプラットフォーム」を活用した生産性向上と新価値創造につながる各種施策を継続実施してきたことで、効果が出はじめています。今後も、データ駆動型の業務プロセスへの変革及びグループ連携も含めたさらなる新価値創造に向け、技術革新が進むAIやIoTといった先進技術の活用や全従業員のデジタルリテラシー向上などの取り組みを進め、人と組織とナレッジをデジタルの力でつなぎワクワクする未来社会につなげていきます。</w:t>
                  </w:r>
                </w:p>
                <w:p w14:paraId="474EA45E" w14:textId="5314E51C" w:rsidR="00CE4DA6" w:rsidRDefault="00CE4DA6" w:rsidP="00015F2F">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w:t>
                  </w:r>
                  <w:r w:rsidR="00D85726">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 xml:space="preserve"> </w:t>
                  </w:r>
                  <w:r w:rsidRPr="00CE4DA6">
                    <w:rPr>
                      <w:rFonts w:ascii="ＭＳ 明朝" w:eastAsia="ＭＳ 明朝" w:hAnsi="ＭＳ 明朝" w:cs="ＭＳ 明朝" w:hint="eastAsia"/>
                      <w:spacing w:val="6"/>
                      <w:kern w:val="0"/>
                      <w:szCs w:val="21"/>
                    </w:rPr>
                    <w:t>建物運用段階でのBIM活用のご支援～維持管理・運用BIMの作成～</w:t>
                  </w:r>
                  <w:r>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設計段階や施工段階で作成したBIMデータを運用段階に適切に引き継ぐことで、建築物のライフサイクルを通じてBIMが活用され、長期的にお客様の経営判断に貢献することを目指しています。</w:t>
                  </w:r>
                  <w:r>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お客様の活用方針に応じてデータの形式や情報量を定め、維持管理ソフトや不動産管理ソフトなどのデータベースに受け渡して用いるための「維持管理・運用BIM」作成を目指し、試行プロジェクトで検証中です。</w:t>
                  </w:r>
                  <w:r>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BIMデータを維持管理ソフトと連携させることで、施設台帳整備や長期修繕計画作成、スペース管理など、ファシリティマネジメント業務に適用することが可能です。</w:t>
                  </w:r>
                </w:p>
                <w:p w14:paraId="13FF9B8A" w14:textId="77777777" w:rsidR="00015F2F" w:rsidRDefault="00015F2F" w:rsidP="00015F2F">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p>
                <w:p w14:paraId="1D076F08" w14:textId="77777777" w:rsidR="00AC0B09" w:rsidRDefault="00AC0B09" w:rsidP="00AC0B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35549D">
                    <w:rPr>
                      <w:rFonts w:ascii="ＭＳ 明朝" w:eastAsia="ＭＳ 明朝" w:hAnsi="ＭＳ 明朝" w:cs="ＭＳ 明朝" w:hint="eastAsia"/>
                      <w:spacing w:val="6"/>
                      <w:kern w:val="0"/>
                      <w:szCs w:val="21"/>
                    </w:rPr>
                    <w:t xml:space="preserve"> </w:t>
                  </w:r>
                  <w:r w:rsidRPr="00F21735">
                    <w:rPr>
                      <w:rFonts w:ascii="ＭＳ 明朝" w:eastAsia="ＭＳ 明朝" w:hAnsi="ＭＳ 明朝" w:cs="ＭＳ 明朝" w:hint="eastAsia"/>
                      <w:spacing w:val="6"/>
                      <w:kern w:val="0"/>
                      <w:szCs w:val="21"/>
                    </w:rPr>
                    <w:t>グループ成長戦略の実現に向けたＩＣＴ戦略につい</w:t>
                  </w:r>
                  <w:r>
                    <w:rPr>
                      <w:rFonts w:ascii="ＭＳ 明朝" w:eastAsia="ＭＳ 明朝" w:hAnsi="ＭＳ 明朝" w:cs="ＭＳ 明朝" w:hint="eastAsia"/>
                      <w:spacing w:val="6"/>
                      <w:kern w:val="0"/>
                      <w:szCs w:val="21"/>
                    </w:rPr>
                    <w:t>て</w:t>
                  </w:r>
                </w:p>
                <w:p w14:paraId="015F098A" w14:textId="35FDA662" w:rsidR="00015F2F" w:rsidRDefault="00015F2F" w:rsidP="00CE4D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（該当部分のタイトルを抜粋）</w:t>
                  </w:r>
                </w:p>
                <w:p w14:paraId="4D8BC563" w14:textId="2AAD99FC" w:rsidR="00CE4DA6" w:rsidRPr="00CE4DA6" w:rsidRDefault="00CE4DA6" w:rsidP="00015F2F">
                  <w:pPr>
                    <w:suppressAutoHyphens/>
                    <w:kinsoku w:val="0"/>
                    <w:overflowPunct w:val="0"/>
                    <w:adjustRightInd w:val="0"/>
                    <w:spacing w:afterLines="50" w:after="120" w:line="238" w:lineRule="exact"/>
                    <w:ind w:leftChars="55" w:left="34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E4DA6">
                    <w:rPr>
                      <w:rFonts w:ascii="ＭＳ 明朝" w:eastAsia="ＭＳ 明朝" w:hAnsi="ＭＳ 明朝" w:cs="ＭＳ 明朝" w:hint="eastAsia"/>
                      <w:spacing w:val="6"/>
                      <w:kern w:val="0"/>
                      <w:szCs w:val="21"/>
                    </w:rPr>
                    <w:t>（１）「デジタル化による業務の効率化」</w:t>
                  </w:r>
                  <w:r w:rsidR="009A0CF3">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・プロジェクトデータの一貫利活用</w:t>
                  </w:r>
                  <w:r w:rsidR="009A0CF3">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・主要事務システムの刷新（※レガシーシステムの刷新に該当）</w:t>
                  </w:r>
                  <w:r w:rsidR="009A0CF3">
                    <w:rPr>
                      <w:rFonts w:ascii="ＭＳ 明朝" w:eastAsia="ＭＳ 明朝" w:hAnsi="ＭＳ 明朝" w:cs="ＭＳ 明朝"/>
                      <w:spacing w:val="6"/>
                      <w:kern w:val="0"/>
                      <w:szCs w:val="21"/>
                    </w:rPr>
                    <w:br/>
                  </w:r>
                  <w:r w:rsidRPr="00CE4DA6">
                    <w:rPr>
                      <w:rFonts w:ascii="ＭＳ 明朝" w:eastAsia="ＭＳ 明朝" w:hAnsi="ＭＳ 明朝" w:cs="ＭＳ 明朝" w:hint="eastAsia"/>
                      <w:spacing w:val="6"/>
                      <w:kern w:val="0"/>
                      <w:szCs w:val="21"/>
                    </w:rPr>
                    <w:t>・ＲＰＡの業務適用展開</w:t>
                  </w:r>
                </w:p>
                <w:p w14:paraId="11B8116B" w14:textId="084EF56D" w:rsidR="00CE4DA6" w:rsidRPr="00CE4DA6" w:rsidRDefault="00015F2F" w:rsidP="00015F2F">
                  <w:pPr>
                    <w:suppressAutoHyphens/>
                    <w:kinsoku w:val="0"/>
                    <w:overflowPunct w:val="0"/>
                    <w:adjustRightInd w:val="0"/>
                    <w:spacing w:afterLines="50" w:after="120" w:line="238" w:lineRule="exact"/>
                    <w:ind w:leftChars="55" w:left="340"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4DA6" w:rsidRPr="00CE4DA6">
                    <w:rPr>
                      <w:rFonts w:ascii="ＭＳ 明朝" w:eastAsia="ＭＳ 明朝" w:hAnsi="ＭＳ 明朝" w:cs="ＭＳ 明朝" w:hint="eastAsia"/>
                      <w:spacing w:val="6"/>
                      <w:kern w:val="0"/>
                      <w:szCs w:val="21"/>
                    </w:rPr>
                    <w:t>（２）「デジタル化による事業の変革」</w:t>
                  </w:r>
                  <w:r w:rsidR="009A0CF3">
                    <w:rPr>
                      <w:rFonts w:ascii="ＭＳ 明朝" w:eastAsia="ＭＳ 明朝" w:hAnsi="ＭＳ 明朝" w:cs="ＭＳ 明朝"/>
                      <w:spacing w:val="6"/>
                      <w:kern w:val="0"/>
                      <w:szCs w:val="21"/>
                    </w:rPr>
                    <w:br/>
                  </w:r>
                  <w:r w:rsidR="00CE4DA6" w:rsidRPr="00CE4DA6">
                    <w:rPr>
                      <w:rFonts w:ascii="ＭＳ 明朝" w:eastAsia="ＭＳ 明朝" w:hAnsi="ＭＳ 明朝" w:cs="ＭＳ 明朝" w:hint="eastAsia"/>
                      <w:spacing w:val="6"/>
                      <w:kern w:val="0"/>
                      <w:szCs w:val="21"/>
                    </w:rPr>
                    <w:t>・ＡＩ等の活用による業務支援・自動化の高度化</w:t>
                  </w:r>
                  <w:r w:rsidR="009A0CF3">
                    <w:rPr>
                      <w:rFonts w:ascii="ＭＳ 明朝" w:eastAsia="ＭＳ 明朝" w:hAnsi="ＭＳ 明朝" w:cs="ＭＳ 明朝"/>
                      <w:spacing w:val="6"/>
                      <w:kern w:val="0"/>
                      <w:szCs w:val="21"/>
                    </w:rPr>
                    <w:br/>
                  </w:r>
                  <w:r w:rsidR="00CE4DA6" w:rsidRPr="00CE4DA6">
                    <w:rPr>
                      <w:rFonts w:ascii="ＭＳ 明朝" w:eastAsia="ＭＳ 明朝" w:hAnsi="ＭＳ 明朝" w:cs="ＭＳ 明朝" w:hint="eastAsia"/>
                      <w:spacing w:val="6"/>
                      <w:kern w:val="0"/>
                      <w:szCs w:val="21"/>
                    </w:rPr>
                    <w:t>・デジタル人材の教育・育成（※攻めのITを重視するための人材確保に該当）</w:t>
                  </w:r>
                </w:p>
                <w:p w14:paraId="7B1BCC4F" w14:textId="7E7504FA" w:rsidR="00CE4DA6" w:rsidRPr="00CE4DA6" w:rsidRDefault="00761F1A" w:rsidP="00761F1A">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CE4DA6" w:rsidRPr="00CE4DA6">
                    <w:rPr>
                      <w:rFonts w:ascii="ＭＳ 明朝" w:eastAsia="ＭＳ 明朝" w:hAnsi="ＭＳ 明朝" w:cs="ＭＳ 明朝" w:hint="eastAsia"/>
                      <w:spacing w:val="6"/>
                      <w:kern w:val="0"/>
                      <w:szCs w:val="21"/>
                    </w:rPr>
                    <w:t>（３）デジタルプラットフォームの構築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04BCFF0" w:rsidR="00D1302E" w:rsidRPr="00E577BF" w:rsidRDefault="009B0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竹中コーポレートレポート2025</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774F0FE" w:rsidR="00D1302E" w:rsidRPr="00E577BF" w:rsidRDefault="009B00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E8A3CA" w14:textId="77777777" w:rsidR="009B0017" w:rsidRPr="00DD56DC" w:rsidRDefault="009B0017" w:rsidP="009B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1788B04" w14:textId="24E5A5B8" w:rsidR="009B0017" w:rsidRDefault="008F2886" w:rsidP="008F2886">
                  <w:pPr>
                    <w:suppressAutoHyphens/>
                    <w:kinsoku w:val="0"/>
                    <w:overflowPunct w:val="0"/>
                    <w:adjustRightInd w:val="0"/>
                    <w:spacing w:afterLines="50" w:after="120" w:line="238" w:lineRule="exact"/>
                    <w:ind w:leftChars="55" w:left="118"/>
                    <w:jc w:val="left"/>
                    <w:textAlignment w:val="center"/>
                    <w:rPr>
                      <w:rStyle w:val="af6"/>
                      <w:rFonts w:ascii="ＭＳ 明朝" w:eastAsia="ＭＳ 明朝" w:hAnsi="ＭＳ 明朝" w:cs="ＭＳ 明朝"/>
                      <w:spacing w:val="6"/>
                      <w:kern w:val="0"/>
                      <w:szCs w:val="21"/>
                    </w:rPr>
                  </w:pPr>
                  <w:hyperlink r:id="rId15" w:history="1">
                    <w:r w:rsidRPr="00ED7B54">
                      <w:rPr>
                        <w:rStyle w:val="af6"/>
                        <w:rFonts w:ascii="ＭＳ 明朝" w:eastAsia="ＭＳ 明朝" w:hAnsi="ＭＳ 明朝" w:cs="ＭＳ 明朝"/>
                        <w:spacing w:val="6"/>
                        <w:kern w:val="0"/>
                        <w:szCs w:val="21"/>
                      </w:rPr>
                      <w:t>https://www.takenaka.co.jp/enviro/es_report/pdf/2025/all.pdf</w:t>
                    </w:r>
                  </w:hyperlink>
                </w:p>
                <w:p w14:paraId="0AF707E1" w14:textId="607B3CF0" w:rsidR="00D1302E" w:rsidRPr="00E577BF" w:rsidRDefault="009B0017" w:rsidP="008F2886">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sidRPr="009B0017">
                    <w:rPr>
                      <w:rStyle w:val="af6"/>
                      <w:rFonts w:hint="eastAsia"/>
                      <w:color w:val="auto"/>
                      <w:u w:val="none"/>
                    </w:rPr>
                    <w:t>■P.</w:t>
                  </w:r>
                  <w:r>
                    <w:rPr>
                      <w:rStyle w:val="af6"/>
                      <w:rFonts w:hint="eastAsia"/>
                      <w:color w:val="auto"/>
                      <w:u w:val="none"/>
                    </w:rPr>
                    <w:t>19</w:t>
                  </w:r>
                  <w:r w:rsidR="00DC0396">
                    <w:rPr>
                      <w:rStyle w:val="af6"/>
                      <w:rFonts w:hint="eastAsia"/>
                      <w:color w:val="auto"/>
                      <w:u w:val="none"/>
                    </w:rPr>
                    <w:t xml:space="preserve"> </w:t>
                  </w:r>
                  <w:r w:rsidRPr="009B0017">
                    <w:rPr>
                      <w:rStyle w:val="af6"/>
                      <w:rFonts w:hint="eastAsia"/>
                      <w:color w:val="auto"/>
                      <w:u w:val="none"/>
                    </w:rPr>
                    <w:t>竹中グループの重要課題（マテリアリティ）</w:t>
                  </w:r>
                  <w:r w:rsidR="005B40DC">
                    <w:rPr>
                      <w:rStyle w:val="af6"/>
                      <w:color w:val="auto"/>
                      <w:u w:val="none"/>
                    </w:rPr>
                    <w:br/>
                  </w:r>
                  <w:r w:rsidRPr="009B0017">
                    <w:rPr>
                      <w:rStyle w:val="af6"/>
                      <w:rFonts w:hint="eastAsia"/>
                      <w:color w:val="auto"/>
                      <w:u w:val="none"/>
                    </w:rPr>
                    <w:t>■P.</w:t>
                  </w:r>
                  <w:r>
                    <w:rPr>
                      <w:rStyle w:val="af6"/>
                      <w:rFonts w:hint="eastAsia"/>
                      <w:color w:val="auto"/>
                      <w:u w:val="none"/>
                    </w:rPr>
                    <w:t>2</w:t>
                  </w:r>
                  <w:r w:rsidR="00DC0396">
                    <w:rPr>
                      <w:rStyle w:val="af6"/>
                      <w:rFonts w:hint="eastAsia"/>
                      <w:color w:val="auto"/>
                      <w:u w:val="none"/>
                    </w:rPr>
                    <w:t xml:space="preserve">0 </w:t>
                  </w:r>
                  <w:r>
                    <w:rPr>
                      <w:rStyle w:val="af6"/>
                      <w:rFonts w:hint="eastAsia"/>
                      <w:color w:val="auto"/>
                      <w:u w:val="none"/>
                    </w:rPr>
                    <w:t>グループ</w:t>
                  </w:r>
                  <w:r w:rsidRPr="009B0017">
                    <w:rPr>
                      <w:rStyle w:val="af6"/>
                      <w:rFonts w:hint="eastAsia"/>
                      <w:color w:val="auto"/>
                      <w:u w:val="none"/>
                    </w:rPr>
                    <w:t>重要課題(マテリアリティ)の指標と目標</w:t>
                  </w:r>
                </w:p>
              </w:tc>
            </w:tr>
            <w:tr w:rsidR="00D1302E" w:rsidRPr="00E577BF" w14:paraId="3219FCF2" w14:textId="77777777" w:rsidTr="00F5566D">
              <w:trPr>
                <w:trHeight w:val="697"/>
              </w:trPr>
              <w:tc>
                <w:tcPr>
                  <w:tcW w:w="2600" w:type="dxa"/>
                  <w:shd w:val="clear" w:color="auto" w:fill="auto"/>
                </w:tcPr>
                <w:p w14:paraId="147A8794" w14:textId="55955183"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67A9AC" w14:textId="77777777" w:rsidR="008F2886" w:rsidRDefault="009B0017" w:rsidP="008F2886">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0017">
                    <w:rPr>
                      <w:rFonts w:ascii="ＭＳ 明朝" w:eastAsia="ＭＳ 明朝" w:hAnsi="ＭＳ 明朝" w:cs="ＭＳ 明朝" w:hint="eastAsia"/>
                      <w:spacing w:val="6"/>
                      <w:kern w:val="0"/>
                      <w:szCs w:val="21"/>
                    </w:rPr>
                    <w:t>P.19 竹中グループの重要課題（マテリアリティ）</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竹中グループは、「まちづくり総合エンジニアリング企業」として社会課題を解決し、サステナブル社会を実現するための重要課題（マテリアリティ）を特定しています。新たな中長期経営計画に重要課題を組み込み、その実現に向けた具体的な活動計画と目標を定め事業活動を展開していきます。</w:t>
                  </w:r>
                </w:p>
                <w:p w14:paraId="66ADBC34" w14:textId="46AE296E" w:rsidR="009B0017" w:rsidRPr="00E577BF" w:rsidRDefault="009B0017" w:rsidP="008F2886">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0017">
                    <w:rPr>
                      <w:rFonts w:ascii="ＭＳ 明朝" w:eastAsia="ＭＳ 明朝" w:hAnsi="ＭＳ 明朝" w:cs="ＭＳ 明朝" w:hint="eastAsia"/>
                      <w:spacing w:val="6"/>
                      <w:kern w:val="0"/>
                      <w:szCs w:val="21"/>
                    </w:rPr>
                    <w:t>P.20　重要課題(マテリアリティ)の指標と目標</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重要グループ：働き方・生産性改革</w:t>
                  </w:r>
                  <w:r w:rsidR="008F2886">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重要課題（マテリアリティ）</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・持続可能で生産性の高い建設プロセスの追及</w:t>
                  </w:r>
                  <w:r w:rsidR="008F2886">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・デジタル化による業務変革</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指標（KPI）</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・①施工高管理効率、②施工高効率</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・2030年のデジタル変革目標に対する2025年のマイルストン達成率</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目標値（目標年）</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・生産性向上①9％、②5％(2025年)【2021年基準】</w:t>
                  </w:r>
                  <w:r w:rsidR="009A0CF3">
                    <w:rPr>
                      <w:rFonts w:ascii="ＭＳ 明朝" w:eastAsia="ＭＳ 明朝" w:hAnsi="ＭＳ 明朝" w:cs="ＭＳ 明朝"/>
                      <w:spacing w:val="6"/>
                      <w:kern w:val="0"/>
                      <w:szCs w:val="21"/>
                    </w:rPr>
                    <w:br/>
                  </w:r>
                  <w:r w:rsidRPr="009B0017">
                    <w:rPr>
                      <w:rFonts w:ascii="ＭＳ 明朝" w:eastAsia="ＭＳ 明朝" w:hAnsi="ＭＳ 明朝" w:cs="ＭＳ 明朝" w:hint="eastAsia"/>
                      <w:spacing w:val="6"/>
                      <w:kern w:val="0"/>
                      <w:szCs w:val="21"/>
                    </w:rPr>
                    <w:t>・100％（20</w:t>
                  </w:r>
                  <w:r w:rsidR="00275EEE">
                    <w:rPr>
                      <w:rFonts w:ascii="ＭＳ 明朝" w:eastAsia="ＭＳ 明朝" w:hAnsi="ＭＳ 明朝" w:cs="ＭＳ 明朝" w:hint="eastAsia"/>
                      <w:spacing w:val="6"/>
                      <w:kern w:val="0"/>
                      <w:szCs w:val="21"/>
                    </w:rPr>
                    <w:t>25</w:t>
                  </w:r>
                  <w:r w:rsidRPr="009B0017">
                    <w:rPr>
                      <w:rFonts w:ascii="ＭＳ 明朝" w:eastAsia="ＭＳ 明朝" w:hAnsi="ＭＳ 明朝" w:cs="ＭＳ 明朝" w:hint="eastAsia"/>
                      <w:spacing w:val="6"/>
                      <w:kern w:val="0"/>
                      <w:szCs w:val="21"/>
                    </w:rPr>
                    <w:t>年）</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D51D061" w14:textId="45BE9FE2" w:rsidR="00D1302E" w:rsidRDefault="003D4D05" w:rsidP="003D4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A.竹中コーポレートレポート2025：</w:t>
                  </w:r>
                  <w:r w:rsidR="00335FA4">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sidR="00335FA4">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sidR="00335FA4">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7F5FBFDF" w14:textId="3B98EEA2" w:rsidR="003D4D05" w:rsidRPr="003D4D05" w:rsidRDefault="003D4D05" w:rsidP="00DD56DC">
                  <w:pPr>
                    <w:suppressAutoHyphens/>
                    <w:kinsoku w:val="0"/>
                    <w:overflowPunct w:val="0"/>
                    <w:adjustRightInd w:val="0"/>
                    <w:spacing w:afterLines="50" w:after="120" w:line="238" w:lineRule="exact"/>
                    <w:jc w:val="left"/>
                    <w:textAlignment w:val="center"/>
                    <w:rPr>
                      <w:rFonts w:hint="eastAsia"/>
                    </w:rPr>
                  </w:pPr>
                  <w:r>
                    <w:rPr>
                      <w:rFonts w:ascii="ＭＳ 明朝" w:eastAsia="ＭＳ 明朝" w:hAnsi="ＭＳ 明朝" w:cs="ＭＳ 明朝" w:hint="eastAsia"/>
                      <w:spacing w:val="6"/>
                      <w:kern w:val="0"/>
                      <w:szCs w:val="21"/>
                    </w:rPr>
                    <w:t>B.</w:t>
                  </w:r>
                  <w:r w:rsidRPr="00396B81">
                    <w:rPr>
                      <w:rFonts w:hint="eastAsia"/>
                    </w:rPr>
                    <w:t>「建設デジタルプラットフォーム」の構築によるデジタル変革の取組み</w:t>
                  </w:r>
                  <w:r>
                    <w:rPr>
                      <w:rFonts w:hint="eastAsia"/>
                    </w:rPr>
                    <w:t>：2021年12月1日</w:t>
                  </w:r>
                </w:p>
              </w:tc>
            </w:tr>
            <w:tr w:rsidR="00D1302E" w:rsidRPr="00E577BF" w14:paraId="1A82348A" w14:textId="77777777" w:rsidTr="00F5566D">
              <w:trPr>
                <w:trHeight w:val="707"/>
              </w:trPr>
              <w:tc>
                <w:tcPr>
                  <w:tcW w:w="2600" w:type="dxa"/>
                  <w:shd w:val="clear" w:color="auto" w:fill="auto"/>
                </w:tcPr>
                <w:p w14:paraId="12D5BC37" w14:textId="4D43E326"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D6747FF" w14:textId="77777777" w:rsidR="00DD6544" w:rsidRDefault="00DA27B4" w:rsidP="009A0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EC0">
                    <w:rPr>
                      <w:rFonts w:ascii="ＭＳ 明朝" w:eastAsia="ＭＳ 明朝" w:hAnsi="ＭＳ 明朝" w:cs="ＭＳ 明朝" w:hint="eastAsia"/>
                      <w:spacing w:val="6"/>
                      <w:kern w:val="0"/>
                      <w:szCs w:val="21"/>
                    </w:rPr>
                    <w:t>発信方法：当社ホームページに掲載</w:t>
                  </w:r>
                </w:p>
                <w:p w14:paraId="7F7C69C4" w14:textId="5773E2F0" w:rsidR="00DD6544" w:rsidRDefault="00DA27B4" w:rsidP="009A0CF3">
                  <w:pPr>
                    <w:suppressAutoHyphens/>
                    <w:kinsoku w:val="0"/>
                    <w:overflowPunct w:val="0"/>
                    <w:adjustRightInd w:val="0"/>
                    <w:spacing w:afterLines="50" w:after="120" w:line="238" w:lineRule="exact"/>
                    <w:jc w:val="left"/>
                    <w:textAlignment w:val="center"/>
                  </w:pPr>
                  <w:r>
                    <w:rPr>
                      <w:rFonts w:hint="eastAsia"/>
                    </w:rPr>
                    <w:t>A</w:t>
                  </w:r>
                  <w:r>
                    <w:t>.</w:t>
                  </w:r>
                  <w:r>
                    <w:rPr>
                      <w:rFonts w:hint="eastAsia"/>
                    </w:rPr>
                    <w:t>竹中コーポレートレポート2025</w:t>
                  </w:r>
                </w:p>
                <w:p w14:paraId="63098618" w14:textId="29385568" w:rsidR="00DD6544" w:rsidRDefault="00DD6544" w:rsidP="00DD6544">
                  <w:pPr>
                    <w:suppressAutoHyphens/>
                    <w:kinsoku w:val="0"/>
                    <w:overflowPunct w:val="0"/>
                    <w:adjustRightInd w:val="0"/>
                    <w:spacing w:afterLines="50" w:after="120" w:line="238" w:lineRule="exact"/>
                    <w:ind w:leftChars="55" w:left="118"/>
                    <w:jc w:val="left"/>
                    <w:textAlignment w:val="center"/>
                    <w:rPr>
                      <w:rStyle w:val="af6"/>
                      <w:color w:val="auto"/>
                      <w:u w:val="none"/>
                    </w:rPr>
                  </w:pPr>
                  <w:hyperlink r:id="rId16" w:history="1">
                    <w:r w:rsidRPr="00ED7B54">
                      <w:rPr>
                        <w:rStyle w:val="af6"/>
                        <w:rFonts w:ascii="ＭＳ 明朝" w:eastAsia="ＭＳ 明朝" w:hAnsi="ＭＳ 明朝" w:cs="ＭＳ 明朝"/>
                        <w:spacing w:val="6"/>
                        <w:kern w:val="0"/>
                        <w:szCs w:val="21"/>
                      </w:rPr>
                      <w:t>https://www.takenaka.co.jp/enviro/es_report/pdf/2025/all.pdf</w:t>
                    </w:r>
                  </w:hyperlink>
                </w:p>
                <w:p w14:paraId="4E761B1B" w14:textId="77777777" w:rsidR="00DD6544" w:rsidRDefault="00DA27B4" w:rsidP="00DD6544">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sidRPr="00DA27B4">
                    <w:rPr>
                      <w:rStyle w:val="af6"/>
                      <w:rFonts w:hint="eastAsia"/>
                      <w:color w:val="auto"/>
                      <w:u w:val="none"/>
                    </w:rPr>
                    <w:t>■P.</w:t>
                  </w:r>
                  <w:r>
                    <w:rPr>
                      <w:rStyle w:val="af6"/>
                      <w:rFonts w:hint="eastAsia"/>
                      <w:color w:val="auto"/>
                      <w:u w:val="none"/>
                    </w:rPr>
                    <w:t>9</w:t>
                  </w:r>
                  <w:r w:rsidRPr="00DA27B4">
                    <w:rPr>
                      <w:rStyle w:val="af6"/>
                      <w:rFonts w:hint="eastAsia"/>
                      <w:color w:val="auto"/>
                      <w:u w:val="none"/>
                    </w:rPr>
                    <w:t xml:space="preserve">　社長メッセージ</w:t>
                  </w:r>
                  <w:r w:rsidRPr="00DA27B4">
                    <w:rPr>
                      <w:rStyle w:val="af6"/>
                      <w:color w:val="auto"/>
                      <w:u w:val="none"/>
                    </w:rPr>
                    <w:br/>
                  </w:r>
                  <w:r w:rsidR="00DD54B7">
                    <w:rPr>
                      <w:rFonts w:ascii="ＭＳ 明朝" w:eastAsia="ＭＳ 明朝" w:hAnsi="ＭＳ 明朝" w:cs="ＭＳ 明朝" w:hint="eastAsia"/>
                      <w:spacing w:val="6"/>
                      <w:kern w:val="0"/>
                      <w:szCs w:val="21"/>
                    </w:rPr>
                    <w:t>■</w:t>
                  </w:r>
                  <w:r w:rsidR="00524815">
                    <w:rPr>
                      <w:rFonts w:ascii="ＭＳ 明朝" w:eastAsia="ＭＳ 明朝" w:hAnsi="ＭＳ 明朝" w:cs="ＭＳ 明朝" w:hint="eastAsia"/>
                      <w:spacing w:val="6"/>
                      <w:kern w:val="0"/>
                      <w:szCs w:val="21"/>
                    </w:rPr>
                    <w:t>P.</w:t>
                  </w:r>
                  <w:r w:rsidR="003D10E9">
                    <w:rPr>
                      <w:rFonts w:ascii="ＭＳ 明朝" w:eastAsia="ＭＳ 明朝" w:hAnsi="ＭＳ 明朝" w:cs="ＭＳ 明朝" w:hint="eastAsia"/>
                      <w:spacing w:val="6"/>
                      <w:kern w:val="0"/>
                      <w:szCs w:val="21"/>
                    </w:rPr>
                    <w:t>20</w:t>
                  </w:r>
                  <w:r w:rsidR="00524815">
                    <w:rPr>
                      <w:rFonts w:ascii="ＭＳ 明朝" w:eastAsia="ＭＳ 明朝" w:hAnsi="ＭＳ 明朝" w:cs="ＭＳ 明朝" w:hint="eastAsia"/>
                      <w:spacing w:val="6"/>
                      <w:kern w:val="0"/>
                      <w:szCs w:val="21"/>
                    </w:rPr>
                    <w:t xml:space="preserve">　</w:t>
                  </w:r>
                  <w:r w:rsidR="003D10E9" w:rsidRPr="009B0017">
                    <w:rPr>
                      <w:rFonts w:ascii="ＭＳ 明朝" w:eastAsia="ＭＳ 明朝" w:hAnsi="ＭＳ 明朝" w:cs="ＭＳ 明朝" w:hint="eastAsia"/>
                      <w:spacing w:val="6"/>
                      <w:kern w:val="0"/>
                      <w:szCs w:val="21"/>
                    </w:rPr>
                    <w:t>重要課題(マテリアリティ)の指標と目標</w:t>
                  </w:r>
                </w:p>
                <w:p w14:paraId="76138886" w14:textId="77777777" w:rsidR="00DD6544" w:rsidRDefault="00DD54B7" w:rsidP="009A0CF3">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B.</w:t>
                  </w:r>
                  <w:r w:rsidRPr="00396B81">
                    <w:rPr>
                      <w:rFonts w:hint="eastAsia"/>
                    </w:rPr>
                    <w:t>「建設デジタルプラットフォーム」の構築によるデジタル変革の取組み</w:t>
                  </w:r>
                </w:p>
                <w:p w14:paraId="67F41979" w14:textId="770E7166" w:rsidR="00D1302E" w:rsidRPr="00E577BF" w:rsidRDefault="00DD6544" w:rsidP="00DD6544">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hyperlink r:id="rId17" w:history="1">
                    <w:r w:rsidRPr="00ED7B54">
                      <w:rPr>
                        <w:rStyle w:val="af6"/>
                        <w:rFonts w:ascii="ＭＳ 明朝" w:eastAsia="ＭＳ 明朝" w:hAnsi="ＭＳ 明朝" w:cs="ＭＳ 明朝"/>
                        <w:spacing w:val="6"/>
                        <w:kern w:val="0"/>
                        <w:szCs w:val="21"/>
                      </w:rPr>
                      <w:t>htt</w:t>
                    </w:r>
                    <w:r w:rsidRPr="00ED7B54">
                      <w:rPr>
                        <w:rStyle w:val="af6"/>
                        <w:rFonts w:ascii="ＭＳ 明朝" w:eastAsia="ＭＳ 明朝" w:hAnsi="ＭＳ 明朝" w:cs="ＭＳ 明朝"/>
                        <w:spacing w:val="6"/>
                        <w:kern w:val="0"/>
                        <w:szCs w:val="21"/>
                      </w:rPr>
                      <w:t>p</w:t>
                    </w:r>
                    <w:r w:rsidRPr="00ED7B54">
                      <w:rPr>
                        <w:rStyle w:val="af6"/>
                        <w:rFonts w:ascii="ＭＳ 明朝" w:eastAsia="ＭＳ 明朝" w:hAnsi="ＭＳ 明朝" w:cs="ＭＳ 明朝"/>
                        <w:spacing w:val="6"/>
                        <w:kern w:val="0"/>
                        <w:szCs w:val="21"/>
                      </w:rPr>
                      <w:t>s://www.takenaka.co.jp/news/2021/12/01/</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FFB0593" w14:textId="77777777" w:rsidR="00DD6544" w:rsidRDefault="00DD6544" w:rsidP="00DD6544">
                  <w:pPr>
                    <w:suppressAutoHyphens/>
                    <w:kinsoku w:val="0"/>
                    <w:overflowPunct w:val="0"/>
                    <w:adjustRightInd w:val="0"/>
                    <w:spacing w:afterLines="50" w:after="120" w:line="238" w:lineRule="exact"/>
                    <w:jc w:val="left"/>
                    <w:textAlignment w:val="center"/>
                  </w:pPr>
                  <w:r>
                    <w:rPr>
                      <w:rFonts w:hint="eastAsia"/>
                    </w:rPr>
                    <w:t>A</w:t>
                  </w:r>
                  <w:r>
                    <w:t>.</w:t>
                  </w:r>
                  <w:r>
                    <w:rPr>
                      <w:rFonts w:hint="eastAsia"/>
                    </w:rPr>
                    <w:t>竹中コーポレートレポート2025</w:t>
                  </w:r>
                </w:p>
                <w:p w14:paraId="3D1A3759" w14:textId="0E586B93" w:rsidR="00DD6544" w:rsidRDefault="00C3017C" w:rsidP="00DD6544">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■P.9 社長メッセージ</w:t>
                  </w:r>
                  <w:r w:rsidR="009A0CF3">
                    <w:rPr>
                      <w:rFonts w:ascii="ＭＳ 明朝" w:eastAsia="ＭＳ 明朝" w:hAnsi="ＭＳ 明朝" w:cs="ＭＳ 明朝"/>
                      <w:spacing w:val="6"/>
                      <w:kern w:val="0"/>
                      <w:szCs w:val="21"/>
                    </w:rPr>
                    <w:br/>
                  </w:r>
                  <w:r w:rsidR="005F5E20">
                    <w:rPr>
                      <w:rFonts w:ascii="ＭＳ 明朝" w:eastAsia="ＭＳ 明朝" w:hAnsi="ＭＳ 明朝" w:cs="ＭＳ 明朝" w:hint="eastAsia"/>
                      <w:spacing w:val="6"/>
                      <w:kern w:val="0"/>
                      <w:szCs w:val="21"/>
                    </w:rPr>
                    <w:t>グループ経営ビジョンにおける重点課題にDXを位置付けて社長メッセージとして発信している。</w:t>
                  </w:r>
                  <w:r w:rsidR="00DD6544">
                    <w:rPr>
                      <w:rFonts w:ascii="ＭＳ 明朝" w:eastAsia="ＭＳ 明朝" w:hAnsi="ＭＳ 明朝" w:cs="ＭＳ 明朝"/>
                      <w:spacing w:val="6"/>
                      <w:kern w:val="0"/>
                      <w:szCs w:val="21"/>
                    </w:rPr>
                    <w:br/>
                  </w:r>
                  <w:r w:rsidR="00660D0D">
                    <w:rPr>
                      <w:rFonts w:ascii="ＭＳ 明朝" w:eastAsia="ＭＳ 明朝" w:hAnsi="ＭＳ 明朝" w:cs="ＭＳ 明朝" w:hint="eastAsia"/>
                      <w:spacing w:val="6"/>
                      <w:kern w:val="0"/>
                      <w:szCs w:val="21"/>
                    </w:rPr>
                    <w:t>グループで取り組む重点３分野</w:t>
                  </w:r>
                  <w:r w:rsidR="00BB44F9">
                    <w:rPr>
                      <w:rFonts w:ascii="ＭＳ 明朝" w:eastAsia="ＭＳ 明朝" w:hAnsi="ＭＳ 明朝" w:cs="ＭＳ 明朝" w:hint="eastAsia"/>
                      <w:spacing w:val="6"/>
                      <w:kern w:val="0"/>
                      <w:szCs w:val="21"/>
                    </w:rPr>
                    <w:t>の２番目</w:t>
                  </w:r>
                  <w:r w:rsidR="009A0CF3">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「技術革新・DX-新価値創造への挑戦」</w:t>
                  </w:r>
                  <w:r w:rsidR="009A0CF3">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w:t>
                  </w:r>
                  <w:r w:rsidR="007F2539" w:rsidRPr="007F2539">
                    <w:rPr>
                      <w:rFonts w:ascii="ＭＳ 明朝" w:eastAsia="ＭＳ 明朝" w:hAnsi="ＭＳ 明朝" w:cs="ＭＳ 明朝" w:hint="eastAsia"/>
                      <w:spacing w:val="6"/>
                      <w:kern w:val="0"/>
                      <w:szCs w:val="21"/>
                    </w:rPr>
                    <w:t>建設プロセスのスマート化技術</w:t>
                  </w:r>
                  <w:r w:rsidR="006F4BAC">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w:t>
                  </w:r>
                  <w:r w:rsidR="007F2539" w:rsidRPr="007F2539">
                    <w:rPr>
                      <w:rFonts w:ascii="ＭＳ 明朝" w:eastAsia="ＭＳ 明朝" w:hAnsi="ＭＳ 明朝" w:cs="ＭＳ 明朝" w:hint="eastAsia"/>
                      <w:spacing w:val="6"/>
                      <w:kern w:val="0"/>
                      <w:szCs w:val="21"/>
                    </w:rPr>
                    <w:t>バリューアップ提案を含む環境・豊かな暮らしを実現</w:t>
                  </w:r>
                  <w:r w:rsidR="006F4BAC">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 xml:space="preserve">　</w:t>
                  </w:r>
                  <w:r w:rsidR="007F2539" w:rsidRPr="007F2539">
                    <w:rPr>
                      <w:rFonts w:ascii="ＭＳ 明朝" w:eastAsia="ＭＳ 明朝" w:hAnsi="ＭＳ 明朝" w:cs="ＭＳ 明朝" w:hint="eastAsia"/>
                      <w:spacing w:val="6"/>
                      <w:kern w:val="0"/>
                      <w:szCs w:val="21"/>
                    </w:rPr>
                    <w:t>する商品・サービスの展開</w:t>
                  </w:r>
                  <w:r w:rsidR="006F4BAC">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w:t>
                  </w:r>
                  <w:r w:rsidR="007F2539" w:rsidRPr="007F2539">
                    <w:rPr>
                      <w:rFonts w:ascii="ＭＳ 明朝" w:eastAsia="ＭＳ 明朝" w:hAnsi="ＭＳ 明朝" w:cs="ＭＳ 明朝" w:hint="eastAsia"/>
                      <w:spacing w:val="6"/>
                      <w:kern w:val="0"/>
                      <w:szCs w:val="21"/>
                    </w:rPr>
                    <w:t>事業活動及び建物・まち・人のデータを活用し新価値</w:t>
                  </w:r>
                  <w:r w:rsidR="006F4BAC">
                    <w:rPr>
                      <w:rFonts w:ascii="ＭＳ 明朝" w:eastAsia="ＭＳ 明朝" w:hAnsi="ＭＳ 明朝" w:cs="ＭＳ 明朝" w:hint="eastAsia"/>
                      <w:spacing w:val="6"/>
                      <w:kern w:val="0"/>
                      <w:szCs w:val="21"/>
                    </w:rPr>
                    <w:t xml:space="preserve">　</w:t>
                  </w:r>
                  <w:r w:rsidR="006F4BAC">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 xml:space="preserve">　</w:t>
                  </w:r>
                  <w:r w:rsidR="007F2539" w:rsidRPr="007F2539">
                    <w:rPr>
                      <w:rFonts w:ascii="ＭＳ 明朝" w:eastAsia="ＭＳ 明朝" w:hAnsi="ＭＳ 明朝" w:cs="ＭＳ 明朝" w:hint="eastAsia"/>
                      <w:spacing w:val="6"/>
                      <w:kern w:val="0"/>
                      <w:szCs w:val="21"/>
                    </w:rPr>
                    <w:t>創造を推進</w:t>
                  </w:r>
                  <w:r w:rsidR="006F4BAC">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w:t>
                  </w:r>
                  <w:r w:rsidR="007F2539" w:rsidRPr="007F2539">
                    <w:rPr>
                      <w:rFonts w:ascii="ＭＳ 明朝" w:eastAsia="ＭＳ 明朝" w:hAnsi="ＭＳ 明朝" w:cs="ＭＳ 明朝" w:hint="eastAsia"/>
                      <w:spacing w:val="6"/>
                      <w:kern w:val="0"/>
                      <w:szCs w:val="21"/>
                    </w:rPr>
                    <w:t>建設AI・ロボットを活用した建設革新</w:t>
                  </w:r>
                  <w:r w:rsidR="006F4BAC">
                    <w:rPr>
                      <w:rFonts w:ascii="ＭＳ 明朝" w:eastAsia="ＭＳ 明朝" w:hAnsi="ＭＳ 明朝" w:cs="ＭＳ 明朝"/>
                      <w:spacing w:val="6"/>
                      <w:kern w:val="0"/>
                      <w:szCs w:val="21"/>
                    </w:rPr>
                    <w:br/>
                  </w:r>
                  <w:r w:rsidR="006F4BAC">
                    <w:rPr>
                      <w:rFonts w:ascii="ＭＳ 明朝" w:eastAsia="ＭＳ 明朝" w:hAnsi="ＭＳ 明朝" w:cs="ＭＳ 明朝" w:hint="eastAsia"/>
                      <w:spacing w:val="6"/>
                      <w:kern w:val="0"/>
                      <w:szCs w:val="21"/>
                    </w:rPr>
                    <w:t>・</w:t>
                  </w:r>
                  <w:r w:rsidR="007F2539" w:rsidRPr="007F2539">
                    <w:rPr>
                      <w:rFonts w:ascii="ＭＳ 明朝" w:eastAsia="ＭＳ 明朝" w:hAnsi="ＭＳ 明朝" w:cs="ＭＳ 明朝" w:hint="eastAsia"/>
                      <w:spacing w:val="6"/>
                      <w:kern w:val="0"/>
                      <w:szCs w:val="21"/>
                    </w:rPr>
                    <w:t>宇宙建築などのフロンティア領域</w:t>
                  </w:r>
                </w:p>
                <w:p w14:paraId="4E182FA4" w14:textId="0DF81169" w:rsidR="00524815" w:rsidRDefault="00DD54B7" w:rsidP="00DD6544">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3D10E9">
                    <w:rPr>
                      <w:rFonts w:ascii="ＭＳ 明朝" w:eastAsia="ＭＳ 明朝" w:hAnsi="ＭＳ 明朝" w:cs="ＭＳ 明朝" w:hint="eastAsia"/>
                      <w:spacing w:val="6"/>
                      <w:kern w:val="0"/>
                      <w:szCs w:val="21"/>
                    </w:rPr>
                    <w:t xml:space="preserve">20　</w:t>
                  </w:r>
                  <w:r w:rsidR="003D10E9" w:rsidRPr="009B0017">
                    <w:rPr>
                      <w:rFonts w:ascii="ＭＳ 明朝" w:eastAsia="ＭＳ 明朝" w:hAnsi="ＭＳ 明朝" w:cs="ＭＳ 明朝" w:hint="eastAsia"/>
                      <w:spacing w:val="6"/>
                      <w:kern w:val="0"/>
                      <w:szCs w:val="21"/>
                    </w:rPr>
                    <w:t>重要課題(マテリアリティ)の指標と目標</w:t>
                  </w:r>
                  <w:bookmarkStart w:id="0" w:name="_Hlk195204291"/>
                  <w:r w:rsidR="009A0CF3">
                    <w:rPr>
                      <w:rFonts w:ascii="ＭＳ 明朝" w:eastAsia="ＭＳ 明朝" w:hAnsi="ＭＳ 明朝" w:cs="ＭＳ 明朝"/>
                      <w:spacing w:val="6"/>
                      <w:kern w:val="0"/>
                      <w:szCs w:val="21"/>
                    </w:rPr>
                    <w:br/>
                  </w:r>
                  <w:r w:rsidR="003D10E9" w:rsidRPr="009B0017">
                    <w:rPr>
                      <w:rFonts w:ascii="ＭＳ 明朝" w:eastAsia="ＭＳ 明朝" w:hAnsi="ＭＳ 明朝" w:cs="ＭＳ 明朝" w:hint="eastAsia"/>
                      <w:spacing w:val="6"/>
                      <w:kern w:val="0"/>
                      <w:szCs w:val="21"/>
                    </w:rPr>
                    <w:t>重要グループ：働き方・生産性改革</w:t>
                  </w:r>
                  <w:r w:rsidR="009A0CF3">
                    <w:rPr>
                      <w:rFonts w:ascii="ＭＳ 明朝" w:eastAsia="ＭＳ 明朝" w:hAnsi="ＭＳ 明朝" w:cs="ＭＳ 明朝"/>
                      <w:spacing w:val="6"/>
                      <w:kern w:val="0"/>
                      <w:szCs w:val="21"/>
                    </w:rPr>
                    <w:br/>
                  </w:r>
                  <w:r w:rsidR="003D10E9" w:rsidRPr="009B0017">
                    <w:rPr>
                      <w:rFonts w:ascii="ＭＳ 明朝" w:eastAsia="ＭＳ 明朝" w:hAnsi="ＭＳ 明朝" w:cs="ＭＳ 明朝" w:hint="eastAsia"/>
                      <w:spacing w:val="6"/>
                      <w:kern w:val="0"/>
                      <w:szCs w:val="21"/>
                    </w:rPr>
                    <w:t>重要課題（マテリアリティ）</w:t>
                  </w:r>
                  <w:r w:rsidR="005A1D39">
                    <w:rPr>
                      <w:rFonts w:ascii="ＭＳ 明朝" w:eastAsia="ＭＳ 明朝" w:hAnsi="ＭＳ 明朝" w:cs="ＭＳ 明朝"/>
                      <w:spacing w:val="6"/>
                      <w:kern w:val="0"/>
                      <w:szCs w:val="21"/>
                    </w:rPr>
                    <w:br/>
                  </w:r>
                  <w:r w:rsidR="003D10E9" w:rsidRPr="009B0017">
                    <w:rPr>
                      <w:rFonts w:ascii="ＭＳ 明朝" w:eastAsia="ＭＳ 明朝" w:hAnsi="ＭＳ 明朝" w:cs="ＭＳ 明朝" w:hint="eastAsia"/>
                      <w:spacing w:val="6"/>
                      <w:kern w:val="0"/>
                      <w:szCs w:val="21"/>
                    </w:rPr>
                    <w:t>・持続可能で生産性の高い建設プロセスの追及</w:t>
                  </w:r>
                  <w:r w:rsidR="005A1D39">
                    <w:rPr>
                      <w:rFonts w:ascii="ＭＳ 明朝" w:eastAsia="ＭＳ 明朝" w:hAnsi="ＭＳ 明朝" w:cs="ＭＳ 明朝"/>
                      <w:spacing w:val="6"/>
                      <w:kern w:val="0"/>
                      <w:szCs w:val="21"/>
                    </w:rPr>
                    <w:br/>
                  </w:r>
                  <w:r w:rsidR="003D10E9" w:rsidRPr="009B0017">
                    <w:rPr>
                      <w:rFonts w:ascii="ＭＳ 明朝" w:eastAsia="ＭＳ 明朝" w:hAnsi="ＭＳ 明朝" w:cs="ＭＳ 明朝" w:hint="eastAsia"/>
                      <w:spacing w:val="6"/>
                      <w:kern w:val="0"/>
                      <w:szCs w:val="21"/>
                    </w:rPr>
                    <w:t>・デジタル化による業務変革</w:t>
                  </w:r>
                  <w:r w:rsidR="009A0CF3">
                    <w:rPr>
                      <w:rFonts w:ascii="ＭＳ 明朝" w:eastAsia="ＭＳ 明朝" w:hAnsi="ＭＳ 明朝" w:cs="ＭＳ 明朝"/>
                      <w:spacing w:val="6"/>
                      <w:kern w:val="0"/>
                      <w:szCs w:val="21"/>
                    </w:rPr>
                    <w:br/>
                  </w:r>
                  <w:r w:rsidR="00524815" w:rsidRPr="00524815">
                    <w:rPr>
                      <w:rFonts w:ascii="ＭＳ 明朝" w:eastAsia="ＭＳ 明朝" w:hAnsi="ＭＳ 明朝" w:cs="ＭＳ 明朝" w:hint="eastAsia"/>
                      <w:spacing w:val="6"/>
                      <w:kern w:val="0"/>
                      <w:szCs w:val="21"/>
                    </w:rPr>
                    <w:t>指標（KPI）</w:t>
                  </w:r>
                  <w:r w:rsidR="00524815">
                    <w:rPr>
                      <w:rFonts w:ascii="ＭＳ 明朝" w:eastAsia="ＭＳ 明朝" w:hAnsi="ＭＳ 明朝" w:cs="ＭＳ 明朝" w:hint="eastAsia"/>
                      <w:spacing w:val="6"/>
                      <w:kern w:val="0"/>
                      <w:szCs w:val="21"/>
                    </w:rPr>
                    <w:t>実績（2024年）</w:t>
                  </w:r>
                  <w:r w:rsidR="005A1D39">
                    <w:rPr>
                      <w:rFonts w:ascii="ＭＳ 明朝" w:eastAsia="ＭＳ 明朝" w:hAnsi="ＭＳ 明朝" w:cs="ＭＳ 明朝"/>
                      <w:spacing w:val="6"/>
                      <w:kern w:val="0"/>
                      <w:szCs w:val="21"/>
                    </w:rPr>
                    <w:br/>
                  </w:r>
                  <w:r w:rsidR="00524815">
                    <w:rPr>
                      <w:rFonts w:ascii="ＭＳ 明朝" w:eastAsia="ＭＳ 明朝" w:hAnsi="ＭＳ 明朝" w:cs="ＭＳ 明朝" w:hint="eastAsia"/>
                      <w:spacing w:val="6"/>
                      <w:kern w:val="0"/>
                      <w:szCs w:val="21"/>
                    </w:rPr>
                    <w:t>生産性向上率</w:t>
                  </w:r>
                  <w:r w:rsidR="005A1D39">
                    <w:rPr>
                      <w:rFonts w:ascii="ＭＳ 明朝" w:eastAsia="ＭＳ 明朝" w:hAnsi="ＭＳ 明朝" w:cs="ＭＳ 明朝"/>
                      <w:spacing w:val="6"/>
                      <w:kern w:val="0"/>
                      <w:szCs w:val="21"/>
                    </w:rPr>
                    <w:br/>
                  </w:r>
                  <w:r w:rsidR="00524815" w:rsidRPr="00524815">
                    <w:rPr>
                      <w:rFonts w:ascii="ＭＳ 明朝" w:eastAsia="ＭＳ 明朝" w:hAnsi="ＭＳ 明朝" w:cs="ＭＳ 明朝" w:hint="eastAsia"/>
                      <w:spacing w:val="6"/>
                      <w:kern w:val="0"/>
                      <w:szCs w:val="21"/>
                    </w:rPr>
                    <w:t>・①施工高管理効率</w:t>
                  </w:r>
                  <w:r w:rsidR="00524815">
                    <w:rPr>
                      <w:rFonts w:ascii="ＭＳ 明朝" w:eastAsia="ＭＳ 明朝" w:hAnsi="ＭＳ 明朝" w:cs="ＭＳ 明朝" w:hint="eastAsia"/>
                      <w:spacing w:val="6"/>
                      <w:kern w:val="0"/>
                      <w:szCs w:val="21"/>
                    </w:rPr>
                    <w:t>：8.8%</w:t>
                  </w:r>
                  <w:r w:rsidR="005A1D39">
                    <w:rPr>
                      <w:rFonts w:ascii="ＭＳ 明朝" w:eastAsia="ＭＳ 明朝" w:hAnsi="ＭＳ 明朝" w:cs="ＭＳ 明朝"/>
                      <w:spacing w:val="6"/>
                      <w:kern w:val="0"/>
                      <w:szCs w:val="21"/>
                    </w:rPr>
                    <w:br/>
                  </w:r>
                  <w:r w:rsidR="00524815">
                    <w:rPr>
                      <w:rFonts w:ascii="ＭＳ 明朝" w:eastAsia="ＭＳ 明朝" w:hAnsi="ＭＳ 明朝" w:cs="ＭＳ 明朝" w:hint="eastAsia"/>
                      <w:spacing w:val="6"/>
                      <w:kern w:val="0"/>
                      <w:szCs w:val="21"/>
                    </w:rPr>
                    <w:t>・</w:t>
                  </w:r>
                  <w:r w:rsidR="00524815" w:rsidRPr="00524815">
                    <w:rPr>
                      <w:rFonts w:ascii="ＭＳ 明朝" w:eastAsia="ＭＳ 明朝" w:hAnsi="ＭＳ 明朝" w:cs="ＭＳ 明朝" w:hint="eastAsia"/>
                      <w:spacing w:val="6"/>
                      <w:kern w:val="0"/>
                      <w:szCs w:val="21"/>
                    </w:rPr>
                    <w:t>②施工高効率</w:t>
                  </w:r>
                  <w:r w:rsidR="00524815">
                    <w:rPr>
                      <w:rFonts w:ascii="ＭＳ 明朝" w:eastAsia="ＭＳ 明朝" w:hAnsi="ＭＳ 明朝" w:cs="ＭＳ 明朝" w:hint="eastAsia"/>
                      <w:spacing w:val="6"/>
                      <w:kern w:val="0"/>
                      <w:szCs w:val="21"/>
                    </w:rPr>
                    <w:t>：10.0%</w:t>
                  </w:r>
                  <w:r w:rsidR="005A1D39">
                    <w:rPr>
                      <w:rFonts w:ascii="ＭＳ 明朝" w:eastAsia="ＭＳ 明朝" w:hAnsi="ＭＳ 明朝" w:cs="ＭＳ 明朝"/>
                      <w:spacing w:val="6"/>
                      <w:kern w:val="0"/>
                      <w:szCs w:val="21"/>
                    </w:rPr>
                    <w:br/>
                  </w:r>
                  <w:r w:rsidR="00524815" w:rsidRPr="00524815">
                    <w:rPr>
                      <w:rFonts w:ascii="ＭＳ 明朝" w:eastAsia="ＭＳ 明朝" w:hAnsi="ＭＳ 明朝" w:cs="ＭＳ 明朝" w:hint="eastAsia"/>
                      <w:spacing w:val="6"/>
                      <w:kern w:val="0"/>
                      <w:szCs w:val="21"/>
                    </w:rPr>
                    <w:t>・2030年のデジタル変革目標に対する2025年のマイルストン達成率</w:t>
                  </w:r>
                  <w:r w:rsidR="00524815">
                    <w:rPr>
                      <w:rFonts w:ascii="ＭＳ 明朝" w:eastAsia="ＭＳ 明朝" w:hAnsi="ＭＳ 明朝" w:cs="ＭＳ 明朝" w:hint="eastAsia"/>
                      <w:spacing w:val="6"/>
                      <w:kern w:val="0"/>
                      <w:szCs w:val="21"/>
                    </w:rPr>
                    <w:t>：47.0%</w:t>
                  </w:r>
                </w:p>
                <w:bookmarkEnd w:id="0"/>
                <w:p w14:paraId="77A1968D" w14:textId="77777777" w:rsidR="00DD6544" w:rsidRDefault="00DD65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D3CA72" w14:textId="77777777" w:rsidR="00DD6544" w:rsidRDefault="00DD6544" w:rsidP="00DD6544">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B.</w:t>
                  </w:r>
                  <w:r w:rsidRPr="00396B81">
                    <w:rPr>
                      <w:rFonts w:hint="eastAsia"/>
                    </w:rPr>
                    <w:t>「建設デジタルプラットフォーム」の構築によるデジタル変革の取組み</w:t>
                  </w:r>
                </w:p>
                <w:p w14:paraId="052C604F" w14:textId="4F7A3EF2" w:rsidR="00D1302E" w:rsidRPr="00660D0D" w:rsidRDefault="00DD54B7" w:rsidP="00DD6544">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D6544">
                    <w:rPr>
                      <w:rFonts w:ascii="ＭＳ 明朝" w:eastAsia="ＭＳ 明朝" w:hAnsi="ＭＳ 明朝" w:cs="ＭＳ 明朝" w:hint="eastAsia"/>
                      <w:spacing w:val="6"/>
                      <w:kern w:val="0"/>
                      <w:szCs w:val="21"/>
                    </w:rPr>
                    <w:t>冒頭</w:t>
                  </w:r>
                  <w:r w:rsidR="00DD6544">
                    <w:rPr>
                      <w:rFonts w:ascii="ＭＳ 明朝" w:eastAsia="ＭＳ 明朝" w:hAnsi="ＭＳ 明朝" w:cs="ＭＳ 明朝"/>
                      <w:spacing w:val="6"/>
                      <w:kern w:val="0"/>
                      <w:szCs w:val="21"/>
                    </w:rPr>
                    <w:br/>
                  </w:r>
                  <w:r w:rsidR="009F6645" w:rsidRPr="009F6645">
                    <w:rPr>
                      <w:rFonts w:ascii="ＭＳ 明朝" w:eastAsia="ＭＳ 明朝" w:hAnsi="ＭＳ 明朝" w:cs="ＭＳ 明朝" w:hint="eastAsia"/>
                      <w:spacing w:val="6"/>
                      <w:kern w:val="0"/>
                      <w:szCs w:val="21"/>
                    </w:rPr>
                    <w:t>デジタル変革の加速に向けて、営業から維持保全に至る一連の建設プロセスにおけるプロジェクト業務や人事・経理等、事業に係るすべてのデータを一元的に蓄積、ＡＩ等で高度利活用するための基盤として「建設デジタルプラットフォーム」をクラウド環境に構築し、2021年11月より運用を開始しました。</w:t>
                  </w:r>
                  <w:r w:rsidR="00DD6544">
                    <w:rPr>
                      <w:rFonts w:ascii="ＭＳ 明朝" w:eastAsia="ＭＳ 明朝" w:hAnsi="ＭＳ 明朝" w:cs="ＭＳ 明朝" w:hint="eastAsia"/>
                      <w:spacing w:val="6"/>
                      <w:kern w:val="0"/>
                      <w:szCs w:val="21"/>
                    </w:rPr>
                    <w:t xml:space="preserve"> </w:t>
                  </w:r>
                  <w:r w:rsidR="009F6645" w:rsidRPr="009F6645">
                    <w:rPr>
                      <w:rFonts w:ascii="ＭＳ 明朝" w:eastAsia="ＭＳ 明朝" w:hAnsi="ＭＳ 明朝" w:cs="ＭＳ 明朝" w:hint="eastAsia"/>
                      <w:spacing w:val="6"/>
                      <w:kern w:val="0"/>
                      <w:szCs w:val="21"/>
                    </w:rPr>
                    <w:t>「建設デジタルプラットフォーム」を活用し、「デジタル変革により2030年に目指す姿」の実現に向けて2022年度中に全業務のデジタル化を図ります。以降もデータ蓄積と新たなデータ取得をすすめ、ＡＩの精度向上及び適用範囲を拡大していきます。</w:t>
                  </w:r>
                  <w:r w:rsidR="009F6645">
                    <w:rPr>
                      <w:rFonts w:ascii="ＭＳ 明朝" w:eastAsia="ＭＳ 明朝" w:hAnsi="ＭＳ 明朝" w:cs="ＭＳ 明朝" w:hint="eastAsia"/>
                      <w:spacing w:val="6"/>
                      <w:kern w:val="0"/>
                      <w:szCs w:val="21"/>
                    </w:rPr>
                    <w:t>（中略）</w:t>
                  </w:r>
                  <w:r w:rsidR="009F6645" w:rsidRPr="009F6645">
                    <w:rPr>
                      <w:rFonts w:ascii="ＭＳ 明朝" w:eastAsia="ＭＳ 明朝" w:hAnsi="ＭＳ 明朝" w:cs="ＭＳ 明朝" w:hint="eastAsia"/>
                      <w:spacing w:val="6"/>
                      <w:kern w:val="0"/>
                      <w:szCs w:val="21"/>
                    </w:rPr>
                    <w:t>地域社会における様々なデータプラットフォームとの連携も進め、企業の枠を越えたビジネスとデータ活用を展開することで、「まちづくり総合エンジニアリング企業」として新しい建築・まちづくりサービスの提供を目指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E5DD2E0"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24AF4244"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E845E62" w14:textId="234BE5DE" w:rsidR="00C600E5" w:rsidRDefault="00A93DC9" w:rsidP="0035763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デジタル中央委員会：</w:t>
                  </w:r>
                  <w:r w:rsidR="00767C41">
                    <w:rPr>
                      <w:rFonts w:ascii="ＭＳ 明朝" w:eastAsia="ＭＳ 明朝" w:hAnsi="ＭＳ 明朝" w:cs="ＭＳ 明朝" w:hint="eastAsia"/>
                      <w:spacing w:val="6"/>
                      <w:kern w:val="0"/>
                      <w:szCs w:val="21"/>
                    </w:rPr>
                    <w:t>(年4回)</w:t>
                  </w:r>
                </w:p>
                <w:p w14:paraId="67E9A70E" w14:textId="7E672DCB" w:rsidR="00D1302E" w:rsidRPr="003F1060" w:rsidRDefault="00357632" w:rsidP="003576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D85726" w:rsidRPr="00D85726">
                    <w:rPr>
                      <w:rFonts w:ascii="ＭＳ 明朝" w:eastAsia="ＭＳ 明朝" w:hAnsi="ＭＳ 明朝" w:cs="ＭＳ 明朝" w:hint="eastAsia"/>
                      <w:spacing w:val="6"/>
                      <w:kern w:val="0"/>
                      <w:szCs w:val="21"/>
                    </w:rPr>
                    <w:t>デジタル化の効果実感に関する従業員アンケート</w:t>
                  </w:r>
                  <w:r w:rsidR="003F1060">
                    <w:rPr>
                      <w:rFonts w:ascii="ＭＳ 明朝" w:eastAsia="ＭＳ 明朝" w:hAnsi="ＭＳ 明朝" w:cs="ＭＳ 明朝" w:hint="eastAsia"/>
                      <w:spacing w:val="6"/>
                      <w:kern w:val="0"/>
                      <w:szCs w:val="21"/>
                    </w:rPr>
                    <w:t>：202</w:t>
                  </w:r>
                  <w:r w:rsidR="00D85726">
                    <w:rPr>
                      <w:rFonts w:ascii="ＭＳ 明朝" w:eastAsia="ＭＳ 明朝" w:hAnsi="ＭＳ 明朝" w:cs="ＭＳ 明朝" w:hint="eastAsia"/>
                      <w:spacing w:val="6"/>
                      <w:kern w:val="0"/>
                      <w:szCs w:val="21"/>
                    </w:rPr>
                    <w:t>3</w:t>
                  </w:r>
                  <w:r w:rsidR="003F1060">
                    <w:rPr>
                      <w:rFonts w:ascii="ＭＳ 明朝" w:eastAsia="ＭＳ 明朝" w:hAnsi="ＭＳ 明朝" w:cs="ＭＳ 明朝" w:hint="eastAsia"/>
                      <w:spacing w:val="6"/>
                      <w:kern w:val="0"/>
                      <w:szCs w:val="21"/>
                    </w:rPr>
                    <w:t>年</w:t>
                  </w:r>
                  <w:r w:rsidR="00D85726">
                    <w:rPr>
                      <w:rFonts w:ascii="ＭＳ 明朝" w:eastAsia="ＭＳ 明朝" w:hAnsi="ＭＳ 明朝" w:cs="ＭＳ 明朝" w:hint="eastAsia"/>
                      <w:spacing w:val="6"/>
                      <w:kern w:val="0"/>
                      <w:szCs w:val="21"/>
                    </w:rPr>
                    <w:t>9</w:t>
                  </w:r>
                  <w:r w:rsidR="003F1060">
                    <w:rPr>
                      <w:rFonts w:ascii="ＭＳ 明朝" w:eastAsia="ＭＳ 明朝" w:hAnsi="ＭＳ 明朝" w:cs="ＭＳ 明朝" w:hint="eastAsia"/>
                      <w:spacing w:val="6"/>
                      <w:kern w:val="0"/>
                      <w:szCs w:val="21"/>
                    </w:rPr>
                    <w:t>月</w:t>
                  </w:r>
                  <w:r w:rsidR="00D85726">
                    <w:rPr>
                      <w:rFonts w:ascii="ＭＳ 明朝" w:eastAsia="ＭＳ 明朝" w:hAnsi="ＭＳ 明朝" w:cs="ＭＳ 明朝" w:hint="eastAsia"/>
                      <w:spacing w:val="6"/>
                      <w:kern w:val="0"/>
                      <w:szCs w:val="21"/>
                    </w:rPr>
                    <w:t>から年1回</w:t>
                  </w:r>
                  <w:r w:rsidR="003F1060">
                    <w:rPr>
                      <w:rFonts w:ascii="ＭＳ 明朝" w:eastAsia="ＭＳ 明朝" w:hAnsi="ＭＳ 明朝" w:cs="ＭＳ 明朝" w:hint="eastAsia"/>
                      <w:spacing w:val="6"/>
                      <w:kern w:val="0"/>
                      <w:szCs w:val="21"/>
                    </w:rPr>
                    <w:t>実施</w:t>
                  </w:r>
                </w:p>
              </w:tc>
            </w:tr>
            <w:tr w:rsidR="006A2DE3" w:rsidRPr="00E577BF" w14:paraId="664616CE" w14:textId="77777777" w:rsidTr="00F5566D">
              <w:trPr>
                <w:trHeight w:val="707"/>
              </w:trPr>
              <w:tc>
                <w:tcPr>
                  <w:tcW w:w="2600" w:type="dxa"/>
                  <w:shd w:val="clear" w:color="auto" w:fill="auto"/>
                </w:tcPr>
                <w:p w14:paraId="5929692C" w14:textId="77777777" w:rsidR="006A2DE3" w:rsidRPr="00E577BF" w:rsidRDefault="006A2DE3" w:rsidP="006A2D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26295F8" w14:textId="77777777" w:rsidR="00357632" w:rsidRDefault="00357632" w:rsidP="006A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A.デジタル中央委員会</w:t>
                  </w:r>
                </w:p>
                <w:p w14:paraId="5EA09AC8" w14:textId="53D4B64D" w:rsidR="006A2DE3" w:rsidRDefault="006A2DE3" w:rsidP="00357632">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sidRPr="00886020">
                    <w:rPr>
                      <w:rFonts w:ascii="ＭＳ 明朝" w:eastAsia="ＭＳ 明朝" w:hAnsi="ＭＳ 明朝" w:cs="ＭＳ 明朝" w:hint="eastAsia"/>
                      <w:spacing w:val="6"/>
                      <w:kern w:val="0"/>
                      <w:szCs w:val="21"/>
                    </w:rPr>
                    <w:t>取締役社長</w:t>
                  </w:r>
                  <w:r>
                    <w:rPr>
                      <w:rFonts w:ascii="ＭＳ 明朝" w:eastAsia="ＭＳ 明朝" w:hAnsi="ＭＳ 明朝" w:cs="ＭＳ 明朝" w:hint="eastAsia"/>
                      <w:spacing w:val="6"/>
                      <w:kern w:val="0"/>
                      <w:szCs w:val="21"/>
                    </w:rPr>
                    <w:t>からの</w:t>
                  </w:r>
                  <w:r w:rsidRPr="00886020">
                    <w:rPr>
                      <w:rFonts w:ascii="ＭＳ 明朝" w:eastAsia="ＭＳ 明朝" w:hAnsi="ＭＳ 明朝" w:cs="ＭＳ 明朝" w:hint="eastAsia"/>
                      <w:spacing w:val="6"/>
                      <w:kern w:val="0"/>
                      <w:szCs w:val="21"/>
                    </w:rPr>
                    <w:t>諮問事項</w:t>
                  </w:r>
                  <w:r>
                    <w:rPr>
                      <w:rFonts w:ascii="ＭＳ 明朝" w:eastAsia="ＭＳ 明朝" w:hAnsi="ＭＳ 明朝" w:cs="ＭＳ 明朝" w:hint="eastAsia"/>
                      <w:spacing w:val="6"/>
                      <w:kern w:val="0"/>
                      <w:szCs w:val="21"/>
                    </w:rPr>
                    <w:t>、</w:t>
                  </w:r>
                  <w:r w:rsidRPr="00886020">
                    <w:rPr>
                      <w:rFonts w:ascii="ＭＳ 明朝" w:eastAsia="ＭＳ 明朝" w:hAnsi="ＭＳ 明朝" w:cs="ＭＳ 明朝" w:hint="eastAsia"/>
                      <w:spacing w:val="6"/>
                      <w:kern w:val="0"/>
                      <w:szCs w:val="21"/>
                    </w:rPr>
                    <w:t>及び</w:t>
                  </w:r>
                  <w:r>
                    <w:rPr>
                      <w:rFonts w:ascii="ＭＳ 明朝" w:eastAsia="ＭＳ 明朝" w:hAnsi="ＭＳ 明朝" w:cs="ＭＳ 明朝" w:hint="eastAsia"/>
                      <w:spacing w:val="6"/>
                      <w:kern w:val="0"/>
                      <w:szCs w:val="21"/>
                    </w:rPr>
                    <w:t>デジタル戦略等の</w:t>
                  </w:r>
                  <w:r w:rsidRPr="00886020">
                    <w:rPr>
                      <w:rFonts w:ascii="ＭＳ 明朝" w:eastAsia="ＭＳ 明朝" w:hAnsi="ＭＳ 明朝" w:cs="ＭＳ 明朝" w:hint="eastAsia"/>
                      <w:spacing w:val="6"/>
                      <w:kern w:val="0"/>
                      <w:szCs w:val="21"/>
                    </w:rPr>
                    <w:t>重要事項について審議</w:t>
                  </w:r>
                  <w:r>
                    <w:rPr>
                      <w:rFonts w:ascii="ＭＳ 明朝" w:eastAsia="ＭＳ 明朝" w:hAnsi="ＭＳ 明朝" w:cs="ＭＳ 明朝" w:hint="eastAsia"/>
                      <w:spacing w:val="6"/>
                      <w:kern w:val="0"/>
                      <w:szCs w:val="21"/>
                    </w:rPr>
                    <w:t>し、</w:t>
                  </w:r>
                  <w:r w:rsidRPr="00886020">
                    <w:rPr>
                      <w:rFonts w:ascii="ＭＳ 明朝" w:eastAsia="ＭＳ 明朝" w:hAnsi="ＭＳ 明朝" w:cs="ＭＳ 明朝" w:hint="eastAsia"/>
                      <w:spacing w:val="6"/>
                      <w:kern w:val="0"/>
                      <w:szCs w:val="21"/>
                    </w:rPr>
                    <w:t>取締役社長</w:t>
                  </w:r>
                  <w:r>
                    <w:rPr>
                      <w:rFonts w:ascii="ＭＳ 明朝" w:eastAsia="ＭＳ 明朝" w:hAnsi="ＭＳ 明朝" w:cs="ＭＳ 明朝" w:hint="eastAsia"/>
                      <w:spacing w:val="6"/>
                      <w:kern w:val="0"/>
                      <w:szCs w:val="21"/>
                    </w:rPr>
                    <w:t>に</w:t>
                  </w:r>
                  <w:r w:rsidRPr="00886020">
                    <w:rPr>
                      <w:rFonts w:ascii="ＭＳ 明朝" w:eastAsia="ＭＳ 明朝" w:hAnsi="ＭＳ 明朝" w:cs="ＭＳ 明朝" w:hint="eastAsia"/>
                      <w:spacing w:val="6"/>
                      <w:kern w:val="0"/>
                      <w:szCs w:val="21"/>
                    </w:rPr>
                    <w:t>答申するデジタル中央委員会</w:t>
                  </w:r>
                  <w:r>
                    <w:rPr>
                      <w:rFonts w:ascii="ＭＳ 明朝" w:eastAsia="ＭＳ 明朝" w:hAnsi="ＭＳ 明朝" w:cs="ＭＳ 明朝" w:hint="eastAsia"/>
                      <w:spacing w:val="6"/>
                      <w:kern w:val="0"/>
                      <w:szCs w:val="21"/>
                    </w:rPr>
                    <w:t>を定期開催</w:t>
                  </w:r>
                  <w:r w:rsidRPr="00886020">
                    <w:rPr>
                      <w:rFonts w:ascii="ＭＳ 明朝" w:eastAsia="ＭＳ 明朝" w:hAnsi="ＭＳ 明朝" w:cs="ＭＳ 明朝" w:hint="eastAsia"/>
                      <w:spacing w:val="6"/>
                      <w:kern w:val="0"/>
                      <w:szCs w:val="21"/>
                    </w:rPr>
                    <w:t>。</w:t>
                  </w:r>
                </w:p>
                <w:p w14:paraId="2E0368EE" w14:textId="77777777" w:rsidR="00357632" w:rsidRPr="00886020" w:rsidRDefault="00357632" w:rsidP="00357632">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p>
                <w:p w14:paraId="0936A3CB" w14:textId="5AADE041" w:rsidR="00357632" w:rsidRDefault="00357632" w:rsidP="006A2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D85726">
                    <w:rPr>
                      <w:rFonts w:ascii="ＭＳ 明朝" w:eastAsia="ＭＳ 明朝" w:hAnsi="ＭＳ 明朝" w:cs="ＭＳ 明朝" w:hint="eastAsia"/>
                      <w:spacing w:val="6"/>
                      <w:kern w:val="0"/>
                      <w:szCs w:val="21"/>
                    </w:rPr>
                    <w:t>デジタル化の効果実感に関する従業員アンケート</w:t>
                  </w:r>
                </w:p>
                <w:p w14:paraId="3F52CB17" w14:textId="68CE2BAA" w:rsidR="006A2DE3" w:rsidRPr="00E577BF" w:rsidRDefault="00D85726" w:rsidP="00357632">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sidRPr="00D85726">
                    <w:rPr>
                      <w:rFonts w:ascii="ＭＳ 明朝" w:eastAsia="ＭＳ 明朝" w:hAnsi="ＭＳ 明朝" w:cs="ＭＳ 明朝" w:hint="eastAsia"/>
                      <w:spacing w:val="6"/>
                      <w:kern w:val="0"/>
                      <w:szCs w:val="21"/>
                    </w:rPr>
                    <w:t>従業員のデジタル化の効果実感の度合いをデジタル変革進展の指標のひとつとして捉え、デジタル変革の実現に向けた課題の抽出と施策立案に活用するため、全役員</w:t>
                  </w:r>
                  <w:r>
                    <w:rPr>
                      <w:rFonts w:ascii="ＭＳ 明朝" w:eastAsia="ＭＳ 明朝" w:hAnsi="ＭＳ 明朝" w:cs="ＭＳ 明朝" w:hint="eastAsia"/>
                      <w:spacing w:val="6"/>
                      <w:kern w:val="0"/>
                      <w:szCs w:val="21"/>
                    </w:rPr>
                    <w:t>及び</w:t>
                  </w:r>
                  <w:r w:rsidRPr="00D85726">
                    <w:rPr>
                      <w:rFonts w:ascii="ＭＳ 明朝" w:eastAsia="ＭＳ 明朝" w:hAnsi="ＭＳ 明朝" w:cs="ＭＳ 明朝" w:hint="eastAsia"/>
                      <w:spacing w:val="6"/>
                      <w:kern w:val="0"/>
                      <w:szCs w:val="21"/>
                    </w:rPr>
                    <w:t>従業員にアンケートを実施し</w:t>
                  </w:r>
                  <w:r w:rsidR="002F2769">
                    <w:rPr>
                      <w:rFonts w:ascii="ＭＳ 明朝" w:eastAsia="ＭＳ 明朝" w:hAnsi="ＭＳ 明朝" w:cs="ＭＳ 明朝" w:hint="eastAsia"/>
                      <w:spacing w:val="6"/>
                      <w:kern w:val="0"/>
                      <w:szCs w:val="21"/>
                    </w:rPr>
                    <w:t>、アンケート結果を経営層及び全従業員に共有している。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38156942"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251C7FC" w14:textId="77777777" w:rsidR="004D58C2" w:rsidRDefault="004D58C2" w:rsidP="004D58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継続的に計画の改定と対策の実施を進めている。</w:t>
                  </w:r>
                </w:p>
                <w:p w14:paraId="316045B1" w14:textId="77777777" w:rsidR="00357632" w:rsidRDefault="004D58C2" w:rsidP="00357632">
                  <w:pPr>
                    <w:numPr>
                      <w:ilvl w:val="0"/>
                      <w:numId w:val="12"/>
                    </w:numPr>
                    <w:suppressAutoHyphens/>
                    <w:kinsoku w:val="0"/>
                    <w:overflowPunct w:val="0"/>
                    <w:adjustRightInd w:val="0"/>
                    <w:spacing w:afterLines="50" w:after="120" w:line="238" w:lineRule="exact"/>
                    <w:ind w:left="403" w:hanging="284"/>
                    <w:jc w:val="left"/>
                    <w:textAlignment w:val="center"/>
                    <w:rPr>
                      <w:rFonts w:ascii="ＭＳ 明朝" w:eastAsia="ＭＳ 明朝" w:hAnsi="ＭＳ 明朝" w:cs="ＭＳ 明朝"/>
                      <w:spacing w:val="6"/>
                      <w:kern w:val="0"/>
                      <w:szCs w:val="21"/>
                    </w:rPr>
                  </w:pPr>
                  <w:r w:rsidRPr="009A0CF3">
                    <w:rPr>
                      <w:rFonts w:ascii="ＭＳ 明朝" w:eastAsia="ＭＳ 明朝" w:hAnsi="ＭＳ 明朝" w:cs="ＭＳ 明朝" w:hint="eastAsia"/>
                      <w:spacing w:val="6"/>
                      <w:kern w:val="0"/>
                      <w:szCs w:val="21"/>
                    </w:rPr>
                    <w:t>サ</w:t>
                  </w:r>
                  <w:r>
                    <w:rPr>
                      <w:rFonts w:ascii="ＭＳ 明朝" w:eastAsia="ＭＳ 明朝" w:hAnsi="ＭＳ 明朝" w:cs="ＭＳ 明朝" w:hint="eastAsia"/>
                      <w:spacing w:val="6"/>
                      <w:kern w:val="0"/>
                      <w:szCs w:val="21"/>
                    </w:rPr>
                    <w:t>イバー攻撃対策：2019年から現在も継続実施中。</w:t>
                  </w:r>
                </w:p>
                <w:p w14:paraId="0F5B0905" w14:textId="3275B299" w:rsidR="00357632" w:rsidRDefault="004D58C2" w:rsidP="00357632">
                  <w:pPr>
                    <w:numPr>
                      <w:ilvl w:val="0"/>
                      <w:numId w:val="12"/>
                    </w:numPr>
                    <w:suppressAutoHyphens/>
                    <w:kinsoku w:val="0"/>
                    <w:overflowPunct w:val="0"/>
                    <w:adjustRightInd w:val="0"/>
                    <w:spacing w:afterLines="50" w:after="120" w:line="238" w:lineRule="exact"/>
                    <w:ind w:left="403"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内部不正対策：2021年から現在も継続実施中。</w:t>
                  </w:r>
                </w:p>
                <w:p w14:paraId="6EB600E2" w14:textId="77777777" w:rsidR="00357632" w:rsidRDefault="004D58C2" w:rsidP="00357632">
                  <w:pPr>
                    <w:numPr>
                      <w:ilvl w:val="0"/>
                      <w:numId w:val="12"/>
                    </w:numPr>
                    <w:suppressAutoHyphens/>
                    <w:kinsoku w:val="0"/>
                    <w:overflowPunct w:val="0"/>
                    <w:adjustRightInd w:val="0"/>
                    <w:spacing w:afterLines="50" w:after="120" w:line="238" w:lineRule="exact"/>
                    <w:ind w:left="403"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アタックサーフェスマネジメント：2021年から現在も継続実施中。</w:t>
                  </w:r>
                </w:p>
                <w:p w14:paraId="6ED6C592" w14:textId="77777777" w:rsidR="00357632" w:rsidRDefault="004D58C2" w:rsidP="00357632">
                  <w:pPr>
                    <w:numPr>
                      <w:ilvl w:val="0"/>
                      <w:numId w:val="12"/>
                    </w:numPr>
                    <w:suppressAutoHyphens/>
                    <w:kinsoku w:val="0"/>
                    <w:overflowPunct w:val="0"/>
                    <w:adjustRightInd w:val="0"/>
                    <w:spacing w:afterLines="50" w:after="120" w:line="238" w:lineRule="exact"/>
                    <w:ind w:left="403"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サプライチェーンのセキュリティ向上：2023年から現在も継続実施中。</w:t>
                  </w:r>
                </w:p>
                <w:p w14:paraId="7FB10CDE" w14:textId="77777777" w:rsidR="00357632" w:rsidRDefault="00767C41" w:rsidP="00357632">
                  <w:pPr>
                    <w:numPr>
                      <w:ilvl w:val="0"/>
                      <w:numId w:val="12"/>
                    </w:numPr>
                    <w:suppressAutoHyphens/>
                    <w:kinsoku w:val="0"/>
                    <w:overflowPunct w:val="0"/>
                    <w:adjustRightInd w:val="0"/>
                    <w:spacing w:afterLines="50" w:after="120" w:line="238" w:lineRule="exact"/>
                    <w:ind w:left="403"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情報セキュリティ管理体制の整備・運用：20</w:t>
                  </w:r>
                  <w:r w:rsidR="00350F91">
                    <w:rPr>
                      <w:rFonts w:ascii="ＭＳ 明朝" w:eastAsia="ＭＳ 明朝" w:hAnsi="ＭＳ 明朝" w:cs="ＭＳ 明朝" w:hint="eastAsia"/>
                      <w:spacing w:val="6"/>
                      <w:kern w:val="0"/>
                      <w:szCs w:val="21"/>
                    </w:rPr>
                    <w:t>06</w:t>
                  </w:r>
                  <w:r>
                    <w:rPr>
                      <w:rFonts w:ascii="ＭＳ 明朝" w:eastAsia="ＭＳ 明朝" w:hAnsi="ＭＳ 明朝" w:cs="ＭＳ 明朝" w:hint="eastAsia"/>
                      <w:spacing w:val="6"/>
                      <w:kern w:val="0"/>
                      <w:szCs w:val="21"/>
                    </w:rPr>
                    <w:t>年より運用</w:t>
                  </w:r>
                </w:p>
                <w:p w14:paraId="20566CAA" w14:textId="4647A472" w:rsidR="00767C41" w:rsidRPr="00E577BF" w:rsidRDefault="00767C41" w:rsidP="00357632">
                  <w:pPr>
                    <w:numPr>
                      <w:ilvl w:val="0"/>
                      <w:numId w:val="12"/>
                    </w:numPr>
                    <w:suppressAutoHyphens/>
                    <w:kinsoku w:val="0"/>
                    <w:overflowPunct w:val="0"/>
                    <w:adjustRightInd w:val="0"/>
                    <w:spacing w:afterLines="50" w:after="120" w:line="238" w:lineRule="exact"/>
                    <w:ind w:left="403"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セキュリティ整備計画の立案：2019年より継続的に更新</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C3B0898" w14:textId="77777777" w:rsidR="00357632" w:rsidRDefault="004D58C2" w:rsidP="009A0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取組中の主なセキュリティ対策</w:t>
                  </w:r>
                </w:p>
                <w:p w14:paraId="4DB62341" w14:textId="7656E137" w:rsidR="009A59BB" w:rsidRDefault="009A59BB" w:rsidP="009A59BB">
                  <w:pPr>
                    <w:suppressAutoHyphens/>
                    <w:kinsoku w:val="0"/>
                    <w:overflowPunct w:val="0"/>
                    <w:adjustRightInd w:val="0"/>
                    <w:spacing w:afterLines="50" w:after="120" w:line="238" w:lineRule="exact"/>
                    <w:ind w:leftChars="55" w:left="11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D58C2">
                    <w:rPr>
                      <w:rFonts w:ascii="ＭＳ 明朝" w:eastAsia="ＭＳ 明朝" w:hAnsi="ＭＳ 明朝" w:cs="ＭＳ 明朝" w:hint="eastAsia"/>
                      <w:spacing w:val="6"/>
                      <w:kern w:val="0"/>
                      <w:szCs w:val="21"/>
                    </w:rPr>
                    <w:t>サイバー攻撃対策</w:t>
                  </w:r>
                </w:p>
                <w:p w14:paraId="6627BC8A" w14:textId="5F7348CB" w:rsidR="004D58C2" w:rsidRDefault="004D58C2" w:rsidP="009A59BB">
                  <w:pPr>
                    <w:suppressAutoHyphens/>
                    <w:kinsoku w:val="0"/>
                    <w:overflowPunct w:val="0"/>
                    <w:adjustRightInd w:val="0"/>
                    <w:spacing w:afterLines="50" w:after="120" w:line="238" w:lineRule="exact"/>
                    <w:ind w:left="26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・パソコン、サーバへのEDR導入による不正通信対策</w:t>
                  </w:r>
                  <w:r w:rsidR="009A0CF3">
                    <w:rPr>
                      <w:rFonts w:ascii="ＭＳ 明朝" w:eastAsia="ＭＳ 明朝" w:hAnsi="ＭＳ 明朝" w:cs="ＭＳ 明朝"/>
                      <w:spacing w:val="6"/>
                      <w:kern w:val="0"/>
                      <w:szCs w:val="21"/>
                    </w:rPr>
                    <w:br/>
                  </w:r>
                  <w:r w:rsidRPr="00886020">
                    <w:rPr>
                      <w:rFonts w:ascii="ＭＳ 明朝" w:eastAsia="ＭＳ 明朝" w:hAnsi="ＭＳ 明朝" w:cs="ＭＳ 明朝" w:hint="eastAsia"/>
                      <w:spacing w:val="6"/>
                      <w:kern w:val="0"/>
                      <w:szCs w:val="21"/>
                    </w:rPr>
                    <w:t>※参考：</w:t>
                  </w:r>
                  <w:hyperlink r:id="rId18" w:history="1">
                    <w:r w:rsidRPr="009A59BB">
                      <w:rPr>
                        <w:rStyle w:val="af6"/>
                        <w:rFonts w:ascii="ＭＳ 明朝" w:eastAsia="ＭＳ 明朝" w:hAnsi="ＭＳ 明朝" w:cs="ＭＳ 明朝" w:hint="eastAsia"/>
                        <w:spacing w:val="6"/>
                        <w:kern w:val="0"/>
                        <w:sz w:val="20"/>
                      </w:rPr>
                      <w:t>https://www.gsx.co.jp/casestudy/takenaka_001.html</w:t>
                    </w:r>
                  </w:hyperlink>
                  <w:r w:rsidR="009A0CF3" w:rsidRPr="009A59BB">
                    <w:rPr>
                      <w:rFonts w:ascii="ＭＳ 明朝" w:eastAsia="ＭＳ 明朝" w:hAnsi="ＭＳ 明朝" w:cs="ＭＳ 明朝"/>
                      <w:spacing w:val="6"/>
                      <w:kern w:val="0"/>
                      <w:sz w:val="20"/>
                    </w:rPr>
                    <w:br/>
                  </w:r>
                  <w:r>
                    <w:rPr>
                      <w:rFonts w:ascii="ＭＳ 明朝" w:eastAsia="ＭＳ 明朝" w:hAnsi="ＭＳ 明朝" w:cs="ＭＳ 明朝" w:hint="eastAsia"/>
                      <w:spacing w:val="6"/>
                      <w:kern w:val="0"/>
                      <w:szCs w:val="21"/>
                    </w:rPr>
                    <w:t>・クラウドプロキシサービスの適用</w:t>
                  </w:r>
                  <w:r w:rsidR="009A0CF3">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・パスワード付きZIPファイルのメール送受信禁止</w:t>
                  </w:r>
                </w:p>
                <w:p w14:paraId="14ED7F0F" w14:textId="4E0807B7" w:rsidR="009A59BB" w:rsidRDefault="009A59BB" w:rsidP="009A59BB">
                  <w:pPr>
                    <w:suppressAutoHyphens/>
                    <w:kinsoku w:val="0"/>
                    <w:overflowPunct w:val="0"/>
                    <w:adjustRightInd w:val="0"/>
                    <w:spacing w:afterLines="50" w:after="120" w:line="238" w:lineRule="exact"/>
                    <w:ind w:left="119" w:hanging="16"/>
                    <w:jc w:val="left"/>
                    <w:textAlignment w:val="center"/>
                    <w:rPr>
                      <w:rFonts w:ascii="ＭＳ 明朝" w:eastAsia="ＭＳ 明朝" w:hAnsi="ＭＳ 明朝" w:cs="ＭＳ 明朝"/>
                      <w:spacing w:val="6"/>
                      <w:kern w:val="0"/>
                      <w:szCs w:val="21"/>
                    </w:rPr>
                  </w:pPr>
                  <w:r w:rsidRPr="009A59BB">
                    <w:rPr>
                      <w:rFonts w:ascii="ＭＳ 明朝" w:eastAsia="ＭＳ 明朝" w:hAnsi="ＭＳ 明朝" w:cs="ＭＳ 明朝" w:hint="eastAsia"/>
                      <w:spacing w:val="6"/>
                      <w:kern w:val="0"/>
                      <w:szCs w:val="21"/>
                    </w:rPr>
                    <w:t>②</w:t>
                  </w:r>
                  <w:r w:rsidR="004D58C2" w:rsidRPr="009A59BB">
                    <w:rPr>
                      <w:rFonts w:ascii="ＭＳ 明朝" w:eastAsia="ＭＳ 明朝" w:hAnsi="ＭＳ 明朝" w:cs="ＭＳ 明朝" w:hint="eastAsia"/>
                      <w:spacing w:val="6"/>
                      <w:kern w:val="0"/>
                      <w:szCs w:val="21"/>
                    </w:rPr>
                    <w:t>内</w:t>
                  </w:r>
                  <w:r w:rsidR="004D58C2">
                    <w:rPr>
                      <w:rFonts w:ascii="ＭＳ 明朝" w:eastAsia="ＭＳ 明朝" w:hAnsi="ＭＳ 明朝" w:cs="ＭＳ 明朝" w:hint="eastAsia"/>
                      <w:spacing w:val="6"/>
                      <w:kern w:val="0"/>
                      <w:szCs w:val="21"/>
                    </w:rPr>
                    <w:t>部不正（業務情報の外部不正持出）対策</w:t>
                  </w:r>
                </w:p>
                <w:p w14:paraId="5B1C339D" w14:textId="23A53BA2" w:rsidR="00357632" w:rsidRDefault="004D58C2" w:rsidP="009A59BB">
                  <w:pPr>
                    <w:suppressAutoHyphens/>
                    <w:kinsoku w:val="0"/>
                    <w:overflowPunct w:val="0"/>
                    <w:adjustRightInd w:val="0"/>
                    <w:spacing w:afterLines="50" w:after="120" w:line="238" w:lineRule="exact"/>
                    <w:ind w:left="26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・USBメモリ等外部記憶媒体への書込み制御</w:t>
                  </w:r>
                  <w:r w:rsidR="009A0CF3">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・外部サービスを利用した通信ログ解析による不正行動監視、対処</w:t>
                  </w:r>
                </w:p>
                <w:p w14:paraId="4F545003" w14:textId="77777777" w:rsidR="009A59BB" w:rsidRDefault="004D58C2" w:rsidP="009A59BB">
                  <w:pPr>
                    <w:suppressAutoHyphens/>
                    <w:kinsoku w:val="0"/>
                    <w:overflowPunct w:val="0"/>
                    <w:adjustRightInd w:val="0"/>
                    <w:spacing w:afterLines="50" w:after="120" w:line="238" w:lineRule="exact"/>
                    <w:ind w:leftChars="48" w:left="119" w:hangingChars="7" w:hanging="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③アタックサーフェスマネジメント</w:t>
                  </w:r>
                </w:p>
                <w:p w14:paraId="68CD0B46" w14:textId="77777777" w:rsidR="009A59BB" w:rsidRDefault="004D58C2" w:rsidP="009A59BB">
                  <w:pPr>
                    <w:suppressAutoHyphens/>
                    <w:kinsoku w:val="0"/>
                    <w:overflowPunct w:val="0"/>
                    <w:adjustRightInd w:val="0"/>
                    <w:spacing w:afterLines="50" w:after="120" w:line="238" w:lineRule="exact"/>
                    <w:ind w:leftChars="114" w:left="260" w:hangingChars="7" w:hanging="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6497B">
                    <w:rPr>
                      <w:rFonts w:ascii="ＭＳ 明朝" w:eastAsia="ＭＳ 明朝" w:hAnsi="ＭＳ 明朝" w:cs="ＭＳ 明朝" w:hint="eastAsia"/>
                      <w:spacing w:val="6"/>
                      <w:kern w:val="0"/>
                      <w:szCs w:val="21"/>
                    </w:rPr>
                    <w:t>外部に晒されているIT資産を発見し、存在する脆弱性などのリスクを</w:t>
                  </w:r>
                  <w:r>
                    <w:rPr>
                      <w:rFonts w:ascii="ＭＳ 明朝" w:eastAsia="ＭＳ 明朝" w:hAnsi="ＭＳ 明朝" w:cs="ＭＳ 明朝" w:hint="eastAsia"/>
                      <w:spacing w:val="6"/>
                      <w:kern w:val="0"/>
                      <w:szCs w:val="21"/>
                    </w:rPr>
                    <w:t>継続的に監視、対処</w:t>
                  </w:r>
                </w:p>
                <w:p w14:paraId="1E81A4BC" w14:textId="77777777" w:rsidR="009A59BB" w:rsidRDefault="004D58C2" w:rsidP="009A59BB">
                  <w:pPr>
                    <w:suppressAutoHyphens/>
                    <w:kinsoku w:val="0"/>
                    <w:overflowPunct w:val="0"/>
                    <w:adjustRightInd w:val="0"/>
                    <w:spacing w:afterLines="50" w:after="120" w:line="238" w:lineRule="exact"/>
                    <w:ind w:leftChars="48" w:left="119" w:hangingChars="7" w:hanging="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④サプライチェーンのセキュリティ向上</w:t>
                  </w:r>
                </w:p>
                <w:p w14:paraId="1155C6A1" w14:textId="77777777" w:rsidR="009A59BB" w:rsidRDefault="004D58C2" w:rsidP="009A59BB">
                  <w:pPr>
                    <w:suppressAutoHyphens/>
                    <w:kinsoku w:val="0"/>
                    <w:overflowPunct w:val="0"/>
                    <w:adjustRightInd w:val="0"/>
                    <w:spacing w:afterLines="50" w:after="120" w:line="238" w:lineRule="exact"/>
                    <w:ind w:leftChars="114" w:left="260" w:hangingChars="7" w:hanging="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・協力会社に対するセキュリティウェビナー、チェックリストを活用した対策実施状況チェックの実施</w:t>
                  </w:r>
                  <w:r w:rsidR="009A0CF3">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・グループ会社に対するセキュリティ対応体制の整備（サイバーセキュリティセンターの設置）</w:t>
                  </w:r>
                </w:p>
                <w:p w14:paraId="472C0C16" w14:textId="146211E9" w:rsidR="00767C41" w:rsidRDefault="00767C41" w:rsidP="009A59BB">
                  <w:pPr>
                    <w:suppressAutoHyphens/>
                    <w:kinsoku w:val="0"/>
                    <w:overflowPunct w:val="0"/>
                    <w:adjustRightInd w:val="0"/>
                    <w:spacing w:afterLines="50" w:after="120" w:line="238" w:lineRule="exact"/>
                    <w:ind w:leftChars="48" w:left="119" w:hangingChars="7" w:hanging="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⑤情報セキュリティ管理体制の運用</w:t>
                  </w:r>
                </w:p>
                <w:p w14:paraId="2E7BE090" w14:textId="77777777" w:rsidR="009A59BB" w:rsidRDefault="00767C41" w:rsidP="009A59BB">
                  <w:pPr>
                    <w:suppressAutoHyphens/>
                    <w:kinsoku w:val="0"/>
                    <w:overflowPunct w:val="0"/>
                    <w:adjustRightInd w:val="0"/>
                    <w:spacing w:afterLines="50" w:after="120" w:line="238" w:lineRule="exact"/>
                    <w:ind w:left="26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総務担当役員を総括責任者とした全社的な情報セキュリティ管理体制を整備・運用している。</w:t>
                  </w:r>
                </w:p>
                <w:p w14:paraId="39B55A1C" w14:textId="77777777" w:rsidR="009A59BB" w:rsidRDefault="00767C41" w:rsidP="009A59BB">
                  <w:pPr>
                    <w:suppressAutoHyphens/>
                    <w:kinsoku w:val="0"/>
                    <w:overflowPunct w:val="0"/>
                    <w:adjustRightInd w:val="0"/>
                    <w:spacing w:afterLines="50" w:after="120" w:line="238" w:lineRule="exact"/>
                    <w:ind w:left="11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⑥セキュリティ整備計画の立案</w:t>
                  </w:r>
                </w:p>
                <w:p w14:paraId="55510B03" w14:textId="2A452551" w:rsidR="00767C41" w:rsidRPr="00767C41" w:rsidRDefault="00767C41" w:rsidP="009A59BB">
                  <w:pPr>
                    <w:suppressAutoHyphens/>
                    <w:kinsoku w:val="0"/>
                    <w:overflowPunct w:val="0"/>
                    <w:adjustRightInd w:val="0"/>
                    <w:spacing w:afterLines="50" w:after="120" w:line="238" w:lineRule="exact"/>
                    <w:ind w:left="26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最新の動向を踏まえ、セキュリティ整備計画を立案し継続的に更新を行っている。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395C740D"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52486B98"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1DB5937E"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67892ABA"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51F79B41" w14:textId="148936E2"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6F0B4BBF" w:rsidR="00E9474D" w:rsidRPr="00E577BF" w:rsidRDefault="00E9474D" w:rsidP="00966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D114D" w14:textId="77777777" w:rsidR="00CE2265" w:rsidRDefault="00CE2265">
      <w:r>
        <w:separator/>
      </w:r>
    </w:p>
  </w:endnote>
  <w:endnote w:type="continuationSeparator" w:id="0">
    <w:p w14:paraId="67EBE263" w14:textId="77777777" w:rsidR="00CE2265" w:rsidRDefault="00CE2265">
      <w:r>
        <w:continuationSeparator/>
      </w:r>
    </w:p>
  </w:endnote>
  <w:endnote w:type="continuationNotice" w:id="1">
    <w:p w14:paraId="6D0ECC53" w14:textId="77777777" w:rsidR="00CE2265" w:rsidRDefault="00CE2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2845B" w14:textId="77777777" w:rsidR="00CE2265" w:rsidRDefault="00CE2265">
      <w:r>
        <w:separator/>
      </w:r>
    </w:p>
  </w:footnote>
  <w:footnote w:type="continuationSeparator" w:id="0">
    <w:p w14:paraId="3A4C62ED" w14:textId="77777777" w:rsidR="00CE2265" w:rsidRDefault="00CE2265">
      <w:r>
        <w:continuationSeparator/>
      </w:r>
    </w:p>
  </w:footnote>
  <w:footnote w:type="continuationNotice" w:id="1">
    <w:p w14:paraId="7225AC59" w14:textId="77777777" w:rsidR="00CE2265" w:rsidRDefault="00CE226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04BC"/>
    <w:multiLevelType w:val="hybridMultilevel"/>
    <w:tmpl w:val="9EA00204"/>
    <w:lvl w:ilvl="0" w:tplc="D370083E">
      <w:start w:val="1"/>
      <w:numFmt w:val="upperLetter"/>
      <w:lvlText w:val="%1."/>
      <w:lvlJc w:val="left"/>
      <w:pPr>
        <w:ind w:left="502" w:hanging="360"/>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A05708C"/>
    <w:multiLevelType w:val="hybridMultilevel"/>
    <w:tmpl w:val="E6D05A98"/>
    <w:lvl w:ilvl="0" w:tplc="0CC67C64">
      <w:start w:val="1"/>
      <w:numFmt w:val="upperLetter"/>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D33579D"/>
    <w:multiLevelType w:val="hybridMultilevel"/>
    <w:tmpl w:val="E81C0698"/>
    <w:lvl w:ilvl="0" w:tplc="AE42AC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93246C"/>
    <w:multiLevelType w:val="hybridMultilevel"/>
    <w:tmpl w:val="A2484164"/>
    <w:lvl w:ilvl="0" w:tplc="8F006A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F4C53C3"/>
    <w:multiLevelType w:val="hybridMultilevel"/>
    <w:tmpl w:val="40428DDE"/>
    <w:lvl w:ilvl="0" w:tplc="04090003">
      <w:start w:val="1"/>
      <w:numFmt w:val="bullet"/>
      <w:lvlText w:val=""/>
      <w:lvlJc w:val="left"/>
      <w:pPr>
        <w:ind w:left="441" w:hanging="440"/>
      </w:pPr>
      <w:rPr>
        <w:rFonts w:ascii="Wingdings" w:hAnsi="Wingdings" w:hint="default"/>
      </w:rPr>
    </w:lvl>
    <w:lvl w:ilvl="1" w:tplc="0409000B" w:tentative="1">
      <w:start w:val="1"/>
      <w:numFmt w:val="bullet"/>
      <w:lvlText w:val=""/>
      <w:lvlJc w:val="left"/>
      <w:pPr>
        <w:ind w:left="881" w:hanging="440"/>
      </w:pPr>
      <w:rPr>
        <w:rFonts w:ascii="Wingdings" w:hAnsi="Wingdings" w:hint="default"/>
      </w:rPr>
    </w:lvl>
    <w:lvl w:ilvl="2" w:tplc="0409000D" w:tentative="1">
      <w:start w:val="1"/>
      <w:numFmt w:val="bullet"/>
      <w:lvlText w:val=""/>
      <w:lvlJc w:val="left"/>
      <w:pPr>
        <w:ind w:left="1321" w:hanging="440"/>
      </w:pPr>
      <w:rPr>
        <w:rFonts w:ascii="Wingdings" w:hAnsi="Wingdings" w:hint="default"/>
      </w:rPr>
    </w:lvl>
    <w:lvl w:ilvl="3" w:tplc="04090001" w:tentative="1">
      <w:start w:val="1"/>
      <w:numFmt w:val="bullet"/>
      <w:lvlText w:val=""/>
      <w:lvlJc w:val="left"/>
      <w:pPr>
        <w:ind w:left="1761" w:hanging="440"/>
      </w:pPr>
      <w:rPr>
        <w:rFonts w:ascii="Wingdings" w:hAnsi="Wingdings" w:hint="default"/>
      </w:rPr>
    </w:lvl>
    <w:lvl w:ilvl="4" w:tplc="0409000B" w:tentative="1">
      <w:start w:val="1"/>
      <w:numFmt w:val="bullet"/>
      <w:lvlText w:val=""/>
      <w:lvlJc w:val="left"/>
      <w:pPr>
        <w:ind w:left="2201" w:hanging="440"/>
      </w:pPr>
      <w:rPr>
        <w:rFonts w:ascii="Wingdings" w:hAnsi="Wingdings" w:hint="default"/>
      </w:rPr>
    </w:lvl>
    <w:lvl w:ilvl="5" w:tplc="0409000D" w:tentative="1">
      <w:start w:val="1"/>
      <w:numFmt w:val="bullet"/>
      <w:lvlText w:val=""/>
      <w:lvlJc w:val="left"/>
      <w:pPr>
        <w:ind w:left="2641" w:hanging="440"/>
      </w:pPr>
      <w:rPr>
        <w:rFonts w:ascii="Wingdings" w:hAnsi="Wingdings" w:hint="default"/>
      </w:rPr>
    </w:lvl>
    <w:lvl w:ilvl="6" w:tplc="04090001" w:tentative="1">
      <w:start w:val="1"/>
      <w:numFmt w:val="bullet"/>
      <w:lvlText w:val=""/>
      <w:lvlJc w:val="left"/>
      <w:pPr>
        <w:ind w:left="3081" w:hanging="440"/>
      </w:pPr>
      <w:rPr>
        <w:rFonts w:ascii="Wingdings" w:hAnsi="Wingdings" w:hint="default"/>
      </w:rPr>
    </w:lvl>
    <w:lvl w:ilvl="7" w:tplc="0409000B" w:tentative="1">
      <w:start w:val="1"/>
      <w:numFmt w:val="bullet"/>
      <w:lvlText w:val=""/>
      <w:lvlJc w:val="left"/>
      <w:pPr>
        <w:ind w:left="3521" w:hanging="440"/>
      </w:pPr>
      <w:rPr>
        <w:rFonts w:ascii="Wingdings" w:hAnsi="Wingdings" w:hint="default"/>
      </w:rPr>
    </w:lvl>
    <w:lvl w:ilvl="8" w:tplc="0409000D" w:tentative="1">
      <w:start w:val="1"/>
      <w:numFmt w:val="bullet"/>
      <w:lvlText w:val=""/>
      <w:lvlJc w:val="left"/>
      <w:pPr>
        <w:ind w:left="3961" w:hanging="440"/>
      </w:pPr>
      <w:rPr>
        <w:rFonts w:ascii="Wingdings" w:hAnsi="Wingdings" w:hint="default"/>
      </w:rPr>
    </w:lvl>
  </w:abstractNum>
  <w:abstractNum w:abstractNumId="6" w15:restartNumberingAfterBreak="0">
    <w:nsid w:val="2C4870E5"/>
    <w:multiLevelType w:val="hybridMultilevel"/>
    <w:tmpl w:val="A0C409F8"/>
    <w:lvl w:ilvl="0" w:tplc="F8E40F26">
      <w:start w:val="1"/>
      <w:numFmt w:val="decimalEnclosedCircle"/>
      <w:lvlText w:val="%1"/>
      <w:lvlJc w:val="left"/>
      <w:pPr>
        <w:ind w:left="478" w:hanging="360"/>
      </w:pPr>
      <w:rPr>
        <w:rFonts w:hint="default"/>
      </w:rPr>
    </w:lvl>
    <w:lvl w:ilvl="1" w:tplc="04090017" w:tentative="1">
      <w:start w:val="1"/>
      <w:numFmt w:val="aiueoFullWidth"/>
      <w:lvlText w:val="(%2)"/>
      <w:lvlJc w:val="left"/>
      <w:pPr>
        <w:ind w:left="998" w:hanging="440"/>
      </w:pPr>
    </w:lvl>
    <w:lvl w:ilvl="2" w:tplc="04090011" w:tentative="1">
      <w:start w:val="1"/>
      <w:numFmt w:val="decimalEnclosedCircle"/>
      <w:lvlText w:val="%3"/>
      <w:lvlJc w:val="left"/>
      <w:pPr>
        <w:ind w:left="1438" w:hanging="440"/>
      </w:pPr>
    </w:lvl>
    <w:lvl w:ilvl="3" w:tplc="0409000F" w:tentative="1">
      <w:start w:val="1"/>
      <w:numFmt w:val="decimal"/>
      <w:lvlText w:val="%4."/>
      <w:lvlJc w:val="left"/>
      <w:pPr>
        <w:ind w:left="1878" w:hanging="440"/>
      </w:pPr>
    </w:lvl>
    <w:lvl w:ilvl="4" w:tplc="04090017" w:tentative="1">
      <w:start w:val="1"/>
      <w:numFmt w:val="aiueoFullWidth"/>
      <w:lvlText w:val="(%5)"/>
      <w:lvlJc w:val="left"/>
      <w:pPr>
        <w:ind w:left="2318" w:hanging="440"/>
      </w:pPr>
    </w:lvl>
    <w:lvl w:ilvl="5" w:tplc="04090011" w:tentative="1">
      <w:start w:val="1"/>
      <w:numFmt w:val="decimalEnclosedCircle"/>
      <w:lvlText w:val="%6"/>
      <w:lvlJc w:val="left"/>
      <w:pPr>
        <w:ind w:left="2758" w:hanging="440"/>
      </w:pPr>
    </w:lvl>
    <w:lvl w:ilvl="6" w:tplc="0409000F" w:tentative="1">
      <w:start w:val="1"/>
      <w:numFmt w:val="decimal"/>
      <w:lvlText w:val="%7."/>
      <w:lvlJc w:val="left"/>
      <w:pPr>
        <w:ind w:left="3198" w:hanging="440"/>
      </w:pPr>
    </w:lvl>
    <w:lvl w:ilvl="7" w:tplc="04090017" w:tentative="1">
      <w:start w:val="1"/>
      <w:numFmt w:val="aiueoFullWidth"/>
      <w:lvlText w:val="(%8)"/>
      <w:lvlJc w:val="left"/>
      <w:pPr>
        <w:ind w:left="3638" w:hanging="440"/>
      </w:pPr>
    </w:lvl>
    <w:lvl w:ilvl="8" w:tplc="04090011" w:tentative="1">
      <w:start w:val="1"/>
      <w:numFmt w:val="decimalEnclosedCircle"/>
      <w:lvlText w:val="%9"/>
      <w:lvlJc w:val="left"/>
      <w:pPr>
        <w:ind w:left="4078" w:hanging="440"/>
      </w:pPr>
    </w:lvl>
  </w:abstractNum>
  <w:abstractNum w:abstractNumId="7" w15:restartNumberingAfterBreak="0">
    <w:nsid w:val="3AC420A4"/>
    <w:multiLevelType w:val="hybridMultilevel"/>
    <w:tmpl w:val="F956F442"/>
    <w:lvl w:ilvl="0" w:tplc="F12CA69A">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AF3209E"/>
    <w:multiLevelType w:val="hybridMultilevel"/>
    <w:tmpl w:val="BD0E48DE"/>
    <w:lvl w:ilvl="0" w:tplc="17D82438">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4183606"/>
    <w:multiLevelType w:val="hybridMultilevel"/>
    <w:tmpl w:val="4984C90C"/>
    <w:lvl w:ilvl="0" w:tplc="6908F9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8"/>
  </w:num>
  <w:num w:numId="2" w16cid:durableId="587278146">
    <w:abstractNumId w:val="12"/>
  </w:num>
  <w:num w:numId="3" w16cid:durableId="1711954363">
    <w:abstractNumId w:val="1"/>
  </w:num>
  <w:num w:numId="4" w16cid:durableId="1189491815">
    <w:abstractNumId w:val="11"/>
  </w:num>
  <w:num w:numId="5" w16cid:durableId="94251720">
    <w:abstractNumId w:val="2"/>
  </w:num>
  <w:num w:numId="6" w16cid:durableId="587689289">
    <w:abstractNumId w:val="0"/>
  </w:num>
  <w:num w:numId="7" w16cid:durableId="1558080292">
    <w:abstractNumId w:val="9"/>
  </w:num>
  <w:num w:numId="8" w16cid:durableId="1760759623">
    <w:abstractNumId w:val="3"/>
  </w:num>
  <w:num w:numId="9" w16cid:durableId="756092819">
    <w:abstractNumId w:val="10"/>
  </w:num>
  <w:num w:numId="10" w16cid:durableId="1790275852">
    <w:abstractNumId w:val="5"/>
  </w:num>
  <w:num w:numId="11" w16cid:durableId="1704473856">
    <w:abstractNumId w:val="7"/>
  </w:num>
  <w:num w:numId="12" w16cid:durableId="173152388">
    <w:abstractNumId w:val="4"/>
  </w:num>
  <w:num w:numId="13" w16cid:durableId="2134666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64">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5F2F"/>
    <w:rsid w:val="000202F0"/>
    <w:rsid w:val="000228B1"/>
    <w:rsid w:val="00026ECF"/>
    <w:rsid w:val="00027680"/>
    <w:rsid w:val="0003354E"/>
    <w:rsid w:val="00041741"/>
    <w:rsid w:val="00041CB2"/>
    <w:rsid w:val="000459B5"/>
    <w:rsid w:val="00047EDA"/>
    <w:rsid w:val="00053780"/>
    <w:rsid w:val="00055080"/>
    <w:rsid w:val="00057E07"/>
    <w:rsid w:val="00073C3C"/>
    <w:rsid w:val="00084460"/>
    <w:rsid w:val="00090EE1"/>
    <w:rsid w:val="00091F7D"/>
    <w:rsid w:val="00095CB3"/>
    <w:rsid w:val="000B4D35"/>
    <w:rsid w:val="000D2F84"/>
    <w:rsid w:val="000D7B32"/>
    <w:rsid w:val="000D7DA5"/>
    <w:rsid w:val="000E3674"/>
    <w:rsid w:val="000E54D9"/>
    <w:rsid w:val="000E7E3B"/>
    <w:rsid w:val="000F25B5"/>
    <w:rsid w:val="000F41AE"/>
    <w:rsid w:val="00101FB4"/>
    <w:rsid w:val="0010563A"/>
    <w:rsid w:val="001104B4"/>
    <w:rsid w:val="001104E6"/>
    <w:rsid w:val="00112642"/>
    <w:rsid w:val="00122A9C"/>
    <w:rsid w:val="00125B90"/>
    <w:rsid w:val="00126DED"/>
    <w:rsid w:val="0013268A"/>
    <w:rsid w:val="00132B6D"/>
    <w:rsid w:val="001409E2"/>
    <w:rsid w:val="00140F26"/>
    <w:rsid w:val="00150251"/>
    <w:rsid w:val="001538B4"/>
    <w:rsid w:val="00154FFB"/>
    <w:rsid w:val="001615E8"/>
    <w:rsid w:val="001628F8"/>
    <w:rsid w:val="00163DC6"/>
    <w:rsid w:val="001677CA"/>
    <w:rsid w:val="00170434"/>
    <w:rsid w:val="00171A07"/>
    <w:rsid w:val="00182DE8"/>
    <w:rsid w:val="00184BB9"/>
    <w:rsid w:val="001874A0"/>
    <w:rsid w:val="00187B53"/>
    <w:rsid w:val="00193787"/>
    <w:rsid w:val="00194809"/>
    <w:rsid w:val="001A114F"/>
    <w:rsid w:val="001B1C31"/>
    <w:rsid w:val="001B2D37"/>
    <w:rsid w:val="001B376A"/>
    <w:rsid w:val="001C130D"/>
    <w:rsid w:val="001C19DC"/>
    <w:rsid w:val="001C222B"/>
    <w:rsid w:val="001E59EF"/>
    <w:rsid w:val="001F7083"/>
    <w:rsid w:val="002026A5"/>
    <w:rsid w:val="00203C71"/>
    <w:rsid w:val="00207705"/>
    <w:rsid w:val="00215478"/>
    <w:rsid w:val="00216009"/>
    <w:rsid w:val="00221EF5"/>
    <w:rsid w:val="002231B4"/>
    <w:rsid w:val="00234D67"/>
    <w:rsid w:val="0024317B"/>
    <w:rsid w:val="00246783"/>
    <w:rsid w:val="00247501"/>
    <w:rsid w:val="00252385"/>
    <w:rsid w:val="00261B17"/>
    <w:rsid w:val="00270A21"/>
    <w:rsid w:val="00275EEE"/>
    <w:rsid w:val="0027635A"/>
    <w:rsid w:val="00277C81"/>
    <w:rsid w:val="00280930"/>
    <w:rsid w:val="0028320A"/>
    <w:rsid w:val="00291E04"/>
    <w:rsid w:val="002A27BF"/>
    <w:rsid w:val="002C3C35"/>
    <w:rsid w:val="002E3758"/>
    <w:rsid w:val="002E679F"/>
    <w:rsid w:val="002F2769"/>
    <w:rsid w:val="002F5008"/>
    <w:rsid w:val="002F5580"/>
    <w:rsid w:val="00305031"/>
    <w:rsid w:val="00306E4B"/>
    <w:rsid w:val="00311071"/>
    <w:rsid w:val="0031337A"/>
    <w:rsid w:val="00314B08"/>
    <w:rsid w:val="003168D3"/>
    <w:rsid w:val="00317846"/>
    <w:rsid w:val="0032206A"/>
    <w:rsid w:val="0032535C"/>
    <w:rsid w:val="003305B2"/>
    <w:rsid w:val="00333E4A"/>
    <w:rsid w:val="00334B97"/>
    <w:rsid w:val="00335280"/>
    <w:rsid w:val="00335FA4"/>
    <w:rsid w:val="00336D50"/>
    <w:rsid w:val="003428DB"/>
    <w:rsid w:val="00344B89"/>
    <w:rsid w:val="00350A8C"/>
    <w:rsid w:val="00350F91"/>
    <w:rsid w:val="00355435"/>
    <w:rsid w:val="0035572F"/>
    <w:rsid w:val="00357632"/>
    <w:rsid w:val="00357A93"/>
    <w:rsid w:val="0036151D"/>
    <w:rsid w:val="0036755C"/>
    <w:rsid w:val="00370869"/>
    <w:rsid w:val="00372877"/>
    <w:rsid w:val="003729CA"/>
    <w:rsid w:val="00377670"/>
    <w:rsid w:val="00380319"/>
    <w:rsid w:val="00384C06"/>
    <w:rsid w:val="00384C9B"/>
    <w:rsid w:val="003A0B83"/>
    <w:rsid w:val="003A0C1A"/>
    <w:rsid w:val="003A0C5E"/>
    <w:rsid w:val="003A40BB"/>
    <w:rsid w:val="003B283D"/>
    <w:rsid w:val="003B53DF"/>
    <w:rsid w:val="003C71BF"/>
    <w:rsid w:val="003D054D"/>
    <w:rsid w:val="003D10E9"/>
    <w:rsid w:val="003D1FF3"/>
    <w:rsid w:val="003D4D05"/>
    <w:rsid w:val="003F1060"/>
    <w:rsid w:val="003F7752"/>
    <w:rsid w:val="004003DB"/>
    <w:rsid w:val="004012C5"/>
    <w:rsid w:val="004017CB"/>
    <w:rsid w:val="00401AF5"/>
    <w:rsid w:val="00405D14"/>
    <w:rsid w:val="00412C9F"/>
    <w:rsid w:val="00421C74"/>
    <w:rsid w:val="00432BA9"/>
    <w:rsid w:val="00433A51"/>
    <w:rsid w:val="00434ECA"/>
    <w:rsid w:val="00441549"/>
    <w:rsid w:val="00446FA4"/>
    <w:rsid w:val="00447EC6"/>
    <w:rsid w:val="004519BF"/>
    <w:rsid w:val="0045289C"/>
    <w:rsid w:val="00462146"/>
    <w:rsid w:val="004651FB"/>
    <w:rsid w:val="0046628F"/>
    <w:rsid w:val="004769BF"/>
    <w:rsid w:val="00483F63"/>
    <w:rsid w:val="00486113"/>
    <w:rsid w:val="004B0BD4"/>
    <w:rsid w:val="004B38A3"/>
    <w:rsid w:val="004D4F70"/>
    <w:rsid w:val="004D58C2"/>
    <w:rsid w:val="004E264F"/>
    <w:rsid w:val="00500737"/>
    <w:rsid w:val="00514854"/>
    <w:rsid w:val="0051532F"/>
    <w:rsid w:val="00516839"/>
    <w:rsid w:val="0051732C"/>
    <w:rsid w:val="0052156A"/>
    <w:rsid w:val="00521BFC"/>
    <w:rsid w:val="00521C87"/>
    <w:rsid w:val="00523C5F"/>
    <w:rsid w:val="00524815"/>
    <w:rsid w:val="00526508"/>
    <w:rsid w:val="0053255F"/>
    <w:rsid w:val="0053372B"/>
    <w:rsid w:val="005354A8"/>
    <w:rsid w:val="005372B4"/>
    <w:rsid w:val="00574B25"/>
    <w:rsid w:val="00574F4D"/>
    <w:rsid w:val="005755CD"/>
    <w:rsid w:val="00580E8C"/>
    <w:rsid w:val="0058161B"/>
    <w:rsid w:val="00590B9B"/>
    <w:rsid w:val="00591A8A"/>
    <w:rsid w:val="0059262C"/>
    <w:rsid w:val="00594AF7"/>
    <w:rsid w:val="005A1D39"/>
    <w:rsid w:val="005A2170"/>
    <w:rsid w:val="005A36DB"/>
    <w:rsid w:val="005B0B26"/>
    <w:rsid w:val="005B17AB"/>
    <w:rsid w:val="005B40DC"/>
    <w:rsid w:val="005B62ED"/>
    <w:rsid w:val="005B6730"/>
    <w:rsid w:val="005B7641"/>
    <w:rsid w:val="005F2E79"/>
    <w:rsid w:val="005F5E20"/>
    <w:rsid w:val="005F7A0C"/>
    <w:rsid w:val="00603606"/>
    <w:rsid w:val="00607C2C"/>
    <w:rsid w:val="00611B3B"/>
    <w:rsid w:val="006136CB"/>
    <w:rsid w:val="00620169"/>
    <w:rsid w:val="006248AD"/>
    <w:rsid w:val="006313EB"/>
    <w:rsid w:val="00632325"/>
    <w:rsid w:val="0063260D"/>
    <w:rsid w:val="00632765"/>
    <w:rsid w:val="00643C7A"/>
    <w:rsid w:val="00651528"/>
    <w:rsid w:val="006547AA"/>
    <w:rsid w:val="00655019"/>
    <w:rsid w:val="006604E9"/>
    <w:rsid w:val="00660D0D"/>
    <w:rsid w:val="00661607"/>
    <w:rsid w:val="0066668A"/>
    <w:rsid w:val="006766F3"/>
    <w:rsid w:val="00676907"/>
    <w:rsid w:val="00680033"/>
    <w:rsid w:val="00682B2D"/>
    <w:rsid w:val="0068460D"/>
    <w:rsid w:val="00684B17"/>
    <w:rsid w:val="00696A0C"/>
    <w:rsid w:val="006A2DE3"/>
    <w:rsid w:val="006A41EF"/>
    <w:rsid w:val="006B104F"/>
    <w:rsid w:val="006C0F01"/>
    <w:rsid w:val="006C13EE"/>
    <w:rsid w:val="006D3861"/>
    <w:rsid w:val="006D3FDD"/>
    <w:rsid w:val="006D4C02"/>
    <w:rsid w:val="006E25BE"/>
    <w:rsid w:val="006E6FEF"/>
    <w:rsid w:val="006F0890"/>
    <w:rsid w:val="006F2BB7"/>
    <w:rsid w:val="006F4BAC"/>
    <w:rsid w:val="006F6B2A"/>
    <w:rsid w:val="0071191E"/>
    <w:rsid w:val="00715CF8"/>
    <w:rsid w:val="00720D00"/>
    <w:rsid w:val="00726DDB"/>
    <w:rsid w:val="007276ED"/>
    <w:rsid w:val="00730B06"/>
    <w:rsid w:val="0074688D"/>
    <w:rsid w:val="00750550"/>
    <w:rsid w:val="00757915"/>
    <w:rsid w:val="00760625"/>
    <w:rsid w:val="00761F1A"/>
    <w:rsid w:val="00762B94"/>
    <w:rsid w:val="007675DC"/>
    <w:rsid w:val="00767C41"/>
    <w:rsid w:val="00770D7E"/>
    <w:rsid w:val="00775A16"/>
    <w:rsid w:val="007769C5"/>
    <w:rsid w:val="00783D16"/>
    <w:rsid w:val="007877A8"/>
    <w:rsid w:val="007877B8"/>
    <w:rsid w:val="007913BB"/>
    <w:rsid w:val="007A5C44"/>
    <w:rsid w:val="007A6517"/>
    <w:rsid w:val="007A7DF5"/>
    <w:rsid w:val="007B55A4"/>
    <w:rsid w:val="007B6C51"/>
    <w:rsid w:val="007C43CE"/>
    <w:rsid w:val="007C4AB9"/>
    <w:rsid w:val="007D071A"/>
    <w:rsid w:val="007E048E"/>
    <w:rsid w:val="007E1049"/>
    <w:rsid w:val="007E11B8"/>
    <w:rsid w:val="007E360B"/>
    <w:rsid w:val="007E5250"/>
    <w:rsid w:val="007E68CC"/>
    <w:rsid w:val="007F2539"/>
    <w:rsid w:val="007F6F80"/>
    <w:rsid w:val="00804B3B"/>
    <w:rsid w:val="008050C0"/>
    <w:rsid w:val="00806F2C"/>
    <w:rsid w:val="00816759"/>
    <w:rsid w:val="00822DA9"/>
    <w:rsid w:val="00843F68"/>
    <w:rsid w:val="0084478F"/>
    <w:rsid w:val="008459EA"/>
    <w:rsid w:val="00846E36"/>
    <w:rsid w:val="00847130"/>
    <w:rsid w:val="00847788"/>
    <w:rsid w:val="00852122"/>
    <w:rsid w:val="00857C43"/>
    <w:rsid w:val="00857FC0"/>
    <w:rsid w:val="00860BE2"/>
    <w:rsid w:val="0086245B"/>
    <w:rsid w:val="00865B12"/>
    <w:rsid w:val="008747CA"/>
    <w:rsid w:val="00880EB5"/>
    <w:rsid w:val="00881D72"/>
    <w:rsid w:val="00897586"/>
    <w:rsid w:val="008A5BE2"/>
    <w:rsid w:val="008A74E2"/>
    <w:rsid w:val="008B45A1"/>
    <w:rsid w:val="008C1A9C"/>
    <w:rsid w:val="008D05D0"/>
    <w:rsid w:val="008E0DC5"/>
    <w:rsid w:val="008F09B5"/>
    <w:rsid w:val="008F2886"/>
    <w:rsid w:val="008F4EBB"/>
    <w:rsid w:val="008F6EB2"/>
    <w:rsid w:val="00902744"/>
    <w:rsid w:val="00904B31"/>
    <w:rsid w:val="009058CC"/>
    <w:rsid w:val="00912E20"/>
    <w:rsid w:val="00913BD8"/>
    <w:rsid w:val="009156A4"/>
    <w:rsid w:val="009243FD"/>
    <w:rsid w:val="00926F30"/>
    <w:rsid w:val="00937586"/>
    <w:rsid w:val="0094225E"/>
    <w:rsid w:val="009448C3"/>
    <w:rsid w:val="00955C0C"/>
    <w:rsid w:val="0096087F"/>
    <w:rsid w:val="00964BDD"/>
    <w:rsid w:val="009653AA"/>
    <w:rsid w:val="00966C10"/>
    <w:rsid w:val="0097041C"/>
    <w:rsid w:val="00972B7B"/>
    <w:rsid w:val="00975A98"/>
    <w:rsid w:val="00977317"/>
    <w:rsid w:val="009811EE"/>
    <w:rsid w:val="009877BF"/>
    <w:rsid w:val="0099009C"/>
    <w:rsid w:val="0099702E"/>
    <w:rsid w:val="009A0CF3"/>
    <w:rsid w:val="009A59BB"/>
    <w:rsid w:val="009A5C7A"/>
    <w:rsid w:val="009B0017"/>
    <w:rsid w:val="009B146D"/>
    <w:rsid w:val="009C0392"/>
    <w:rsid w:val="009C7AC7"/>
    <w:rsid w:val="009C7BDA"/>
    <w:rsid w:val="009D123B"/>
    <w:rsid w:val="009D769A"/>
    <w:rsid w:val="009E3361"/>
    <w:rsid w:val="009F3573"/>
    <w:rsid w:val="009F6625"/>
    <w:rsid w:val="009F6645"/>
    <w:rsid w:val="00A01CB4"/>
    <w:rsid w:val="00A05AB4"/>
    <w:rsid w:val="00A145EE"/>
    <w:rsid w:val="00A22980"/>
    <w:rsid w:val="00A24438"/>
    <w:rsid w:val="00A24614"/>
    <w:rsid w:val="00A3783B"/>
    <w:rsid w:val="00A45AE9"/>
    <w:rsid w:val="00A50183"/>
    <w:rsid w:val="00A50B40"/>
    <w:rsid w:val="00A541C7"/>
    <w:rsid w:val="00A549F4"/>
    <w:rsid w:val="00A56E62"/>
    <w:rsid w:val="00A64415"/>
    <w:rsid w:val="00A7349F"/>
    <w:rsid w:val="00A75271"/>
    <w:rsid w:val="00A80A89"/>
    <w:rsid w:val="00A8301F"/>
    <w:rsid w:val="00A8306B"/>
    <w:rsid w:val="00A8473C"/>
    <w:rsid w:val="00A84C8E"/>
    <w:rsid w:val="00A91528"/>
    <w:rsid w:val="00A932DE"/>
    <w:rsid w:val="00A93DC9"/>
    <w:rsid w:val="00AA16AF"/>
    <w:rsid w:val="00AA47A2"/>
    <w:rsid w:val="00AB0105"/>
    <w:rsid w:val="00AB5A63"/>
    <w:rsid w:val="00AC0B09"/>
    <w:rsid w:val="00AD39FB"/>
    <w:rsid w:val="00AD4077"/>
    <w:rsid w:val="00AE6A68"/>
    <w:rsid w:val="00B02404"/>
    <w:rsid w:val="00B278A5"/>
    <w:rsid w:val="00B300D5"/>
    <w:rsid w:val="00B3363C"/>
    <w:rsid w:val="00B33D14"/>
    <w:rsid w:val="00B3510E"/>
    <w:rsid w:val="00B35E61"/>
    <w:rsid w:val="00B36536"/>
    <w:rsid w:val="00B3679F"/>
    <w:rsid w:val="00B43900"/>
    <w:rsid w:val="00B45C60"/>
    <w:rsid w:val="00B50A0A"/>
    <w:rsid w:val="00B51DD3"/>
    <w:rsid w:val="00B705FB"/>
    <w:rsid w:val="00B86108"/>
    <w:rsid w:val="00B94488"/>
    <w:rsid w:val="00B9474D"/>
    <w:rsid w:val="00BA1D54"/>
    <w:rsid w:val="00BA4A08"/>
    <w:rsid w:val="00BA5033"/>
    <w:rsid w:val="00BB0311"/>
    <w:rsid w:val="00BB44F9"/>
    <w:rsid w:val="00BB575F"/>
    <w:rsid w:val="00BB6C25"/>
    <w:rsid w:val="00BB79CF"/>
    <w:rsid w:val="00BD2D5C"/>
    <w:rsid w:val="00BD603A"/>
    <w:rsid w:val="00BE4EED"/>
    <w:rsid w:val="00BF3517"/>
    <w:rsid w:val="00BF4821"/>
    <w:rsid w:val="00C05662"/>
    <w:rsid w:val="00C11209"/>
    <w:rsid w:val="00C22B76"/>
    <w:rsid w:val="00C23001"/>
    <w:rsid w:val="00C24949"/>
    <w:rsid w:val="00C3017C"/>
    <w:rsid w:val="00C36475"/>
    <w:rsid w:val="00C3670A"/>
    <w:rsid w:val="00C377E6"/>
    <w:rsid w:val="00C4669E"/>
    <w:rsid w:val="00C600E5"/>
    <w:rsid w:val="00C66063"/>
    <w:rsid w:val="00C66648"/>
    <w:rsid w:val="00C67073"/>
    <w:rsid w:val="00C70FBF"/>
    <w:rsid w:val="00C71411"/>
    <w:rsid w:val="00C73EB2"/>
    <w:rsid w:val="00C7532F"/>
    <w:rsid w:val="00C77D44"/>
    <w:rsid w:val="00C932DE"/>
    <w:rsid w:val="00C952C8"/>
    <w:rsid w:val="00C96439"/>
    <w:rsid w:val="00CA17F6"/>
    <w:rsid w:val="00CA41C8"/>
    <w:rsid w:val="00CA7393"/>
    <w:rsid w:val="00CE07F0"/>
    <w:rsid w:val="00CE2265"/>
    <w:rsid w:val="00CE31F1"/>
    <w:rsid w:val="00CE4DA6"/>
    <w:rsid w:val="00CE7317"/>
    <w:rsid w:val="00CE7E45"/>
    <w:rsid w:val="00CF0238"/>
    <w:rsid w:val="00CF448B"/>
    <w:rsid w:val="00CF65B2"/>
    <w:rsid w:val="00D00EE2"/>
    <w:rsid w:val="00D015B5"/>
    <w:rsid w:val="00D02073"/>
    <w:rsid w:val="00D03132"/>
    <w:rsid w:val="00D04406"/>
    <w:rsid w:val="00D102EA"/>
    <w:rsid w:val="00D11455"/>
    <w:rsid w:val="00D1191F"/>
    <w:rsid w:val="00D12FA6"/>
    <w:rsid w:val="00D1302E"/>
    <w:rsid w:val="00D221B1"/>
    <w:rsid w:val="00D23392"/>
    <w:rsid w:val="00D278A0"/>
    <w:rsid w:val="00D3582A"/>
    <w:rsid w:val="00D3767C"/>
    <w:rsid w:val="00D45461"/>
    <w:rsid w:val="00D53036"/>
    <w:rsid w:val="00D54089"/>
    <w:rsid w:val="00D57293"/>
    <w:rsid w:val="00D65899"/>
    <w:rsid w:val="00D717B1"/>
    <w:rsid w:val="00D72293"/>
    <w:rsid w:val="00D72780"/>
    <w:rsid w:val="00D762AF"/>
    <w:rsid w:val="00D848D2"/>
    <w:rsid w:val="00D85726"/>
    <w:rsid w:val="00D937A5"/>
    <w:rsid w:val="00D9422A"/>
    <w:rsid w:val="00D95386"/>
    <w:rsid w:val="00D97462"/>
    <w:rsid w:val="00DA23E1"/>
    <w:rsid w:val="00DA27B4"/>
    <w:rsid w:val="00DA5950"/>
    <w:rsid w:val="00DB1543"/>
    <w:rsid w:val="00DB7E0E"/>
    <w:rsid w:val="00DC0396"/>
    <w:rsid w:val="00DC0E36"/>
    <w:rsid w:val="00DC560E"/>
    <w:rsid w:val="00DD185B"/>
    <w:rsid w:val="00DD2331"/>
    <w:rsid w:val="00DD2BBC"/>
    <w:rsid w:val="00DD2E42"/>
    <w:rsid w:val="00DD54B7"/>
    <w:rsid w:val="00DD56DC"/>
    <w:rsid w:val="00DD6544"/>
    <w:rsid w:val="00DF2563"/>
    <w:rsid w:val="00DF6F6E"/>
    <w:rsid w:val="00E104A9"/>
    <w:rsid w:val="00E1242C"/>
    <w:rsid w:val="00E14207"/>
    <w:rsid w:val="00E17CAA"/>
    <w:rsid w:val="00E17D1A"/>
    <w:rsid w:val="00E20AA0"/>
    <w:rsid w:val="00E22C39"/>
    <w:rsid w:val="00E2355C"/>
    <w:rsid w:val="00E34612"/>
    <w:rsid w:val="00E36F86"/>
    <w:rsid w:val="00E372B1"/>
    <w:rsid w:val="00E375B5"/>
    <w:rsid w:val="00E469EA"/>
    <w:rsid w:val="00E51414"/>
    <w:rsid w:val="00E52E7D"/>
    <w:rsid w:val="00E532A0"/>
    <w:rsid w:val="00E53685"/>
    <w:rsid w:val="00E577BF"/>
    <w:rsid w:val="00E63E18"/>
    <w:rsid w:val="00E659D8"/>
    <w:rsid w:val="00E679CB"/>
    <w:rsid w:val="00E72B38"/>
    <w:rsid w:val="00E73521"/>
    <w:rsid w:val="00E77166"/>
    <w:rsid w:val="00E86A2F"/>
    <w:rsid w:val="00E902B1"/>
    <w:rsid w:val="00E9474D"/>
    <w:rsid w:val="00E94F97"/>
    <w:rsid w:val="00E97903"/>
    <w:rsid w:val="00EA0D0B"/>
    <w:rsid w:val="00EA15DB"/>
    <w:rsid w:val="00EA7655"/>
    <w:rsid w:val="00EB04A2"/>
    <w:rsid w:val="00EB6D2C"/>
    <w:rsid w:val="00EC5A1D"/>
    <w:rsid w:val="00ED0AF0"/>
    <w:rsid w:val="00ED1863"/>
    <w:rsid w:val="00ED1AD0"/>
    <w:rsid w:val="00ED5D86"/>
    <w:rsid w:val="00ED7306"/>
    <w:rsid w:val="00EE221C"/>
    <w:rsid w:val="00EF3182"/>
    <w:rsid w:val="00EF3611"/>
    <w:rsid w:val="00F042B2"/>
    <w:rsid w:val="00F05BB8"/>
    <w:rsid w:val="00F15056"/>
    <w:rsid w:val="00F22EA9"/>
    <w:rsid w:val="00F25975"/>
    <w:rsid w:val="00F27135"/>
    <w:rsid w:val="00F27E54"/>
    <w:rsid w:val="00F27F9A"/>
    <w:rsid w:val="00F37424"/>
    <w:rsid w:val="00F41912"/>
    <w:rsid w:val="00F47775"/>
    <w:rsid w:val="00F513A5"/>
    <w:rsid w:val="00F51A9D"/>
    <w:rsid w:val="00F51FF6"/>
    <w:rsid w:val="00F5566D"/>
    <w:rsid w:val="00F57631"/>
    <w:rsid w:val="00F66735"/>
    <w:rsid w:val="00F7212F"/>
    <w:rsid w:val="00F73072"/>
    <w:rsid w:val="00F7387C"/>
    <w:rsid w:val="00F97476"/>
    <w:rsid w:val="00FA762D"/>
    <w:rsid w:val="00FA7D73"/>
    <w:rsid w:val="00FB5182"/>
    <w:rsid w:val="00FB5900"/>
    <w:rsid w:val="00FB7092"/>
    <w:rsid w:val="00FC304B"/>
    <w:rsid w:val="00FC34BA"/>
    <w:rsid w:val="00FC58FB"/>
    <w:rsid w:val="00FC6B98"/>
    <w:rsid w:val="00FD6959"/>
    <w:rsid w:val="00FF3127"/>
    <w:rsid w:val="00FF3FF1"/>
    <w:rsid w:val="00FF4E18"/>
    <w:rsid w:val="00FF68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oQOB39NANd0ZJ/no62WF3mWQmt0Z0KZr9eNEV44I/xK87ZMwpjvl9EfoeNXF9RE3RlhAadKwnVJOvQ/5IPG3Q==" w:salt="CCHU2em0SEu4g1vLt3U7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D0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95386"/>
    <w:rPr>
      <w:color w:val="0563C1"/>
      <w:u w:val="single"/>
    </w:rPr>
  </w:style>
  <w:style w:type="character" w:styleId="af7">
    <w:name w:val="FollowedHyperlink"/>
    <w:uiPriority w:val="99"/>
    <w:semiHidden/>
    <w:unhideWhenUsed/>
    <w:rsid w:val="00D95386"/>
    <w:rPr>
      <w:color w:val="954F72"/>
      <w:u w:val="single"/>
    </w:rPr>
  </w:style>
  <w:style w:type="character" w:styleId="af8">
    <w:name w:val="Unresolved Mention"/>
    <w:uiPriority w:val="99"/>
    <w:semiHidden/>
    <w:unhideWhenUsed/>
    <w:rsid w:val="00926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kenaka.co.jp/enviro/es_report/pdf/2025/all.pdf" TargetMode="External"/><Relationship Id="rId13" Type="http://schemas.openxmlformats.org/officeDocument/2006/relationships/hyperlink" Target="https://www.takenaka.co.jp/newslog/2021/03/02/" TargetMode="External"/><Relationship Id="rId18" Type="http://schemas.openxmlformats.org/officeDocument/2006/relationships/hyperlink" Target="https://www.gsx.co.jp/casestudy/takenaka_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kenaka.co.jp/enviro/es_report/pdf/2025/all.pdf" TargetMode="External"/><Relationship Id="rId17" Type="http://schemas.openxmlformats.org/officeDocument/2006/relationships/hyperlink" Target="https://www.takenaka.co.jp/news/2021/12/01/" TargetMode="External"/><Relationship Id="rId2" Type="http://schemas.openxmlformats.org/officeDocument/2006/relationships/numbering" Target="numbering.xml"/><Relationship Id="rId16" Type="http://schemas.openxmlformats.org/officeDocument/2006/relationships/hyperlink" Target="https://www.takenaka.co.jp/enviro/es_report/pdf/2025/al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kenaka.co.jp/enviro/es_report/pdf/2025/all.pdf" TargetMode="External"/><Relationship Id="rId5" Type="http://schemas.openxmlformats.org/officeDocument/2006/relationships/webSettings" Target="webSettings.xml"/><Relationship Id="rId15" Type="http://schemas.openxmlformats.org/officeDocument/2006/relationships/hyperlink" Target="https://www.takenaka.co.jp/enviro/es_report/pdf/2025/all.pdf" TargetMode="External"/><Relationship Id="rId10" Type="http://schemas.openxmlformats.org/officeDocument/2006/relationships/hyperlink" Target="https://www.takenaka.co.jp/newslog/2021/03/0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kenaka.co.jp/corp/message/strategy/" TargetMode="External"/><Relationship Id="rId14" Type="http://schemas.openxmlformats.org/officeDocument/2006/relationships/hyperlink" Target="https://www.takenaka.co.jp/enviro/es_report/pdf/2025/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1950</ap:Words>
  <ap:Characters>11118</ap:Characters>
  <ap:Application/>
  <ap:Lines>92</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13042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