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4550EC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E32AC">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113063">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B6458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5810F7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62235">
              <w:rPr>
                <w:rFonts w:ascii="ＭＳ 明朝" w:eastAsia="ＭＳ 明朝" w:hAnsi="ＭＳ 明朝" w:hint="eastAsia"/>
                <w:spacing w:val="6"/>
                <w:kern w:val="0"/>
                <w:szCs w:val="21"/>
              </w:rPr>
              <w:t>かぶしきかいしゃ　くれすこ</w:t>
            </w:r>
          </w:p>
          <w:p w14:paraId="1EE5CAB5" w14:textId="4B01D86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E32AC">
              <w:rPr>
                <w:rFonts w:ascii="ＭＳ 明朝" w:eastAsia="ＭＳ 明朝" w:hAnsi="ＭＳ 明朝" w:cs="ＭＳ 明朝" w:hint="eastAsia"/>
                <w:spacing w:val="6"/>
                <w:kern w:val="0"/>
                <w:szCs w:val="21"/>
              </w:rPr>
              <w:t>株式会社クレスコ</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309657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64ADB">
              <w:rPr>
                <w:rFonts w:ascii="ＭＳ 明朝" w:eastAsia="ＭＳ 明朝" w:hAnsi="ＭＳ 明朝" w:hint="eastAsia"/>
                <w:spacing w:val="6"/>
                <w:kern w:val="0"/>
                <w:szCs w:val="21"/>
              </w:rPr>
              <w:t>とみなが　ひろし</w:t>
            </w:r>
            <w:r w:rsidR="00FB5182" w:rsidRPr="00E577BF">
              <w:rPr>
                <w:rFonts w:ascii="ＭＳ 明朝" w:eastAsia="ＭＳ 明朝" w:hAnsi="ＭＳ 明朝" w:hint="eastAsia"/>
                <w:spacing w:val="6"/>
                <w:kern w:val="0"/>
                <w:szCs w:val="21"/>
              </w:rPr>
              <w:t xml:space="preserve"> </w:t>
            </w:r>
          </w:p>
          <w:p w14:paraId="039A6583" w14:textId="70727C0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E32AC">
              <w:rPr>
                <w:rFonts w:ascii="ＭＳ 明朝" w:eastAsia="ＭＳ 明朝" w:hAnsi="ＭＳ 明朝" w:hint="eastAsia"/>
                <w:spacing w:val="6"/>
                <w:kern w:val="0"/>
                <w:szCs w:val="21"/>
              </w:rPr>
              <w:t>冨永　宏</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23013C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5E32AC">
              <w:rPr>
                <w:rFonts w:ascii="ＭＳ 明朝" w:eastAsia="ＭＳ 明朝" w:hAnsi="ＭＳ 明朝" w:cs="ＭＳ 明朝" w:hint="eastAsia"/>
                <w:spacing w:val="588"/>
                <w:kern w:val="0"/>
                <w:szCs w:val="21"/>
                <w:fitText w:val="1596" w:id="-2095224320"/>
              </w:rPr>
              <w:t>住</w:t>
            </w:r>
            <w:r w:rsidRPr="005E32AC">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64ADB">
              <w:rPr>
                <w:rFonts w:ascii="ＭＳ 明朝" w:eastAsia="ＭＳ 明朝" w:hAnsi="ＭＳ 明朝" w:cs="ＭＳ 明朝" w:hint="eastAsia"/>
                <w:spacing w:val="6"/>
                <w:kern w:val="0"/>
                <w:szCs w:val="21"/>
              </w:rPr>
              <w:t>1</w:t>
            </w:r>
            <w:r w:rsidR="00F64ADB">
              <w:rPr>
                <w:rFonts w:ascii="ＭＳ 明朝" w:eastAsia="ＭＳ 明朝" w:hAnsi="ＭＳ 明朝" w:cs="ＭＳ 明朝"/>
                <w:spacing w:val="6"/>
                <w:kern w:val="0"/>
                <w:szCs w:val="21"/>
              </w:rPr>
              <w:t>08-6026</w:t>
            </w:r>
          </w:p>
          <w:p w14:paraId="6BDAE701" w14:textId="6ED9CD2F" w:rsidR="00D1302E" w:rsidRPr="00E577BF" w:rsidRDefault="00F64ADB"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東京都港区港南2-15-1</w:t>
            </w:r>
            <w:r w:rsidR="00F62235" w:rsidRPr="00AC7918">
              <w:rPr>
                <w:rFonts w:ascii="ＭＳ 明朝" w:eastAsia="ＭＳ 明朝" w:hAnsi="ＭＳ 明朝"/>
                <w:spacing w:val="14"/>
                <w:kern w:val="0"/>
                <w:szCs w:val="21"/>
              </w:rPr>
              <w:t>品川インターシティA棟26階</w:t>
            </w:r>
          </w:p>
          <w:p w14:paraId="47DD002F" w14:textId="3320350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64ADB">
              <w:rPr>
                <w:rFonts w:ascii="ＭＳ 明朝" w:eastAsia="ＭＳ 明朝" w:hAnsi="ＭＳ 明朝" w:cs="ＭＳ 明朝" w:hint="eastAsia"/>
                <w:kern w:val="0"/>
                <w:szCs w:val="21"/>
              </w:rPr>
              <w:t>7</w:t>
            </w:r>
            <w:r w:rsidR="00F64ADB">
              <w:rPr>
                <w:rFonts w:ascii="ＭＳ 明朝" w:eastAsia="ＭＳ 明朝" w:hAnsi="ＭＳ 明朝" w:cs="ＭＳ 明朝"/>
                <w:kern w:val="0"/>
                <w:szCs w:val="21"/>
              </w:rPr>
              <w:t>010401008700</w:t>
            </w:r>
          </w:p>
          <w:p w14:paraId="045CD76E" w14:textId="4C251533" w:rsidR="00D1302E" w:rsidRPr="00E577BF" w:rsidRDefault="0017768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5AB2F8D">
                <v:oval id="_x0000_s2050" style="position:absolute;left:0;text-align:left;margin-left:100.35pt;margin-top:9.75pt;width:61pt;height:20pt;z-index:251657728;mso-position-horizontal:absolute"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16CA090" w:rsidR="00D1302E" w:rsidRPr="00E577BF" w:rsidRDefault="00EE6A3B"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A3B">
                    <w:rPr>
                      <w:rFonts w:ascii="ＭＳ 明朝" w:eastAsia="ＭＳ 明朝" w:hAnsi="ＭＳ 明朝" w:cs="ＭＳ 明朝" w:hint="eastAsia"/>
                      <w:spacing w:val="6"/>
                      <w:kern w:val="0"/>
                      <w:szCs w:val="21"/>
                    </w:rPr>
                    <w:t>中期経営計画（2024年度～2026年度）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96C220F" w:rsidR="00D1302E" w:rsidRPr="00E577BF" w:rsidRDefault="001E51B6" w:rsidP="001E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2A1259" w14:textId="77777777" w:rsidR="001E51B6" w:rsidRDefault="00177685" w:rsidP="001E51B6">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8" w:history="1">
                    <w:r w:rsidR="00F8523B">
                      <w:rPr>
                        <w:rStyle w:val="af6"/>
                        <w:rFonts w:ascii="ＭＳ 明朝" w:eastAsia="ＭＳ 明朝" w:hAnsi="ＭＳ 明朝" w:cs="ＭＳ 明朝"/>
                        <w:spacing w:val="6"/>
                        <w:kern w:val="0"/>
                        <w:szCs w:val="21"/>
                      </w:rPr>
                      <w:t>https://www.cresco.co.jp/ja/ir/operation/plan/main/08/teaserItems1/00/link/plan2026.pdf</w:t>
                    </w:r>
                  </w:hyperlink>
                </w:p>
                <w:p w14:paraId="2BFD86E1" w14:textId="1CC8F2A8" w:rsidR="00106E15" w:rsidRPr="00531815" w:rsidRDefault="00106E15" w:rsidP="00106E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hint="eastAsia"/>
                      <w:color w:val="auto"/>
                      <w:u w:val="none"/>
                    </w:rPr>
                    <w:t xml:space="preserve">　記載箇所：12ページ、</w:t>
                  </w:r>
                  <w:r w:rsidRPr="00177685">
                    <w:rPr>
                      <w:rStyle w:val="af6"/>
                      <w:color w:val="auto"/>
                      <w:u w:val="none"/>
                    </w:rPr>
                    <w:t>20</w:t>
                  </w:r>
                  <w:r w:rsidRPr="00177685">
                    <w:rPr>
                      <w:rStyle w:val="af6"/>
                      <w:rFonts w:hint="eastAsia"/>
                      <w:color w:val="auto"/>
                      <w:u w:val="none"/>
                    </w:rPr>
                    <w:t>ページ、1</w:t>
                  </w:r>
                  <w:r w:rsidRPr="00177685">
                    <w:rPr>
                      <w:rStyle w:val="af6"/>
                      <w:color w:val="auto"/>
                      <w:u w:val="none"/>
                    </w:rPr>
                    <w:t>8</w:t>
                  </w:r>
                  <w:r w:rsidRPr="00177685">
                    <w:rPr>
                      <w:rStyle w:val="af6"/>
                      <w:rFonts w:hint="eastAsia"/>
                      <w:color w:val="auto"/>
                      <w:u w:val="none"/>
                    </w:rPr>
                    <w:t>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471E83" w14:textId="1933DFED" w:rsidR="003B2BC0" w:rsidRDefault="003E4B3C"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【経営の方向性】</w:t>
                  </w:r>
                  <w:r w:rsidR="009E2543">
                    <w:rPr>
                      <w:rFonts w:ascii="ＭＳ 明朝" w:eastAsia="ＭＳ 明朝" w:hAnsi="ＭＳ 明朝" w:cs="ＭＳ 明朝" w:hint="eastAsia"/>
                      <w:spacing w:val="6"/>
                      <w:kern w:val="0"/>
                      <w:szCs w:val="21"/>
                    </w:rPr>
                    <w:t>（12ページ</w:t>
                  </w:r>
                  <w:r w:rsidR="00545FC9">
                    <w:rPr>
                      <w:rFonts w:ascii="ＭＳ 明朝" w:eastAsia="ＭＳ 明朝" w:hAnsi="ＭＳ 明朝" w:cs="ＭＳ 明朝" w:hint="eastAsia"/>
                      <w:spacing w:val="6"/>
                      <w:kern w:val="0"/>
                      <w:szCs w:val="21"/>
                    </w:rPr>
                    <w:t>「当社グループの目指す方向性」</w:t>
                  </w:r>
                  <w:r w:rsidR="009E2543">
                    <w:rPr>
                      <w:rFonts w:ascii="ＭＳ 明朝" w:eastAsia="ＭＳ 明朝" w:hAnsi="ＭＳ 明朝" w:cs="ＭＳ 明朝" w:hint="eastAsia"/>
                      <w:spacing w:val="6"/>
                      <w:kern w:val="0"/>
                      <w:szCs w:val="21"/>
                    </w:rPr>
                    <w:t>）</w:t>
                  </w:r>
                </w:p>
                <w:p w14:paraId="029B0B48" w14:textId="4657BCD9" w:rsidR="00D429F0" w:rsidRDefault="00472BD0"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顧客の成長を実現し、持続的な競争優位性を向上させるとともに、デジタル社会の進化をけん引することで、広く社会に貢献する。</w:t>
                  </w:r>
                </w:p>
                <w:p w14:paraId="5D3B18E8" w14:textId="77777777" w:rsidR="003B2BC0" w:rsidRDefault="003B2BC0"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2346515B" w14:textId="02D183F6" w:rsidR="003B2BC0" w:rsidRDefault="002346E5"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13E60">
                    <w:rPr>
                      <w:rFonts w:ascii="ＭＳ 明朝" w:eastAsia="ＭＳ 明朝" w:hAnsi="ＭＳ 明朝" w:cs="ＭＳ 明朝" w:hint="eastAsia"/>
                      <w:spacing w:val="6"/>
                      <w:kern w:val="0"/>
                      <w:szCs w:val="21"/>
                    </w:rPr>
                    <w:t>デジタル変革実現</w:t>
                  </w:r>
                  <w:r w:rsidR="00545FC9">
                    <w:rPr>
                      <w:rFonts w:ascii="ＭＳ 明朝" w:eastAsia="ＭＳ 明朝" w:hAnsi="ＭＳ 明朝" w:cs="ＭＳ 明朝" w:hint="eastAsia"/>
                      <w:spacing w:val="6"/>
                      <w:kern w:val="0"/>
                      <w:szCs w:val="21"/>
                    </w:rPr>
                    <w:t>｜</w:t>
                  </w:r>
                  <w:r w:rsidR="00913E60">
                    <w:rPr>
                      <w:rFonts w:ascii="ＭＳ 明朝" w:eastAsia="ＭＳ 明朝" w:hAnsi="ＭＳ 明朝" w:cs="ＭＳ 明朝" w:hint="eastAsia"/>
                      <w:spacing w:val="6"/>
                      <w:kern w:val="0"/>
                      <w:szCs w:val="21"/>
                    </w:rPr>
                    <w:t>戦略</w:t>
                  </w:r>
                  <w:r w:rsidR="00545FC9">
                    <w:rPr>
                      <w:rFonts w:ascii="ＭＳ 明朝" w:eastAsia="ＭＳ 明朝" w:hAnsi="ＭＳ 明朝" w:cs="ＭＳ 明朝" w:hint="eastAsia"/>
                      <w:spacing w:val="6"/>
                      <w:kern w:val="0"/>
                      <w:szCs w:val="21"/>
                    </w:rPr>
                    <w:t>方針</w:t>
                  </w:r>
                  <w:r w:rsidR="00CB2B91">
                    <w:rPr>
                      <w:rFonts w:ascii="ＭＳ 明朝" w:eastAsia="ＭＳ 明朝" w:hAnsi="ＭＳ 明朝" w:cs="ＭＳ 明朝" w:hint="eastAsia"/>
                      <w:spacing w:val="6"/>
                      <w:kern w:val="0"/>
                      <w:szCs w:val="21"/>
                    </w:rPr>
                    <w:t>（20ページ</w:t>
                  </w:r>
                  <w:r w:rsidR="00545FC9">
                    <w:rPr>
                      <w:rFonts w:ascii="ＭＳ 明朝" w:eastAsia="ＭＳ 明朝" w:hAnsi="ＭＳ 明朝" w:cs="ＭＳ 明朝" w:hint="eastAsia"/>
                      <w:spacing w:val="6"/>
                      <w:kern w:val="0"/>
                      <w:szCs w:val="21"/>
                    </w:rPr>
                    <w:t>「戦略方針」</w:t>
                  </w:r>
                  <w:r w:rsidR="00CB2B91">
                    <w:rPr>
                      <w:rFonts w:ascii="ＭＳ 明朝" w:eastAsia="ＭＳ 明朝" w:hAnsi="ＭＳ 明朝" w:cs="ＭＳ 明朝" w:hint="eastAsia"/>
                      <w:spacing w:val="6"/>
                      <w:kern w:val="0"/>
                      <w:szCs w:val="21"/>
                    </w:rPr>
                    <w:t>）</w:t>
                  </w:r>
                </w:p>
                <w:p w14:paraId="62703222" w14:textId="26A8C5C1" w:rsidR="00731C47" w:rsidRDefault="00CB2B91"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B2B91">
                    <w:rPr>
                      <w:rFonts w:ascii="ＭＳ 明朝" w:eastAsia="ＭＳ 明朝" w:hAnsi="ＭＳ 明朝" w:cs="ＭＳ 明朝" w:hint="eastAsia"/>
                      <w:spacing w:val="6"/>
                      <w:kern w:val="0"/>
                      <w:szCs w:val="21"/>
                    </w:rPr>
                    <w:t>未来志向型で社内業務をデジタル変革し、業務パフォーマンスを上げ、よりクリエイティブな業務・高付加価値な業務へシフトする。</w:t>
                  </w:r>
                </w:p>
                <w:p w14:paraId="23513837" w14:textId="4205485D" w:rsidR="002346E5" w:rsidRDefault="002346E5"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5FC9">
                    <w:rPr>
                      <w:rFonts w:ascii="ＭＳ 明朝" w:eastAsia="ＭＳ 明朝" w:hAnsi="ＭＳ 明朝" w:cs="ＭＳ 明朝" w:hint="eastAsia"/>
                      <w:spacing w:val="6"/>
                      <w:kern w:val="0"/>
                      <w:szCs w:val="21"/>
                    </w:rPr>
                    <w:t>技術・</w:t>
                  </w:r>
                  <w:r w:rsidR="00731C47">
                    <w:rPr>
                      <w:rFonts w:ascii="ＭＳ 明朝" w:eastAsia="ＭＳ 明朝" w:hAnsi="ＭＳ 明朝" w:cs="ＭＳ 明朝" w:hint="eastAsia"/>
                      <w:spacing w:val="6"/>
                      <w:kern w:val="0"/>
                      <w:szCs w:val="21"/>
                    </w:rPr>
                    <w:t>デジタルソリューションの拡張</w:t>
                  </w:r>
                  <w:r w:rsidR="00545FC9">
                    <w:rPr>
                      <w:rFonts w:ascii="ＭＳ 明朝" w:eastAsia="ＭＳ 明朝" w:hAnsi="ＭＳ 明朝" w:cs="ＭＳ 明朝" w:hint="eastAsia"/>
                      <w:spacing w:val="6"/>
                      <w:kern w:val="0"/>
                      <w:szCs w:val="21"/>
                    </w:rPr>
                    <w:t>｜</w:t>
                  </w:r>
                  <w:r w:rsidR="00731C47">
                    <w:rPr>
                      <w:rFonts w:ascii="ＭＳ 明朝" w:eastAsia="ＭＳ 明朝" w:hAnsi="ＭＳ 明朝" w:cs="ＭＳ 明朝" w:hint="eastAsia"/>
                      <w:spacing w:val="6"/>
                      <w:kern w:val="0"/>
                      <w:szCs w:val="21"/>
                    </w:rPr>
                    <w:t>戦略</w:t>
                  </w:r>
                  <w:r w:rsidR="00545FC9">
                    <w:rPr>
                      <w:rFonts w:ascii="ＭＳ 明朝" w:eastAsia="ＭＳ 明朝" w:hAnsi="ＭＳ 明朝" w:cs="ＭＳ 明朝" w:hint="eastAsia"/>
                      <w:spacing w:val="6"/>
                      <w:kern w:val="0"/>
                      <w:szCs w:val="21"/>
                    </w:rPr>
                    <w:t>方針</w:t>
                  </w:r>
                  <w:r w:rsidR="00CB2B91">
                    <w:rPr>
                      <w:rFonts w:ascii="ＭＳ 明朝" w:eastAsia="ＭＳ 明朝" w:hAnsi="ＭＳ 明朝" w:cs="ＭＳ 明朝" w:hint="eastAsia"/>
                      <w:spacing w:val="6"/>
                      <w:kern w:val="0"/>
                      <w:szCs w:val="21"/>
                    </w:rPr>
                    <w:t>（18ページ</w:t>
                  </w:r>
                  <w:r w:rsidR="00545FC9">
                    <w:rPr>
                      <w:rFonts w:ascii="ＭＳ 明朝" w:eastAsia="ＭＳ 明朝" w:hAnsi="ＭＳ 明朝" w:cs="ＭＳ 明朝" w:hint="eastAsia"/>
                      <w:spacing w:val="6"/>
                      <w:kern w:val="0"/>
                      <w:szCs w:val="21"/>
                    </w:rPr>
                    <w:t>「戦略方針」</w:t>
                  </w:r>
                  <w:r w:rsidR="00CB2B91">
                    <w:rPr>
                      <w:rFonts w:ascii="ＭＳ 明朝" w:eastAsia="ＭＳ 明朝" w:hAnsi="ＭＳ 明朝" w:cs="ＭＳ 明朝" w:hint="eastAsia"/>
                      <w:spacing w:val="6"/>
                      <w:kern w:val="0"/>
                      <w:szCs w:val="21"/>
                    </w:rPr>
                    <w:t>）</w:t>
                  </w:r>
                </w:p>
                <w:p w14:paraId="4553E0C1" w14:textId="508D5167" w:rsidR="00F6730D" w:rsidRPr="00EE6A3B" w:rsidRDefault="00F6730D" w:rsidP="00F673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0D">
                    <w:rPr>
                      <w:rFonts w:ascii="ＭＳ 明朝" w:eastAsia="ＭＳ 明朝" w:hAnsi="ＭＳ 明朝" w:cs="ＭＳ 明朝" w:hint="eastAsia"/>
                      <w:spacing w:val="6"/>
                      <w:kern w:val="0"/>
                      <w:szCs w:val="21"/>
                    </w:rPr>
                    <w:t>顧客起点での技術・デジタルソリューションの拡充により、経営課題に応えるサービスを提供。また、将来に向けた新たな技術の探索を実施する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4F3411D9" w:rsidR="00D1302E" w:rsidRPr="00E577BF" w:rsidRDefault="003D0A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1E51B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1E51B6">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5</w:t>
                  </w:r>
                  <w:r w:rsidR="001E51B6">
                    <w:rPr>
                      <w:rFonts w:ascii="ＭＳ 明朝" w:eastAsia="ＭＳ 明朝" w:hAnsi="ＭＳ 明朝" w:cs="ＭＳ 明朝" w:hint="eastAsia"/>
                      <w:spacing w:val="6"/>
                      <w:kern w:val="0"/>
                      <w:szCs w:val="21"/>
                    </w:rPr>
                    <w:t>日</w:t>
                  </w:r>
                  <w:r w:rsidR="00EE6A3B">
                    <w:rPr>
                      <w:rFonts w:ascii="ＭＳ 明朝" w:eastAsia="ＭＳ 明朝" w:hAnsi="ＭＳ 明朝" w:cs="ＭＳ 明朝" w:hint="eastAsia"/>
                      <w:spacing w:val="6"/>
                      <w:kern w:val="0"/>
                      <w:szCs w:val="21"/>
                    </w:rPr>
                    <w:t>取締役会</w:t>
                  </w:r>
                  <w:r w:rsidR="001E51B6">
                    <w:rPr>
                      <w:rFonts w:ascii="ＭＳ 明朝" w:eastAsia="ＭＳ 明朝" w:hAnsi="ＭＳ 明朝" w:cs="ＭＳ 明朝" w:hint="eastAsia"/>
                      <w:spacing w:val="6"/>
                      <w:kern w:val="0"/>
                      <w:szCs w:val="21"/>
                    </w:rPr>
                    <w:t>にて決議</w:t>
                  </w:r>
                </w:p>
                <w:p w14:paraId="55B7A7ED" w14:textId="459F3A6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163D472" w:rsidR="00D1302E" w:rsidRPr="00E577BF" w:rsidRDefault="009A4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E6A3B" w:rsidRPr="00EE6A3B">
                    <w:rPr>
                      <w:rFonts w:ascii="ＭＳ 明朝" w:eastAsia="ＭＳ 明朝" w:hAnsi="ＭＳ 明朝" w:cs="ＭＳ 明朝" w:hint="eastAsia"/>
                      <w:spacing w:val="6"/>
                      <w:kern w:val="0"/>
                      <w:szCs w:val="21"/>
                    </w:rPr>
                    <w:t>中期経営計画（2024年度～2026年度）</w:t>
                  </w:r>
                </w:p>
                <w:p w14:paraId="35A2C00E" w14:textId="53905218" w:rsidR="00D1302E" w:rsidRDefault="009A4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D3E14">
                    <w:rPr>
                      <w:rFonts w:ascii="ＭＳ 明朝" w:eastAsia="ＭＳ 明朝" w:hAnsi="ＭＳ 明朝" w:cs="ＭＳ 明朝" w:hint="eastAsia"/>
                      <w:spacing w:val="6"/>
                      <w:kern w:val="0"/>
                      <w:szCs w:val="21"/>
                    </w:rPr>
                    <w:t>組織図</w:t>
                  </w:r>
                </w:p>
                <w:p w14:paraId="7BC4C687" w14:textId="4E25B37A" w:rsidR="00215BC7" w:rsidRPr="000B7A3A" w:rsidRDefault="000B7A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hint="eastAsia"/>
                      <w:color w:val="000000"/>
                      <w:u w:val="none"/>
                    </w:rPr>
                    <w:t>③</w:t>
                  </w:r>
                  <w:r>
                    <w:rPr>
                      <w:rFonts w:ascii="ＭＳ 明朝" w:eastAsia="ＭＳ 明朝" w:hAnsi="ＭＳ 明朝" w:cs="ＭＳ 明朝" w:hint="eastAsia"/>
                      <w:spacing w:val="6"/>
                      <w:kern w:val="0"/>
                      <w:szCs w:val="21"/>
                    </w:rPr>
                    <w:t>ニュースリリース＞業務効率化および提案内容の高度化を目的に、当社社員向け生成系AIチャットサービスを構築、社内運用を開始しました。</w:t>
                  </w:r>
                </w:p>
                <w:p w14:paraId="5BB3C839" w14:textId="37B87821" w:rsidR="00BD3E14" w:rsidRDefault="007B7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D3E14" w:rsidRPr="00EB58E1">
                    <w:rPr>
                      <w:rFonts w:ascii="ＭＳ 明朝" w:eastAsia="ＭＳ 明朝" w:hAnsi="ＭＳ 明朝" w:cs="ＭＳ 明朝" w:hint="eastAsia"/>
                      <w:spacing w:val="6"/>
                      <w:kern w:val="0"/>
                      <w:szCs w:val="21"/>
                    </w:rPr>
                    <w:t>ニュースリリース</w:t>
                  </w:r>
                  <w:r w:rsidR="00BD3E14">
                    <w:rPr>
                      <w:rFonts w:ascii="ＭＳ 明朝" w:eastAsia="ＭＳ 明朝" w:hAnsi="ＭＳ 明朝" w:cs="ＭＳ 明朝" w:hint="eastAsia"/>
                      <w:spacing w:val="6"/>
                      <w:kern w:val="0"/>
                      <w:szCs w:val="21"/>
                    </w:rPr>
                    <w:t>＞</w:t>
                  </w:r>
                  <w:r w:rsidR="00BD3E14" w:rsidRPr="00EB58E1">
                    <w:rPr>
                      <w:rFonts w:ascii="ＭＳ 明朝" w:eastAsia="ＭＳ 明朝" w:hAnsi="ＭＳ 明朝" w:cs="ＭＳ 明朝" w:hint="eastAsia"/>
                      <w:spacing w:val="6"/>
                      <w:kern w:val="0"/>
                      <w:szCs w:val="21"/>
                    </w:rPr>
                    <w:t>生成AIを活用した開発プロセスの生産性・品質向上に向けた取り組みを開始いたしました</w:t>
                  </w:r>
                </w:p>
                <w:p w14:paraId="7E039E9D" w14:textId="07335C49" w:rsidR="00F2359E" w:rsidRDefault="00AF2D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F2359E">
                    <w:rPr>
                      <w:rFonts w:ascii="ＭＳ 明朝" w:eastAsia="ＭＳ 明朝" w:hAnsi="ＭＳ 明朝" w:cs="ＭＳ 明朝" w:hint="eastAsia"/>
                      <w:spacing w:val="6"/>
                      <w:kern w:val="0"/>
                      <w:szCs w:val="21"/>
                    </w:rPr>
                    <w:t>生成AIビジネス変革研究室</w:t>
                  </w:r>
                </w:p>
                <w:p w14:paraId="5B32B6A0" w14:textId="38EBB950" w:rsidR="00AF2DA3" w:rsidRDefault="00AF2D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DB6E77">
                    <w:rPr>
                      <w:rStyle w:val="af6"/>
                      <w:rFonts w:hint="eastAsia"/>
                      <w:color w:val="000000"/>
                      <w:u w:val="none"/>
                    </w:rPr>
                    <w:t>第36期</w:t>
                  </w:r>
                  <w:r w:rsidRPr="00171567">
                    <w:rPr>
                      <w:rStyle w:val="af6"/>
                      <w:rFonts w:hint="eastAsia"/>
                      <w:color w:val="000000"/>
                      <w:u w:val="none"/>
                    </w:rPr>
                    <w:t>有価証券報告書</w:t>
                  </w:r>
                </w:p>
                <w:p w14:paraId="5BF68E2D" w14:textId="58CF0693" w:rsidR="00813E5C" w:rsidRPr="00EE6A3B" w:rsidRDefault="00097231" w:rsidP="00DA3B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hint="eastAsia"/>
                      <w:color w:val="000000"/>
                      <w:u w:val="none"/>
                    </w:rPr>
                    <w:t>⑦</w:t>
                  </w:r>
                  <w:r w:rsidR="00531815">
                    <w:rPr>
                      <w:rFonts w:ascii="ＭＳ 明朝" w:eastAsia="ＭＳ 明朝" w:hAnsi="ＭＳ 明朝" w:cs="ＭＳ 明朝" w:hint="eastAsia"/>
                      <w:spacing w:val="6"/>
                      <w:kern w:val="0"/>
                      <w:szCs w:val="21"/>
                    </w:rPr>
                    <w:t>2</w:t>
                  </w:r>
                  <w:r w:rsidR="00531815">
                    <w:rPr>
                      <w:rFonts w:ascii="ＭＳ 明朝" w:eastAsia="ＭＳ 明朝" w:hAnsi="ＭＳ 明朝" w:cs="ＭＳ 明朝"/>
                      <w:spacing w:val="6"/>
                      <w:kern w:val="0"/>
                      <w:szCs w:val="21"/>
                    </w:rPr>
                    <w:t>025</w:t>
                  </w:r>
                  <w:r w:rsidR="00531815">
                    <w:rPr>
                      <w:rFonts w:ascii="ＭＳ 明朝" w:eastAsia="ＭＳ 明朝" w:hAnsi="ＭＳ 明朝" w:cs="ＭＳ 明朝" w:hint="eastAsia"/>
                      <w:spacing w:val="6"/>
                      <w:kern w:val="0"/>
                      <w:szCs w:val="21"/>
                    </w:rPr>
                    <w:t xml:space="preserve">年2月7日開催決算説明会　</w:t>
                  </w:r>
                  <w:r w:rsidR="00813E5C">
                    <w:rPr>
                      <w:rFonts w:ascii="ＭＳ 明朝" w:eastAsia="ＭＳ 明朝" w:hAnsi="ＭＳ 明朝" w:cs="ＭＳ 明朝" w:hint="eastAsia"/>
                      <w:spacing w:val="6"/>
                      <w:kern w:val="0"/>
                      <w:szCs w:val="21"/>
                    </w:rPr>
                    <w:t>要旨・質疑応答</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1BB8059" w14:textId="7DA6F21B" w:rsidR="00D1302E" w:rsidRDefault="009A4875" w:rsidP="00F85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E51B6">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1E51B6">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sidR="001E51B6">
                    <w:rPr>
                      <w:rFonts w:ascii="ＭＳ 明朝" w:eastAsia="ＭＳ 明朝" w:hAnsi="ＭＳ 明朝" w:cs="ＭＳ 明朝" w:hint="eastAsia"/>
                      <w:spacing w:val="6"/>
                      <w:kern w:val="0"/>
                      <w:szCs w:val="21"/>
                    </w:rPr>
                    <w:t>1</w:t>
                  </w:r>
                  <w:r w:rsidR="001E51B6">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日</w:t>
                  </w:r>
                </w:p>
                <w:p w14:paraId="6FE480C4" w14:textId="307AAB30" w:rsidR="009A4875" w:rsidRDefault="009A4875" w:rsidP="00F85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40041">
                    <w:rPr>
                      <w:rFonts w:ascii="ＭＳ 明朝" w:eastAsia="ＭＳ 明朝" w:hAnsi="ＭＳ 明朝" w:cs="ＭＳ 明朝" w:hint="eastAsia"/>
                      <w:spacing w:val="6"/>
                      <w:kern w:val="0"/>
                      <w:szCs w:val="21"/>
                    </w:rPr>
                    <w:t>202</w:t>
                  </w:r>
                  <w:r w:rsidR="00637875">
                    <w:rPr>
                      <w:rFonts w:ascii="ＭＳ 明朝" w:eastAsia="ＭＳ 明朝" w:hAnsi="ＭＳ 明朝" w:cs="ＭＳ 明朝" w:hint="eastAsia"/>
                      <w:spacing w:val="6"/>
                      <w:kern w:val="0"/>
                      <w:szCs w:val="21"/>
                    </w:rPr>
                    <w:t>5</w:t>
                  </w:r>
                  <w:r w:rsidR="00740041">
                    <w:rPr>
                      <w:rFonts w:ascii="ＭＳ 明朝" w:eastAsia="ＭＳ 明朝" w:hAnsi="ＭＳ 明朝" w:cs="ＭＳ 明朝" w:hint="eastAsia"/>
                      <w:spacing w:val="6"/>
                      <w:kern w:val="0"/>
                      <w:szCs w:val="21"/>
                    </w:rPr>
                    <w:t>年</w:t>
                  </w:r>
                  <w:r w:rsidR="00637875">
                    <w:rPr>
                      <w:rFonts w:ascii="ＭＳ 明朝" w:eastAsia="ＭＳ 明朝" w:hAnsi="ＭＳ 明朝" w:cs="ＭＳ 明朝" w:hint="eastAsia"/>
                      <w:spacing w:val="6"/>
                      <w:kern w:val="0"/>
                      <w:szCs w:val="21"/>
                    </w:rPr>
                    <w:t>4</w:t>
                  </w:r>
                  <w:r w:rsidR="00740041">
                    <w:rPr>
                      <w:rFonts w:ascii="ＭＳ 明朝" w:eastAsia="ＭＳ 明朝" w:hAnsi="ＭＳ 明朝" w:cs="ＭＳ 明朝" w:hint="eastAsia"/>
                      <w:spacing w:val="6"/>
                      <w:kern w:val="0"/>
                      <w:szCs w:val="21"/>
                    </w:rPr>
                    <w:t>月1日</w:t>
                  </w:r>
                </w:p>
                <w:p w14:paraId="63B5B7FE" w14:textId="6D061D29" w:rsidR="00215BC7" w:rsidRDefault="00AF2DA3" w:rsidP="00F85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97231">
                    <w:rPr>
                      <w:rFonts w:ascii="ＭＳ 明朝" w:eastAsia="ＭＳ 明朝" w:hAnsi="ＭＳ 明朝" w:cs="ＭＳ 明朝" w:hint="eastAsia"/>
                      <w:spacing w:val="6"/>
                      <w:kern w:val="0"/>
                      <w:szCs w:val="21"/>
                    </w:rPr>
                    <w:t>2023年5月24日</w:t>
                  </w:r>
                </w:p>
                <w:p w14:paraId="3B405D1C" w14:textId="29FDCE47" w:rsidR="00F2359E" w:rsidRDefault="00AF2DA3" w:rsidP="00F235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F2359E">
                    <w:rPr>
                      <w:rFonts w:ascii="ＭＳ 明朝" w:eastAsia="ＭＳ 明朝" w:hAnsi="ＭＳ 明朝" w:cs="ＭＳ 明朝" w:hint="eastAsia"/>
                      <w:spacing w:val="6"/>
                      <w:kern w:val="0"/>
                      <w:szCs w:val="21"/>
                    </w:rPr>
                    <w:t>2024年7月11日</w:t>
                  </w:r>
                </w:p>
                <w:p w14:paraId="085E40D4" w14:textId="08B8C6D5" w:rsidR="00215BC7" w:rsidRPr="00097231" w:rsidRDefault="00AF2DA3" w:rsidP="00F85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740041">
                    <w:rPr>
                      <w:rFonts w:ascii="ＭＳ 明朝" w:eastAsia="ＭＳ 明朝" w:hAnsi="ＭＳ 明朝" w:cs="ＭＳ 明朝" w:hint="eastAsia"/>
                      <w:spacing w:val="6"/>
                      <w:kern w:val="0"/>
                      <w:szCs w:val="21"/>
                    </w:rPr>
                    <w:t>2024年12月25日</w:t>
                  </w:r>
                </w:p>
                <w:p w14:paraId="6532F1FE" w14:textId="21AC29D2" w:rsidR="00AF2DA3" w:rsidRDefault="00AF2DA3" w:rsidP="00AF2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⑥2024年6月24日</w:t>
                  </w:r>
                </w:p>
                <w:p w14:paraId="7116E297" w14:textId="302D1B29" w:rsidR="00813E5C" w:rsidRPr="00E577BF" w:rsidRDefault="00097231" w:rsidP="00F85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813E5C">
                    <w:rPr>
                      <w:rFonts w:ascii="ＭＳ 明朝" w:eastAsia="ＭＳ 明朝" w:hAnsi="ＭＳ 明朝" w:cs="ＭＳ 明朝" w:hint="eastAsia"/>
                      <w:spacing w:val="6"/>
                      <w:kern w:val="0"/>
                      <w:szCs w:val="21"/>
                    </w:rPr>
                    <w:t>2</w:t>
                  </w:r>
                  <w:r w:rsidR="00813E5C">
                    <w:rPr>
                      <w:rFonts w:ascii="ＭＳ 明朝" w:eastAsia="ＭＳ 明朝" w:hAnsi="ＭＳ 明朝" w:cs="ＭＳ 明朝"/>
                      <w:spacing w:val="6"/>
                      <w:kern w:val="0"/>
                      <w:szCs w:val="21"/>
                    </w:rPr>
                    <w:t>025</w:t>
                  </w:r>
                  <w:r w:rsidR="00813E5C">
                    <w:rPr>
                      <w:rFonts w:ascii="ＭＳ 明朝" w:eastAsia="ＭＳ 明朝" w:hAnsi="ＭＳ 明朝" w:cs="ＭＳ 明朝" w:hint="eastAsia"/>
                      <w:spacing w:val="6"/>
                      <w:kern w:val="0"/>
                      <w:szCs w:val="21"/>
                    </w:rPr>
                    <w:t>年2月7日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FCBF69" w14:textId="6411D080" w:rsidR="00D1302E" w:rsidRDefault="009A4875" w:rsidP="00EE6A3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①</w:t>
                  </w:r>
                  <w:hyperlink r:id="rId9" w:history="1">
                    <w:r w:rsidRPr="00B43F79">
                      <w:rPr>
                        <w:rStyle w:val="af6"/>
                        <w:rFonts w:ascii="ＭＳ 明朝" w:eastAsia="ＭＳ 明朝" w:hAnsi="ＭＳ 明朝" w:cs="ＭＳ 明朝"/>
                        <w:spacing w:val="6"/>
                        <w:kern w:val="0"/>
                        <w:szCs w:val="21"/>
                      </w:rPr>
                      <w:t>https://www.cresco.co.jp/ja/ir/operation/plan/main/08/teaserItems1/00/link/plan2026.pdf</w:t>
                    </w:r>
                  </w:hyperlink>
                </w:p>
                <w:p w14:paraId="1A78A48E" w14:textId="54669F03" w:rsidR="00106E15" w:rsidRPr="00531815" w:rsidRDefault="00106E15" w:rsidP="00EE6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hint="eastAsia"/>
                      <w:color w:val="auto"/>
                      <w:u w:val="none"/>
                    </w:rPr>
                    <w:t xml:space="preserve">　記載箇所：20ページ、18ページ</w:t>
                  </w:r>
                </w:p>
                <w:p w14:paraId="38480486" w14:textId="7B1E15E6" w:rsidR="009A4875" w:rsidRDefault="009A4875" w:rsidP="009A4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p>
                <w:p w14:paraId="2F88C9E6" w14:textId="77777777" w:rsidR="009A4875" w:rsidRPr="00EB58E1" w:rsidRDefault="00177685" w:rsidP="009A4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9A4875">
                      <w:rPr>
                        <w:rStyle w:val="af6"/>
                        <w:rFonts w:ascii="ＭＳ 明朝" w:eastAsia="ＭＳ 明朝" w:hAnsi="ＭＳ 明朝" w:cs="ＭＳ 明朝"/>
                        <w:spacing w:val="6"/>
                        <w:kern w:val="0"/>
                        <w:szCs w:val="21"/>
                      </w:rPr>
                      <w:t>https://www.cresco.co.jp/ja/corpinfo/organization.html</w:t>
                    </w:r>
                  </w:hyperlink>
                </w:p>
                <w:p w14:paraId="58EA1D01" w14:textId="7EF3ABA0" w:rsidR="00AF2DA3" w:rsidRPr="00177685" w:rsidRDefault="00AF2DA3" w:rsidP="00AF2DA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177685">
                    <w:rPr>
                      <w:rStyle w:val="af6"/>
                      <w:rFonts w:ascii="ＭＳ 明朝" w:eastAsia="ＭＳ 明朝" w:hAnsi="ＭＳ 明朝" w:cs="ＭＳ 明朝" w:hint="eastAsia"/>
                      <w:color w:val="auto"/>
                      <w:spacing w:val="6"/>
                      <w:kern w:val="0"/>
                      <w:szCs w:val="21"/>
                      <w:u w:val="none"/>
                    </w:rPr>
                    <w:t>③</w:t>
                  </w:r>
                </w:p>
                <w:p w14:paraId="6D7FBF43" w14:textId="372585A6" w:rsidR="00215BC7" w:rsidRPr="00215BC7" w:rsidRDefault="00215BC7" w:rsidP="00AF2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D823B7">
                      <w:rPr>
                        <w:rStyle w:val="af6"/>
                        <w:rFonts w:ascii="ＭＳ 明朝" w:eastAsia="ＭＳ 明朝" w:hAnsi="ＭＳ 明朝" w:cs="ＭＳ 明朝"/>
                        <w:spacing w:val="6"/>
                        <w:kern w:val="0"/>
                        <w:szCs w:val="21"/>
                      </w:rPr>
                      <w:t>https://www.cresco.co.jp/ja/corpinfo/news/news-1488119819858579960.html</w:t>
                    </w:r>
                  </w:hyperlink>
                </w:p>
                <w:p w14:paraId="280CF5CC" w14:textId="4155E63B" w:rsidR="00AF2DA3" w:rsidRPr="00EB58E1" w:rsidRDefault="00AF2DA3" w:rsidP="00AF2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p>
                <w:p w14:paraId="143E4EC1" w14:textId="77777777" w:rsidR="00AF2DA3" w:rsidRDefault="00AF2DA3" w:rsidP="00AF2DA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https://www.cresco.co.jp/ja/corpinfo/news/news8350039187340615168.html</w:t>
                    </w:r>
                  </w:hyperlink>
                </w:p>
                <w:p w14:paraId="40BBCCBB" w14:textId="72A2B9FC" w:rsidR="00AF2DA3" w:rsidRDefault="00AF2DA3" w:rsidP="00AF2DA3">
                  <w:pPr>
                    <w:suppressAutoHyphens/>
                    <w:kinsoku w:val="0"/>
                    <w:overflowPunct w:val="0"/>
                    <w:adjustRightInd w:val="0"/>
                    <w:spacing w:afterLines="50" w:after="120" w:line="238" w:lineRule="exact"/>
                    <w:jc w:val="left"/>
                    <w:textAlignment w:val="center"/>
                  </w:pPr>
                  <w:r>
                    <w:rPr>
                      <w:rFonts w:hint="eastAsia"/>
                    </w:rPr>
                    <w:t>⑤</w:t>
                  </w:r>
                </w:p>
                <w:p w14:paraId="7FA9F2A1" w14:textId="77777777" w:rsidR="00AF2DA3" w:rsidRDefault="00AF2DA3" w:rsidP="00AF2DA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https://www.cresco.co.jp/ja/tech/gai_lab.html</w:t>
                    </w:r>
                  </w:hyperlink>
                </w:p>
                <w:p w14:paraId="069A0A32" w14:textId="4D77B621" w:rsidR="00BD3E14" w:rsidRPr="00366F38" w:rsidRDefault="00AF2DA3" w:rsidP="00AF2DA3">
                  <w:pPr>
                    <w:suppressAutoHyphens/>
                    <w:kinsoku w:val="0"/>
                    <w:overflowPunct w:val="0"/>
                    <w:adjustRightInd w:val="0"/>
                    <w:spacing w:afterLines="50" w:after="120" w:line="238" w:lineRule="exact"/>
                    <w:jc w:val="left"/>
                    <w:textAlignment w:val="center"/>
                  </w:pPr>
                  <w:r w:rsidRPr="00177685">
                    <w:rPr>
                      <w:rStyle w:val="af6"/>
                      <w:rFonts w:hint="eastAsia"/>
                      <w:color w:val="auto"/>
                      <w:u w:val="none"/>
                    </w:rPr>
                    <w:t>⑥</w:t>
                  </w:r>
                </w:p>
                <w:p w14:paraId="1FE4DE1F" w14:textId="2A819C03" w:rsidR="00813E5C" w:rsidRPr="00B343DA" w:rsidRDefault="00DA3B4C">
                  <w:pPr>
                    <w:suppressAutoHyphens/>
                    <w:kinsoku w:val="0"/>
                    <w:overflowPunct w:val="0"/>
                    <w:adjustRightInd w:val="0"/>
                    <w:spacing w:afterLines="50" w:after="120" w:line="238" w:lineRule="exact"/>
                    <w:jc w:val="left"/>
                    <w:textAlignment w:val="center"/>
                    <w:rPr>
                      <w:color w:val="000000"/>
                    </w:rPr>
                  </w:pPr>
                  <w:hyperlink r:id="rId14" w:history="1">
                    <w:r w:rsidRPr="00A02D38">
                      <w:rPr>
                        <w:rStyle w:val="af6"/>
                        <w:rFonts w:ascii="ＭＳ 明朝" w:eastAsia="ＭＳ 明朝" w:hAnsi="ＭＳ 明朝" w:cs="ＭＳ 明朝"/>
                        <w:spacing w:val="6"/>
                        <w:kern w:val="0"/>
                        <w:szCs w:val="21"/>
                      </w:rPr>
                      <w:t>https://data.swcms.net/file/cresco/dam/jcr:c88e1276-a01a-4742-930a-e5ae5b677008/S100TQEJ.pdf</w:t>
                    </w:r>
                  </w:hyperlink>
                  <w:r w:rsidR="00097231">
                    <w:rPr>
                      <w:rStyle w:val="af6"/>
                      <w:rFonts w:ascii="ＭＳ 明朝" w:eastAsia="ＭＳ 明朝" w:hAnsi="ＭＳ 明朝" w:cs="ＭＳ 明朝" w:hint="eastAsia"/>
                      <w:spacing w:val="6"/>
                      <w:kern w:val="0"/>
                      <w:szCs w:val="21"/>
                    </w:rPr>
                    <w:t>⑦</w:t>
                  </w:r>
                  <w:r w:rsidR="00097231">
                    <w:rPr>
                      <w:rStyle w:val="af6"/>
                      <w:rFonts w:ascii="ＭＳ 明朝" w:eastAsia="ＭＳ 明朝" w:hAnsi="ＭＳ 明朝" w:cs="ＭＳ 明朝"/>
                      <w:spacing w:val="6"/>
                      <w:kern w:val="0"/>
                      <w:szCs w:val="21"/>
                    </w:rPr>
                    <w:fldChar w:fldCharType="begin"/>
                  </w:r>
                  <w:r w:rsidR="00097231">
                    <w:rPr>
                      <w:rStyle w:val="af6"/>
                      <w:rFonts w:ascii="ＭＳ 明朝" w:eastAsia="ＭＳ 明朝" w:hAnsi="ＭＳ 明朝" w:cs="ＭＳ 明朝"/>
                      <w:spacing w:val="6"/>
                      <w:kern w:val="0"/>
                      <w:szCs w:val="21"/>
                    </w:rPr>
                    <w:instrText xml:space="preserve"> HYPERLINK "</w:instrText>
                  </w:r>
                  <w:r w:rsidR="00097231" w:rsidRPr="00097231">
                    <w:rPr>
                      <w:rStyle w:val="af6"/>
                      <w:rFonts w:ascii="ＭＳ 明朝" w:eastAsia="ＭＳ 明朝" w:hAnsi="ＭＳ 明朝" w:cs="ＭＳ 明朝"/>
                      <w:spacing w:val="6"/>
                      <w:kern w:val="0"/>
                      <w:szCs w:val="21"/>
                    </w:rPr>
                    <w:instrText>https://www.cresco.co.jp/ja/ir/library/briefing/main/011111118/teaserItems2/00/linkList/00/link/37_3q_setumei_youshi.pdf</w:instrText>
                  </w:r>
                  <w:r w:rsidR="00097231">
                    <w:rPr>
                      <w:rStyle w:val="af6"/>
                      <w:rFonts w:ascii="ＭＳ 明朝" w:eastAsia="ＭＳ 明朝" w:hAnsi="ＭＳ 明朝" w:cs="ＭＳ 明朝"/>
                      <w:spacing w:val="6"/>
                      <w:kern w:val="0"/>
                      <w:szCs w:val="21"/>
                    </w:rPr>
                    <w:instrText xml:space="preserve">" </w:instrText>
                  </w:r>
                  <w:r w:rsidR="00097231">
                    <w:rPr>
                      <w:rStyle w:val="af6"/>
                      <w:rFonts w:ascii="ＭＳ 明朝" w:eastAsia="ＭＳ 明朝" w:hAnsi="ＭＳ 明朝" w:cs="ＭＳ 明朝"/>
                      <w:spacing w:val="6"/>
                      <w:kern w:val="0"/>
                      <w:szCs w:val="21"/>
                    </w:rPr>
                    <w:fldChar w:fldCharType="separate"/>
                  </w:r>
                  <w:r w:rsidR="00097231" w:rsidRPr="00097231">
                    <w:rPr>
                      <w:rStyle w:val="af6"/>
                      <w:rFonts w:ascii="ＭＳ 明朝" w:eastAsia="ＭＳ 明朝" w:hAnsi="ＭＳ 明朝" w:cs="ＭＳ 明朝"/>
                      <w:spacing w:val="6"/>
                      <w:kern w:val="0"/>
                      <w:szCs w:val="21"/>
                    </w:rPr>
                    <w:t>https://www.cresco.co.jp/ja/ir/library/briefing/main/011111118/teaserItems2/00/linkList/00/link/37_3q_setumei_youshi.pdf</w:t>
                  </w:r>
                  <w:r w:rsidR="00097231">
                    <w:rPr>
                      <w:rStyle w:val="af6"/>
                      <w:rFonts w:ascii="ＭＳ 明朝" w:eastAsia="ＭＳ 明朝" w:hAnsi="ＭＳ 明朝" w:cs="ＭＳ 明朝"/>
                      <w:spacing w:val="6"/>
                      <w:kern w:val="0"/>
                      <w:szCs w:val="21"/>
                    </w:rPr>
                    <w:fldChar w:fldCharType="end"/>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6872D3" w14:textId="77777777" w:rsidR="009A4875" w:rsidRDefault="009A4875"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p>
                <w:p w14:paraId="2649DBA6" w14:textId="5569F1A7" w:rsidR="00472BD0" w:rsidRPr="00472BD0" w:rsidRDefault="00FB1AEE"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72BD0" w:rsidRPr="00472BD0">
                    <w:rPr>
                      <w:rFonts w:ascii="ＭＳ 明朝" w:eastAsia="ＭＳ 明朝" w:hAnsi="ＭＳ 明朝" w:cs="ＭＳ 明朝" w:hint="eastAsia"/>
                      <w:spacing w:val="6"/>
                      <w:kern w:val="0"/>
                      <w:szCs w:val="21"/>
                    </w:rPr>
                    <w:t>デジタル変革実現</w:t>
                  </w:r>
                  <w:r w:rsidR="00545FC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w:t>
                  </w:r>
                  <w:r w:rsidR="00545FC9">
                    <w:rPr>
                      <w:rFonts w:ascii="ＭＳ 明朝" w:eastAsia="ＭＳ 明朝" w:hAnsi="ＭＳ 明朝" w:cs="ＭＳ 明朝" w:hint="eastAsia"/>
                      <w:spacing w:val="6"/>
                      <w:kern w:val="0"/>
                      <w:szCs w:val="21"/>
                    </w:rPr>
                    <w:t>方針</w:t>
                  </w:r>
                  <w:r w:rsidR="00472BD0" w:rsidRPr="00472BD0">
                    <w:rPr>
                      <w:rFonts w:ascii="ＭＳ 明朝" w:eastAsia="ＭＳ 明朝" w:hAnsi="ＭＳ 明朝" w:cs="ＭＳ 明朝" w:hint="eastAsia"/>
                      <w:spacing w:val="6"/>
                      <w:kern w:val="0"/>
                      <w:szCs w:val="21"/>
                    </w:rPr>
                    <w:t>（20ページ</w:t>
                  </w:r>
                  <w:r w:rsidR="00545FC9">
                    <w:rPr>
                      <w:rFonts w:ascii="ＭＳ 明朝" w:eastAsia="ＭＳ 明朝" w:hAnsi="ＭＳ 明朝" w:cs="ＭＳ 明朝" w:hint="eastAsia"/>
                      <w:spacing w:val="6"/>
                      <w:kern w:val="0"/>
                      <w:szCs w:val="21"/>
                    </w:rPr>
                    <w:t>「取り組みテーマ」</w:t>
                  </w:r>
                  <w:r w:rsidR="00472BD0" w:rsidRPr="00472BD0">
                    <w:rPr>
                      <w:rFonts w:ascii="ＭＳ 明朝" w:eastAsia="ＭＳ 明朝" w:hAnsi="ＭＳ 明朝" w:cs="ＭＳ 明朝" w:hint="eastAsia"/>
                      <w:spacing w:val="6"/>
                      <w:kern w:val="0"/>
                      <w:szCs w:val="21"/>
                    </w:rPr>
                    <w:t>）</w:t>
                  </w:r>
                </w:p>
                <w:p w14:paraId="32D9B3E6" w14:textId="5E1BF85B" w:rsidR="00FB1AEE" w:rsidRDefault="00472BD0"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BD0">
                    <w:rPr>
                      <w:rFonts w:ascii="ＭＳ 明朝" w:eastAsia="ＭＳ 明朝" w:hAnsi="ＭＳ 明朝" w:cs="ＭＳ 明朝" w:hint="eastAsia"/>
                      <w:spacing w:val="6"/>
                      <w:kern w:val="0"/>
                      <w:szCs w:val="21"/>
                    </w:rPr>
                    <w:t>・経営データ</w:t>
                  </w:r>
                  <w:r w:rsidR="00FB1AEE">
                    <w:rPr>
                      <w:rFonts w:ascii="ＭＳ 明朝" w:eastAsia="ＭＳ 明朝" w:hAnsi="ＭＳ 明朝" w:cs="ＭＳ 明朝" w:hint="eastAsia"/>
                      <w:spacing w:val="6"/>
                      <w:kern w:val="0"/>
                      <w:szCs w:val="21"/>
                    </w:rPr>
                    <w:t>を</w:t>
                  </w:r>
                  <w:r w:rsidRPr="00472BD0">
                    <w:rPr>
                      <w:rFonts w:ascii="ＭＳ 明朝" w:eastAsia="ＭＳ 明朝" w:hAnsi="ＭＳ 明朝" w:cs="ＭＳ 明朝" w:hint="eastAsia"/>
                      <w:spacing w:val="6"/>
                      <w:kern w:val="0"/>
                      <w:szCs w:val="21"/>
                    </w:rPr>
                    <w:t>効果的</w:t>
                  </w:r>
                  <w:r w:rsidR="00FB1AEE">
                    <w:rPr>
                      <w:rFonts w:ascii="ＭＳ 明朝" w:eastAsia="ＭＳ 明朝" w:hAnsi="ＭＳ 明朝" w:cs="ＭＳ 明朝" w:hint="eastAsia"/>
                      <w:spacing w:val="6"/>
                      <w:kern w:val="0"/>
                      <w:szCs w:val="21"/>
                    </w:rPr>
                    <w:t>に</w:t>
                  </w:r>
                  <w:r w:rsidRPr="00472BD0">
                    <w:rPr>
                      <w:rFonts w:ascii="ＭＳ 明朝" w:eastAsia="ＭＳ 明朝" w:hAnsi="ＭＳ 明朝" w:cs="ＭＳ 明朝" w:hint="eastAsia"/>
                      <w:spacing w:val="6"/>
                      <w:kern w:val="0"/>
                      <w:szCs w:val="21"/>
                    </w:rPr>
                    <w:t>活用</w:t>
                  </w:r>
                  <w:r w:rsidR="00FB1AEE">
                    <w:rPr>
                      <w:rFonts w:ascii="ＭＳ 明朝" w:eastAsia="ＭＳ 明朝" w:hAnsi="ＭＳ 明朝" w:cs="ＭＳ 明朝" w:hint="eastAsia"/>
                      <w:spacing w:val="6"/>
                      <w:kern w:val="0"/>
                      <w:szCs w:val="21"/>
                    </w:rPr>
                    <w:t>して、経営に関わる</w:t>
                  </w:r>
                  <w:r w:rsidRPr="00472BD0">
                    <w:rPr>
                      <w:rFonts w:ascii="ＭＳ 明朝" w:eastAsia="ＭＳ 明朝" w:hAnsi="ＭＳ 明朝" w:cs="ＭＳ 明朝" w:hint="eastAsia"/>
                      <w:spacing w:val="6"/>
                      <w:kern w:val="0"/>
                      <w:szCs w:val="21"/>
                    </w:rPr>
                    <w:t>戦略的な意思決定</w:t>
                  </w:r>
                  <w:r w:rsidR="00FB1AEE">
                    <w:rPr>
                      <w:rFonts w:ascii="ＭＳ 明朝" w:eastAsia="ＭＳ 明朝" w:hAnsi="ＭＳ 明朝" w:cs="ＭＳ 明朝" w:hint="eastAsia"/>
                      <w:spacing w:val="6"/>
                      <w:kern w:val="0"/>
                      <w:szCs w:val="21"/>
                    </w:rPr>
                    <w:t>を行い</w:t>
                  </w:r>
                  <w:r w:rsidRPr="00472BD0">
                    <w:rPr>
                      <w:rFonts w:ascii="ＭＳ 明朝" w:eastAsia="ＭＳ 明朝" w:hAnsi="ＭＳ 明朝" w:cs="ＭＳ 明朝" w:hint="eastAsia"/>
                      <w:spacing w:val="6"/>
                      <w:kern w:val="0"/>
                      <w:szCs w:val="21"/>
                    </w:rPr>
                    <w:t>、</w:t>
                  </w:r>
                  <w:r w:rsidR="00FB1AEE">
                    <w:rPr>
                      <w:rFonts w:ascii="ＭＳ 明朝" w:eastAsia="ＭＳ 明朝" w:hAnsi="ＭＳ 明朝" w:cs="ＭＳ 明朝" w:hint="eastAsia"/>
                      <w:spacing w:val="6"/>
                      <w:kern w:val="0"/>
                      <w:szCs w:val="21"/>
                    </w:rPr>
                    <w:t>競争優位性を確立する</w:t>
                  </w:r>
                </w:p>
                <w:p w14:paraId="45EB407C" w14:textId="77777777" w:rsidR="00FB1AEE" w:rsidRDefault="00FB1AEE"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72BD0" w:rsidRPr="00472BD0">
                    <w:rPr>
                      <w:rFonts w:ascii="ＭＳ 明朝" w:eastAsia="ＭＳ 明朝" w:hAnsi="ＭＳ 明朝" w:cs="ＭＳ 明朝" w:hint="eastAsia"/>
                      <w:spacing w:val="6"/>
                      <w:kern w:val="0"/>
                      <w:szCs w:val="21"/>
                    </w:rPr>
                    <w:t>社内外データを活用し</w:t>
                  </w:r>
                  <w:r>
                    <w:rPr>
                      <w:rFonts w:ascii="ＭＳ 明朝" w:eastAsia="ＭＳ 明朝" w:hAnsi="ＭＳ 明朝" w:cs="ＭＳ 明朝" w:hint="eastAsia"/>
                      <w:spacing w:val="6"/>
                      <w:kern w:val="0"/>
                      <w:szCs w:val="21"/>
                    </w:rPr>
                    <w:t>、顧客への</w:t>
                  </w:r>
                  <w:r w:rsidR="00472BD0" w:rsidRPr="00472BD0">
                    <w:rPr>
                      <w:rFonts w:ascii="ＭＳ 明朝" w:eastAsia="ＭＳ 明朝" w:hAnsi="ＭＳ 明朝" w:cs="ＭＳ 明朝" w:hint="eastAsia"/>
                      <w:spacing w:val="6"/>
                      <w:kern w:val="0"/>
                      <w:szCs w:val="21"/>
                    </w:rPr>
                    <w:t>営業活動の精度向上</w:t>
                  </w:r>
                  <w:r>
                    <w:rPr>
                      <w:rFonts w:ascii="ＭＳ 明朝" w:eastAsia="ＭＳ 明朝" w:hAnsi="ＭＳ 明朝" w:cs="ＭＳ 明朝" w:hint="eastAsia"/>
                      <w:spacing w:val="6"/>
                      <w:kern w:val="0"/>
                      <w:szCs w:val="21"/>
                    </w:rPr>
                    <w:t>を図り</w:t>
                  </w:r>
                  <w:r w:rsidR="00472BD0" w:rsidRPr="00472BD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顧客事業への共創営業を実現することで、売上拡大/収益性に貢献する</w:t>
                  </w:r>
                </w:p>
                <w:p w14:paraId="025EBB11" w14:textId="77777777" w:rsidR="00FB1AEE" w:rsidRDefault="00FB1AEE" w:rsidP="00FB1A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BD0">
                    <w:rPr>
                      <w:rFonts w:ascii="ＭＳ 明朝" w:eastAsia="ＭＳ 明朝" w:hAnsi="ＭＳ 明朝" w:cs="ＭＳ 明朝" w:hint="eastAsia"/>
                      <w:spacing w:val="6"/>
                      <w:kern w:val="0"/>
                      <w:szCs w:val="21"/>
                    </w:rPr>
                    <w:lastRenderedPageBreak/>
                    <w:t>・AI活用や自動化によ</w:t>
                  </w:r>
                  <w:r>
                    <w:rPr>
                      <w:rFonts w:ascii="ＭＳ 明朝" w:eastAsia="ＭＳ 明朝" w:hAnsi="ＭＳ 明朝" w:cs="ＭＳ 明朝" w:hint="eastAsia"/>
                      <w:spacing w:val="6"/>
                      <w:kern w:val="0"/>
                      <w:szCs w:val="21"/>
                    </w:rPr>
                    <w:t>って、</w:t>
                  </w:r>
                  <w:r w:rsidRPr="00472BD0">
                    <w:rPr>
                      <w:rFonts w:ascii="ＭＳ 明朝" w:eastAsia="ＭＳ 明朝" w:hAnsi="ＭＳ 明朝" w:cs="ＭＳ 明朝" w:hint="eastAsia"/>
                      <w:spacing w:val="6"/>
                      <w:kern w:val="0"/>
                      <w:szCs w:val="21"/>
                    </w:rPr>
                    <w:t>開発の業務効率</w:t>
                  </w:r>
                  <w:r>
                    <w:rPr>
                      <w:rFonts w:ascii="ＭＳ 明朝" w:eastAsia="ＭＳ 明朝" w:hAnsi="ＭＳ 明朝" w:cs="ＭＳ 明朝" w:hint="eastAsia"/>
                      <w:spacing w:val="6"/>
                      <w:kern w:val="0"/>
                      <w:szCs w:val="21"/>
                    </w:rPr>
                    <w:t>を上げる</w:t>
                  </w:r>
                </w:p>
                <w:p w14:paraId="4F01B496" w14:textId="72174B58" w:rsidR="00FB1AEE" w:rsidRPr="00472BD0" w:rsidRDefault="00FB1AEE" w:rsidP="00FB1A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72BD0">
                    <w:rPr>
                      <w:rFonts w:ascii="ＭＳ 明朝" w:eastAsia="ＭＳ 明朝" w:hAnsi="ＭＳ 明朝" w:cs="ＭＳ 明朝" w:hint="eastAsia"/>
                      <w:spacing w:val="6"/>
                      <w:kern w:val="0"/>
                      <w:szCs w:val="21"/>
                    </w:rPr>
                    <w:t>開発プロセスのデジタル変革</w:t>
                  </w:r>
                  <w:r>
                    <w:rPr>
                      <w:rFonts w:ascii="ＭＳ 明朝" w:eastAsia="ＭＳ 明朝" w:hAnsi="ＭＳ 明朝" w:cs="ＭＳ 明朝" w:hint="eastAsia"/>
                      <w:spacing w:val="6"/>
                      <w:kern w:val="0"/>
                      <w:szCs w:val="21"/>
                    </w:rPr>
                    <w:t>で、品質を向上する</w:t>
                  </w:r>
                </w:p>
                <w:p w14:paraId="42E6BBE0" w14:textId="3BA752AF" w:rsidR="00472BD0" w:rsidRPr="00472BD0" w:rsidRDefault="00FB1AEE"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72BD0" w:rsidRPr="00472BD0">
                    <w:rPr>
                      <w:rFonts w:ascii="ＭＳ 明朝" w:eastAsia="ＭＳ 明朝" w:hAnsi="ＭＳ 明朝" w:cs="ＭＳ 明朝" w:hint="eastAsia"/>
                      <w:spacing w:val="6"/>
                      <w:kern w:val="0"/>
                      <w:szCs w:val="21"/>
                    </w:rPr>
                    <w:t>販売管理業務プロセスのデジタル変革によ</w:t>
                  </w:r>
                  <w:r>
                    <w:rPr>
                      <w:rFonts w:ascii="ＭＳ 明朝" w:eastAsia="ＭＳ 明朝" w:hAnsi="ＭＳ 明朝" w:cs="ＭＳ 明朝" w:hint="eastAsia"/>
                      <w:spacing w:val="6"/>
                      <w:kern w:val="0"/>
                      <w:szCs w:val="21"/>
                    </w:rPr>
                    <w:t>って</w:t>
                  </w:r>
                  <w:r w:rsidR="00472BD0" w:rsidRPr="00472BD0">
                    <w:rPr>
                      <w:rFonts w:ascii="ＭＳ 明朝" w:eastAsia="ＭＳ 明朝" w:hAnsi="ＭＳ 明朝" w:cs="ＭＳ 明朝" w:hint="eastAsia"/>
                      <w:spacing w:val="6"/>
                      <w:kern w:val="0"/>
                      <w:szCs w:val="21"/>
                    </w:rPr>
                    <w:t>業務効率</w:t>
                  </w:r>
                  <w:r>
                    <w:rPr>
                      <w:rFonts w:ascii="ＭＳ 明朝" w:eastAsia="ＭＳ 明朝" w:hAnsi="ＭＳ 明朝" w:cs="ＭＳ 明朝" w:hint="eastAsia"/>
                      <w:spacing w:val="6"/>
                      <w:kern w:val="0"/>
                      <w:szCs w:val="21"/>
                    </w:rPr>
                    <w:t>を</w:t>
                  </w:r>
                  <w:r w:rsidR="00472BD0" w:rsidRPr="00472BD0">
                    <w:rPr>
                      <w:rFonts w:ascii="ＭＳ 明朝" w:eastAsia="ＭＳ 明朝" w:hAnsi="ＭＳ 明朝" w:cs="ＭＳ 明朝" w:hint="eastAsia"/>
                      <w:spacing w:val="6"/>
                      <w:kern w:val="0"/>
                      <w:szCs w:val="21"/>
                    </w:rPr>
                    <w:t>向上</w:t>
                  </w:r>
                  <w:r>
                    <w:rPr>
                      <w:rFonts w:ascii="ＭＳ 明朝" w:eastAsia="ＭＳ 明朝" w:hAnsi="ＭＳ 明朝" w:cs="ＭＳ 明朝" w:hint="eastAsia"/>
                      <w:spacing w:val="6"/>
                      <w:kern w:val="0"/>
                      <w:szCs w:val="21"/>
                    </w:rPr>
                    <w:t>させ、より価値の高いサービスを提供する</w:t>
                  </w:r>
                </w:p>
                <w:p w14:paraId="4034825F" w14:textId="06CE0B37" w:rsidR="00472BD0" w:rsidRPr="00472BD0" w:rsidRDefault="00472BD0"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BD0">
                    <w:rPr>
                      <w:rFonts w:ascii="ＭＳ 明朝" w:eastAsia="ＭＳ 明朝" w:hAnsi="ＭＳ 明朝" w:cs="ＭＳ 明朝" w:hint="eastAsia"/>
                      <w:spacing w:val="6"/>
                      <w:kern w:val="0"/>
                      <w:szCs w:val="21"/>
                    </w:rPr>
                    <w:t>■デジタルソリューション拡張</w:t>
                  </w:r>
                  <w:r w:rsidR="00545FC9">
                    <w:rPr>
                      <w:rFonts w:ascii="ＭＳ 明朝" w:eastAsia="ＭＳ 明朝" w:hAnsi="ＭＳ 明朝" w:cs="ＭＳ 明朝" w:hint="eastAsia"/>
                      <w:spacing w:val="6"/>
                      <w:kern w:val="0"/>
                      <w:szCs w:val="21"/>
                    </w:rPr>
                    <w:t>｜</w:t>
                  </w:r>
                  <w:r w:rsidR="00FB1AEE">
                    <w:rPr>
                      <w:rFonts w:ascii="ＭＳ 明朝" w:eastAsia="ＭＳ 明朝" w:hAnsi="ＭＳ 明朝" w:cs="ＭＳ 明朝" w:hint="eastAsia"/>
                      <w:spacing w:val="6"/>
                      <w:kern w:val="0"/>
                      <w:szCs w:val="21"/>
                    </w:rPr>
                    <w:t>戦略</w:t>
                  </w:r>
                  <w:r w:rsidR="00545FC9">
                    <w:rPr>
                      <w:rFonts w:ascii="ＭＳ 明朝" w:eastAsia="ＭＳ 明朝" w:hAnsi="ＭＳ 明朝" w:cs="ＭＳ 明朝" w:hint="eastAsia"/>
                      <w:spacing w:val="6"/>
                      <w:kern w:val="0"/>
                      <w:szCs w:val="21"/>
                    </w:rPr>
                    <w:t>方針</w:t>
                  </w:r>
                  <w:r w:rsidRPr="00472BD0">
                    <w:rPr>
                      <w:rFonts w:ascii="ＭＳ 明朝" w:eastAsia="ＭＳ 明朝" w:hAnsi="ＭＳ 明朝" w:cs="ＭＳ 明朝" w:hint="eastAsia"/>
                      <w:spacing w:val="6"/>
                      <w:kern w:val="0"/>
                      <w:szCs w:val="21"/>
                    </w:rPr>
                    <w:t>（18ページ</w:t>
                  </w:r>
                  <w:r w:rsidR="00545FC9">
                    <w:rPr>
                      <w:rFonts w:ascii="ＭＳ 明朝" w:eastAsia="ＭＳ 明朝" w:hAnsi="ＭＳ 明朝" w:cs="ＭＳ 明朝" w:hint="eastAsia"/>
                      <w:spacing w:val="6"/>
                      <w:kern w:val="0"/>
                      <w:szCs w:val="21"/>
                    </w:rPr>
                    <w:t>「技術戦略」</w:t>
                  </w:r>
                  <w:r w:rsidRPr="00472BD0">
                    <w:rPr>
                      <w:rFonts w:ascii="ＭＳ 明朝" w:eastAsia="ＭＳ 明朝" w:hAnsi="ＭＳ 明朝" w:cs="ＭＳ 明朝" w:hint="eastAsia"/>
                      <w:spacing w:val="6"/>
                      <w:kern w:val="0"/>
                      <w:szCs w:val="21"/>
                    </w:rPr>
                    <w:t>）</w:t>
                  </w:r>
                </w:p>
                <w:p w14:paraId="62461C80" w14:textId="50DBD8F4" w:rsidR="00D1302E" w:rsidRDefault="00472BD0" w:rsidP="00472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BD0">
                    <w:rPr>
                      <w:rFonts w:ascii="ＭＳ 明朝" w:eastAsia="ＭＳ 明朝" w:hAnsi="ＭＳ 明朝" w:cs="ＭＳ 明朝" w:hint="eastAsia"/>
                      <w:spacing w:val="6"/>
                      <w:kern w:val="0"/>
                      <w:szCs w:val="21"/>
                    </w:rPr>
                    <w:t>・強化領域</w:t>
                  </w:r>
                  <w:r w:rsidR="000A6A6D">
                    <w:rPr>
                      <w:rFonts w:ascii="ＭＳ 明朝" w:eastAsia="ＭＳ 明朝" w:hAnsi="ＭＳ 明朝" w:cs="ＭＳ 明朝" w:hint="eastAsia"/>
                      <w:spacing w:val="6"/>
                      <w:kern w:val="0"/>
                      <w:szCs w:val="21"/>
                    </w:rPr>
                    <w:t>＞</w:t>
                  </w:r>
                  <w:r w:rsidRPr="00472BD0">
                    <w:rPr>
                      <w:rFonts w:ascii="ＭＳ 明朝" w:eastAsia="ＭＳ 明朝" w:hAnsi="ＭＳ 明朝" w:cs="ＭＳ 明朝" w:hint="eastAsia"/>
                      <w:spacing w:val="6"/>
                      <w:kern w:val="0"/>
                      <w:szCs w:val="21"/>
                    </w:rPr>
                    <w:t>データアナリティクス</w:t>
                  </w:r>
                </w:p>
                <w:p w14:paraId="0848987C" w14:textId="331A9E04" w:rsidR="009A4875" w:rsidRPr="00E577BF" w:rsidRDefault="00106E15" w:rsidP="009A4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BD3E14">
                    <w:rPr>
                      <w:rFonts w:ascii="ＭＳ 明朝" w:eastAsia="ＭＳ 明朝" w:hAnsi="ＭＳ 明朝" w:cs="ＭＳ 明朝" w:hint="eastAsia"/>
                      <w:spacing w:val="6"/>
                      <w:kern w:val="0"/>
                      <w:szCs w:val="21"/>
                    </w:rPr>
                    <w:t>公開しておりませんが、</w:t>
                  </w:r>
                  <w:r w:rsidR="00BD3E14" w:rsidRPr="00C638F7">
                    <w:rPr>
                      <w:rFonts w:ascii="ＭＳ 明朝" w:eastAsia="ＭＳ 明朝" w:hAnsi="ＭＳ 明朝" w:cs="ＭＳ 明朝" w:hint="eastAsia"/>
                      <w:spacing w:val="6"/>
                      <w:kern w:val="0"/>
                      <w:szCs w:val="21"/>
                    </w:rPr>
                    <w:t>中期経営計画</w:t>
                  </w:r>
                  <w:r w:rsidR="00BD3E14" w:rsidRPr="00EE6A3B">
                    <w:rPr>
                      <w:rFonts w:ascii="ＭＳ 明朝" w:eastAsia="ＭＳ 明朝" w:hAnsi="ＭＳ 明朝" w:cs="ＭＳ 明朝" w:hint="eastAsia"/>
                      <w:spacing w:val="6"/>
                      <w:kern w:val="0"/>
                      <w:szCs w:val="21"/>
                    </w:rPr>
                    <w:t>（2024年度～2026年度）</w:t>
                  </w:r>
                  <w:r w:rsidR="00BD3E14" w:rsidRPr="00C638F7">
                    <w:rPr>
                      <w:rFonts w:ascii="ＭＳ 明朝" w:eastAsia="ＭＳ 明朝" w:hAnsi="ＭＳ 明朝" w:cs="ＭＳ 明朝" w:hint="eastAsia"/>
                      <w:spacing w:val="6"/>
                      <w:kern w:val="0"/>
                      <w:szCs w:val="21"/>
                    </w:rPr>
                    <w:t>の「デジタル変革実現」「</w:t>
                  </w:r>
                  <w:r w:rsidR="00BD3E14">
                    <w:rPr>
                      <w:rFonts w:ascii="ＭＳ 明朝" w:eastAsia="ＭＳ 明朝" w:hAnsi="ＭＳ 明朝" w:cs="ＭＳ 明朝" w:hint="eastAsia"/>
                      <w:spacing w:val="6"/>
                      <w:kern w:val="0"/>
                      <w:szCs w:val="21"/>
                    </w:rPr>
                    <w:t>技術・</w:t>
                  </w:r>
                  <w:r w:rsidR="00BD3E14" w:rsidRPr="00C638F7">
                    <w:rPr>
                      <w:rFonts w:ascii="ＭＳ 明朝" w:eastAsia="ＭＳ 明朝" w:hAnsi="ＭＳ 明朝" w:cs="ＭＳ 明朝" w:hint="eastAsia"/>
                      <w:spacing w:val="6"/>
                      <w:kern w:val="0"/>
                      <w:szCs w:val="21"/>
                    </w:rPr>
                    <w:t>デジタルソリューション</w:t>
                  </w:r>
                  <w:r w:rsidR="00BD3E14">
                    <w:rPr>
                      <w:rFonts w:ascii="ＭＳ 明朝" w:eastAsia="ＭＳ 明朝" w:hAnsi="ＭＳ 明朝" w:cs="ＭＳ 明朝" w:hint="eastAsia"/>
                      <w:spacing w:val="6"/>
                      <w:kern w:val="0"/>
                      <w:szCs w:val="21"/>
                    </w:rPr>
                    <w:t>の</w:t>
                  </w:r>
                  <w:r w:rsidR="00BD3E14" w:rsidRPr="00C638F7">
                    <w:rPr>
                      <w:rFonts w:ascii="ＭＳ 明朝" w:eastAsia="ＭＳ 明朝" w:hAnsi="ＭＳ 明朝" w:cs="ＭＳ 明朝" w:hint="eastAsia"/>
                      <w:spacing w:val="6"/>
                      <w:kern w:val="0"/>
                      <w:szCs w:val="21"/>
                    </w:rPr>
                    <w:t>拡張」戦略にも戦略責任者・副責任者を置き、デジタル変革実現推進チーム（分科会）を組成して推進しております。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1F2D5CDE" w:rsidR="00D1302E" w:rsidRPr="00E577BF" w:rsidRDefault="009A4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D0AA7">
                    <w:rPr>
                      <w:rFonts w:ascii="ＭＳ 明朝" w:eastAsia="ＭＳ 明朝" w:hAnsi="ＭＳ 明朝" w:cs="ＭＳ 明朝" w:hint="eastAsia"/>
                      <w:spacing w:val="6"/>
                      <w:kern w:val="0"/>
                      <w:szCs w:val="21"/>
                    </w:rPr>
                    <w:t>2</w:t>
                  </w:r>
                  <w:r w:rsidR="003D0AA7">
                    <w:rPr>
                      <w:rFonts w:ascii="ＭＳ 明朝" w:eastAsia="ＭＳ 明朝" w:hAnsi="ＭＳ 明朝" w:cs="ＭＳ 明朝"/>
                      <w:spacing w:val="6"/>
                      <w:kern w:val="0"/>
                      <w:szCs w:val="21"/>
                    </w:rPr>
                    <w:t>023</w:t>
                  </w:r>
                  <w:r w:rsidR="001E51B6">
                    <w:rPr>
                      <w:rFonts w:ascii="ＭＳ 明朝" w:eastAsia="ＭＳ 明朝" w:hAnsi="ＭＳ 明朝" w:cs="ＭＳ 明朝" w:hint="eastAsia"/>
                      <w:spacing w:val="6"/>
                      <w:kern w:val="0"/>
                      <w:szCs w:val="21"/>
                    </w:rPr>
                    <w:t>年</w:t>
                  </w:r>
                  <w:r w:rsidR="003D0AA7">
                    <w:rPr>
                      <w:rFonts w:ascii="ＭＳ 明朝" w:eastAsia="ＭＳ 明朝" w:hAnsi="ＭＳ 明朝" w:cs="ＭＳ 明朝" w:hint="eastAsia"/>
                      <w:spacing w:val="6"/>
                      <w:kern w:val="0"/>
                      <w:szCs w:val="21"/>
                    </w:rPr>
                    <w:t>1</w:t>
                  </w:r>
                  <w:r w:rsidR="003D0AA7">
                    <w:rPr>
                      <w:rFonts w:ascii="ＭＳ 明朝" w:eastAsia="ＭＳ 明朝" w:hAnsi="ＭＳ 明朝" w:cs="ＭＳ 明朝"/>
                      <w:spacing w:val="6"/>
                      <w:kern w:val="0"/>
                      <w:szCs w:val="21"/>
                    </w:rPr>
                    <w:t>2</w:t>
                  </w:r>
                  <w:r w:rsidR="001E51B6">
                    <w:rPr>
                      <w:rFonts w:ascii="ＭＳ 明朝" w:eastAsia="ＭＳ 明朝" w:hAnsi="ＭＳ 明朝" w:cs="ＭＳ 明朝" w:hint="eastAsia"/>
                      <w:spacing w:val="6"/>
                      <w:kern w:val="0"/>
                      <w:szCs w:val="21"/>
                    </w:rPr>
                    <w:t>月</w:t>
                  </w:r>
                  <w:r w:rsidR="003D0AA7">
                    <w:rPr>
                      <w:rFonts w:ascii="ＭＳ 明朝" w:eastAsia="ＭＳ 明朝" w:hAnsi="ＭＳ 明朝" w:cs="ＭＳ 明朝" w:hint="eastAsia"/>
                      <w:spacing w:val="6"/>
                      <w:kern w:val="0"/>
                      <w:szCs w:val="21"/>
                    </w:rPr>
                    <w:t>2</w:t>
                  </w:r>
                  <w:r w:rsidR="003D0AA7">
                    <w:rPr>
                      <w:rFonts w:ascii="ＭＳ 明朝" w:eastAsia="ＭＳ 明朝" w:hAnsi="ＭＳ 明朝" w:cs="ＭＳ 明朝"/>
                      <w:spacing w:val="6"/>
                      <w:kern w:val="0"/>
                      <w:szCs w:val="21"/>
                    </w:rPr>
                    <w:t>5</w:t>
                  </w:r>
                  <w:r w:rsidR="001E51B6">
                    <w:rPr>
                      <w:rFonts w:ascii="ＭＳ 明朝" w:eastAsia="ＭＳ 明朝" w:hAnsi="ＭＳ 明朝" w:cs="ＭＳ 明朝" w:hint="eastAsia"/>
                      <w:spacing w:val="6"/>
                      <w:kern w:val="0"/>
                      <w:szCs w:val="21"/>
                    </w:rPr>
                    <w:t>日取締役会にて決議</w:t>
                  </w:r>
                </w:p>
                <w:p w14:paraId="0285FA39" w14:textId="7BE9C4E1" w:rsidR="00D1302E" w:rsidRDefault="009A48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C73D1">
                    <w:rPr>
                      <w:rFonts w:ascii="ＭＳ 明朝" w:eastAsia="ＭＳ 明朝" w:hAnsi="ＭＳ 明朝" w:cs="ＭＳ 明朝" w:hint="eastAsia"/>
                      <w:spacing w:val="6"/>
                      <w:kern w:val="0"/>
                      <w:szCs w:val="21"/>
                    </w:rPr>
                    <w:t>2</w:t>
                  </w:r>
                  <w:r w:rsidR="00EC73D1">
                    <w:rPr>
                      <w:rFonts w:ascii="ＭＳ 明朝" w:eastAsia="ＭＳ 明朝" w:hAnsi="ＭＳ 明朝" w:cs="ＭＳ 明朝"/>
                      <w:spacing w:val="6"/>
                      <w:kern w:val="0"/>
                      <w:szCs w:val="21"/>
                    </w:rPr>
                    <w:t>024</w:t>
                  </w:r>
                  <w:r w:rsidR="00EC73D1">
                    <w:rPr>
                      <w:rFonts w:ascii="ＭＳ 明朝" w:eastAsia="ＭＳ 明朝" w:hAnsi="ＭＳ 明朝" w:cs="ＭＳ 明朝" w:hint="eastAsia"/>
                      <w:spacing w:val="6"/>
                      <w:kern w:val="0"/>
                      <w:szCs w:val="21"/>
                    </w:rPr>
                    <w:t>年1月27日取締役会</w:t>
                  </w:r>
                  <w:r w:rsidR="00E70BA0">
                    <w:rPr>
                      <w:rFonts w:ascii="ＭＳ 明朝" w:eastAsia="ＭＳ 明朝" w:hAnsi="ＭＳ 明朝" w:cs="ＭＳ 明朝" w:hint="eastAsia"/>
                      <w:spacing w:val="6"/>
                      <w:kern w:val="0"/>
                      <w:szCs w:val="21"/>
                    </w:rPr>
                    <w:t>にて</w:t>
                  </w:r>
                  <w:r w:rsidR="00EC73D1">
                    <w:rPr>
                      <w:rFonts w:ascii="ＭＳ 明朝" w:eastAsia="ＭＳ 明朝" w:hAnsi="ＭＳ 明朝" w:cs="ＭＳ 明朝" w:hint="eastAsia"/>
                      <w:spacing w:val="6"/>
                      <w:kern w:val="0"/>
                      <w:szCs w:val="21"/>
                    </w:rPr>
                    <w:t>決議</w:t>
                  </w:r>
                </w:p>
                <w:p w14:paraId="040C4922" w14:textId="1F2CDCF7" w:rsidR="001235BC" w:rsidRDefault="001235BC" w:rsidP="00C45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③代表取締役社長執行役員の</w:t>
                  </w:r>
                  <w:r w:rsidR="00AF2DA3">
                    <w:rPr>
                      <w:rFonts w:ascii="ＭＳ 明朝" w:eastAsia="ＭＳ 明朝" w:hAnsi="ＭＳ 明朝" w:cs="ＭＳ 明朝" w:hint="eastAsia"/>
                      <w:spacing w:val="6"/>
                      <w:kern w:val="0"/>
                      <w:szCs w:val="21"/>
                    </w:rPr>
                    <w:t>権限による指示</w:t>
                  </w:r>
                </w:p>
                <w:p w14:paraId="7A2F941C" w14:textId="7094E070" w:rsidR="00C4538D" w:rsidRPr="00B0148B" w:rsidRDefault="00C4538D" w:rsidP="00C45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48B">
                    <w:rPr>
                      <w:rFonts w:ascii="ＭＳ 明朝" w:eastAsia="ＭＳ 明朝" w:hAnsi="ＭＳ 明朝" w:cs="ＭＳ 明朝" w:hint="eastAsia"/>
                      <w:spacing w:val="6"/>
                      <w:kern w:val="0"/>
                      <w:szCs w:val="21"/>
                    </w:rPr>
                    <w:t>④</w:t>
                  </w:r>
                  <w:r w:rsidR="00F930A2">
                    <w:rPr>
                      <w:rFonts w:ascii="ＭＳ 明朝" w:eastAsia="ＭＳ 明朝" w:hAnsi="ＭＳ 明朝" w:cs="ＭＳ 明朝" w:hint="eastAsia"/>
                      <w:spacing w:val="6"/>
                      <w:kern w:val="0"/>
                      <w:szCs w:val="21"/>
                    </w:rPr>
                    <w:t>および</w:t>
                  </w:r>
                  <w:r w:rsidR="007B7B1A">
                    <w:rPr>
                      <w:rFonts w:ascii="ＭＳ 明朝" w:eastAsia="ＭＳ 明朝" w:hAnsi="ＭＳ 明朝" w:cs="ＭＳ 明朝" w:hint="eastAsia"/>
                      <w:spacing w:val="6"/>
                      <w:kern w:val="0"/>
                      <w:szCs w:val="21"/>
                    </w:rPr>
                    <w:t>⑤</w:t>
                  </w:r>
                  <w:r w:rsidRPr="00B0148B">
                    <w:rPr>
                      <w:rFonts w:ascii="ＭＳ 明朝" w:eastAsia="ＭＳ 明朝" w:hAnsi="ＭＳ 明朝" w:cs="ＭＳ 明朝" w:hint="eastAsia"/>
                      <w:spacing w:val="6"/>
                      <w:kern w:val="0"/>
                      <w:szCs w:val="21"/>
                    </w:rPr>
                    <w:t>代表取締役社長執行役員の権限で設置を決定、2</w:t>
                  </w:r>
                  <w:r w:rsidRPr="00B0148B">
                    <w:rPr>
                      <w:rFonts w:ascii="ＭＳ 明朝" w:eastAsia="ＭＳ 明朝" w:hAnsi="ＭＳ 明朝" w:cs="ＭＳ 明朝"/>
                      <w:spacing w:val="6"/>
                      <w:kern w:val="0"/>
                      <w:szCs w:val="21"/>
                    </w:rPr>
                    <w:t>024</w:t>
                  </w:r>
                  <w:r w:rsidRPr="00B0148B">
                    <w:rPr>
                      <w:rFonts w:ascii="ＭＳ 明朝" w:eastAsia="ＭＳ 明朝" w:hAnsi="ＭＳ 明朝" w:cs="ＭＳ 明朝" w:hint="eastAsia"/>
                      <w:spacing w:val="6"/>
                      <w:kern w:val="0"/>
                      <w:szCs w:val="21"/>
                    </w:rPr>
                    <w:t>年4月6日開催の2024年度経営方針説明会にて全社員に提示</w:t>
                  </w:r>
                </w:p>
                <w:p w14:paraId="021C063C" w14:textId="78241826" w:rsidR="007B7B1A" w:rsidRDefault="007B7B1A" w:rsidP="007B7B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CE111F">
                    <w:rPr>
                      <w:rFonts w:ascii="ＭＳ 明朝" w:eastAsia="ＭＳ 明朝" w:hAnsi="ＭＳ 明朝" w:cs="ＭＳ 明朝" w:hint="eastAsia"/>
                      <w:spacing w:val="6"/>
                      <w:kern w:val="0"/>
                      <w:szCs w:val="21"/>
                    </w:rPr>
                    <w:t>2024年6月2</w:t>
                  </w:r>
                  <w:r w:rsidRPr="00CE111F">
                    <w:rPr>
                      <w:rFonts w:ascii="ＭＳ 明朝" w:eastAsia="ＭＳ 明朝" w:hAnsi="ＭＳ 明朝" w:cs="ＭＳ 明朝"/>
                      <w:spacing w:val="6"/>
                      <w:kern w:val="0"/>
                      <w:szCs w:val="21"/>
                    </w:rPr>
                    <w:t>1</w:t>
                  </w:r>
                  <w:r w:rsidRPr="00CE111F">
                    <w:rPr>
                      <w:rFonts w:ascii="ＭＳ 明朝" w:eastAsia="ＭＳ 明朝" w:hAnsi="ＭＳ 明朝" w:cs="ＭＳ 明朝" w:hint="eastAsia"/>
                      <w:spacing w:val="6"/>
                      <w:kern w:val="0"/>
                      <w:szCs w:val="21"/>
                    </w:rPr>
                    <w:t>日取締役会に</w:t>
                  </w:r>
                  <w:r>
                    <w:rPr>
                      <w:rFonts w:ascii="ＭＳ 明朝" w:eastAsia="ＭＳ 明朝" w:hAnsi="ＭＳ 明朝" w:cs="ＭＳ 明朝" w:hint="eastAsia"/>
                      <w:spacing w:val="6"/>
                      <w:kern w:val="0"/>
                      <w:szCs w:val="21"/>
                    </w:rPr>
                    <w:t>て承認</w:t>
                  </w:r>
                </w:p>
                <w:p w14:paraId="5FD596BB" w14:textId="66941997" w:rsidR="00813E5C" w:rsidRPr="00E577BF" w:rsidRDefault="001235BC" w:rsidP="00C45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813E5C">
                    <w:rPr>
                      <w:rFonts w:ascii="ＭＳ 明朝" w:eastAsia="ＭＳ 明朝" w:hAnsi="ＭＳ 明朝" w:cs="ＭＳ 明朝" w:hint="eastAsia"/>
                      <w:spacing w:val="6"/>
                      <w:kern w:val="0"/>
                      <w:szCs w:val="21"/>
                    </w:rPr>
                    <w:t>代表取締役社長執行役員の権限で、決算説明会にて説明することを決定・実施</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310B18" w14:textId="067CC445" w:rsidR="00AA6B7D" w:rsidRDefault="00AA6B7D"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②組織図</w:t>
                  </w:r>
                </w:p>
                <w:p w14:paraId="37EC806C" w14:textId="0E338868" w:rsidR="00930BE9" w:rsidRDefault="00930BE9" w:rsidP="00123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記載箇所：中央下から4番目の箱図</w:t>
                  </w:r>
                </w:p>
                <w:p w14:paraId="6496E784" w14:textId="5E835763" w:rsidR="001235BC" w:rsidRPr="002D59E5" w:rsidRDefault="002D59E5"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hint="eastAsia"/>
                      <w:color w:val="000000"/>
                      <w:u w:val="none"/>
                    </w:rPr>
                    <w:t>③</w:t>
                  </w:r>
                  <w:r>
                    <w:rPr>
                      <w:rFonts w:ascii="ＭＳ 明朝" w:eastAsia="ＭＳ 明朝" w:hAnsi="ＭＳ 明朝" w:cs="ＭＳ 明朝" w:hint="eastAsia"/>
                      <w:spacing w:val="6"/>
                      <w:kern w:val="0"/>
                      <w:szCs w:val="21"/>
                    </w:rPr>
                    <w:t>ニュースリリース＞業務効率化および提案内容の高度化を目的に、当社社員向け生成系AIチャットサービスを構築、社内運用を開始しました。</w:t>
                  </w:r>
                </w:p>
                <w:p w14:paraId="36E37C8A" w14:textId="77777777" w:rsidR="002D59E5" w:rsidRPr="00E104B4" w:rsidRDefault="002D59E5" w:rsidP="002D59E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E104B4">
                    <w:rPr>
                      <w:rStyle w:val="af6"/>
                      <w:rFonts w:ascii="ＭＳ 明朝" w:eastAsia="ＭＳ 明朝" w:hAnsi="ＭＳ 明朝" w:cs="ＭＳ 明朝" w:hint="eastAsia"/>
                      <w:color w:val="auto"/>
                      <w:spacing w:val="6"/>
                      <w:kern w:val="0"/>
                      <w:szCs w:val="21"/>
                      <w:u w:val="none"/>
                    </w:rPr>
                    <w:t xml:space="preserve">　記載箇所：冒頭の一文</w:t>
                  </w:r>
                </w:p>
                <w:p w14:paraId="464F5A8B" w14:textId="784CB21D" w:rsidR="002D59E5" w:rsidRPr="002D59E5" w:rsidRDefault="007B7B1A"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B58E1">
                    <w:rPr>
                      <w:rFonts w:ascii="ＭＳ 明朝" w:eastAsia="ＭＳ 明朝" w:hAnsi="ＭＳ 明朝" w:cs="ＭＳ 明朝" w:hint="eastAsia"/>
                      <w:spacing w:val="6"/>
                      <w:kern w:val="0"/>
                      <w:szCs w:val="21"/>
                    </w:rPr>
                    <w:t>ニュースリリース</w:t>
                  </w:r>
                  <w:r>
                    <w:rPr>
                      <w:rFonts w:ascii="ＭＳ 明朝" w:eastAsia="ＭＳ 明朝" w:hAnsi="ＭＳ 明朝" w:cs="ＭＳ 明朝" w:hint="eastAsia"/>
                      <w:spacing w:val="6"/>
                      <w:kern w:val="0"/>
                      <w:szCs w:val="21"/>
                    </w:rPr>
                    <w:t>＞</w:t>
                  </w:r>
                  <w:r w:rsidRPr="00EB58E1">
                    <w:rPr>
                      <w:rFonts w:ascii="ＭＳ 明朝" w:eastAsia="ＭＳ 明朝" w:hAnsi="ＭＳ 明朝" w:cs="ＭＳ 明朝" w:hint="eastAsia"/>
                      <w:spacing w:val="6"/>
                      <w:kern w:val="0"/>
                      <w:szCs w:val="21"/>
                    </w:rPr>
                    <w:t>生成AIを活用した開発プロセスの生産性・品質向上に向けた取り組みを開始いたしました</w:t>
                  </w:r>
                </w:p>
                <w:p w14:paraId="26EA7F7A" w14:textId="77777777" w:rsidR="002D59E5" w:rsidRPr="00E104B4" w:rsidRDefault="002D59E5" w:rsidP="002D59E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E104B4">
                    <w:rPr>
                      <w:rStyle w:val="af6"/>
                      <w:rFonts w:ascii="ＭＳ 明朝" w:eastAsia="ＭＳ 明朝" w:hAnsi="ＭＳ 明朝" w:cs="ＭＳ 明朝" w:hint="eastAsia"/>
                      <w:color w:val="auto"/>
                      <w:spacing w:val="6"/>
                      <w:kern w:val="0"/>
                      <w:szCs w:val="21"/>
                      <w:u w:val="none"/>
                    </w:rPr>
                    <w:t xml:space="preserve">　記載箇所：冒頭の一文</w:t>
                  </w:r>
                </w:p>
                <w:p w14:paraId="331E2638" w14:textId="77777777" w:rsidR="002D59E5" w:rsidRDefault="002D59E5"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⑤生成AIビジネス変革研究室</w:t>
                  </w:r>
                </w:p>
                <w:p w14:paraId="507801D1" w14:textId="27A0903C" w:rsidR="002D59E5" w:rsidRDefault="002D59E5"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04B4">
                    <w:rPr>
                      <w:rStyle w:val="af6"/>
                      <w:rFonts w:ascii="ＭＳ 明朝" w:eastAsia="ＭＳ 明朝" w:hAnsi="ＭＳ 明朝" w:cs="ＭＳ 明朝" w:hint="eastAsia"/>
                      <w:color w:val="auto"/>
                      <w:spacing w:val="6"/>
                      <w:kern w:val="0"/>
                      <w:szCs w:val="21"/>
                      <w:u w:val="none"/>
                    </w:rPr>
                    <w:t xml:space="preserve">　記載箇所：冒頭の一文</w:t>
                  </w:r>
                </w:p>
                <w:p w14:paraId="30D1E690" w14:textId="0C784CAB" w:rsidR="00AA6B7D" w:rsidRDefault="002D59E5" w:rsidP="001D0496">
                  <w:pPr>
                    <w:suppressAutoHyphens/>
                    <w:kinsoku w:val="0"/>
                    <w:overflowPunct w:val="0"/>
                    <w:adjustRightInd w:val="0"/>
                    <w:spacing w:afterLines="50" w:after="120" w:line="238" w:lineRule="exact"/>
                    <w:jc w:val="left"/>
                    <w:textAlignment w:val="center"/>
                    <w:rPr>
                      <w:rStyle w:val="af6"/>
                      <w:color w:val="000000"/>
                      <w:u w:val="none"/>
                    </w:rPr>
                  </w:pPr>
                  <w:r>
                    <w:rPr>
                      <w:rFonts w:ascii="ＭＳ 明朝" w:eastAsia="ＭＳ 明朝" w:hAnsi="ＭＳ 明朝" w:cs="ＭＳ 明朝" w:hint="eastAsia"/>
                      <w:spacing w:val="6"/>
                      <w:kern w:val="0"/>
                      <w:szCs w:val="21"/>
                    </w:rPr>
                    <w:t>⑥</w:t>
                  </w:r>
                  <w:r w:rsidR="00AA6B7D" w:rsidRPr="00DB6E77">
                    <w:rPr>
                      <w:rStyle w:val="af6"/>
                      <w:rFonts w:hint="eastAsia"/>
                      <w:color w:val="000000"/>
                      <w:u w:val="none"/>
                    </w:rPr>
                    <w:t>第36期</w:t>
                  </w:r>
                  <w:r w:rsidR="00AA6B7D" w:rsidRPr="00171567">
                    <w:rPr>
                      <w:rStyle w:val="af6"/>
                      <w:rFonts w:hint="eastAsia"/>
                      <w:color w:val="000000"/>
                      <w:u w:val="none"/>
                    </w:rPr>
                    <w:t>有価証券報告書</w:t>
                  </w:r>
                </w:p>
                <w:p w14:paraId="47D9F1D0" w14:textId="5DB580CD" w:rsidR="00AA6B7D" w:rsidRPr="001D0496" w:rsidRDefault="00AA6B7D" w:rsidP="001D0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hint="eastAsia"/>
                      <w:color w:val="000000"/>
                      <w:u w:val="none"/>
                    </w:rPr>
                    <w:t xml:space="preserve">　記載ページ：P.</w:t>
                  </w:r>
                  <w:r w:rsidRPr="00177685">
                    <w:rPr>
                      <w:rStyle w:val="af6"/>
                      <w:color w:val="000000"/>
                      <w:u w:val="none"/>
                    </w:rPr>
                    <w:t>17</w:t>
                  </w:r>
                  <w:r w:rsidRPr="00177685">
                    <w:rPr>
                      <w:rStyle w:val="af6"/>
                      <w:rFonts w:hint="eastAsia"/>
                      <w:color w:val="000000"/>
                      <w:u w:val="none"/>
                    </w:rPr>
                    <w:t>、1</w:t>
                  </w:r>
                  <w:r w:rsidRPr="00177685">
                    <w:rPr>
                      <w:rStyle w:val="af6"/>
                      <w:color w:val="000000"/>
                      <w:u w:val="none"/>
                    </w:rPr>
                    <w:t>8</w:t>
                  </w:r>
                  <w:r w:rsidRPr="00F3680F">
                    <w:rPr>
                      <w:rFonts w:ascii="ＭＳ 明朝" w:eastAsia="ＭＳ 明朝" w:hAnsi="ＭＳ 明朝" w:cs="ＭＳ 明朝" w:hint="eastAsia"/>
                      <w:spacing w:val="6"/>
                      <w:kern w:val="0"/>
                      <w:szCs w:val="21"/>
                    </w:rPr>
                    <w:t>＞2．サステナビリティに関する考え方及び取組＞(2)人的資本＞①戦略＞ロ.DX人財育成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F894F4" w14:textId="77777777" w:rsidR="00AA6B7D" w:rsidRDefault="00AA6B7D"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B58E1">
                    <w:rPr>
                      <w:rFonts w:ascii="ＭＳ 明朝" w:eastAsia="ＭＳ 明朝" w:hAnsi="ＭＳ 明朝" w:cs="ＭＳ 明朝" w:hint="eastAsia"/>
                      <w:spacing w:val="6"/>
                      <w:kern w:val="0"/>
                      <w:szCs w:val="21"/>
                    </w:rPr>
                    <w:t>品質・プロセス統括本部</w:t>
                  </w:r>
                </w:p>
                <w:p w14:paraId="0C7E262E" w14:textId="77777777" w:rsidR="00930BE9" w:rsidRDefault="00AA6B7D"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1D81224" w14:textId="489FE004" w:rsidR="00AA6B7D" w:rsidRDefault="00930BE9"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公表しておりませんが、品質・プロセス統括</w:t>
                  </w:r>
                  <w:r w:rsidR="00AA6B7D">
                    <w:rPr>
                      <w:rFonts w:ascii="ＭＳ 明朝" w:eastAsia="ＭＳ 明朝" w:hAnsi="ＭＳ 明朝" w:cs="ＭＳ 明朝" w:hint="eastAsia"/>
                      <w:spacing w:val="6"/>
                      <w:kern w:val="0"/>
                      <w:szCs w:val="21"/>
                    </w:rPr>
                    <w:t>本部</w:t>
                  </w:r>
                  <w:r w:rsidR="00AA6B7D" w:rsidRPr="00EB58E1">
                    <w:rPr>
                      <w:rFonts w:ascii="ＭＳ 明朝" w:eastAsia="ＭＳ 明朝" w:hAnsi="ＭＳ 明朝" w:cs="ＭＳ 明朝" w:hint="eastAsia"/>
                      <w:spacing w:val="6"/>
                      <w:kern w:val="0"/>
                      <w:szCs w:val="21"/>
                    </w:rPr>
                    <w:t>が、社内の基幹システム及び周辺システムのDX推進や、社内の事務処理業務の集約による業務効率化を図っております。</w:t>
                  </w:r>
                </w:p>
                <w:p w14:paraId="0AE88F07" w14:textId="7B824F2C" w:rsidR="00740041" w:rsidRDefault="00AA6B7D"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Pr="00C638F7">
                    <w:rPr>
                      <w:rFonts w:ascii="ＭＳ 明朝" w:eastAsia="ＭＳ 明朝" w:hAnsi="ＭＳ 明朝" w:cs="ＭＳ 明朝" w:hint="eastAsia"/>
                      <w:spacing w:val="6"/>
                      <w:kern w:val="0"/>
                      <w:szCs w:val="21"/>
                    </w:rPr>
                    <w:t>社内の基幹システム及び周辺システムのDXを推進するため、品質・プロセス統括本部に「DX推進室」を設置しております。また、社内の事務処理業務を集約し業務効率化を図るため、品質・プロセス統括本部に「ビジネスサポートセンター」を設置しております。</w:t>
                  </w:r>
                </w:p>
                <w:p w14:paraId="78F377DE" w14:textId="3EA3B36A" w:rsidR="001235BC" w:rsidRDefault="001235BC"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D59E5" w:rsidRPr="002D59E5">
                    <w:rPr>
                      <w:rFonts w:ascii="ＭＳ 明朝" w:eastAsia="ＭＳ 明朝" w:hAnsi="ＭＳ 明朝" w:cs="ＭＳ 明朝" w:hint="eastAsia"/>
                      <w:spacing w:val="6"/>
                      <w:kern w:val="0"/>
                      <w:szCs w:val="21"/>
                    </w:rPr>
                    <w:t xml:space="preserve">当社は、Microsoft社の「Azure </w:t>
                  </w:r>
                  <w:proofErr w:type="spellStart"/>
                  <w:r w:rsidR="002D59E5" w:rsidRPr="002D59E5">
                    <w:rPr>
                      <w:rFonts w:ascii="ＭＳ 明朝" w:eastAsia="ＭＳ 明朝" w:hAnsi="ＭＳ 明朝" w:cs="ＭＳ 明朝" w:hint="eastAsia"/>
                      <w:spacing w:val="6"/>
                      <w:kern w:val="0"/>
                      <w:szCs w:val="21"/>
                    </w:rPr>
                    <w:t>OpenAI</w:t>
                  </w:r>
                  <w:proofErr w:type="spellEnd"/>
                  <w:r w:rsidR="002D59E5" w:rsidRPr="002D59E5">
                    <w:rPr>
                      <w:rFonts w:ascii="ＭＳ 明朝" w:eastAsia="ＭＳ 明朝" w:hAnsi="ＭＳ 明朝" w:cs="ＭＳ 明朝" w:hint="eastAsia"/>
                      <w:spacing w:val="6"/>
                      <w:kern w:val="0"/>
                      <w:szCs w:val="21"/>
                    </w:rPr>
                    <w:t xml:space="preserve"> Service」を利</w:t>
                  </w:r>
                  <w:r w:rsidR="002D59E5" w:rsidRPr="002D59E5">
                    <w:rPr>
                      <w:rFonts w:ascii="ＭＳ 明朝" w:eastAsia="ＭＳ 明朝" w:hAnsi="ＭＳ 明朝" w:cs="ＭＳ 明朝" w:hint="eastAsia"/>
                      <w:spacing w:val="6"/>
                      <w:kern w:val="0"/>
                      <w:szCs w:val="21"/>
                    </w:rPr>
                    <w:lastRenderedPageBreak/>
                    <w:t>用した生成系AIチャットサービス「</w:t>
                  </w:r>
                  <w:proofErr w:type="spellStart"/>
                  <w:r w:rsidR="002D59E5" w:rsidRPr="002D59E5">
                    <w:rPr>
                      <w:rFonts w:ascii="ＭＳ 明朝" w:eastAsia="ＭＳ 明朝" w:hAnsi="ＭＳ 明朝" w:cs="ＭＳ 明朝" w:hint="eastAsia"/>
                      <w:spacing w:val="6"/>
                      <w:kern w:val="0"/>
                      <w:szCs w:val="21"/>
                    </w:rPr>
                    <w:t>CrePT</w:t>
                  </w:r>
                  <w:proofErr w:type="spellEnd"/>
                  <w:r w:rsidR="002D59E5" w:rsidRPr="002D59E5">
                    <w:rPr>
                      <w:rFonts w:ascii="ＭＳ 明朝" w:eastAsia="ＭＳ 明朝" w:hAnsi="ＭＳ 明朝" w:cs="ＭＳ 明朝" w:hint="eastAsia"/>
                      <w:spacing w:val="6"/>
                      <w:kern w:val="0"/>
                      <w:szCs w:val="21"/>
                    </w:rPr>
                    <w:t>（クレプト）」を構築し、2023年5月8日から社員向けの運用を開始しました。</w:t>
                  </w:r>
                </w:p>
                <w:p w14:paraId="35036FDC" w14:textId="679F25A9" w:rsidR="001235BC" w:rsidRDefault="001235BC"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5F74C199" w14:textId="0185B68D" w:rsidR="001235BC" w:rsidRDefault="001235BC"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公表しておりませんが、当社社内用生成AI「</w:t>
                  </w:r>
                  <w:proofErr w:type="spellStart"/>
                  <w:r>
                    <w:rPr>
                      <w:rFonts w:ascii="ＭＳ 明朝" w:eastAsia="ＭＳ 明朝" w:hAnsi="ＭＳ 明朝" w:cs="ＭＳ 明朝" w:hint="eastAsia"/>
                      <w:spacing w:val="6"/>
                      <w:kern w:val="0"/>
                      <w:szCs w:val="21"/>
                    </w:rPr>
                    <w:t>CrePT</w:t>
                  </w:r>
                  <w:proofErr w:type="spellEnd"/>
                  <w:r>
                    <w:rPr>
                      <w:rFonts w:ascii="ＭＳ 明朝" w:eastAsia="ＭＳ 明朝" w:hAnsi="ＭＳ 明朝" w:cs="ＭＳ 明朝" w:hint="eastAsia"/>
                      <w:spacing w:val="6"/>
                      <w:kern w:val="0"/>
                      <w:szCs w:val="21"/>
                    </w:rPr>
                    <w:t>」</w:t>
                  </w:r>
                  <w:r w:rsidR="00330325">
                    <w:rPr>
                      <w:rFonts w:ascii="ＭＳ 明朝" w:eastAsia="ＭＳ 明朝" w:hAnsi="ＭＳ 明朝" w:cs="ＭＳ 明朝" w:hint="eastAsia"/>
                      <w:spacing w:val="6"/>
                      <w:kern w:val="0"/>
                      <w:szCs w:val="21"/>
                    </w:rPr>
                    <w:t>を社内開発し、</w:t>
                  </w:r>
                  <w:r>
                    <w:rPr>
                      <w:rFonts w:ascii="ＭＳ 明朝" w:eastAsia="ＭＳ 明朝" w:hAnsi="ＭＳ 明朝" w:cs="ＭＳ 明朝" w:hint="eastAsia"/>
                      <w:spacing w:val="6"/>
                      <w:kern w:val="0"/>
                      <w:szCs w:val="21"/>
                    </w:rPr>
                    <w:t>品質・プロセス統括本部傘下の開発推進室が、全社での活用</w:t>
                  </w:r>
                  <w:r w:rsidR="008F34D4">
                    <w:rPr>
                      <w:rFonts w:ascii="ＭＳ 明朝" w:eastAsia="ＭＳ 明朝" w:hAnsi="ＭＳ 明朝" w:cs="ＭＳ 明朝" w:hint="eastAsia"/>
                      <w:spacing w:val="6"/>
                      <w:kern w:val="0"/>
                      <w:szCs w:val="21"/>
                    </w:rPr>
                    <w:t>を</w:t>
                  </w:r>
                  <w:r w:rsidR="00333598">
                    <w:rPr>
                      <w:rFonts w:ascii="ＭＳ 明朝" w:eastAsia="ＭＳ 明朝" w:hAnsi="ＭＳ 明朝" w:cs="ＭＳ 明朝" w:hint="eastAsia"/>
                      <w:spacing w:val="6"/>
                      <w:kern w:val="0"/>
                      <w:szCs w:val="21"/>
                    </w:rPr>
                    <w:t>促進</w:t>
                  </w:r>
                  <w:r w:rsidR="008F34D4">
                    <w:rPr>
                      <w:rFonts w:ascii="ＭＳ 明朝" w:eastAsia="ＭＳ 明朝" w:hAnsi="ＭＳ 明朝" w:cs="ＭＳ 明朝" w:hint="eastAsia"/>
                      <w:spacing w:val="6"/>
                      <w:kern w:val="0"/>
                      <w:szCs w:val="21"/>
                    </w:rPr>
                    <w:t>し</w:t>
                  </w:r>
                  <w:r w:rsidR="00330325">
                    <w:rPr>
                      <w:rFonts w:ascii="ＭＳ 明朝" w:eastAsia="ＭＳ 明朝" w:hAnsi="ＭＳ 明朝" w:cs="ＭＳ 明朝" w:hint="eastAsia"/>
                      <w:spacing w:val="6"/>
                      <w:kern w:val="0"/>
                      <w:szCs w:val="21"/>
                    </w:rPr>
                    <w:t>ています</w:t>
                  </w:r>
                  <w:r>
                    <w:rPr>
                      <w:rFonts w:ascii="ＭＳ 明朝" w:eastAsia="ＭＳ 明朝" w:hAnsi="ＭＳ 明朝" w:cs="ＭＳ 明朝" w:hint="eastAsia"/>
                      <w:spacing w:val="6"/>
                      <w:kern w:val="0"/>
                      <w:szCs w:val="21"/>
                    </w:rPr>
                    <w:t>。</w:t>
                  </w:r>
                </w:p>
                <w:p w14:paraId="67713D6F" w14:textId="03D8D97A" w:rsidR="00373F11" w:rsidRPr="00373F11" w:rsidRDefault="00373F11" w:rsidP="00373F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B58E1">
                    <w:rPr>
                      <w:rFonts w:ascii="ＭＳ 明朝" w:eastAsia="ＭＳ 明朝" w:hAnsi="ＭＳ 明朝" w:cs="ＭＳ 明朝"/>
                      <w:spacing w:val="6"/>
                      <w:kern w:val="0"/>
                      <w:szCs w:val="21"/>
                    </w:rPr>
                    <w:t>AI</w:t>
                  </w:r>
                  <w:r w:rsidRPr="00EB58E1">
                    <w:rPr>
                      <w:rFonts w:ascii="ＭＳ 明朝" w:eastAsia="ＭＳ 明朝" w:hAnsi="ＭＳ 明朝" w:cs="ＭＳ 明朝" w:hint="eastAsia"/>
                      <w:spacing w:val="6"/>
                      <w:kern w:val="0"/>
                      <w:szCs w:val="21"/>
                    </w:rPr>
                    <w:t>を活用した組織の持続的な成</w:t>
                  </w:r>
                  <w:r w:rsidRPr="00EB58E1">
                    <w:rPr>
                      <w:rFonts w:ascii="Microsoft YaHei" w:eastAsia="Microsoft YaHei" w:hAnsi="Microsoft YaHei" w:cs="Microsoft YaHei" w:hint="eastAsia"/>
                      <w:spacing w:val="6"/>
                      <w:kern w:val="0"/>
                      <w:szCs w:val="21"/>
                    </w:rPr>
                    <w:t>⻑</w:t>
                  </w:r>
                  <w:r w:rsidRPr="00EB58E1">
                    <w:rPr>
                      <w:rFonts w:ascii="ＭＳ 明朝" w:eastAsia="ＭＳ 明朝" w:hAnsi="ＭＳ 明朝" w:cs="ＭＳ 明朝" w:hint="eastAsia"/>
                      <w:spacing w:val="6"/>
                      <w:kern w:val="0"/>
                      <w:szCs w:val="21"/>
                    </w:rPr>
                    <w:t>とイノベーションをより一層強化するため、「生成</w:t>
                  </w:r>
                  <w:r w:rsidRPr="00EB58E1">
                    <w:rPr>
                      <w:rFonts w:ascii="ＭＳ 明朝" w:eastAsia="ＭＳ 明朝" w:hAnsi="ＭＳ 明朝" w:cs="ＭＳ 明朝"/>
                      <w:spacing w:val="6"/>
                      <w:kern w:val="0"/>
                      <w:szCs w:val="21"/>
                    </w:rPr>
                    <w:t>AI</w:t>
                  </w:r>
                  <w:r w:rsidRPr="00EB58E1">
                    <w:rPr>
                      <w:rFonts w:ascii="ＭＳ 明朝" w:eastAsia="ＭＳ 明朝" w:hAnsi="ＭＳ 明朝" w:cs="ＭＳ 明朝" w:hint="eastAsia"/>
                      <w:spacing w:val="6"/>
                      <w:kern w:val="0"/>
                      <w:szCs w:val="21"/>
                    </w:rPr>
                    <w:t>ビジネス変革研究室」を設立</w:t>
                  </w:r>
                  <w:r>
                    <w:rPr>
                      <w:rFonts w:ascii="ＭＳ 明朝" w:eastAsia="ＭＳ 明朝" w:hAnsi="ＭＳ 明朝" w:cs="ＭＳ 明朝" w:hint="eastAsia"/>
                      <w:spacing w:val="6"/>
                      <w:kern w:val="0"/>
                      <w:szCs w:val="21"/>
                    </w:rPr>
                    <w:t>いたしました</w:t>
                  </w:r>
                  <w:r w:rsidRPr="00EB58E1">
                    <w:rPr>
                      <w:rFonts w:ascii="ＭＳ 明朝" w:eastAsia="ＭＳ 明朝" w:hAnsi="ＭＳ 明朝" w:cs="ＭＳ 明朝" w:hint="eastAsia"/>
                      <w:spacing w:val="6"/>
                      <w:kern w:val="0"/>
                      <w:szCs w:val="21"/>
                    </w:rPr>
                    <w:t>。</w:t>
                  </w:r>
                </w:p>
                <w:p w14:paraId="7B2393F4" w14:textId="65D5C6E1" w:rsidR="00373F11" w:rsidRDefault="00373F11" w:rsidP="00373F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930BE9">
                    <w:rPr>
                      <w:rFonts w:ascii="ＭＳ 明朝" w:eastAsia="ＭＳ 明朝" w:hAnsi="ＭＳ 明朝" w:cs="ＭＳ 明朝" w:hint="eastAsia"/>
                      <w:spacing w:val="6"/>
                      <w:kern w:val="0"/>
                      <w:szCs w:val="21"/>
                    </w:rPr>
                    <w:t>生成</w:t>
                  </w:r>
                  <w:r w:rsidRPr="00930BE9">
                    <w:rPr>
                      <w:rFonts w:ascii="ＭＳ 明朝" w:eastAsia="ＭＳ 明朝" w:hAnsi="ＭＳ 明朝" w:cs="ＭＳ 明朝"/>
                      <w:spacing w:val="6"/>
                      <w:kern w:val="0"/>
                      <w:szCs w:val="21"/>
                    </w:rPr>
                    <w:t>AI</w:t>
                  </w:r>
                  <w:r w:rsidRPr="00930BE9">
                    <w:rPr>
                      <w:rFonts w:ascii="ＭＳ 明朝" w:eastAsia="ＭＳ 明朝" w:hAnsi="ＭＳ 明朝" w:cs="ＭＳ 明朝" w:hint="eastAsia"/>
                      <w:spacing w:val="6"/>
                      <w:kern w:val="0"/>
                      <w:szCs w:val="21"/>
                    </w:rPr>
                    <w:t>ビジネス変革研究室は、クレスコグループにおける適切な</w:t>
                  </w:r>
                  <w:r w:rsidRPr="00930BE9">
                    <w:rPr>
                      <w:rFonts w:ascii="ＭＳ 明朝" w:eastAsia="ＭＳ 明朝" w:hAnsi="ＭＳ 明朝" w:cs="ＭＳ 明朝"/>
                      <w:spacing w:val="6"/>
                      <w:kern w:val="0"/>
                      <w:szCs w:val="21"/>
                    </w:rPr>
                    <w:t>AI</w:t>
                  </w:r>
                  <w:r w:rsidRPr="00930BE9">
                    <w:rPr>
                      <w:rFonts w:ascii="ＭＳ 明朝" w:eastAsia="ＭＳ 明朝" w:hAnsi="ＭＳ 明朝" w:cs="ＭＳ 明朝" w:hint="eastAsia"/>
                      <w:spacing w:val="6"/>
                      <w:kern w:val="0"/>
                      <w:szCs w:val="21"/>
                    </w:rPr>
                    <w:t>技術の活用と、将来の展開を</w:t>
                  </w:r>
                  <w:r w:rsidRPr="00930BE9">
                    <w:rPr>
                      <w:rFonts w:ascii="Microsoft YaHei" w:eastAsia="Microsoft YaHei" w:hAnsi="Microsoft YaHei" w:cs="Microsoft YaHei" w:hint="eastAsia"/>
                      <w:spacing w:val="6"/>
                      <w:kern w:val="0"/>
                      <w:szCs w:val="21"/>
                    </w:rPr>
                    <w:t>⾒</w:t>
                  </w:r>
                  <w:r w:rsidRPr="00930BE9">
                    <w:rPr>
                      <w:rFonts w:ascii="ＭＳ 明朝" w:eastAsia="ＭＳ 明朝" w:hAnsi="ＭＳ 明朝" w:cs="ＭＳ 明朝" w:hint="eastAsia"/>
                      <w:spacing w:val="6"/>
                      <w:kern w:val="0"/>
                      <w:szCs w:val="21"/>
                    </w:rPr>
                    <w:t>据えた戦略的な取り組みを行う基盤を築くことを目的として設立された仮想組織です。</w:t>
                  </w:r>
                </w:p>
                <w:p w14:paraId="5C3558E1" w14:textId="5012681E" w:rsidR="00AA6B7D" w:rsidRPr="00F3680F" w:rsidRDefault="00373F11"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AA6B7D" w:rsidRPr="00F3680F">
                    <w:rPr>
                      <w:rFonts w:ascii="ＭＳ 明朝" w:eastAsia="ＭＳ 明朝" w:hAnsi="ＭＳ 明朝" w:cs="ＭＳ 明朝" w:hint="eastAsia"/>
                      <w:spacing w:val="6"/>
                      <w:kern w:val="0"/>
                      <w:szCs w:val="21"/>
                    </w:rPr>
                    <w:t>スペシャリティ強化の一つとして、ITサービス事業DXの観点では、エンジニア集団としてお客様に価値を提供し続けるために、デジタル技術、ビジネスデザイン（ビジネスをお客様と共創できる）スキルを身に付けた、次世代のビジネスをリードできるDX人財を育成しております。</w:t>
                  </w:r>
                </w:p>
                <w:p w14:paraId="310CB9CA" w14:textId="059F89A8" w:rsidR="00AA6B7D" w:rsidRPr="00E577BF" w:rsidRDefault="00AA6B7D" w:rsidP="00AA6B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80F">
                    <w:rPr>
                      <w:rFonts w:ascii="ＭＳ 明朝" w:eastAsia="ＭＳ 明朝" w:hAnsi="ＭＳ 明朝" w:cs="ＭＳ 明朝" w:hint="eastAsia"/>
                      <w:spacing w:val="6"/>
                      <w:kern w:val="0"/>
                      <w:szCs w:val="21"/>
                    </w:rPr>
                    <w:t>また、社内業務DXの観点では、当社自身のDX（社内業務効率化、社内業務改革）を実現するために、デジタル技術やデータ活用に関する知識や技術を活用して、DXへの取り組みを推進できるDX人財を育成しています。DX人財の基礎教育として、例えば、次のプログラムを実施し、エンジニアだけでなく、社内間接部門についても育成を行っております。</w:t>
                  </w:r>
                </w:p>
              </w:tc>
            </w:tr>
          </w:tbl>
          <w:p w14:paraId="4C457EE6" w14:textId="77777777" w:rsidR="00D1302E" w:rsidRPr="0074004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F85131" w14:textId="2856AAAB" w:rsidR="00780ED5" w:rsidRDefault="00930B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80ED5">
                    <w:rPr>
                      <w:rFonts w:ascii="ＭＳ 明朝" w:eastAsia="ＭＳ 明朝" w:hAnsi="ＭＳ 明朝" w:cs="ＭＳ 明朝" w:hint="eastAsia"/>
                      <w:spacing w:val="6"/>
                      <w:kern w:val="0"/>
                      <w:szCs w:val="21"/>
                    </w:rPr>
                    <w:t>中期経営計画</w:t>
                  </w:r>
                  <w:r w:rsidR="00780ED5" w:rsidRPr="00EE6A3B">
                    <w:rPr>
                      <w:rFonts w:ascii="ＭＳ 明朝" w:eastAsia="ＭＳ 明朝" w:hAnsi="ＭＳ 明朝" w:cs="ＭＳ 明朝" w:hint="eastAsia"/>
                      <w:spacing w:val="6"/>
                      <w:kern w:val="0"/>
                      <w:szCs w:val="21"/>
                    </w:rPr>
                    <w:t>（2024年度～2026年度）</w:t>
                  </w:r>
                </w:p>
                <w:p w14:paraId="66157526" w14:textId="3B2E0F3F" w:rsidR="00D1302E" w:rsidRPr="00E577BF" w:rsidRDefault="00FA22AA" w:rsidP="00FA22A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記載ページ：20ページ</w:t>
                  </w:r>
                  <w:r w:rsidR="00177C53">
                    <w:rPr>
                      <w:rFonts w:ascii="ＭＳ 明朝" w:eastAsia="ＭＳ 明朝" w:hAnsi="ＭＳ 明朝" w:cs="ＭＳ 明朝" w:hint="eastAsia"/>
                      <w:spacing w:val="6"/>
                      <w:kern w:val="0"/>
                      <w:szCs w:val="21"/>
                    </w:rPr>
                    <w:t>「デジタル変革実現」戦略</w:t>
                  </w:r>
                </w:p>
                <w:p w14:paraId="6DA1ADB8" w14:textId="710BB4BB" w:rsidR="00D93BEE" w:rsidRDefault="00FA22AA" w:rsidP="00D93BEE">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：29ページ</w:t>
                  </w:r>
                  <w:r w:rsidR="00177C53">
                    <w:rPr>
                      <w:rFonts w:ascii="ＭＳ 明朝" w:eastAsia="ＭＳ 明朝" w:hAnsi="ＭＳ 明朝" w:cs="ＭＳ 明朝" w:hint="eastAsia"/>
                      <w:spacing w:val="6"/>
                      <w:kern w:val="0"/>
                      <w:szCs w:val="21"/>
                    </w:rPr>
                    <w:t>「キャッシュアロケーション方針</w:t>
                  </w:r>
                  <w:r w:rsidR="00BB4E7E">
                    <w:rPr>
                      <w:rFonts w:ascii="ＭＳ 明朝" w:eastAsia="ＭＳ 明朝" w:hAnsi="ＭＳ 明朝" w:cs="ＭＳ 明朝" w:hint="eastAsia"/>
                      <w:spacing w:val="6"/>
                      <w:kern w:val="0"/>
                      <w:szCs w:val="21"/>
                    </w:rPr>
                    <w:t>」</w:t>
                  </w:r>
                </w:p>
                <w:p w14:paraId="406B8C50" w14:textId="442F67A4" w:rsidR="00813E5C" w:rsidRDefault="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813E5C">
                    <w:rPr>
                      <w:rFonts w:ascii="ＭＳ 明朝" w:eastAsia="ＭＳ 明朝" w:hAnsi="ＭＳ 明朝" w:cs="ＭＳ 明朝" w:hint="eastAsia"/>
                      <w:spacing w:val="6"/>
                      <w:kern w:val="0"/>
                      <w:szCs w:val="21"/>
                    </w:rPr>
                    <w:t>2025年2月7日開催決算説明会　要旨・質疑応答</w:t>
                  </w:r>
                </w:p>
                <w:p w14:paraId="603C1BDA" w14:textId="36B33870" w:rsidR="00930BE9" w:rsidRPr="00E577BF" w:rsidRDefault="00813E5C" w:rsidP="00813E5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記載ページ：16</w:t>
                  </w:r>
                  <w:r w:rsidR="002D59E5">
                    <w:rPr>
                      <w:rFonts w:ascii="ＭＳ 明朝" w:eastAsia="ＭＳ 明朝" w:hAnsi="ＭＳ 明朝" w:cs="ＭＳ 明朝" w:hint="eastAsia"/>
                      <w:spacing w:val="6"/>
                      <w:kern w:val="0"/>
                      <w:szCs w:val="21"/>
                    </w:rPr>
                    <w:t>～17</w:t>
                  </w:r>
                  <w:r>
                    <w:rPr>
                      <w:rFonts w:ascii="ＭＳ 明朝" w:eastAsia="ＭＳ 明朝" w:hAnsi="ＭＳ 明朝" w:cs="ＭＳ 明朝" w:hint="eastAsia"/>
                      <w:spacing w:val="6"/>
                      <w:kern w:val="0"/>
                      <w:szCs w:val="21"/>
                    </w:rPr>
                    <w:t>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B6313B" w14:textId="69A475D5" w:rsidR="000A40AB" w:rsidRDefault="00C56B42" w:rsidP="0017768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A40AB">
                    <w:rPr>
                      <w:rFonts w:ascii="ＭＳ 明朝" w:eastAsia="ＭＳ 明朝" w:hAnsi="ＭＳ 明朝" w:cs="ＭＳ 明朝" w:hint="eastAsia"/>
                      <w:spacing w:val="6"/>
                      <w:kern w:val="0"/>
                      <w:szCs w:val="21"/>
                    </w:rPr>
                    <w:t>20ページ</w:t>
                  </w:r>
                  <w:r>
                    <w:rPr>
                      <w:rFonts w:ascii="ＭＳ 明朝" w:eastAsia="ＭＳ 明朝" w:hAnsi="ＭＳ 明朝" w:cs="ＭＳ 明朝" w:hint="eastAsia"/>
                      <w:spacing w:val="6"/>
                      <w:kern w:val="0"/>
                      <w:szCs w:val="21"/>
                    </w:rPr>
                    <w:t>＞</w:t>
                  </w:r>
                </w:p>
                <w:p w14:paraId="24299F0F" w14:textId="6FE565F8" w:rsidR="00CA0605" w:rsidRDefault="00913664" w:rsidP="000A40A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A22AA">
                    <w:rPr>
                      <w:rFonts w:ascii="ＭＳ 明朝" w:eastAsia="ＭＳ 明朝" w:hAnsi="ＭＳ 明朝" w:cs="ＭＳ 明朝" w:hint="eastAsia"/>
                      <w:spacing w:val="6"/>
                      <w:kern w:val="0"/>
                      <w:szCs w:val="21"/>
                    </w:rPr>
                    <w:t>社内業務をデジタル変革し、</w:t>
                  </w:r>
                  <w:r w:rsidR="00AE312D">
                    <w:rPr>
                      <w:rFonts w:ascii="ＭＳ 明朝" w:eastAsia="ＭＳ 明朝" w:hAnsi="ＭＳ 明朝" w:cs="ＭＳ 明朝" w:hint="eastAsia"/>
                      <w:spacing w:val="6"/>
                      <w:kern w:val="0"/>
                      <w:szCs w:val="21"/>
                    </w:rPr>
                    <w:t>（以下略）</w:t>
                  </w:r>
                </w:p>
                <w:p w14:paraId="5ED8FA8D" w14:textId="76C5A9FD" w:rsidR="000A40AB" w:rsidRDefault="00913664" w:rsidP="000A40A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0E4C">
                    <w:rPr>
                      <w:rFonts w:ascii="ＭＳ 明朝" w:eastAsia="ＭＳ 明朝" w:hAnsi="ＭＳ 明朝" w:cs="ＭＳ 明朝" w:hint="eastAsia"/>
                      <w:spacing w:val="6"/>
                      <w:kern w:val="0"/>
                      <w:szCs w:val="21"/>
                    </w:rPr>
                    <w:t>AI活用や自動化によって、</w:t>
                  </w:r>
                  <w:r w:rsidR="00AE312D">
                    <w:rPr>
                      <w:rFonts w:ascii="ＭＳ 明朝" w:eastAsia="ＭＳ 明朝" w:hAnsi="ＭＳ 明朝" w:cs="ＭＳ 明朝" w:hint="eastAsia"/>
                      <w:spacing w:val="6"/>
                      <w:kern w:val="0"/>
                      <w:szCs w:val="21"/>
                    </w:rPr>
                    <w:t>（以下略）</w:t>
                  </w:r>
                </w:p>
                <w:p w14:paraId="5B162F1E" w14:textId="46C60F81" w:rsidR="00660E4C" w:rsidRDefault="00913664" w:rsidP="000A40A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0E4C">
                    <w:rPr>
                      <w:rFonts w:ascii="ＭＳ 明朝" w:eastAsia="ＭＳ 明朝" w:hAnsi="ＭＳ 明朝" w:cs="ＭＳ 明朝" w:hint="eastAsia"/>
                      <w:spacing w:val="6"/>
                      <w:kern w:val="0"/>
                      <w:szCs w:val="21"/>
                    </w:rPr>
                    <w:t>販売管理業務サービスのデジタル変革で、</w:t>
                  </w:r>
                  <w:r w:rsidR="00AE312D">
                    <w:rPr>
                      <w:rFonts w:ascii="ＭＳ 明朝" w:eastAsia="ＭＳ 明朝" w:hAnsi="ＭＳ 明朝" w:cs="ＭＳ 明朝" w:hint="eastAsia"/>
                      <w:spacing w:val="6"/>
                      <w:kern w:val="0"/>
                      <w:szCs w:val="21"/>
                    </w:rPr>
                    <w:t>（以下略）</w:t>
                  </w:r>
                </w:p>
                <w:p w14:paraId="50A59190" w14:textId="65494B9C" w:rsidR="00776675" w:rsidRDefault="00776675" w:rsidP="0027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C56B42">
                    <w:rPr>
                      <w:rFonts w:ascii="ＭＳ 明朝" w:eastAsia="ＭＳ 明朝" w:hAnsi="ＭＳ 明朝" w:cs="ＭＳ 明朝" w:hint="eastAsia"/>
                      <w:spacing w:val="6"/>
                      <w:kern w:val="0"/>
                      <w:szCs w:val="21"/>
                    </w:rPr>
                    <w:t>＜</w:t>
                  </w:r>
                  <w:r w:rsidR="00DF5042">
                    <w:rPr>
                      <w:rFonts w:ascii="ＭＳ 明朝" w:eastAsia="ＭＳ 明朝" w:hAnsi="ＭＳ 明朝" w:cs="ＭＳ 明朝" w:hint="eastAsia"/>
                      <w:spacing w:val="6"/>
                      <w:kern w:val="0"/>
                      <w:szCs w:val="21"/>
                    </w:rPr>
                    <w:t>29ページ</w:t>
                  </w:r>
                  <w:r w:rsidR="00C56B42">
                    <w:rPr>
                      <w:rFonts w:ascii="ＭＳ 明朝" w:eastAsia="ＭＳ 明朝" w:hAnsi="ＭＳ 明朝" w:cs="ＭＳ 明朝" w:hint="eastAsia"/>
                      <w:spacing w:val="6"/>
                      <w:kern w:val="0"/>
                      <w:szCs w:val="21"/>
                    </w:rPr>
                    <w:t>＞</w:t>
                  </w:r>
                </w:p>
                <w:p w14:paraId="5C632DAC" w14:textId="0C1D6E2D" w:rsidR="00DF5042" w:rsidRDefault="00DF5042" w:rsidP="0027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1366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投資＞研究開発・自社デジタルソリューション開発、および</w:t>
                  </w:r>
                  <w:r w:rsidRPr="00177C53">
                    <w:rPr>
                      <w:rFonts w:ascii="ＭＳ 明朝" w:eastAsia="ＭＳ 明朝" w:hAnsi="ＭＳ 明朝" w:cs="ＭＳ 明朝" w:hint="eastAsia"/>
                      <w:spacing w:val="6"/>
                      <w:kern w:val="0"/>
                      <w:szCs w:val="21"/>
                    </w:rPr>
                    <w:t>デジタル変革推進に係る開発</w:t>
                  </w:r>
                </w:p>
                <w:p w14:paraId="2BDD80ED" w14:textId="2A499FE2" w:rsidR="008436B1" w:rsidRDefault="002D59E5" w:rsidP="0027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8436B1">
                    <w:rPr>
                      <w:rFonts w:ascii="ＭＳ 明朝" w:eastAsia="ＭＳ 明朝" w:hAnsi="ＭＳ 明朝" w:cs="ＭＳ 明朝" w:hint="eastAsia"/>
                      <w:spacing w:val="6"/>
                      <w:kern w:val="0"/>
                      <w:szCs w:val="21"/>
                    </w:rPr>
                    <w:t>＜16</w:t>
                  </w:r>
                  <w:r>
                    <w:rPr>
                      <w:rFonts w:ascii="ＭＳ 明朝" w:eastAsia="ＭＳ 明朝" w:hAnsi="ＭＳ 明朝" w:cs="ＭＳ 明朝" w:hint="eastAsia"/>
                      <w:spacing w:val="6"/>
                      <w:kern w:val="0"/>
                      <w:szCs w:val="21"/>
                    </w:rPr>
                    <w:t>～17</w:t>
                  </w:r>
                  <w:r w:rsidR="008436B1">
                    <w:rPr>
                      <w:rFonts w:ascii="ＭＳ 明朝" w:eastAsia="ＭＳ 明朝" w:hAnsi="ＭＳ 明朝" w:cs="ＭＳ 明朝" w:hint="eastAsia"/>
                      <w:spacing w:val="6"/>
                      <w:kern w:val="0"/>
                      <w:szCs w:val="21"/>
                    </w:rPr>
                    <w:t>ページ＞</w:t>
                  </w:r>
                </w:p>
                <w:p w14:paraId="45FF97BA" w14:textId="53FE427B" w:rsidR="00141260" w:rsidRDefault="007B7B1A"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95CF9">
                    <w:rPr>
                      <w:rFonts w:ascii="ＭＳ 明朝" w:eastAsia="ＭＳ 明朝" w:hAnsi="ＭＳ 明朝" w:cs="ＭＳ 明朝" w:hint="eastAsia"/>
                      <w:spacing w:val="6"/>
                      <w:kern w:val="0"/>
                      <w:szCs w:val="21"/>
                    </w:rPr>
                    <w:t>デジタル変革の実現</w:t>
                  </w:r>
                  <w:r w:rsidR="003D0AA7">
                    <w:rPr>
                      <w:rFonts w:ascii="ＭＳ 明朝" w:eastAsia="ＭＳ 明朝" w:hAnsi="ＭＳ 明朝" w:cs="ＭＳ 明朝" w:hint="eastAsia"/>
                      <w:spacing w:val="6"/>
                      <w:kern w:val="0"/>
                      <w:szCs w:val="21"/>
                    </w:rPr>
                    <w:t>に向け、</w:t>
                  </w:r>
                  <w:r w:rsidR="005E5AE5">
                    <w:rPr>
                      <w:rFonts w:ascii="ＭＳ 明朝" w:eastAsia="ＭＳ 明朝" w:hAnsi="ＭＳ 明朝" w:cs="ＭＳ 明朝" w:hint="eastAsia"/>
                      <w:spacing w:val="6"/>
                      <w:kern w:val="0"/>
                      <w:szCs w:val="21"/>
                    </w:rPr>
                    <w:t>社内</w:t>
                  </w:r>
                  <w:r w:rsidR="003D0AA7">
                    <w:rPr>
                      <w:rFonts w:ascii="ＭＳ 明朝" w:eastAsia="ＭＳ 明朝" w:hAnsi="ＭＳ 明朝" w:cs="ＭＳ 明朝" w:hint="eastAsia"/>
                      <w:spacing w:val="6"/>
                      <w:kern w:val="0"/>
                      <w:szCs w:val="21"/>
                    </w:rPr>
                    <w:t>基幹</w:t>
                  </w:r>
                  <w:r w:rsidR="005E5AE5">
                    <w:rPr>
                      <w:rFonts w:ascii="ＭＳ 明朝" w:eastAsia="ＭＳ 明朝" w:hAnsi="ＭＳ 明朝" w:cs="ＭＳ 明朝" w:hint="eastAsia"/>
                      <w:spacing w:val="6"/>
                      <w:kern w:val="0"/>
                      <w:szCs w:val="21"/>
                    </w:rPr>
                    <w:t>システム</w:t>
                  </w:r>
                  <w:r w:rsidR="003D0AA7">
                    <w:rPr>
                      <w:rFonts w:ascii="ＭＳ 明朝" w:eastAsia="ＭＳ 明朝" w:hAnsi="ＭＳ 明朝" w:cs="ＭＳ 明朝" w:hint="eastAsia"/>
                      <w:spacing w:val="6"/>
                      <w:kern w:val="0"/>
                      <w:szCs w:val="21"/>
                    </w:rPr>
                    <w:t>の</w:t>
                  </w:r>
                  <w:r w:rsidR="005E5AE5">
                    <w:rPr>
                      <w:rFonts w:ascii="ＭＳ 明朝" w:eastAsia="ＭＳ 明朝" w:hAnsi="ＭＳ 明朝" w:cs="ＭＳ 明朝" w:hint="eastAsia"/>
                      <w:spacing w:val="6"/>
                      <w:kern w:val="0"/>
                      <w:szCs w:val="21"/>
                    </w:rPr>
                    <w:t>刷新</w:t>
                  </w:r>
                  <w:r w:rsidR="003D0AA7">
                    <w:rPr>
                      <w:rFonts w:ascii="ＭＳ 明朝" w:eastAsia="ＭＳ 明朝" w:hAnsi="ＭＳ 明朝" w:cs="ＭＳ 明朝" w:hint="eastAsia"/>
                      <w:spacing w:val="6"/>
                      <w:kern w:val="0"/>
                      <w:szCs w:val="21"/>
                    </w:rPr>
                    <w:t>に合わせ、</w:t>
                  </w:r>
                  <w:r w:rsidR="00E96BA4">
                    <w:rPr>
                      <w:rFonts w:ascii="ＭＳ 明朝" w:eastAsia="ＭＳ 明朝" w:hAnsi="ＭＳ 明朝" w:cs="ＭＳ 明朝" w:hint="eastAsia"/>
                      <w:spacing w:val="6"/>
                      <w:kern w:val="0"/>
                      <w:szCs w:val="21"/>
                    </w:rPr>
                    <w:t>データ分析基盤を整備し、データ経営を推進していく</w:t>
                  </w:r>
                  <w:r w:rsidR="001D0CF1">
                    <w:rPr>
                      <w:rFonts w:ascii="ＭＳ 明朝" w:eastAsia="ＭＳ 明朝" w:hAnsi="ＭＳ 明朝" w:cs="ＭＳ 明朝" w:hint="eastAsia"/>
                      <w:spacing w:val="6"/>
                      <w:kern w:val="0"/>
                      <w:szCs w:val="21"/>
                    </w:rPr>
                    <w:t>旨を、当社社長が説明しております</w:t>
                  </w:r>
                  <w:r w:rsidR="00E96BA4">
                    <w:rPr>
                      <w:rFonts w:ascii="ＭＳ 明朝" w:eastAsia="ＭＳ 明朝" w:hAnsi="ＭＳ 明朝" w:cs="ＭＳ 明朝" w:hint="eastAsia"/>
                      <w:spacing w:val="6"/>
                      <w:kern w:val="0"/>
                      <w:szCs w:val="21"/>
                    </w:rPr>
                    <w:t>。</w:t>
                  </w:r>
                </w:p>
                <w:p w14:paraId="4949E16B" w14:textId="1A41AB0A" w:rsidR="007B7B1A" w:rsidRDefault="007B7B1A"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・2022～2024年度の生成AI活用推進の取り組みにつき、当社社長が説明しております。</w:t>
                  </w:r>
                </w:p>
                <w:p w14:paraId="7B1BCC4F" w14:textId="5E19EB8F" w:rsidR="005E5AE5" w:rsidRPr="003D0AA7" w:rsidRDefault="005E5A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7C53" w:rsidRPr="00E577BF" w14:paraId="48690733" w14:textId="77777777" w:rsidTr="00F5566D">
              <w:trPr>
                <w:trHeight w:val="707"/>
              </w:trPr>
              <w:tc>
                <w:tcPr>
                  <w:tcW w:w="2600" w:type="dxa"/>
                  <w:shd w:val="clear" w:color="auto" w:fill="auto"/>
                </w:tcPr>
                <w:p w14:paraId="3ECA72EB" w14:textId="77777777" w:rsidR="00177C53" w:rsidRPr="00E577BF" w:rsidRDefault="00177C53" w:rsidP="00177C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D6714B" w14:textId="15FAD1BA" w:rsidR="00177C53" w:rsidRDefault="003D09FB"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77C53" w:rsidRPr="00EE6A3B">
                    <w:rPr>
                      <w:rFonts w:ascii="ＭＳ 明朝" w:eastAsia="ＭＳ 明朝" w:hAnsi="ＭＳ 明朝" w:cs="ＭＳ 明朝" w:hint="eastAsia"/>
                      <w:spacing w:val="6"/>
                      <w:kern w:val="0"/>
                      <w:szCs w:val="21"/>
                    </w:rPr>
                    <w:t>中期経営計画（2024年度～2026年度）</w:t>
                  </w:r>
                </w:p>
                <w:p w14:paraId="6D53F19D" w14:textId="1EA1B646" w:rsidR="003D09FB" w:rsidRPr="00E577BF" w:rsidRDefault="003D09FB"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D6C20">
                    <w:rPr>
                      <w:rFonts w:ascii="ＭＳ 明朝" w:eastAsia="ＭＳ 明朝" w:hAnsi="ＭＳ 明朝" w:cs="ＭＳ 明朝" w:hint="eastAsia"/>
                      <w:spacing w:val="6"/>
                      <w:kern w:val="0"/>
                      <w:szCs w:val="21"/>
                    </w:rPr>
                    <w:t>2024年3月期</w:t>
                  </w:r>
                  <w:r w:rsidR="00542DD2">
                    <w:rPr>
                      <w:rFonts w:ascii="ＭＳ 明朝" w:eastAsia="ＭＳ 明朝" w:hAnsi="ＭＳ 明朝" w:cs="ＭＳ 明朝" w:hint="eastAsia"/>
                      <w:spacing w:val="6"/>
                      <w:kern w:val="0"/>
                      <w:szCs w:val="21"/>
                    </w:rPr>
                    <w:t>決算説明会　要旨・質疑応答</w:t>
                  </w:r>
                </w:p>
              </w:tc>
            </w:tr>
            <w:tr w:rsidR="00177C53" w:rsidRPr="00E577BF" w14:paraId="655C5BE1" w14:textId="77777777" w:rsidTr="00F5566D">
              <w:trPr>
                <w:trHeight w:val="697"/>
              </w:trPr>
              <w:tc>
                <w:tcPr>
                  <w:tcW w:w="2600" w:type="dxa"/>
                  <w:shd w:val="clear" w:color="auto" w:fill="auto"/>
                </w:tcPr>
                <w:p w14:paraId="0046106A" w14:textId="77777777" w:rsidR="00177C53" w:rsidRPr="00E577BF" w:rsidRDefault="00177C53" w:rsidP="00177C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723044E" w14:textId="77777777" w:rsidR="00177C53" w:rsidRDefault="003D09FB"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77C53">
                    <w:rPr>
                      <w:rFonts w:ascii="ＭＳ 明朝" w:eastAsia="ＭＳ 明朝" w:hAnsi="ＭＳ 明朝" w:cs="ＭＳ 明朝" w:hint="eastAsia"/>
                      <w:spacing w:val="6"/>
                      <w:kern w:val="0"/>
                      <w:szCs w:val="21"/>
                    </w:rPr>
                    <w:t>2</w:t>
                  </w:r>
                  <w:r w:rsidR="00177C53">
                    <w:rPr>
                      <w:rFonts w:ascii="ＭＳ 明朝" w:eastAsia="ＭＳ 明朝" w:hAnsi="ＭＳ 明朝" w:cs="ＭＳ 明朝"/>
                      <w:spacing w:val="6"/>
                      <w:kern w:val="0"/>
                      <w:szCs w:val="21"/>
                    </w:rPr>
                    <w:t>024</w:t>
                  </w:r>
                  <w:r w:rsidR="00177C53" w:rsidRPr="00E577BF">
                    <w:rPr>
                      <w:rFonts w:ascii="ＭＳ 明朝" w:eastAsia="ＭＳ 明朝" w:hAnsi="ＭＳ 明朝" w:cs="ＭＳ 明朝" w:hint="eastAsia"/>
                      <w:spacing w:val="6"/>
                      <w:kern w:val="0"/>
                      <w:szCs w:val="21"/>
                    </w:rPr>
                    <w:t>年</w:t>
                  </w:r>
                  <w:r w:rsidR="00177C53">
                    <w:rPr>
                      <w:rFonts w:ascii="ＭＳ 明朝" w:eastAsia="ＭＳ 明朝" w:hAnsi="ＭＳ 明朝" w:cs="ＭＳ 明朝" w:hint="eastAsia"/>
                      <w:spacing w:val="6"/>
                      <w:kern w:val="0"/>
                      <w:szCs w:val="21"/>
                    </w:rPr>
                    <w:t>5</w:t>
                  </w:r>
                  <w:r w:rsidR="00177C53" w:rsidRPr="00E577BF">
                    <w:rPr>
                      <w:rFonts w:ascii="ＭＳ 明朝" w:eastAsia="ＭＳ 明朝" w:hAnsi="ＭＳ 明朝" w:cs="ＭＳ 明朝" w:hint="eastAsia"/>
                      <w:spacing w:val="6"/>
                      <w:kern w:val="0"/>
                      <w:szCs w:val="21"/>
                    </w:rPr>
                    <w:t>月</w:t>
                  </w:r>
                  <w:r w:rsidR="00177C53">
                    <w:rPr>
                      <w:rFonts w:ascii="ＭＳ 明朝" w:eastAsia="ＭＳ 明朝" w:hAnsi="ＭＳ 明朝" w:cs="ＭＳ 明朝" w:hint="eastAsia"/>
                      <w:spacing w:val="6"/>
                      <w:kern w:val="0"/>
                      <w:szCs w:val="21"/>
                    </w:rPr>
                    <w:t>1</w:t>
                  </w:r>
                  <w:r w:rsidR="00177C53">
                    <w:rPr>
                      <w:rFonts w:ascii="ＭＳ 明朝" w:eastAsia="ＭＳ 明朝" w:hAnsi="ＭＳ 明朝" w:cs="ＭＳ 明朝"/>
                      <w:spacing w:val="6"/>
                      <w:kern w:val="0"/>
                      <w:szCs w:val="21"/>
                    </w:rPr>
                    <w:t>0</w:t>
                  </w:r>
                  <w:r w:rsidR="00177C53" w:rsidRPr="00E577BF">
                    <w:rPr>
                      <w:rFonts w:ascii="ＭＳ 明朝" w:eastAsia="ＭＳ 明朝" w:hAnsi="ＭＳ 明朝" w:cs="ＭＳ 明朝" w:hint="eastAsia"/>
                      <w:spacing w:val="6"/>
                      <w:kern w:val="0"/>
                      <w:szCs w:val="21"/>
                    </w:rPr>
                    <w:t>日</w:t>
                  </w:r>
                </w:p>
                <w:p w14:paraId="12B92F68" w14:textId="2F593495" w:rsidR="003D09FB" w:rsidRPr="00E577BF" w:rsidRDefault="003D09FB"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②2024年5月13日</w:t>
                  </w:r>
                </w:p>
              </w:tc>
            </w:tr>
            <w:tr w:rsidR="00177C53" w:rsidRPr="00E577BF" w14:paraId="41F5F9BC" w14:textId="77777777" w:rsidTr="00F5566D">
              <w:trPr>
                <w:trHeight w:val="707"/>
              </w:trPr>
              <w:tc>
                <w:tcPr>
                  <w:tcW w:w="2600" w:type="dxa"/>
                  <w:shd w:val="clear" w:color="auto" w:fill="auto"/>
                </w:tcPr>
                <w:p w14:paraId="233DC24C" w14:textId="77777777" w:rsidR="00177C53" w:rsidRPr="00E577BF" w:rsidRDefault="00177C53" w:rsidP="00177C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C8C450" w14:textId="36C72BB4" w:rsidR="00177C53" w:rsidRDefault="003D09FB" w:rsidP="00177C5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①</w:t>
                  </w:r>
                  <w:hyperlink r:id="rId15" w:history="1">
                    <w:r w:rsidRPr="00A02D38">
                      <w:rPr>
                        <w:rStyle w:val="af6"/>
                        <w:rFonts w:ascii="ＭＳ 明朝" w:eastAsia="ＭＳ 明朝" w:hAnsi="ＭＳ 明朝" w:cs="ＭＳ 明朝"/>
                        <w:spacing w:val="6"/>
                        <w:kern w:val="0"/>
                        <w:szCs w:val="21"/>
                      </w:rPr>
                      <w:t>https://www.cresco.co.jp/ja/ir/operation/plan/main/08/teaserItems1/00/link/plan2026.pdf</w:t>
                    </w:r>
                  </w:hyperlink>
                </w:p>
                <w:p w14:paraId="11E479A7" w14:textId="48D60820" w:rsidR="00660E4C" w:rsidRPr="00177685" w:rsidRDefault="00660E4C" w:rsidP="00177C53">
                  <w:pPr>
                    <w:suppressAutoHyphens/>
                    <w:kinsoku w:val="0"/>
                    <w:overflowPunct w:val="0"/>
                    <w:adjustRightInd w:val="0"/>
                    <w:spacing w:afterLines="50" w:after="120" w:line="238" w:lineRule="exact"/>
                    <w:jc w:val="left"/>
                    <w:textAlignment w:val="center"/>
                    <w:rPr>
                      <w:rStyle w:val="af6"/>
                      <w:color w:val="auto"/>
                      <w:u w:val="none"/>
                    </w:rPr>
                  </w:pPr>
                  <w:r w:rsidRPr="00177685">
                    <w:rPr>
                      <w:rStyle w:val="af6"/>
                      <w:rFonts w:ascii="ＭＳ 明朝" w:eastAsia="ＭＳ 明朝" w:hAnsi="ＭＳ 明朝" w:cs="ＭＳ 明朝" w:hint="eastAsia"/>
                      <w:color w:val="auto"/>
                      <w:spacing w:val="6"/>
                      <w:kern w:val="0"/>
                      <w:szCs w:val="21"/>
                      <w:u w:val="none"/>
                    </w:rPr>
                    <w:t xml:space="preserve">　記載ページ：</w:t>
                  </w:r>
                  <w:r w:rsidRPr="00177685">
                    <w:rPr>
                      <w:rStyle w:val="af6"/>
                      <w:rFonts w:ascii="ＭＳ 明朝" w:eastAsia="ＭＳ 明朝" w:hAnsi="ＭＳ 明朝" w:cs="ＭＳ 明朝"/>
                      <w:color w:val="auto"/>
                      <w:spacing w:val="6"/>
                      <w:kern w:val="0"/>
                      <w:szCs w:val="21"/>
                      <w:u w:val="none"/>
                    </w:rPr>
                    <w:t>6、13</w:t>
                  </w:r>
                  <w:r w:rsidRPr="00177685">
                    <w:rPr>
                      <w:rStyle w:val="af6"/>
                      <w:rFonts w:ascii="ＭＳ 明朝" w:eastAsia="ＭＳ 明朝" w:hAnsi="ＭＳ 明朝" w:cs="ＭＳ 明朝" w:hint="eastAsia"/>
                      <w:color w:val="auto"/>
                      <w:spacing w:val="6"/>
                      <w:kern w:val="0"/>
                      <w:szCs w:val="21"/>
                      <w:u w:val="none"/>
                    </w:rPr>
                    <w:t>、</w:t>
                  </w:r>
                  <w:r w:rsidRPr="00177685">
                    <w:rPr>
                      <w:rStyle w:val="af6"/>
                      <w:rFonts w:ascii="ＭＳ 明朝" w:eastAsia="ＭＳ 明朝" w:hAnsi="ＭＳ 明朝" w:cs="ＭＳ 明朝"/>
                      <w:color w:val="auto"/>
                      <w:spacing w:val="6"/>
                      <w:kern w:val="0"/>
                      <w:szCs w:val="21"/>
                      <w:u w:val="none"/>
                    </w:rPr>
                    <w:t>28ページ</w:t>
                  </w:r>
                </w:p>
                <w:p w14:paraId="4E90E149" w14:textId="77777777" w:rsidR="003D09FB" w:rsidRPr="00171567" w:rsidRDefault="003D09FB" w:rsidP="00177C53">
                  <w:pPr>
                    <w:suppressAutoHyphens/>
                    <w:kinsoku w:val="0"/>
                    <w:overflowPunct w:val="0"/>
                    <w:adjustRightInd w:val="0"/>
                    <w:spacing w:afterLines="50" w:after="120" w:line="238" w:lineRule="exact"/>
                    <w:jc w:val="left"/>
                    <w:textAlignment w:val="center"/>
                    <w:rPr>
                      <w:rStyle w:val="af6"/>
                      <w:color w:val="000000"/>
                      <w:u w:val="none"/>
                    </w:rPr>
                  </w:pPr>
                  <w:r w:rsidRPr="00171567">
                    <w:rPr>
                      <w:rStyle w:val="af6"/>
                      <w:rFonts w:hint="eastAsia"/>
                      <w:color w:val="000000"/>
                      <w:u w:val="none"/>
                    </w:rPr>
                    <w:t>②</w:t>
                  </w:r>
                </w:p>
                <w:p w14:paraId="3B10DEDE" w14:textId="77777777" w:rsidR="00411734" w:rsidRDefault="00177685" w:rsidP="0041173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411734" w:rsidRPr="00A02D38">
                      <w:rPr>
                        <w:rStyle w:val="af6"/>
                        <w:rFonts w:ascii="ＭＳ 明朝" w:eastAsia="ＭＳ 明朝" w:hAnsi="ＭＳ 明朝" w:cs="ＭＳ 明朝"/>
                        <w:spacing w:val="6"/>
                        <w:kern w:val="0"/>
                        <w:szCs w:val="21"/>
                      </w:rPr>
                      <w:t>https://www.cresco.co.jp/ja/ir/library/briefing/main/011111111/teaserItems2/00/linkList/00/link/36_4q_setumei_youshi.pdf</w:t>
                    </w:r>
                  </w:hyperlink>
                </w:p>
                <w:p w14:paraId="0AF707E1" w14:textId="1CF09C89" w:rsidR="00660E4C" w:rsidRPr="00531815" w:rsidRDefault="00660E4C" w:rsidP="00411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685">
                    <w:rPr>
                      <w:rStyle w:val="af6"/>
                      <w:rFonts w:ascii="ＭＳ 明朝" w:eastAsia="ＭＳ 明朝" w:hAnsi="ＭＳ 明朝" w:cs="ＭＳ 明朝" w:hint="eastAsia"/>
                      <w:color w:val="auto"/>
                      <w:spacing w:val="6"/>
                      <w:kern w:val="0"/>
                      <w:szCs w:val="21"/>
                      <w:u w:val="none"/>
                    </w:rPr>
                    <w:t xml:space="preserve">　記載ページ：</w:t>
                  </w:r>
                  <w:r w:rsidRPr="00177685">
                    <w:rPr>
                      <w:rStyle w:val="af6"/>
                      <w:rFonts w:ascii="ＭＳ 明朝" w:eastAsia="ＭＳ 明朝" w:hAnsi="ＭＳ 明朝" w:cs="ＭＳ 明朝"/>
                      <w:color w:val="auto"/>
                      <w:spacing w:val="6"/>
                      <w:kern w:val="0"/>
                      <w:szCs w:val="21"/>
                      <w:u w:val="none"/>
                    </w:rPr>
                    <w:t>12ページ</w:t>
                  </w:r>
                </w:p>
              </w:tc>
            </w:tr>
            <w:tr w:rsidR="00177C53" w:rsidRPr="00E577BF" w14:paraId="3219FCF2" w14:textId="77777777" w:rsidTr="00F5566D">
              <w:trPr>
                <w:trHeight w:val="697"/>
              </w:trPr>
              <w:tc>
                <w:tcPr>
                  <w:tcW w:w="2600" w:type="dxa"/>
                  <w:shd w:val="clear" w:color="auto" w:fill="auto"/>
                </w:tcPr>
                <w:p w14:paraId="147A8794" w14:textId="77777777" w:rsidR="00177C53" w:rsidRPr="00E577BF" w:rsidRDefault="00177C53" w:rsidP="00177C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904C5C" w14:textId="5524C03E" w:rsidR="00177C53" w:rsidRDefault="00177C53"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C53">
                    <w:rPr>
                      <w:rFonts w:ascii="ＭＳ 明朝" w:eastAsia="ＭＳ 明朝" w:hAnsi="ＭＳ 明朝" w:cs="ＭＳ 明朝" w:hint="eastAsia"/>
                      <w:spacing w:val="6"/>
                      <w:kern w:val="0"/>
                      <w:szCs w:val="21"/>
                    </w:rPr>
                    <w:t>■2030年までに売上高1000億円企業を目指すとともに、中計2026は「挑戦」のテーマのもと売上高700億円到達を目標に設定（</w:t>
                  </w:r>
                  <w:r w:rsidR="00C354F4">
                    <w:rPr>
                      <w:rFonts w:ascii="ＭＳ 明朝" w:eastAsia="ＭＳ 明朝" w:hAnsi="ＭＳ 明朝" w:cs="ＭＳ 明朝" w:hint="eastAsia"/>
                      <w:spacing w:val="6"/>
                      <w:kern w:val="0"/>
                      <w:szCs w:val="21"/>
                    </w:rPr>
                    <w:t>①</w:t>
                  </w:r>
                  <w:r w:rsidRPr="00177C53">
                    <w:rPr>
                      <w:rFonts w:ascii="ＭＳ 明朝" w:eastAsia="ＭＳ 明朝" w:hAnsi="ＭＳ 明朝" w:cs="ＭＳ 明朝" w:hint="eastAsia"/>
                      <w:spacing w:val="6"/>
                      <w:kern w:val="0"/>
                      <w:szCs w:val="21"/>
                    </w:rPr>
                    <w:t>6ページ）</w:t>
                  </w:r>
                </w:p>
                <w:p w14:paraId="7DEFEF73" w14:textId="31F49175" w:rsidR="00A26D67" w:rsidRDefault="00A26D67"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434E972" w14:textId="6B14D61B" w:rsidR="00EC5309" w:rsidRDefault="006F1142"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007C62EB" w:rsidRPr="00EE6A3B">
                    <w:rPr>
                      <w:rFonts w:ascii="ＭＳ 明朝" w:eastAsia="ＭＳ 明朝" w:hAnsi="ＭＳ 明朝" w:cs="ＭＳ 明朝" w:hint="eastAsia"/>
                      <w:spacing w:val="6"/>
                      <w:kern w:val="0"/>
                      <w:szCs w:val="21"/>
                    </w:rPr>
                    <w:t>（2024年度～2026年度）</w:t>
                  </w:r>
                  <w:r>
                    <w:rPr>
                      <w:rFonts w:ascii="ＭＳ 明朝" w:eastAsia="ＭＳ 明朝" w:hAnsi="ＭＳ 明朝" w:cs="ＭＳ 明朝" w:hint="eastAsia"/>
                      <w:spacing w:val="6"/>
                      <w:kern w:val="0"/>
                      <w:szCs w:val="21"/>
                    </w:rPr>
                    <w:t>に</w:t>
                  </w:r>
                  <w:r w:rsidR="00B22223">
                    <w:rPr>
                      <w:rFonts w:ascii="ＭＳ 明朝" w:eastAsia="ＭＳ 明朝" w:hAnsi="ＭＳ 明朝" w:cs="ＭＳ 明朝" w:hint="eastAsia"/>
                      <w:spacing w:val="6"/>
                      <w:kern w:val="0"/>
                      <w:szCs w:val="21"/>
                    </w:rPr>
                    <w:t>は記載しておりませんが、</w:t>
                  </w:r>
                  <w:r w:rsidR="00942667">
                    <w:rPr>
                      <w:rFonts w:ascii="ＭＳ 明朝" w:eastAsia="ＭＳ 明朝" w:hAnsi="ＭＳ 明朝" w:cs="ＭＳ 明朝" w:hint="eastAsia"/>
                      <w:spacing w:val="6"/>
                      <w:kern w:val="0"/>
                      <w:szCs w:val="21"/>
                    </w:rPr>
                    <w:t>202</w:t>
                  </w:r>
                  <w:r w:rsidR="009F259A">
                    <w:rPr>
                      <w:rFonts w:ascii="ＭＳ 明朝" w:eastAsia="ＭＳ 明朝" w:hAnsi="ＭＳ 明朝" w:cs="ＭＳ 明朝"/>
                      <w:spacing w:val="6"/>
                      <w:kern w:val="0"/>
                      <w:szCs w:val="21"/>
                    </w:rPr>
                    <w:t>4</w:t>
                  </w:r>
                  <w:r w:rsidR="00942667">
                    <w:rPr>
                      <w:rFonts w:ascii="ＭＳ 明朝" w:eastAsia="ＭＳ 明朝" w:hAnsi="ＭＳ 明朝" w:cs="ＭＳ 明朝" w:hint="eastAsia"/>
                      <w:spacing w:val="6"/>
                      <w:kern w:val="0"/>
                      <w:szCs w:val="21"/>
                    </w:rPr>
                    <w:t>年5月</w:t>
                  </w:r>
                  <w:r w:rsidR="009F259A">
                    <w:rPr>
                      <w:rFonts w:ascii="ＭＳ 明朝" w:eastAsia="ＭＳ 明朝" w:hAnsi="ＭＳ 明朝" w:cs="ＭＳ 明朝" w:hint="eastAsia"/>
                      <w:spacing w:val="6"/>
                      <w:kern w:val="0"/>
                      <w:szCs w:val="21"/>
                    </w:rPr>
                    <w:t>1</w:t>
                  </w:r>
                  <w:r w:rsidR="009F259A">
                    <w:rPr>
                      <w:rFonts w:ascii="ＭＳ 明朝" w:eastAsia="ＭＳ 明朝" w:hAnsi="ＭＳ 明朝" w:cs="ＭＳ 明朝"/>
                      <w:spacing w:val="6"/>
                      <w:kern w:val="0"/>
                      <w:szCs w:val="21"/>
                    </w:rPr>
                    <w:t>3</w:t>
                  </w:r>
                  <w:r w:rsidR="009F259A">
                    <w:rPr>
                      <w:rFonts w:ascii="ＭＳ 明朝" w:eastAsia="ＭＳ 明朝" w:hAnsi="ＭＳ 明朝" w:cs="ＭＳ 明朝" w:hint="eastAsia"/>
                      <w:spacing w:val="6"/>
                      <w:kern w:val="0"/>
                      <w:szCs w:val="21"/>
                    </w:rPr>
                    <w:t>日</w:t>
                  </w:r>
                  <w:r w:rsidR="00545FC9">
                    <w:rPr>
                      <w:rFonts w:ascii="ＭＳ 明朝" w:eastAsia="ＭＳ 明朝" w:hAnsi="ＭＳ 明朝" w:cs="ＭＳ 明朝" w:hint="eastAsia"/>
                      <w:spacing w:val="6"/>
                      <w:kern w:val="0"/>
                      <w:szCs w:val="21"/>
                    </w:rPr>
                    <w:t>開催の決算</w:t>
                  </w:r>
                  <w:r w:rsidR="009F259A">
                    <w:rPr>
                      <w:rFonts w:ascii="ＭＳ 明朝" w:eastAsia="ＭＳ 明朝" w:hAnsi="ＭＳ 明朝" w:cs="ＭＳ 明朝" w:hint="eastAsia"/>
                      <w:spacing w:val="6"/>
                      <w:kern w:val="0"/>
                      <w:szCs w:val="21"/>
                    </w:rPr>
                    <w:t>説明会において、</w:t>
                  </w:r>
                  <w:r w:rsidR="00AB796C">
                    <w:rPr>
                      <w:rFonts w:ascii="ＭＳ 明朝" w:eastAsia="ＭＳ 明朝" w:hAnsi="ＭＳ 明朝" w:cs="ＭＳ 明朝" w:hint="eastAsia"/>
                      <w:spacing w:val="6"/>
                      <w:kern w:val="0"/>
                      <w:szCs w:val="21"/>
                    </w:rPr>
                    <w:t>特にデジタルソリューションの売上比率につき、</w:t>
                  </w:r>
                  <w:r w:rsidR="009F259A">
                    <w:rPr>
                      <w:rFonts w:ascii="ＭＳ 明朝" w:eastAsia="ＭＳ 明朝" w:hAnsi="ＭＳ 明朝" w:cs="ＭＳ 明朝" w:hint="eastAsia"/>
                      <w:spacing w:val="6"/>
                      <w:kern w:val="0"/>
                      <w:szCs w:val="21"/>
                    </w:rPr>
                    <w:t>当社社長から以下の趣旨を説明しております。</w:t>
                  </w:r>
                </w:p>
                <w:p w14:paraId="16ACEF72" w14:textId="1966C9CA" w:rsidR="00B22223" w:rsidRPr="00177C53" w:rsidRDefault="00E33E38"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42667" w:rsidRPr="00942667">
                    <w:rPr>
                      <w:rFonts w:ascii="ＭＳ 明朝" w:eastAsia="ＭＳ 明朝" w:hAnsi="ＭＳ 明朝" w:cs="ＭＳ 明朝" w:hint="eastAsia"/>
                      <w:spacing w:val="6"/>
                      <w:kern w:val="0"/>
                      <w:szCs w:val="21"/>
                    </w:rPr>
                    <w:t>デジタルソリューションの比率を増やし、最終的に（グループ売上高が）1000億円になったときに（4つのセグメント・サブセグメントの売上高が）4分の1ずつ程度</w:t>
                  </w:r>
                  <w:r w:rsidR="00EC5309">
                    <w:rPr>
                      <w:rFonts w:ascii="ＭＳ 明朝" w:eastAsia="ＭＳ 明朝" w:hAnsi="ＭＳ 明朝" w:cs="ＭＳ 明朝" w:hint="eastAsia"/>
                      <w:spacing w:val="6"/>
                      <w:kern w:val="0"/>
                      <w:szCs w:val="21"/>
                    </w:rPr>
                    <w:t>とする</w:t>
                  </w:r>
                  <w:r w:rsidR="00942667" w:rsidRPr="00942667">
                    <w:rPr>
                      <w:rFonts w:ascii="ＭＳ 明朝" w:eastAsia="ＭＳ 明朝" w:hAnsi="ＭＳ 明朝" w:cs="ＭＳ 明朝" w:hint="eastAsia"/>
                      <w:spacing w:val="6"/>
                      <w:kern w:val="0"/>
                      <w:szCs w:val="21"/>
                    </w:rPr>
                    <w:t>計画。</w:t>
                  </w:r>
                  <w:r w:rsidR="00EC5309" w:rsidRPr="00942667">
                    <w:rPr>
                      <w:rFonts w:ascii="ＭＳ 明朝" w:eastAsia="ＭＳ 明朝" w:hAnsi="ＭＳ 明朝" w:cs="ＭＳ 明朝" w:hint="eastAsia"/>
                      <w:spacing w:val="6"/>
                      <w:kern w:val="0"/>
                      <w:szCs w:val="21"/>
                    </w:rPr>
                    <w:t>（</w:t>
                  </w:r>
                  <w:r w:rsidR="00393D3B">
                    <w:rPr>
                      <w:rFonts w:ascii="ＭＳ 明朝" w:eastAsia="ＭＳ 明朝" w:hAnsi="ＭＳ 明朝" w:cs="ＭＳ 明朝" w:hint="eastAsia"/>
                      <w:spacing w:val="6"/>
                      <w:kern w:val="0"/>
                      <w:szCs w:val="21"/>
                    </w:rPr>
                    <w:t>②</w:t>
                  </w:r>
                  <w:r w:rsidR="00EC5309" w:rsidRPr="00942667">
                    <w:rPr>
                      <w:rFonts w:ascii="ＭＳ 明朝" w:eastAsia="ＭＳ 明朝" w:hAnsi="ＭＳ 明朝" w:cs="ＭＳ 明朝" w:hint="eastAsia"/>
                      <w:spacing w:val="6"/>
                      <w:kern w:val="0"/>
                      <w:szCs w:val="21"/>
                    </w:rPr>
                    <w:t>12ページ</w:t>
                  </w:r>
                  <w:r w:rsidR="0097526B">
                    <w:rPr>
                      <w:rFonts w:ascii="ＭＳ 明朝" w:eastAsia="ＭＳ 明朝" w:hAnsi="ＭＳ 明朝" w:cs="ＭＳ 明朝" w:hint="eastAsia"/>
                      <w:spacing w:val="6"/>
                      <w:kern w:val="0"/>
                      <w:szCs w:val="21"/>
                    </w:rPr>
                    <w:t>）</w:t>
                  </w:r>
                </w:p>
                <w:p w14:paraId="35CE48B4" w14:textId="3DA2E81D" w:rsidR="00177C53" w:rsidRPr="00177C53" w:rsidRDefault="00177C53" w:rsidP="00177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C53">
                    <w:rPr>
                      <w:rFonts w:ascii="ＭＳ 明朝" w:eastAsia="ＭＳ 明朝" w:hAnsi="ＭＳ 明朝" w:cs="ＭＳ 明朝" w:hint="eastAsia"/>
                      <w:spacing w:val="6"/>
                      <w:kern w:val="0"/>
                      <w:szCs w:val="21"/>
                    </w:rPr>
                    <w:t>■7つの戦略（</w:t>
                  </w:r>
                  <w:r w:rsidR="00393D3B">
                    <w:rPr>
                      <w:rFonts w:ascii="ＭＳ 明朝" w:eastAsia="ＭＳ 明朝" w:hAnsi="ＭＳ 明朝" w:cs="ＭＳ 明朝" w:hint="eastAsia"/>
                      <w:spacing w:val="6"/>
                      <w:kern w:val="0"/>
                      <w:szCs w:val="21"/>
                    </w:rPr>
                    <w:t>①</w:t>
                  </w:r>
                  <w:r w:rsidRPr="00177C53">
                    <w:rPr>
                      <w:rFonts w:ascii="ＭＳ 明朝" w:eastAsia="ＭＳ 明朝" w:hAnsi="ＭＳ 明朝" w:cs="ＭＳ 明朝" w:hint="eastAsia"/>
                      <w:spacing w:val="6"/>
                      <w:kern w:val="0"/>
                      <w:szCs w:val="21"/>
                    </w:rPr>
                    <w:t>13ページ）</w:t>
                  </w:r>
                </w:p>
                <w:p w14:paraId="66ADBC34" w14:textId="077DDA3C" w:rsidR="00177C53" w:rsidRPr="00E577BF" w:rsidRDefault="00177C53" w:rsidP="00FF38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7C53">
                    <w:rPr>
                      <w:rFonts w:ascii="ＭＳ 明朝" w:eastAsia="ＭＳ 明朝" w:hAnsi="ＭＳ 明朝" w:cs="ＭＳ 明朝" w:hint="eastAsia"/>
                      <w:spacing w:val="6"/>
                      <w:kern w:val="0"/>
                      <w:szCs w:val="21"/>
                    </w:rPr>
                    <w:t>■2026年度経営目標（</w:t>
                  </w:r>
                  <w:r w:rsidR="00393D3B">
                    <w:rPr>
                      <w:rFonts w:ascii="ＭＳ 明朝" w:eastAsia="ＭＳ 明朝" w:hAnsi="ＭＳ 明朝" w:cs="ＭＳ 明朝" w:hint="eastAsia"/>
                      <w:spacing w:val="6"/>
                      <w:kern w:val="0"/>
                      <w:szCs w:val="21"/>
                    </w:rPr>
                    <w:t>①</w:t>
                  </w:r>
                  <w:r w:rsidRPr="00177C53">
                    <w:rPr>
                      <w:rFonts w:ascii="ＭＳ 明朝" w:eastAsia="ＭＳ 明朝" w:hAnsi="ＭＳ 明朝" w:cs="ＭＳ 明朝" w:hint="eastAsia"/>
                      <w:spacing w:val="6"/>
                      <w:kern w:val="0"/>
                      <w:szCs w:val="21"/>
                    </w:rPr>
                    <w:t>28ページ）</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005A565" w14:textId="66D6FE34" w:rsidR="007B7B1A" w:rsidRDefault="007B7B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F31E5">
                    <w:rPr>
                      <w:rFonts w:ascii="ＭＳ 明朝" w:eastAsia="ＭＳ 明朝" w:hAnsi="ＭＳ 明朝" w:cs="ＭＳ 明朝" w:hint="eastAsia"/>
                      <w:spacing w:val="6"/>
                      <w:kern w:val="0"/>
                      <w:szCs w:val="21"/>
                    </w:rPr>
                    <w:t>2025年2月6日</w:t>
                  </w:r>
                </w:p>
                <w:p w14:paraId="7F5FBFDF" w14:textId="17580727" w:rsidR="00D1302E" w:rsidRPr="00E577BF" w:rsidRDefault="007B7B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F2C0C">
                    <w:rPr>
                      <w:rFonts w:ascii="ＭＳ 明朝" w:eastAsia="ＭＳ 明朝" w:hAnsi="ＭＳ 明朝" w:cs="ＭＳ 明朝" w:hint="eastAsia"/>
                      <w:spacing w:val="6"/>
                      <w:kern w:val="0"/>
                      <w:szCs w:val="21"/>
                    </w:rPr>
                    <w:t>2</w:t>
                  </w:r>
                  <w:r w:rsidR="009F2C0C">
                    <w:rPr>
                      <w:rFonts w:ascii="ＭＳ 明朝" w:eastAsia="ＭＳ 明朝" w:hAnsi="ＭＳ 明朝" w:cs="ＭＳ 明朝"/>
                      <w:spacing w:val="6"/>
                      <w:kern w:val="0"/>
                      <w:szCs w:val="21"/>
                    </w:rPr>
                    <w:t>025</w:t>
                  </w:r>
                  <w:r w:rsidR="00D1302E" w:rsidRPr="00E577BF">
                    <w:rPr>
                      <w:rFonts w:ascii="ＭＳ 明朝" w:eastAsia="ＭＳ 明朝" w:hAnsi="ＭＳ 明朝" w:cs="ＭＳ 明朝" w:hint="eastAsia"/>
                      <w:spacing w:val="6"/>
                      <w:kern w:val="0"/>
                      <w:szCs w:val="21"/>
                    </w:rPr>
                    <w:t>年</w:t>
                  </w:r>
                  <w:r w:rsidR="009F2C0C">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月</w:t>
                  </w:r>
                  <w:r w:rsidR="009F2C0C">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27AB924" w14:textId="45C99655" w:rsidR="007B7B1A" w:rsidRDefault="007B7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①</w:t>
                  </w:r>
                  <w:r w:rsidR="00985845">
                    <w:rPr>
                      <w:rFonts w:ascii="ＭＳ 明朝" w:eastAsia="ＭＳ 明朝" w:hAnsi="ＭＳ 明朝" w:cs="ＭＳ 明朝" w:hint="eastAsia"/>
                      <w:spacing w:val="6"/>
                      <w:kern w:val="0"/>
                      <w:szCs w:val="21"/>
                    </w:rPr>
                    <w:t>2025年3月期第3四半期決算発表時の当社ホームページ「トップメッセージ」</w:t>
                  </w:r>
                </w:p>
                <w:p w14:paraId="0089C91D" w14:textId="7E1C639C" w:rsidR="004F31E5" w:rsidRPr="004F31E5" w:rsidRDefault="004F31E5" w:rsidP="00DD56DC">
                  <w:pPr>
                    <w:suppressAutoHyphens/>
                    <w:kinsoku w:val="0"/>
                    <w:overflowPunct w:val="0"/>
                    <w:adjustRightInd w:val="0"/>
                    <w:spacing w:afterLines="50" w:after="120" w:line="238" w:lineRule="exact"/>
                    <w:jc w:val="left"/>
                    <w:textAlignment w:val="center"/>
                  </w:pPr>
                  <w:hyperlink r:id="rId17" w:history="1">
                    <w:r w:rsidRPr="00D823B7">
                      <w:rPr>
                        <w:rStyle w:val="af6"/>
                      </w:rPr>
                      <w:t>https://www.cresco.co.jp/ja/ir/operation/group_business.html</w:t>
                    </w:r>
                  </w:hyperlink>
                </w:p>
                <w:p w14:paraId="34089A09" w14:textId="77777777" w:rsidR="007B7B1A" w:rsidRDefault="007B7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6BE9DC" w14:textId="6C208BC8" w:rsidR="00D1302E" w:rsidRDefault="007B7B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B746D">
                    <w:rPr>
                      <w:rFonts w:ascii="ＭＳ 明朝" w:eastAsia="ＭＳ 明朝" w:hAnsi="ＭＳ 明朝" w:cs="ＭＳ 明朝" w:hint="eastAsia"/>
                      <w:spacing w:val="6"/>
                      <w:kern w:val="0"/>
                      <w:szCs w:val="21"/>
                    </w:rPr>
                    <w:t>2025年</w:t>
                  </w:r>
                  <w:r w:rsidR="00C03FBA">
                    <w:rPr>
                      <w:rFonts w:ascii="ＭＳ 明朝" w:eastAsia="ＭＳ 明朝" w:hAnsi="ＭＳ 明朝" w:cs="ＭＳ 明朝" w:hint="eastAsia"/>
                      <w:spacing w:val="6"/>
                      <w:kern w:val="0"/>
                      <w:szCs w:val="21"/>
                    </w:rPr>
                    <w:t>3月期第3四半期</w:t>
                  </w:r>
                  <w:r w:rsidR="009F2C0C">
                    <w:rPr>
                      <w:rFonts w:ascii="ＭＳ 明朝" w:eastAsia="ＭＳ 明朝" w:hAnsi="ＭＳ 明朝" w:cs="ＭＳ 明朝" w:hint="eastAsia"/>
                      <w:spacing w:val="6"/>
                      <w:kern w:val="0"/>
                      <w:szCs w:val="21"/>
                    </w:rPr>
                    <w:t>決算説明会</w:t>
                  </w:r>
                  <w:r w:rsidR="00597F51">
                    <w:rPr>
                      <w:rFonts w:ascii="ＭＳ 明朝" w:eastAsia="ＭＳ 明朝" w:hAnsi="ＭＳ 明朝" w:cs="ＭＳ 明朝" w:hint="eastAsia"/>
                      <w:spacing w:val="6"/>
                      <w:kern w:val="0"/>
                      <w:szCs w:val="21"/>
                    </w:rPr>
                    <w:t>にて、当社社長より説明し、「要旨・質疑応答」を公表。</w:t>
                  </w:r>
                </w:p>
                <w:p w14:paraId="16EC5DCA" w14:textId="77777777" w:rsidR="00597F51" w:rsidRDefault="00177685" w:rsidP="00597F5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597F51" w:rsidRPr="00F814BE">
                      <w:rPr>
                        <w:rStyle w:val="af6"/>
                        <w:rFonts w:ascii="ＭＳ 明朝" w:eastAsia="ＭＳ 明朝" w:hAnsi="ＭＳ 明朝" w:cs="ＭＳ 明朝"/>
                        <w:spacing w:val="6"/>
                        <w:kern w:val="0"/>
                        <w:szCs w:val="21"/>
                      </w:rPr>
                      <w:t>https://www.cresco.co.jp/ja/ir/library/briefing/main/011111118/teaserItems2/00/linkList/00/link/37_3q_setumei_youshi.pdf</w:t>
                    </w:r>
                  </w:hyperlink>
                </w:p>
                <w:p w14:paraId="67F41979" w14:textId="1B153058" w:rsidR="00985845" w:rsidRPr="00597F51" w:rsidRDefault="00985845" w:rsidP="00597F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FB3137D" w14:textId="77777777" w:rsidR="00B34B14" w:rsidRDefault="00985845" w:rsidP="00985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①「トップメッセージ＞当期の取り組み＞■事業＞-当社」において、戦略の推進状況につき説明しております。</w:t>
                  </w:r>
                </w:p>
                <w:p w14:paraId="759DF865" w14:textId="6E4C49AB" w:rsidR="00985845" w:rsidRDefault="00985845" w:rsidP="00985845">
                  <w:pPr>
                    <w:suppressAutoHyphens/>
                    <w:kinsoku w:val="0"/>
                    <w:overflowPunct w:val="0"/>
                    <w:adjustRightInd w:val="0"/>
                    <w:spacing w:afterLines="50" w:after="120" w:line="238" w:lineRule="exact"/>
                    <w:jc w:val="left"/>
                    <w:textAlignment w:val="center"/>
                  </w:pPr>
                  <w:r>
                    <w:rPr>
                      <w:rFonts w:hint="eastAsia"/>
                      <w:color w:val="222222"/>
                      <w:highlight w:val="white"/>
                    </w:rPr>
                    <w:t>デジタルソリューション事業において、2024年6月より、クラウド総合支援</w:t>
                  </w:r>
                  <w:proofErr w:type="spellStart"/>
                  <w:r>
                    <w:rPr>
                      <w:rFonts w:hint="eastAsia"/>
                      <w:color w:val="222222"/>
                      <w:highlight w:val="white"/>
                    </w:rPr>
                    <w:t>Creage</w:t>
                  </w:r>
                  <w:proofErr w:type="spellEnd"/>
                  <w:r>
                    <w:rPr>
                      <w:rFonts w:hint="eastAsia"/>
                      <w:color w:val="222222"/>
                      <w:highlight w:val="white"/>
                    </w:rPr>
                    <w:t>の新サービスとして「アプリケーションモダナイゼーションサービス」、クラウドシステム導入・更新時の生産性と品質を向上させる仕組みを構築する「</w:t>
                  </w:r>
                  <w:proofErr w:type="spellStart"/>
                  <w:r>
                    <w:rPr>
                      <w:rFonts w:hint="eastAsia"/>
                      <w:color w:val="222222"/>
                      <w:highlight w:val="white"/>
                    </w:rPr>
                    <w:lastRenderedPageBreak/>
                    <w:t>Creage</w:t>
                  </w:r>
                  <w:proofErr w:type="spellEnd"/>
                  <w:r>
                    <w:rPr>
                      <w:rFonts w:hint="eastAsia"/>
                      <w:color w:val="222222"/>
                      <w:highlight w:val="white"/>
                    </w:rPr>
                    <w:t xml:space="preserve"> DevOps導入支援サービス」、AWS環境のセキュリティやガバナンスの課題を解決するサービスである「Control Towerオプション」の提供を開始いたしました。</w:t>
                  </w:r>
                  <w:r>
                    <w:rPr>
                      <w:color w:val="222222"/>
                      <w:highlight w:val="white"/>
                    </w:rPr>
                    <w:br/>
                  </w:r>
                  <w:r>
                    <w:rPr>
                      <w:rFonts w:hint="eastAsia"/>
                      <w:color w:val="222222"/>
                      <w:highlight w:val="white"/>
                    </w:rPr>
                    <w:t>また、ホテルの部屋割り業務最適化ツールである「</w:t>
                  </w:r>
                  <w:proofErr w:type="spellStart"/>
                  <w:r>
                    <w:rPr>
                      <w:rFonts w:hint="eastAsia"/>
                      <w:color w:val="222222"/>
                      <w:highlight w:val="white"/>
                    </w:rPr>
                    <w:t>RooMagic</w:t>
                  </w:r>
                  <w:proofErr w:type="spellEnd"/>
                  <w:r>
                    <w:rPr>
                      <w:rFonts w:hint="eastAsia"/>
                      <w:color w:val="222222"/>
                      <w:highlight w:val="white"/>
                    </w:rPr>
                    <w:t>（ルーマジック）」の新バージョンをリリースし、相鉄ホテル（株）が展開する横浜ベイシェラトンホテル＆タワーズ様での導入が決定しております。</w:t>
                  </w:r>
                  <w:r>
                    <w:rPr>
                      <w:color w:val="222222"/>
                      <w:highlight w:val="white"/>
                    </w:rPr>
                    <w:br/>
                  </w:r>
                  <w:r>
                    <w:rPr>
                      <w:rFonts w:hint="eastAsia"/>
                      <w:color w:val="222222"/>
                      <w:highlight w:val="white"/>
                    </w:rPr>
                    <w:t>さらに、7月にはクレスコグループにおける適切なAI技術の活用と、将来の展開を見据えた戦略的な取り組みを行う基盤を築くことを目的とした仮想組織として「生成AIビジネス変革研究室」を設立いたしました。最新のAI技術のトレンドを継続的に追跡し開発プロセスに適用することで、生産性と品質向上を目指してまいります。</w:t>
                  </w:r>
                  <w:r>
                    <w:rPr>
                      <w:color w:val="222222"/>
                      <w:highlight w:val="white"/>
                    </w:rPr>
                    <w:br/>
                  </w:r>
                  <w:r>
                    <w:rPr>
                      <w:rFonts w:hint="eastAsia"/>
                      <w:color w:val="222222"/>
                      <w:highlight w:val="white"/>
                    </w:rPr>
                    <w:t>10月には、企業のクラウド環境内にGPT環境を構築し、生成AIの簡単かつ迅速な導入・活用をサポートするサービスである「生成AI環境構築サービス」の提供を開始いたしました。また、12月には、福岡市の協力のもと、屋台とデジタル技術を融合させる「屋台DX」プロジェクトの一環として、CAPICHI社の「</w:t>
                  </w:r>
                  <w:proofErr w:type="spellStart"/>
                  <w:r>
                    <w:rPr>
                      <w:rFonts w:hint="eastAsia"/>
                      <w:color w:val="222222"/>
                      <w:highlight w:val="white"/>
                    </w:rPr>
                    <w:t>Capi</w:t>
                  </w:r>
                  <w:proofErr w:type="spellEnd"/>
                  <w:r>
                    <w:rPr>
                      <w:rFonts w:hint="eastAsia"/>
                      <w:color w:val="222222"/>
                      <w:highlight w:val="white"/>
                    </w:rPr>
                    <w:t xml:space="preserve"> Order」システムを活用した「多言語デジタルメニュー」に関する実証実験を開始しております。</w:t>
                  </w:r>
                  <w:r>
                    <w:rPr>
                      <w:rFonts w:hint="eastAsia"/>
                    </w:rPr>
                    <w:t xml:space="preserve"> </w:t>
                  </w:r>
                </w:p>
                <w:p w14:paraId="21457440" w14:textId="77777777" w:rsidR="00985845" w:rsidRDefault="0098584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CADF41" w14:textId="7B2A4FD4" w:rsidR="00597F51" w:rsidRDefault="007B7B1A"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97F51">
                    <w:rPr>
                      <w:rFonts w:ascii="ＭＳ 明朝" w:eastAsia="ＭＳ 明朝" w:hAnsi="ＭＳ 明朝" w:cs="ＭＳ 明朝" w:hint="eastAsia"/>
                      <w:spacing w:val="6"/>
                      <w:kern w:val="0"/>
                      <w:szCs w:val="21"/>
                    </w:rPr>
                    <w:t>「要旨・質疑応答」16ページ図の下1～4行目に、以下の趣旨が記載されております。</w:t>
                  </w:r>
                </w:p>
                <w:p w14:paraId="052C604F" w14:textId="7CA9D12E" w:rsidR="00D1302E" w:rsidRPr="00E577BF"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中期経営計画</w:t>
                  </w:r>
                  <w:r w:rsidR="007C62EB" w:rsidRPr="00EE6A3B">
                    <w:rPr>
                      <w:rFonts w:ascii="ＭＳ 明朝" w:eastAsia="ＭＳ 明朝" w:hAnsi="ＭＳ 明朝" w:cs="ＭＳ 明朝" w:hint="eastAsia"/>
                      <w:spacing w:val="6"/>
                      <w:kern w:val="0"/>
                      <w:szCs w:val="21"/>
                    </w:rPr>
                    <w:t>（2024年度～2026年度）</w:t>
                  </w:r>
                  <w:r w:rsidR="002E68E2">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「技術・デジタルソリューションの拡張」「デジタル変革実現」の両DX推進戦略を進めているが、その</w:t>
                  </w:r>
                  <w:r w:rsidRPr="00F62235">
                    <w:rPr>
                      <w:rFonts w:ascii="ＭＳ 明朝" w:eastAsia="ＭＳ 明朝" w:hAnsi="ＭＳ 明朝" w:cs="ＭＳ 明朝" w:hint="eastAsia"/>
                      <w:spacing w:val="6"/>
                      <w:kern w:val="0"/>
                      <w:szCs w:val="21"/>
                    </w:rPr>
                    <w:t>一環として、「生成AI活用</w:t>
                  </w:r>
                  <w:r>
                    <w:rPr>
                      <w:rFonts w:ascii="ＭＳ 明朝" w:eastAsia="ＭＳ 明朝" w:hAnsi="ＭＳ 明朝" w:cs="ＭＳ 明朝" w:hint="eastAsia"/>
                      <w:spacing w:val="6"/>
                      <w:kern w:val="0"/>
                      <w:szCs w:val="21"/>
                    </w:rPr>
                    <w:t>」に</w:t>
                  </w:r>
                  <w:r w:rsidRPr="00F62235">
                    <w:rPr>
                      <w:rFonts w:ascii="ＭＳ 明朝" w:eastAsia="ＭＳ 明朝" w:hAnsi="ＭＳ 明朝" w:cs="ＭＳ 明朝" w:hint="eastAsia"/>
                      <w:spacing w:val="6"/>
                      <w:kern w:val="0"/>
                      <w:szCs w:val="21"/>
                    </w:rPr>
                    <w:t>取り組</w:t>
                  </w:r>
                  <w:r>
                    <w:rPr>
                      <w:rFonts w:ascii="ＭＳ 明朝" w:eastAsia="ＭＳ 明朝" w:hAnsi="ＭＳ 明朝" w:cs="ＭＳ 明朝" w:hint="eastAsia"/>
                      <w:spacing w:val="6"/>
                      <w:kern w:val="0"/>
                      <w:szCs w:val="21"/>
                    </w:rPr>
                    <w:t>んでいる。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717228F" w:rsidR="00D1302E" w:rsidRPr="00E577BF" w:rsidRDefault="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8D3D73B" w14:textId="77777777" w:rsidR="00D1302E"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DX推進指標による自己診断を行い、IPAの自己診断結果入力サイトに提出しております。提出日：2024年12月23日　番号202412AH00005002</w:t>
                  </w:r>
                </w:p>
                <w:p w14:paraId="60CD15FB" w14:textId="77777777" w:rsidR="00985845" w:rsidRDefault="0098584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7141D6" w14:textId="15D84DCA" w:rsidR="00985845" w:rsidRDefault="00985845" w:rsidP="00985845">
                  <w:pPr>
                    <w:suppressAutoHyphens/>
                    <w:kinsoku w:val="0"/>
                    <w:overflowPunct w:val="0"/>
                    <w:adjustRightInd w:val="0"/>
                    <w:spacing w:line="26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262D0139" w14:textId="77777777" w:rsidR="00985845" w:rsidRDefault="00985845" w:rsidP="00177685">
                  <w:pPr>
                    <w:suppressAutoHyphens/>
                    <w:kinsoku w:val="0"/>
                    <w:overflowPunct w:val="0"/>
                    <w:adjustRightInd w:val="0"/>
                    <w:spacing w:line="260" w:lineRule="exact"/>
                    <w:jc w:val="left"/>
                    <w:textAlignment w:val="center"/>
                    <w:rPr>
                      <w:rFonts w:ascii="ＭＳ 明朝" w:eastAsia="ＭＳ 明朝" w:hAnsi="ＭＳ 明朝" w:cs="ＭＳ 明朝"/>
                      <w:spacing w:val="6"/>
                      <w:kern w:val="0"/>
                      <w:szCs w:val="21"/>
                    </w:rPr>
                  </w:pPr>
                </w:p>
                <w:p w14:paraId="2FBABAD0" w14:textId="77777777" w:rsidR="00985845" w:rsidRDefault="00985845" w:rsidP="00177685">
                  <w:pPr>
                    <w:pStyle w:val="af2"/>
                    <w:spacing w:line="260" w:lineRule="exact"/>
                  </w:pPr>
                  <w:r>
                    <w:rPr>
                      <w:rFonts w:hint="eastAsia"/>
                    </w:rPr>
                    <w:t>■DX銘柄認定を志向</w:t>
                  </w:r>
                </w:p>
                <w:p w14:paraId="299D8F50" w14:textId="77777777" w:rsidR="00985845" w:rsidRDefault="00985845" w:rsidP="00177685">
                  <w:pPr>
                    <w:pStyle w:val="af2"/>
                    <w:spacing w:line="260" w:lineRule="exact"/>
                  </w:pPr>
                  <w:r>
                    <w:rPr>
                      <w:rFonts w:hint="eastAsia"/>
                    </w:rPr>
                    <w:t>デジタルトランスフォーメーション調査に回答することを通じて、自社の情報処理システムに係る取り組みの点検や課題の把握等を行っております。</w:t>
                  </w:r>
                </w:p>
                <w:p w14:paraId="1C8FAA0F" w14:textId="77777777" w:rsidR="00985845" w:rsidRDefault="00985845" w:rsidP="00177685">
                  <w:pPr>
                    <w:pStyle w:val="af2"/>
                    <w:spacing w:line="260" w:lineRule="exact"/>
                  </w:pPr>
                  <w:r>
                    <w:rPr>
                      <w:rFonts w:hint="eastAsia"/>
                    </w:rPr>
                    <w:t>以下に調査への参加企業として表記あり。</w:t>
                  </w:r>
                </w:p>
                <w:p w14:paraId="009BD5A6" w14:textId="5203708C" w:rsidR="00D53267" w:rsidRDefault="00D53267" w:rsidP="00985845">
                  <w:pPr>
                    <w:pStyle w:val="af2"/>
                    <w:spacing w:line="260" w:lineRule="exact"/>
                    <w:rPr>
                      <w:rStyle w:val="af6"/>
                    </w:rPr>
                  </w:pPr>
                  <w:r>
                    <w:rPr>
                      <w:rStyle w:val="af6"/>
                      <w:rFonts w:hint="eastAsia"/>
                    </w:rPr>
                    <w:t>・デジタルトランスフォーメーション銘柄2023</w:t>
                  </w:r>
                </w:p>
                <w:p w14:paraId="690188AB" w14:textId="14C53EF3" w:rsidR="00D53267" w:rsidRDefault="004C4213" w:rsidP="00985845">
                  <w:pPr>
                    <w:pStyle w:val="af2"/>
                    <w:spacing w:line="260" w:lineRule="exact"/>
                  </w:pPr>
                  <w:r w:rsidRPr="004C4213">
                    <w:t>https://www.meti.go.jp/policy/it_policy/investment/keiei_meigara/dxstockreport-2023.pdf</w:t>
                  </w:r>
                </w:p>
                <w:p w14:paraId="2F482A68" w14:textId="6F113A93" w:rsidR="004C4213" w:rsidRDefault="004C4213" w:rsidP="004C4213">
                  <w:pPr>
                    <w:pStyle w:val="af2"/>
                    <w:spacing w:line="260" w:lineRule="exact"/>
                    <w:rPr>
                      <w:rStyle w:val="af6"/>
                    </w:rPr>
                  </w:pPr>
                  <w:r>
                    <w:rPr>
                      <w:rStyle w:val="af6"/>
                      <w:rFonts w:hint="eastAsia"/>
                    </w:rPr>
                    <w:t>・デジタルトランスフォーメーション銘柄202</w:t>
                  </w:r>
                  <w:r w:rsidR="00264D65">
                    <w:rPr>
                      <w:rStyle w:val="af6"/>
                      <w:rFonts w:hint="eastAsia"/>
                    </w:rPr>
                    <w:t>4</w:t>
                  </w:r>
                </w:p>
                <w:p w14:paraId="768E2DCC" w14:textId="15594014" w:rsidR="004C4213" w:rsidRDefault="004C4213" w:rsidP="00985845">
                  <w:pPr>
                    <w:pStyle w:val="af2"/>
                    <w:spacing w:line="260" w:lineRule="exact"/>
                  </w:pPr>
                  <w:r w:rsidRPr="004C4213">
                    <w:t>https://www.meti.go.jp/policy/it_policy/investment/keiei_meigara/dxstockreport-202401.pdf</w:t>
                  </w:r>
                </w:p>
                <w:p w14:paraId="12872166" w14:textId="77777777" w:rsidR="004C4213" w:rsidRDefault="004C4213" w:rsidP="00177685">
                  <w:pPr>
                    <w:pStyle w:val="af2"/>
                    <w:spacing w:line="260" w:lineRule="exact"/>
                  </w:pPr>
                </w:p>
                <w:p w14:paraId="16FF5092" w14:textId="7C119909" w:rsidR="00985845" w:rsidRDefault="00985845" w:rsidP="00177685">
                  <w:pPr>
                    <w:pStyle w:val="af2"/>
                    <w:spacing w:line="260" w:lineRule="exact"/>
                  </w:pPr>
                  <w:r>
                    <w:rPr>
                      <w:rFonts w:hint="eastAsia"/>
                    </w:rPr>
                    <w:t>■事業スピードと生産性を向上させる</w:t>
                  </w:r>
                  <w:r w:rsidR="003742FA">
                    <w:rPr>
                      <w:rFonts w:hint="eastAsia"/>
                    </w:rPr>
                    <w:t>基幹</w:t>
                  </w:r>
                  <w:r>
                    <w:rPr>
                      <w:rFonts w:hint="eastAsia"/>
                    </w:rPr>
                    <w:t>システムの最大活用</w:t>
                  </w:r>
                </w:p>
                <w:p w14:paraId="5BC2B7EB" w14:textId="212DC61A" w:rsidR="00985845" w:rsidRDefault="00985845">
                  <w:pPr>
                    <w:pStyle w:val="af2"/>
                    <w:spacing w:line="260" w:lineRule="exact"/>
                  </w:pPr>
                  <w:r>
                    <w:rPr>
                      <w:rFonts w:hint="eastAsia"/>
                    </w:rPr>
                    <w:t>・ビジネスインテリジェンス（BI）の</w:t>
                  </w:r>
                  <w:r w:rsidR="008D34EE">
                    <w:rPr>
                      <w:rFonts w:hint="eastAsia"/>
                    </w:rPr>
                    <w:t>利便性向上（ダッシュボード整備によるリアルタイム活用推進）</w:t>
                  </w:r>
                </w:p>
                <w:p w14:paraId="125823C1" w14:textId="4B5C13C1" w:rsidR="008A46E9" w:rsidRDefault="008A46E9" w:rsidP="00177685">
                  <w:pPr>
                    <w:pStyle w:val="af2"/>
                    <w:spacing w:line="260" w:lineRule="exact"/>
                  </w:pPr>
                  <w:r>
                    <w:rPr>
                      <w:rFonts w:hint="eastAsia"/>
                    </w:rPr>
                    <w:t>・基幹システムの切り替えプロジェクト進行中</w:t>
                  </w:r>
                </w:p>
                <w:p w14:paraId="5816AC21" w14:textId="77777777" w:rsidR="00985845" w:rsidRDefault="00985845" w:rsidP="00177685">
                  <w:pPr>
                    <w:pStyle w:val="af2"/>
                    <w:spacing w:line="260" w:lineRule="exact"/>
                  </w:pPr>
                  <w:r>
                    <w:rPr>
                      <w:rFonts w:hint="eastAsia"/>
                    </w:rPr>
                    <w:lastRenderedPageBreak/>
                    <w:t>・クラウドサービスの活用</w:t>
                  </w:r>
                </w:p>
                <w:p w14:paraId="78D64E31" w14:textId="77777777" w:rsidR="00985845" w:rsidRDefault="00985845" w:rsidP="00177685">
                  <w:pPr>
                    <w:pStyle w:val="af2"/>
                    <w:spacing w:line="260" w:lineRule="exact"/>
                  </w:pPr>
                  <w:r>
                    <w:rPr>
                      <w:rFonts w:hint="eastAsia"/>
                    </w:rPr>
                    <w:t>・導入コストと運用コストの低減</w:t>
                  </w:r>
                </w:p>
                <w:p w14:paraId="279C611C" w14:textId="127C0A16" w:rsidR="00B54BB8" w:rsidRDefault="00985845" w:rsidP="00177685">
                  <w:pPr>
                    <w:pStyle w:val="af2"/>
                    <w:spacing w:line="260" w:lineRule="exact"/>
                  </w:pPr>
                  <w:r>
                    <w:rPr>
                      <w:rFonts w:hint="eastAsia"/>
                    </w:rPr>
                    <w:t>・セキュリティの確保と安定運用</w:t>
                  </w:r>
                </w:p>
                <w:p w14:paraId="41A79F1C" w14:textId="77777777" w:rsidR="00985845" w:rsidRDefault="00985845" w:rsidP="00177685">
                  <w:pPr>
                    <w:pStyle w:val="af2"/>
                    <w:spacing w:line="260" w:lineRule="exact"/>
                  </w:pPr>
                  <w:r>
                    <w:rPr>
                      <w:rFonts w:hint="eastAsia"/>
                    </w:rPr>
                    <w:t>■DX推進のための環境整備への継続投資</w:t>
                  </w:r>
                </w:p>
                <w:p w14:paraId="568FC3D8" w14:textId="77777777" w:rsidR="00985845" w:rsidRDefault="00985845" w:rsidP="00177685">
                  <w:pPr>
                    <w:pStyle w:val="af2"/>
                    <w:spacing w:line="260" w:lineRule="exact"/>
                  </w:pPr>
                  <w:r>
                    <w:rPr>
                      <w:rFonts w:hint="eastAsia"/>
                    </w:rPr>
                    <w:t>・情報化投資計画（年度）の定期的なレビュー</w:t>
                  </w:r>
                </w:p>
                <w:p w14:paraId="3F52CB17" w14:textId="056D3C2D" w:rsidR="00985845" w:rsidRPr="00177685" w:rsidRDefault="00985845" w:rsidP="00177685">
                  <w:pPr>
                    <w:pStyle w:val="af2"/>
                    <w:spacing w:line="260" w:lineRule="exact"/>
                  </w:pPr>
                  <w:r>
                    <w:rPr>
                      <w:rFonts w:hint="eastAsia"/>
                    </w:rPr>
                    <w:t>・効率性、利便性を追求する利用しやすいオフィス・モバイル環境の整備と効率的な働き方</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E83EA0B" w:rsidR="00D1302E" w:rsidRPr="00E577BF" w:rsidRDefault="00820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D1302E"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F2AC467" w14:textId="77777777" w:rsidR="00F62235" w:rsidRPr="00F62235"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(1)ISMSの全社適用を完了いたしました。</w:t>
                  </w:r>
                </w:p>
                <w:p w14:paraId="16BD7DDC" w14:textId="3FAC266A" w:rsidR="00F62235"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w:t>
                  </w:r>
                  <w:r w:rsidR="00820808" w:rsidRPr="00820808">
                    <w:rPr>
                      <w:rFonts w:ascii="ＭＳ 明朝" w:eastAsia="ＭＳ 明朝" w:hAnsi="ＭＳ 明朝" w:cs="ＭＳ 明朝" w:hint="eastAsia"/>
                      <w:spacing w:val="6"/>
                      <w:kern w:val="0"/>
                      <w:szCs w:val="21"/>
                    </w:rPr>
                    <w:t>情報セキュリティマネジメントシステム国際標準規格「ISO/IEC27001:2022」の認証を全社で取得いたしました</w:t>
                  </w:r>
                </w:p>
                <w:p w14:paraId="551C3ACC" w14:textId="4FD000B8" w:rsidR="00820808" w:rsidRPr="00820808" w:rsidRDefault="0017768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820808">
                      <w:rPr>
                        <w:rStyle w:val="af6"/>
                        <w:rFonts w:ascii="ＭＳ 明朝" w:eastAsia="ＭＳ 明朝" w:hAnsi="ＭＳ 明朝" w:cs="ＭＳ 明朝"/>
                        <w:spacing w:val="6"/>
                        <w:kern w:val="0"/>
                        <w:szCs w:val="21"/>
                      </w:rPr>
                      <w:t>https://www.cresco.co.jp/ja/corpinfo/news/news2447831675379137181.html</w:t>
                    </w:r>
                  </w:hyperlink>
                </w:p>
                <w:p w14:paraId="7E921D9C" w14:textId="77777777" w:rsidR="00F62235" w:rsidRPr="00F62235"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(2)GDPRや国内規制に対応したポリシーを制定・運用しております。</w:t>
                  </w:r>
                </w:p>
                <w:p w14:paraId="4686EED2" w14:textId="77777777" w:rsidR="00F62235" w:rsidRPr="00F62235"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■情報セキュリティ基本方針</w:t>
                  </w:r>
                </w:p>
                <w:p w14:paraId="0B68B8A5" w14:textId="05119615" w:rsidR="00820808" w:rsidRPr="00820808" w:rsidRDefault="0017768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820808">
                      <w:rPr>
                        <w:rStyle w:val="af6"/>
                        <w:rFonts w:ascii="ＭＳ 明朝" w:eastAsia="ＭＳ 明朝" w:hAnsi="ＭＳ 明朝" w:cs="ＭＳ 明朝"/>
                        <w:spacing w:val="6"/>
                        <w:kern w:val="0"/>
                        <w:szCs w:val="21"/>
                      </w:rPr>
                      <w:t>https://www.cresco.co.jp/ja/sustainability/governance/information-security.html</w:t>
                    </w:r>
                  </w:hyperlink>
                </w:p>
                <w:p w14:paraId="1CB6BA68" w14:textId="77777777" w:rsidR="00F62235" w:rsidRPr="00F62235" w:rsidRDefault="00F62235" w:rsidP="00F622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235">
                    <w:rPr>
                      <w:rFonts w:ascii="ＭＳ 明朝" w:eastAsia="ＭＳ 明朝" w:hAnsi="ＭＳ 明朝" w:cs="ＭＳ 明朝" w:hint="eastAsia"/>
                      <w:spacing w:val="6"/>
                      <w:kern w:val="0"/>
                      <w:szCs w:val="21"/>
                    </w:rPr>
                    <w:t>■プライバシーポリシー</w:t>
                  </w:r>
                </w:p>
                <w:p w14:paraId="55510B03" w14:textId="0430CF89" w:rsidR="00820808" w:rsidRPr="00820808" w:rsidRDefault="00177685" w:rsidP="00820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820808">
                      <w:rPr>
                        <w:rStyle w:val="af6"/>
                        <w:rFonts w:ascii="ＭＳ 明朝" w:eastAsia="ＭＳ 明朝" w:hAnsi="ＭＳ 明朝" w:cs="ＭＳ 明朝"/>
                        <w:spacing w:val="6"/>
                        <w:kern w:val="0"/>
                        <w:szCs w:val="21"/>
                      </w:rPr>
                      <w:t>https://www.cresco.co.jp/ja/privacy_policy.html</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59264066"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6636E3B6"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2CA9AC7" w14:textId="11A0A015" w:rsidR="008C4829" w:rsidRDefault="008C4829" w:rsidP="00C24949">
      <w:pPr>
        <w:overflowPunct w:val="0"/>
        <w:spacing w:line="318" w:lineRule="exact"/>
        <w:textAlignment w:val="baseline"/>
        <w:rPr>
          <w:rFonts w:ascii="ＭＳ 明朝" w:eastAsia="ＭＳ 明朝" w:hAnsi="ＭＳ 明朝" w:cs="ＭＳ 明朝"/>
          <w:spacing w:val="6"/>
          <w:kern w:val="0"/>
          <w:szCs w:val="21"/>
        </w:rPr>
      </w:pPr>
    </w:p>
    <w:p w14:paraId="5A2A0CA9" w14:textId="1A3490BB" w:rsidR="008C4829" w:rsidRDefault="008C4829" w:rsidP="00C24949">
      <w:pPr>
        <w:overflowPunct w:val="0"/>
        <w:spacing w:line="318" w:lineRule="exact"/>
        <w:textAlignment w:val="baseline"/>
        <w:rPr>
          <w:rFonts w:ascii="ＭＳ 明朝" w:eastAsia="ＭＳ 明朝" w:hAnsi="ＭＳ 明朝" w:cs="ＭＳ 明朝"/>
          <w:spacing w:val="6"/>
          <w:kern w:val="0"/>
          <w:szCs w:val="21"/>
        </w:rPr>
      </w:pPr>
    </w:p>
    <w:p w14:paraId="6DA10789" w14:textId="77777777" w:rsidR="008C4829" w:rsidRDefault="008C4829" w:rsidP="00C24949">
      <w:pPr>
        <w:overflowPunct w:val="0"/>
        <w:spacing w:line="318" w:lineRule="exact"/>
        <w:textAlignment w:val="baseline"/>
        <w:rPr>
          <w:rFonts w:ascii="ＭＳ 明朝" w:eastAsia="ＭＳ 明朝" w:hAnsi="ＭＳ 明朝" w:cs="ＭＳ 明朝"/>
          <w:spacing w:val="6"/>
          <w:kern w:val="0"/>
          <w:szCs w:val="21"/>
        </w:rPr>
      </w:pPr>
    </w:p>
    <w:p w14:paraId="0603E9AB" w14:textId="2DF68AC8" w:rsidR="008C4829" w:rsidRPr="00E577BF" w:rsidRDefault="008C4829" w:rsidP="008C48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ype="page"/>
      </w:r>
      <w:r w:rsidRPr="00E577BF">
        <w:rPr>
          <w:rFonts w:ascii="ＭＳ 明朝" w:eastAsia="ＭＳ 明朝" w:hAnsi="ＭＳ 明朝" w:cs="ＭＳ 明朝" w:hint="eastAsia"/>
          <w:spacing w:val="6"/>
          <w:kern w:val="0"/>
          <w:szCs w:val="21"/>
        </w:rPr>
        <w:lastRenderedPageBreak/>
        <w:t>様式第１７（第４２条関係）（第四面及び第五面）</w:t>
      </w:r>
    </w:p>
    <w:p w14:paraId="5F27F719" w14:textId="77777777" w:rsidR="008C4829" w:rsidRPr="00E577BF" w:rsidRDefault="008C4829" w:rsidP="008C48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8C4829" w:rsidRPr="00E577BF" w14:paraId="71B4E058" w14:textId="77777777" w:rsidTr="002D59E5">
        <w:tc>
          <w:tcPr>
            <w:tcW w:w="0" w:type="auto"/>
          </w:tcPr>
          <w:p w14:paraId="1B3F59D8" w14:textId="77777777" w:rsidR="008C4829" w:rsidRPr="00E577BF" w:rsidRDefault="008C4829" w:rsidP="002D59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68666C30"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15A89" w14:textId="77777777" w:rsidR="008C4829" w:rsidRPr="00E577BF" w:rsidRDefault="008C4829" w:rsidP="002D59E5">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 xml:space="preserve">(1) </w:t>
            </w:r>
            <w:r w:rsidRPr="00E577BF">
              <w:rPr>
                <w:rFonts w:ascii="ＭＳ 明朝" w:eastAsia="ＭＳ 明朝" w:hAnsi="ＭＳ 明朝" w:cs="ＭＳ 明朝" w:hint="eastAsia"/>
                <w:spacing w:val="6"/>
                <w:kern w:val="0"/>
                <w:szCs w:val="21"/>
              </w:rPr>
              <w:t>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6E354691"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180AFF3B"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Borders>
                    <w:top w:val="single" w:sz="4" w:space="0" w:color="auto"/>
                    <w:left w:val="single" w:sz="4" w:space="0" w:color="auto"/>
                    <w:bottom w:val="single" w:sz="4" w:space="0" w:color="auto"/>
                    <w:right w:val="single" w:sz="4" w:space="0" w:color="auto"/>
                  </w:tcBorders>
                </w:tcPr>
                <w:p w14:paraId="78EE3C84"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949C19"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4DDF097D"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0CE12091"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Borders>
                    <w:top w:val="single" w:sz="4" w:space="0" w:color="auto"/>
                    <w:left w:val="single" w:sz="4" w:space="0" w:color="auto"/>
                    <w:bottom w:val="single" w:sz="4" w:space="0" w:color="auto"/>
                    <w:right w:val="single" w:sz="4" w:space="0" w:color="auto"/>
                  </w:tcBorders>
                </w:tcPr>
                <w:p w14:paraId="33AAFFC4"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4222D8AC"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51BA07E6"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007BD36F"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Borders>
                    <w:top w:val="single" w:sz="4" w:space="0" w:color="auto"/>
                    <w:left w:val="single" w:sz="4" w:space="0" w:color="auto"/>
                    <w:bottom w:val="single" w:sz="4" w:space="0" w:color="auto"/>
                    <w:right w:val="single" w:sz="4" w:space="0" w:color="auto"/>
                  </w:tcBorders>
                </w:tcPr>
                <w:p w14:paraId="296B06B1"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EC8514"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102E4ADA"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68CDEA84"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Borders>
                    <w:top w:val="single" w:sz="4" w:space="0" w:color="auto"/>
                    <w:left w:val="single" w:sz="4" w:space="0" w:color="auto"/>
                    <w:bottom w:val="single" w:sz="4" w:space="0" w:color="auto"/>
                    <w:right w:val="single" w:sz="4" w:space="0" w:color="auto"/>
                  </w:tcBorders>
                </w:tcPr>
                <w:p w14:paraId="3EAAB7F3"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5FB1A1"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240CF9C6"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5AFA4D1C"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Borders>
                    <w:top w:val="single" w:sz="4" w:space="0" w:color="auto"/>
                    <w:left w:val="single" w:sz="4" w:space="0" w:color="auto"/>
                    <w:bottom w:val="single" w:sz="4" w:space="0" w:color="auto"/>
                    <w:right w:val="single" w:sz="4" w:space="0" w:color="auto"/>
                  </w:tcBorders>
                </w:tcPr>
                <w:p w14:paraId="4F6D02B0"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0D6E09F"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73F65F" w14:textId="77777777" w:rsidR="008C4829" w:rsidRPr="00E577BF" w:rsidRDefault="008C4829" w:rsidP="002D59E5">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(2) </w:t>
            </w:r>
            <w:r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680A72E7"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71BF86B5"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5B9FB2AE"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96B0D4"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78F33FDA"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73E70977"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01631C9C"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4D423F"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4A28545E"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26E5991D"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512FBE62"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A78F11"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8398826"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28BFCC" w14:textId="77777777" w:rsidR="008C4829" w:rsidRPr="00E577BF" w:rsidRDefault="008C4829" w:rsidP="002D59E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5224700F"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1052AC1C"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4EA16E16"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091983"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4B9F0B19"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5AEBD580"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246A787A"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9CA628"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5C60A0F1"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2F798B42"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64E04043"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0E29A7"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0B1D03"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64BF4C" w14:textId="77777777" w:rsidR="008C4829" w:rsidRPr="00E577BF" w:rsidRDefault="008C4829" w:rsidP="002D59E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 xml:space="preserve">(4)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13730D0B"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570BC431"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797266D6"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E0142F"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155D4CBF"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3FC81ACA"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7AB88F45"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583B7748" w14:textId="77777777" w:rsidTr="002D59E5">
              <w:trPr>
                <w:trHeight w:val="691"/>
              </w:trPr>
              <w:tc>
                <w:tcPr>
                  <w:tcW w:w="2600" w:type="dxa"/>
                  <w:tcBorders>
                    <w:top w:val="single" w:sz="4" w:space="0" w:color="auto"/>
                    <w:left w:val="single" w:sz="4" w:space="0" w:color="auto"/>
                    <w:bottom w:val="single" w:sz="4" w:space="0" w:color="auto"/>
                    <w:right w:val="single" w:sz="4" w:space="0" w:color="auto"/>
                  </w:tcBorders>
                </w:tcPr>
                <w:p w14:paraId="3755E679"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Borders>
                    <w:top w:val="single" w:sz="4" w:space="0" w:color="auto"/>
                    <w:left w:val="single" w:sz="4" w:space="0" w:color="auto"/>
                    <w:bottom w:val="single" w:sz="4" w:space="0" w:color="auto"/>
                    <w:right w:val="single" w:sz="4" w:space="0" w:color="auto"/>
                  </w:tcBorders>
                </w:tcPr>
                <w:p w14:paraId="75777470"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BAEDA5"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C5BE2AA"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139EF9" w14:textId="77777777" w:rsidR="008C4829" w:rsidRPr="00E577BF" w:rsidRDefault="008C4829" w:rsidP="002D59E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 xml:space="preserve">(5) </w:t>
            </w:r>
            <w:r w:rsidRPr="00E577BF">
              <w:rPr>
                <w:rFonts w:ascii="ＭＳ 明朝" w:eastAsia="ＭＳ 明朝" w:hAnsi="ＭＳ 明朝" w:cs="ＭＳ 明朝" w:hint="eastAsia"/>
                <w:spacing w:val="6"/>
                <w:kern w:val="0"/>
                <w:szCs w:val="21"/>
              </w:rPr>
              <w:t>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09D2CA13" w14:textId="77777777" w:rsidTr="002D59E5">
              <w:trPr>
                <w:trHeight w:val="471"/>
              </w:trPr>
              <w:tc>
                <w:tcPr>
                  <w:tcW w:w="2600" w:type="dxa"/>
                  <w:tcBorders>
                    <w:top w:val="single" w:sz="4" w:space="0" w:color="auto"/>
                    <w:left w:val="single" w:sz="4" w:space="0" w:color="auto"/>
                    <w:bottom w:val="single" w:sz="4" w:space="0" w:color="auto"/>
                    <w:right w:val="single" w:sz="4" w:space="0" w:color="auto"/>
                  </w:tcBorders>
                </w:tcPr>
                <w:p w14:paraId="47C6A32E"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Borders>
                    <w:top w:val="single" w:sz="4" w:space="0" w:color="auto"/>
                    <w:left w:val="single" w:sz="4" w:space="0" w:color="auto"/>
                    <w:bottom w:val="single" w:sz="4" w:space="0" w:color="auto"/>
                    <w:right w:val="single" w:sz="4" w:space="0" w:color="auto"/>
                  </w:tcBorders>
                </w:tcPr>
                <w:p w14:paraId="2A6EE4C5"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4B10DC"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3790C09F" w14:textId="77777777" w:rsidTr="002D59E5">
              <w:trPr>
                <w:trHeight w:val="734"/>
              </w:trPr>
              <w:tc>
                <w:tcPr>
                  <w:tcW w:w="2600" w:type="dxa"/>
                  <w:tcBorders>
                    <w:top w:val="single" w:sz="4" w:space="0" w:color="auto"/>
                    <w:left w:val="single" w:sz="4" w:space="0" w:color="auto"/>
                    <w:bottom w:val="single" w:sz="4" w:space="0" w:color="auto"/>
                    <w:right w:val="single" w:sz="4" w:space="0" w:color="auto"/>
                  </w:tcBorders>
                </w:tcPr>
                <w:p w14:paraId="769F0202"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Borders>
                    <w:top w:val="single" w:sz="4" w:space="0" w:color="auto"/>
                    <w:left w:val="single" w:sz="4" w:space="0" w:color="auto"/>
                    <w:bottom w:val="single" w:sz="4" w:space="0" w:color="auto"/>
                    <w:right w:val="single" w:sz="4" w:space="0" w:color="auto"/>
                  </w:tcBorders>
                </w:tcPr>
                <w:p w14:paraId="4D1CEF07"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0AB363"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73A5D91"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245A4B" w14:textId="77777777" w:rsidR="008C4829" w:rsidRPr="00E577BF" w:rsidRDefault="008C4829" w:rsidP="002D59E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 xml:space="preserve">(6) </w:t>
            </w:r>
            <w:r w:rsidRPr="00E577BF">
              <w:rPr>
                <w:rFonts w:ascii="ＭＳ 明朝" w:eastAsia="ＭＳ 明朝" w:hAnsi="ＭＳ 明朝" w:cs="ＭＳ 明朝" w:hint="eastAsia"/>
                <w:spacing w:val="6"/>
                <w:kern w:val="0"/>
                <w:szCs w:val="21"/>
              </w:rPr>
              <w:t>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C4829" w:rsidRPr="00E577BF" w14:paraId="4A265656" w14:textId="77777777" w:rsidTr="002D59E5">
              <w:trPr>
                <w:trHeight w:val="536"/>
              </w:trPr>
              <w:tc>
                <w:tcPr>
                  <w:tcW w:w="2600" w:type="dxa"/>
                  <w:tcBorders>
                    <w:top w:val="single" w:sz="4" w:space="0" w:color="auto"/>
                    <w:left w:val="single" w:sz="4" w:space="0" w:color="auto"/>
                    <w:bottom w:val="single" w:sz="4" w:space="0" w:color="auto"/>
                    <w:right w:val="single" w:sz="4" w:space="0" w:color="auto"/>
                  </w:tcBorders>
                </w:tcPr>
                <w:p w14:paraId="7EA8C82F"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Borders>
                    <w:top w:val="single" w:sz="4" w:space="0" w:color="auto"/>
                    <w:left w:val="single" w:sz="4" w:space="0" w:color="auto"/>
                    <w:bottom w:val="single" w:sz="4" w:space="0" w:color="auto"/>
                    <w:right w:val="single" w:sz="4" w:space="0" w:color="auto"/>
                  </w:tcBorders>
                </w:tcPr>
                <w:p w14:paraId="2C14A438"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ECB69C"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C4829" w:rsidRPr="00E577BF" w14:paraId="76673847" w14:textId="77777777" w:rsidTr="002D59E5">
              <w:trPr>
                <w:trHeight w:val="580"/>
              </w:trPr>
              <w:tc>
                <w:tcPr>
                  <w:tcW w:w="2600" w:type="dxa"/>
                  <w:tcBorders>
                    <w:top w:val="single" w:sz="4" w:space="0" w:color="auto"/>
                    <w:left w:val="single" w:sz="4" w:space="0" w:color="auto"/>
                    <w:bottom w:val="single" w:sz="4" w:space="0" w:color="auto"/>
                    <w:right w:val="single" w:sz="4" w:space="0" w:color="auto"/>
                  </w:tcBorders>
                </w:tcPr>
                <w:p w14:paraId="3BCB0F03" w14:textId="77777777" w:rsidR="008C4829" w:rsidRPr="00E577BF" w:rsidRDefault="008C4829" w:rsidP="002D59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Borders>
                    <w:top w:val="single" w:sz="4" w:space="0" w:color="auto"/>
                    <w:left w:val="single" w:sz="4" w:space="0" w:color="auto"/>
                    <w:bottom w:val="single" w:sz="4" w:space="0" w:color="auto"/>
                    <w:right w:val="single" w:sz="4" w:space="0" w:color="auto"/>
                  </w:tcBorders>
                </w:tcPr>
                <w:p w14:paraId="780BC3E6"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0E6E105"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5365F0" w14:textId="77777777" w:rsidR="008C4829" w:rsidRPr="00E577BF" w:rsidRDefault="008C4829" w:rsidP="002D59E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6E7AA265" w14:textId="77777777" w:rsidR="008C4829" w:rsidRPr="00E577BF" w:rsidRDefault="008C4829" w:rsidP="002D59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30F8049" w14:textId="77777777" w:rsidR="008C4829" w:rsidRPr="00E577BF" w:rsidRDefault="008C4829" w:rsidP="008C482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44B95526" w14:textId="77777777" w:rsidR="008C4829" w:rsidRPr="00E577BF" w:rsidRDefault="008C4829" w:rsidP="008C48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046A79" w14:textId="77777777" w:rsidR="008C4829" w:rsidRPr="00E577BF" w:rsidRDefault="008C4829" w:rsidP="008C4829">
      <w:pPr>
        <w:overflowPunct w:val="0"/>
        <w:spacing w:line="318" w:lineRule="exact"/>
        <w:textAlignment w:val="baseline"/>
        <w:rPr>
          <w:rFonts w:ascii="ＭＳ 明朝" w:eastAsia="ＭＳ 明朝" w:hAnsi="ＭＳ 明朝" w:cs="ＭＳ 明朝"/>
          <w:szCs w:val="21"/>
        </w:rPr>
      </w:pPr>
    </w:p>
    <w:p w14:paraId="65756B5D" w14:textId="77777777" w:rsidR="008C4829" w:rsidRPr="00E577BF" w:rsidRDefault="008C4829" w:rsidP="008C4829">
      <w:pPr>
        <w:overflowPunct w:val="0"/>
        <w:spacing w:line="318" w:lineRule="exact"/>
        <w:textAlignment w:val="baseline"/>
        <w:rPr>
          <w:rFonts w:ascii="ＭＳ 明朝" w:eastAsia="ＭＳ 明朝" w:hAnsi="ＭＳ 明朝" w:cs="ＭＳ 明朝"/>
          <w:szCs w:val="21"/>
        </w:rPr>
      </w:pPr>
    </w:p>
    <w:p w14:paraId="64A4AC98" w14:textId="77777777" w:rsidR="008C4829" w:rsidRPr="00E577BF" w:rsidRDefault="008C4829" w:rsidP="008C4829">
      <w:pPr>
        <w:overflowPunct w:val="0"/>
        <w:spacing w:line="318" w:lineRule="exact"/>
        <w:textAlignment w:val="baseline"/>
        <w:rPr>
          <w:rFonts w:ascii="ＭＳ 明朝" w:eastAsia="ＭＳ 明朝" w:hAnsi="ＭＳ 明朝" w:cs="ＭＳ 明朝"/>
          <w:szCs w:val="21"/>
        </w:rPr>
      </w:pPr>
    </w:p>
    <w:p w14:paraId="1C7E2CF2" w14:textId="77777777" w:rsidR="008C4829" w:rsidRPr="00E577BF" w:rsidRDefault="008C4829" w:rsidP="008C4829">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様式第１７（第４２条関係）（第六面）</w:t>
      </w:r>
    </w:p>
    <w:p w14:paraId="2F8EFEB5" w14:textId="77777777" w:rsidR="008C4829" w:rsidRPr="00E577BF" w:rsidRDefault="008C4829" w:rsidP="008C4829">
      <w:pPr>
        <w:overflowPunct w:val="0"/>
        <w:spacing w:line="260" w:lineRule="exact"/>
        <w:ind w:right="709"/>
        <w:textAlignment w:val="baseline"/>
        <w:rPr>
          <w:rFonts w:ascii="ＭＳ 明朝" w:eastAsia="ＭＳ 明朝" w:hAnsi="ＭＳ 明朝" w:cs="ＭＳ 明朝"/>
          <w:spacing w:val="6"/>
          <w:kern w:val="0"/>
          <w:szCs w:val="21"/>
        </w:rPr>
      </w:pPr>
    </w:p>
    <w:p w14:paraId="1BCE2179" w14:textId="77777777" w:rsidR="008C4829" w:rsidRPr="00E577BF" w:rsidRDefault="008C4829" w:rsidP="008C4829">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4DE6EFE1" w14:textId="77777777" w:rsidR="008C4829" w:rsidRPr="00E577BF" w:rsidRDefault="008C4829" w:rsidP="008C48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2F8D6B2C" w14:textId="77777777" w:rsidR="008C4829" w:rsidRPr="00E577BF" w:rsidRDefault="008C4829" w:rsidP="008C482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5F55480E" w14:textId="77777777" w:rsidR="008C4829" w:rsidRPr="00E577BF" w:rsidRDefault="008C4829" w:rsidP="008C4829">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65BA2F74" w14:textId="77777777" w:rsidR="008C4829" w:rsidRPr="00E577BF" w:rsidRDefault="008C4829" w:rsidP="008C4829">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32BB6456" w14:textId="77777777" w:rsidR="008C4829" w:rsidRPr="00E577BF" w:rsidRDefault="008C4829" w:rsidP="008C4829">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5A04FFFF" w14:textId="77777777" w:rsidR="008C4829" w:rsidRPr="00E577BF" w:rsidRDefault="008C4829" w:rsidP="008C4829">
      <w:pPr>
        <w:spacing w:line="240" w:lineRule="auto"/>
        <w:rPr>
          <w:rFonts w:ascii="ＭＳ 明朝" w:eastAsia="ＭＳ 明朝" w:hAnsi="ＭＳ 明朝" w:cs="ＭＳ 明朝"/>
          <w:spacing w:val="6"/>
          <w:kern w:val="0"/>
          <w:szCs w:val="21"/>
        </w:rPr>
      </w:pPr>
    </w:p>
    <w:p w14:paraId="4D05F111" w14:textId="77777777" w:rsidR="008C4829" w:rsidRPr="008C4829" w:rsidRDefault="008C4829" w:rsidP="00C24949">
      <w:pPr>
        <w:overflowPunct w:val="0"/>
        <w:spacing w:line="318" w:lineRule="exact"/>
        <w:textAlignment w:val="baseline"/>
        <w:rPr>
          <w:rFonts w:ascii="ＭＳ 明朝" w:eastAsia="ＭＳ 明朝" w:hAnsi="ＭＳ 明朝" w:cs="ＭＳ 明朝"/>
          <w:spacing w:val="6"/>
          <w:kern w:val="0"/>
          <w:szCs w:val="21"/>
        </w:rPr>
      </w:pPr>
    </w:p>
    <w:sectPr w:rsidR="008C4829" w:rsidRPr="008C482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56BAE" w14:textId="77777777" w:rsidR="002D59E5" w:rsidRDefault="002D59E5">
      <w:r>
        <w:separator/>
      </w:r>
    </w:p>
  </w:endnote>
  <w:endnote w:type="continuationSeparator" w:id="0">
    <w:p w14:paraId="480B77AC" w14:textId="77777777" w:rsidR="002D59E5" w:rsidRDefault="002D59E5">
      <w:r>
        <w:continuationSeparator/>
      </w:r>
    </w:p>
  </w:endnote>
  <w:endnote w:type="continuationNotice" w:id="1">
    <w:p w14:paraId="069FBB1A" w14:textId="77777777" w:rsidR="002D59E5" w:rsidRDefault="002D59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C522B" w14:textId="77777777" w:rsidR="002D59E5" w:rsidRDefault="002D59E5">
      <w:r>
        <w:separator/>
      </w:r>
    </w:p>
  </w:footnote>
  <w:footnote w:type="continuationSeparator" w:id="0">
    <w:p w14:paraId="3323D807" w14:textId="77777777" w:rsidR="002D59E5" w:rsidRDefault="002D59E5">
      <w:r>
        <w:continuationSeparator/>
      </w:r>
    </w:p>
  </w:footnote>
  <w:footnote w:type="continuationNotice" w:id="1">
    <w:p w14:paraId="421167FE" w14:textId="77777777" w:rsidR="002D59E5" w:rsidRDefault="002D59E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0320A9C"/>
    <w:multiLevelType w:val="hybridMultilevel"/>
    <w:tmpl w:val="1604D806"/>
    <w:lvl w:ilvl="0" w:tplc="885E0D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440C"/>
    <w:rsid w:val="000202F0"/>
    <w:rsid w:val="000228B1"/>
    <w:rsid w:val="00026ECF"/>
    <w:rsid w:val="00027680"/>
    <w:rsid w:val="0003354E"/>
    <w:rsid w:val="00041741"/>
    <w:rsid w:val="00041CB2"/>
    <w:rsid w:val="000459B5"/>
    <w:rsid w:val="00047EDA"/>
    <w:rsid w:val="00052B75"/>
    <w:rsid w:val="00055080"/>
    <w:rsid w:val="00057E07"/>
    <w:rsid w:val="00073C3C"/>
    <w:rsid w:val="00084460"/>
    <w:rsid w:val="0008569A"/>
    <w:rsid w:val="00090EE1"/>
    <w:rsid w:val="00091F7D"/>
    <w:rsid w:val="00095CB3"/>
    <w:rsid w:val="0009694A"/>
    <w:rsid w:val="00097231"/>
    <w:rsid w:val="000A40AB"/>
    <w:rsid w:val="000A6A6D"/>
    <w:rsid w:val="000B4D35"/>
    <w:rsid w:val="000B7A3A"/>
    <w:rsid w:val="000C54CE"/>
    <w:rsid w:val="000D2F84"/>
    <w:rsid w:val="000D7B32"/>
    <w:rsid w:val="000D7DA5"/>
    <w:rsid w:val="000E3674"/>
    <w:rsid w:val="000F25B5"/>
    <w:rsid w:val="00101345"/>
    <w:rsid w:val="00101FB4"/>
    <w:rsid w:val="0010563A"/>
    <w:rsid w:val="00106E15"/>
    <w:rsid w:val="001104B4"/>
    <w:rsid w:val="001104E6"/>
    <w:rsid w:val="00112642"/>
    <w:rsid w:val="00113063"/>
    <w:rsid w:val="00122A9C"/>
    <w:rsid w:val="001235BC"/>
    <w:rsid w:val="0012470E"/>
    <w:rsid w:val="00125B90"/>
    <w:rsid w:val="00126DED"/>
    <w:rsid w:val="00132B6D"/>
    <w:rsid w:val="0013753C"/>
    <w:rsid w:val="00141260"/>
    <w:rsid w:val="00150251"/>
    <w:rsid w:val="001538B4"/>
    <w:rsid w:val="00154FFB"/>
    <w:rsid w:val="001615E8"/>
    <w:rsid w:val="001628F8"/>
    <w:rsid w:val="001677CA"/>
    <w:rsid w:val="001707F9"/>
    <w:rsid w:val="00171567"/>
    <w:rsid w:val="00171A07"/>
    <w:rsid w:val="00171D0F"/>
    <w:rsid w:val="00177685"/>
    <w:rsid w:val="00177C53"/>
    <w:rsid w:val="00182DE8"/>
    <w:rsid w:val="00184BB9"/>
    <w:rsid w:val="001874A0"/>
    <w:rsid w:val="00187B53"/>
    <w:rsid w:val="00194809"/>
    <w:rsid w:val="001B1C31"/>
    <w:rsid w:val="001B2D37"/>
    <w:rsid w:val="001B376A"/>
    <w:rsid w:val="001C130D"/>
    <w:rsid w:val="001C19DC"/>
    <w:rsid w:val="001D0496"/>
    <w:rsid w:val="001D0CF1"/>
    <w:rsid w:val="001D4F99"/>
    <w:rsid w:val="001E51B6"/>
    <w:rsid w:val="002026A5"/>
    <w:rsid w:val="00203C71"/>
    <w:rsid w:val="00207705"/>
    <w:rsid w:val="00215478"/>
    <w:rsid w:val="00215BC7"/>
    <w:rsid w:val="00221EF5"/>
    <w:rsid w:val="002231B4"/>
    <w:rsid w:val="002278EC"/>
    <w:rsid w:val="00233568"/>
    <w:rsid w:val="002346E5"/>
    <w:rsid w:val="0024317B"/>
    <w:rsid w:val="00246783"/>
    <w:rsid w:val="00247501"/>
    <w:rsid w:val="00252385"/>
    <w:rsid w:val="002575E0"/>
    <w:rsid w:val="00261B17"/>
    <w:rsid w:val="00264D65"/>
    <w:rsid w:val="00270A21"/>
    <w:rsid w:val="002718D0"/>
    <w:rsid w:val="00275DD7"/>
    <w:rsid w:val="0027635A"/>
    <w:rsid w:val="00277C81"/>
    <w:rsid w:val="00280930"/>
    <w:rsid w:val="00291E04"/>
    <w:rsid w:val="002A27BF"/>
    <w:rsid w:val="002C3C35"/>
    <w:rsid w:val="002D59E5"/>
    <w:rsid w:val="002E3758"/>
    <w:rsid w:val="002E68E2"/>
    <w:rsid w:val="002F5008"/>
    <w:rsid w:val="002F5580"/>
    <w:rsid w:val="0030264E"/>
    <w:rsid w:val="00305031"/>
    <w:rsid w:val="00306E4B"/>
    <w:rsid w:val="00311071"/>
    <w:rsid w:val="0031337A"/>
    <w:rsid w:val="003168D3"/>
    <w:rsid w:val="0032206A"/>
    <w:rsid w:val="003228FD"/>
    <w:rsid w:val="0032535C"/>
    <w:rsid w:val="00330325"/>
    <w:rsid w:val="00333598"/>
    <w:rsid w:val="00333E4A"/>
    <w:rsid w:val="00334B97"/>
    <w:rsid w:val="00335280"/>
    <w:rsid w:val="00336D50"/>
    <w:rsid w:val="003428DB"/>
    <w:rsid w:val="00350A8C"/>
    <w:rsid w:val="00350BB3"/>
    <w:rsid w:val="00355435"/>
    <w:rsid w:val="0035572F"/>
    <w:rsid w:val="00357A93"/>
    <w:rsid w:val="0036151D"/>
    <w:rsid w:val="00366F38"/>
    <w:rsid w:val="0036755C"/>
    <w:rsid w:val="00370869"/>
    <w:rsid w:val="00372877"/>
    <w:rsid w:val="00373F11"/>
    <w:rsid w:val="003742FA"/>
    <w:rsid w:val="00380319"/>
    <w:rsid w:val="00384C06"/>
    <w:rsid w:val="00385D04"/>
    <w:rsid w:val="00393D3B"/>
    <w:rsid w:val="003A0B83"/>
    <w:rsid w:val="003A0C1A"/>
    <w:rsid w:val="003A40BB"/>
    <w:rsid w:val="003B283D"/>
    <w:rsid w:val="003B2BC0"/>
    <w:rsid w:val="003B53DF"/>
    <w:rsid w:val="003B5CF7"/>
    <w:rsid w:val="003C71BF"/>
    <w:rsid w:val="003D054D"/>
    <w:rsid w:val="003D09FB"/>
    <w:rsid w:val="003D0AA7"/>
    <w:rsid w:val="003D1FF3"/>
    <w:rsid w:val="003D58D4"/>
    <w:rsid w:val="003E4B3C"/>
    <w:rsid w:val="003F7752"/>
    <w:rsid w:val="004003DB"/>
    <w:rsid w:val="004012C5"/>
    <w:rsid w:val="00401AF5"/>
    <w:rsid w:val="00405D14"/>
    <w:rsid w:val="00411734"/>
    <w:rsid w:val="00412C9F"/>
    <w:rsid w:val="00413E49"/>
    <w:rsid w:val="00421C74"/>
    <w:rsid w:val="00432BA9"/>
    <w:rsid w:val="00433A51"/>
    <w:rsid w:val="00434ECA"/>
    <w:rsid w:val="004363CD"/>
    <w:rsid w:val="00441549"/>
    <w:rsid w:val="00446FA4"/>
    <w:rsid w:val="004519BF"/>
    <w:rsid w:val="0045289C"/>
    <w:rsid w:val="00462146"/>
    <w:rsid w:val="004651FB"/>
    <w:rsid w:val="0046628F"/>
    <w:rsid w:val="00472BD0"/>
    <w:rsid w:val="00483F63"/>
    <w:rsid w:val="00486113"/>
    <w:rsid w:val="004A7FB5"/>
    <w:rsid w:val="004B0BD4"/>
    <w:rsid w:val="004B38A3"/>
    <w:rsid w:val="004B746D"/>
    <w:rsid w:val="004C4213"/>
    <w:rsid w:val="004D4F70"/>
    <w:rsid w:val="004E264F"/>
    <w:rsid w:val="004F31E5"/>
    <w:rsid w:val="004F5690"/>
    <w:rsid w:val="00500737"/>
    <w:rsid w:val="00514854"/>
    <w:rsid w:val="0051532F"/>
    <w:rsid w:val="00516839"/>
    <w:rsid w:val="0051732C"/>
    <w:rsid w:val="0052156A"/>
    <w:rsid w:val="00521BFC"/>
    <w:rsid w:val="005231E2"/>
    <w:rsid w:val="00523C5F"/>
    <w:rsid w:val="00526508"/>
    <w:rsid w:val="00531815"/>
    <w:rsid w:val="0053255F"/>
    <w:rsid w:val="0053372B"/>
    <w:rsid w:val="00542DD2"/>
    <w:rsid w:val="00545FC9"/>
    <w:rsid w:val="005732A6"/>
    <w:rsid w:val="00574B25"/>
    <w:rsid w:val="005755CD"/>
    <w:rsid w:val="00580E8C"/>
    <w:rsid w:val="0058161B"/>
    <w:rsid w:val="00590B9B"/>
    <w:rsid w:val="00591A8A"/>
    <w:rsid w:val="0059262C"/>
    <w:rsid w:val="00594AF7"/>
    <w:rsid w:val="00597F51"/>
    <w:rsid w:val="005A6F57"/>
    <w:rsid w:val="005B62ED"/>
    <w:rsid w:val="005B7641"/>
    <w:rsid w:val="005C0167"/>
    <w:rsid w:val="005D6550"/>
    <w:rsid w:val="005E32AC"/>
    <w:rsid w:val="005E5AE5"/>
    <w:rsid w:val="005F2E79"/>
    <w:rsid w:val="005F7A0C"/>
    <w:rsid w:val="00611B3B"/>
    <w:rsid w:val="006136CB"/>
    <w:rsid w:val="00620169"/>
    <w:rsid w:val="006248AD"/>
    <w:rsid w:val="006313EB"/>
    <w:rsid w:val="00632325"/>
    <w:rsid w:val="006325CA"/>
    <w:rsid w:val="0063260D"/>
    <w:rsid w:val="00632765"/>
    <w:rsid w:val="00637875"/>
    <w:rsid w:val="00651528"/>
    <w:rsid w:val="00655019"/>
    <w:rsid w:val="006604E9"/>
    <w:rsid w:val="00660E4C"/>
    <w:rsid w:val="00661607"/>
    <w:rsid w:val="0066668A"/>
    <w:rsid w:val="006766F3"/>
    <w:rsid w:val="00680033"/>
    <w:rsid w:val="00682B2D"/>
    <w:rsid w:val="00684B17"/>
    <w:rsid w:val="00696A0C"/>
    <w:rsid w:val="006B104F"/>
    <w:rsid w:val="006C09C8"/>
    <w:rsid w:val="006C0F01"/>
    <w:rsid w:val="006C13EE"/>
    <w:rsid w:val="006D3861"/>
    <w:rsid w:val="006E6FEF"/>
    <w:rsid w:val="006E747E"/>
    <w:rsid w:val="006F1142"/>
    <w:rsid w:val="006F2BB7"/>
    <w:rsid w:val="006F6B2A"/>
    <w:rsid w:val="00704E48"/>
    <w:rsid w:val="0071191E"/>
    <w:rsid w:val="00720D00"/>
    <w:rsid w:val="00726DDB"/>
    <w:rsid w:val="0072717C"/>
    <w:rsid w:val="007276ED"/>
    <w:rsid w:val="00730B06"/>
    <w:rsid w:val="00731C47"/>
    <w:rsid w:val="00740041"/>
    <w:rsid w:val="0074688D"/>
    <w:rsid w:val="00760625"/>
    <w:rsid w:val="00762B94"/>
    <w:rsid w:val="007675DC"/>
    <w:rsid w:val="00775A16"/>
    <w:rsid w:val="00776675"/>
    <w:rsid w:val="007769C5"/>
    <w:rsid w:val="00780ED5"/>
    <w:rsid w:val="00783D16"/>
    <w:rsid w:val="00787073"/>
    <w:rsid w:val="007877A8"/>
    <w:rsid w:val="007877B8"/>
    <w:rsid w:val="007913BB"/>
    <w:rsid w:val="007A5C44"/>
    <w:rsid w:val="007A7DF5"/>
    <w:rsid w:val="007B55A4"/>
    <w:rsid w:val="007B7B1A"/>
    <w:rsid w:val="007C43CE"/>
    <w:rsid w:val="007C4AB9"/>
    <w:rsid w:val="007C62EB"/>
    <w:rsid w:val="007E048E"/>
    <w:rsid w:val="007E1049"/>
    <w:rsid w:val="007E11B8"/>
    <w:rsid w:val="007E14A6"/>
    <w:rsid w:val="007E2350"/>
    <w:rsid w:val="007E360B"/>
    <w:rsid w:val="007E5250"/>
    <w:rsid w:val="00804B3B"/>
    <w:rsid w:val="008050C0"/>
    <w:rsid w:val="00813E5C"/>
    <w:rsid w:val="00816759"/>
    <w:rsid w:val="00820808"/>
    <w:rsid w:val="00822DA9"/>
    <w:rsid w:val="00840094"/>
    <w:rsid w:val="008436B1"/>
    <w:rsid w:val="00843F68"/>
    <w:rsid w:val="0084478F"/>
    <w:rsid w:val="008459EA"/>
    <w:rsid w:val="00847130"/>
    <w:rsid w:val="00847788"/>
    <w:rsid w:val="00852122"/>
    <w:rsid w:val="00860BE2"/>
    <w:rsid w:val="0086422A"/>
    <w:rsid w:val="00865B12"/>
    <w:rsid w:val="00872E79"/>
    <w:rsid w:val="008747CA"/>
    <w:rsid w:val="00880EB5"/>
    <w:rsid w:val="00881D72"/>
    <w:rsid w:val="008866C0"/>
    <w:rsid w:val="00887AFF"/>
    <w:rsid w:val="00890380"/>
    <w:rsid w:val="008962E0"/>
    <w:rsid w:val="00897586"/>
    <w:rsid w:val="008A46E9"/>
    <w:rsid w:val="008A5BE2"/>
    <w:rsid w:val="008A74E2"/>
    <w:rsid w:val="008B45A1"/>
    <w:rsid w:val="008B5EC9"/>
    <w:rsid w:val="008C1A9C"/>
    <w:rsid w:val="008C4829"/>
    <w:rsid w:val="008D34EE"/>
    <w:rsid w:val="008E0DC5"/>
    <w:rsid w:val="008F09B5"/>
    <w:rsid w:val="008F34D4"/>
    <w:rsid w:val="008F4EBB"/>
    <w:rsid w:val="008F5FC7"/>
    <w:rsid w:val="0090065F"/>
    <w:rsid w:val="00902744"/>
    <w:rsid w:val="00904B31"/>
    <w:rsid w:val="009058CC"/>
    <w:rsid w:val="00912E20"/>
    <w:rsid w:val="00913664"/>
    <w:rsid w:val="00913BD8"/>
    <w:rsid w:val="00913E60"/>
    <w:rsid w:val="009156A4"/>
    <w:rsid w:val="009243FD"/>
    <w:rsid w:val="00930BE9"/>
    <w:rsid w:val="0094225E"/>
    <w:rsid w:val="00942667"/>
    <w:rsid w:val="00955C0C"/>
    <w:rsid w:val="00962752"/>
    <w:rsid w:val="00964BDD"/>
    <w:rsid w:val="009653AA"/>
    <w:rsid w:val="0097041C"/>
    <w:rsid w:val="00972B7B"/>
    <w:rsid w:val="0097526B"/>
    <w:rsid w:val="00975A98"/>
    <w:rsid w:val="00977317"/>
    <w:rsid w:val="009811EE"/>
    <w:rsid w:val="00984F53"/>
    <w:rsid w:val="00985845"/>
    <w:rsid w:val="0098761C"/>
    <w:rsid w:val="009877BF"/>
    <w:rsid w:val="0099009C"/>
    <w:rsid w:val="00994572"/>
    <w:rsid w:val="0099702E"/>
    <w:rsid w:val="009A4875"/>
    <w:rsid w:val="009A5C7A"/>
    <w:rsid w:val="009B574F"/>
    <w:rsid w:val="009C0392"/>
    <w:rsid w:val="009C7AC7"/>
    <w:rsid w:val="009C7BDA"/>
    <w:rsid w:val="009D0387"/>
    <w:rsid w:val="009D61D8"/>
    <w:rsid w:val="009D769A"/>
    <w:rsid w:val="009E2543"/>
    <w:rsid w:val="009E3361"/>
    <w:rsid w:val="009F0AF1"/>
    <w:rsid w:val="009F259A"/>
    <w:rsid w:val="009F2C0C"/>
    <w:rsid w:val="009F6625"/>
    <w:rsid w:val="00A077F3"/>
    <w:rsid w:val="00A22980"/>
    <w:rsid w:val="00A24438"/>
    <w:rsid w:val="00A24614"/>
    <w:rsid w:val="00A26D67"/>
    <w:rsid w:val="00A311FA"/>
    <w:rsid w:val="00A3783B"/>
    <w:rsid w:val="00A438DC"/>
    <w:rsid w:val="00A45AE9"/>
    <w:rsid w:val="00A50183"/>
    <w:rsid w:val="00A50B40"/>
    <w:rsid w:val="00A541C7"/>
    <w:rsid w:val="00A549F4"/>
    <w:rsid w:val="00A56E62"/>
    <w:rsid w:val="00A725FE"/>
    <w:rsid w:val="00A7349F"/>
    <w:rsid w:val="00A745F5"/>
    <w:rsid w:val="00A8301F"/>
    <w:rsid w:val="00A8306B"/>
    <w:rsid w:val="00A84C8E"/>
    <w:rsid w:val="00A868E3"/>
    <w:rsid w:val="00A932DE"/>
    <w:rsid w:val="00AA16AF"/>
    <w:rsid w:val="00AA47A2"/>
    <w:rsid w:val="00AA6B7D"/>
    <w:rsid w:val="00AB5A63"/>
    <w:rsid w:val="00AB796C"/>
    <w:rsid w:val="00AD39FB"/>
    <w:rsid w:val="00AD4077"/>
    <w:rsid w:val="00AD76AF"/>
    <w:rsid w:val="00AE146F"/>
    <w:rsid w:val="00AE312D"/>
    <w:rsid w:val="00AE3F0F"/>
    <w:rsid w:val="00AE6A68"/>
    <w:rsid w:val="00AF2DA3"/>
    <w:rsid w:val="00B02404"/>
    <w:rsid w:val="00B22223"/>
    <w:rsid w:val="00B278A5"/>
    <w:rsid w:val="00B300D5"/>
    <w:rsid w:val="00B3363C"/>
    <w:rsid w:val="00B33D14"/>
    <w:rsid w:val="00B343DA"/>
    <w:rsid w:val="00B34B14"/>
    <w:rsid w:val="00B35E61"/>
    <w:rsid w:val="00B36536"/>
    <w:rsid w:val="00B3679F"/>
    <w:rsid w:val="00B43900"/>
    <w:rsid w:val="00B45C60"/>
    <w:rsid w:val="00B50A0A"/>
    <w:rsid w:val="00B54BB8"/>
    <w:rsid w:val="00B56B6C"/>
    <w:rsid w:val="00B64589"/>
    <w:rsid w:val="00B705FB"/>
    <w:rsid w:val="00B86108"/>
    <w:rsid w:val="00B94488"/>
    <w:rsid w:val="00B9474D"/>
    <w:rsid w:val="00BA1D54"/>
    <w:rsid w:val="00BB4E7E"/>
    <w:rsid w:val="00BB6C25"/>
    <w:rsid w:val="00BB79CF"/>
    <w:rsid w:val="00BD3147"/>
    <w:rsid w:val="00BD3E14"/>
    <w:rsid w:val="00BD603A"/>
    <w:rsid w:val="00BF3517"/>
    <w:rsid w:val="00C03FBA"/>
    <w:rsid w:val="00C05662"/>
    <w:rsid w:val="00C11209"/>
    <w:rsid w:val="00C146D5"/>
    <w:rsid w:val="00C23001"/>
    <w:rsid w:val="00C24949"/>
    <w:rsid w:val="00C354F4"/>
    <w:rsid w:val="00C3670A"/>
    <w:rsid w:val="00C4538D"/>
    <w:rsid w:val="00C4669E"/>
    <w:rsid w:val="00C56B42"/>
    <w:rsid w:val="00C638F7"/>
    <w:rsid w:val="00C66063"/>
    <w:rsid w:val="00C66648"/>
    <w:rsid w:val="00C71411"/>
    <w:rsid w:val="00C73EB2"/>
    <w:rsid w:val="00C7532F"/>
    <w:rsid w:val="00C77D44"/>
    <w:rsid w:val="00C932DE"/>
    <w:rsid w:val="00C96439"/>
    <w:rsid w:val="00CA0605"/>
    <w:rsid w:val="00CA17F6"/>
    <w:rsid w:val="00CA41C8"/>
    <w:rsid w:val="00CA7393"/>
    <w:rsid w:val="00CB2B91"/>
    <w:rsid w:val="00CC3A6A"/>
    <w:rsid w:val="00CD5D21"/>
    <w:rsid w:val="00CE07F0"/>
    <w:rsid w:val="00CE31F1"/>
    <w:rsid w:val="00CE7317"/>
    <w:rsid w:val="00CE7E45"/>
    <w:rsid w:val="00CF0238"/>
    <w:rsid w:val="00CF102C"/>
    <w:rsid w:val="00CF65B2"/>
    <w:rsid w:val="00D00EE2"/>
    <w:rsid w:val="00D015B5"/>
    <w:rsid w:val="00D02B9C"/>
    <w:rsid w:val="00D03132"/>
    <w:rsid w:val="00D037BB"/>
    <w:rsid w:val="00D04406"/>
    <w:rsid w:val="00D102EA"/>
    <w:rsid w:val="00D11455"/>
    <w:rsid w:val="00D12FA6"/>
    <w:rsid w:val="00D1302E"/>
    <w:rsid w:val="00D221B1"/>
    <w:rsid w:val="00D23392"/>
    <w:rsid w:val="00D23966"/>
    <w:rsid w:val="00D278A0"/>
    <w:rsid w:val="00D3582A"/>
    <w:rsid w:val="00D429F0"/>
    <w:rsid w:val="00D45461"/>
    <w:rsid w:val="00D53036"/>
    <w:rsid w:val="00D53267"/>
    <w:rsid w:val="00D54089"/>
    <w:rsid w:val="00D57293"/>
    <w:rsid w:val="00D65899"/>
    <w:rsid w:val="00D717B1"/>
    <w:rsid w:val="00D72780"/>
    <w:rsid w:val="00D762AF"/>
    <w:rsid w:val="00D937A5"/>
    <w:rsid w:val="00D93BEE"/>
    <w:rsid w:val="00D9422A"/>
    <w:rsid w:val="00D97462"/>
    <w:rsid w:val="00DA23E1"/>
    <w:rsid w:val="00DA3B4C"/>
    <w:rsid w:val="00DA5950"/>
    <w:rsid w:val="00DB6E77"/>
    <w:rsid w:val="00DB7E0E"/>
    <w:rsid w:val="00DC3E68"/>
    <w:rsid w:val="00DC560E"/>
    <w:rsid w:val="00DD185B"/>
    <w:rsid w:val="00DD2331"/>
    <w:rsid w:val="00DD56DC"/>
    <w:rsid w:val="00DD6C20"/>
    <w:rsid w:val="00DF2563"/>
    <w:rsid w:val="00DF5042"/>
    <w:rsid w:val="00DF59D8"/>
    <w:rsid w:val="00DF6F6E"/>
    <w:rsid w:val="00E1242C"/>
    <w:rsid w:val="00E14207"/>
    <w:rsid w:val="00E17CAA"/>
    <w:rsid w:val="00E17D1A"/>
    <w:rsid w:val="00E2355C"/>
    <w:rsid w:val="00E33E38"/>
    <w:rsid w:val="00E34612"/>
    <w:rsid w:val="00E35D1C"/>
    <w:rsid w:val="00E36F86"/>
    <w:rsid w:val="00E469EA"/>
    <w:rsid w:val="00E51414"/>
    <w:rsid w:val="00E532A0"/>
    <w:rsid w:val="00E53685"/>
    <w:rsid w:val="00E56500"/>
    <w:rsid w:val="00E568BF"/>
    <w:rsid w:val="00E577BF"/>
    <w:rsid w:val="00E63E18"/>
    <w:rsid w:val="00E679CB"/>
    <w:rsid w:val="00E70BA0"/>
    <w:rsid w:val="00E72B38"/>
    <w:rsid w:val="00E73521"/>
    <w:rsid w:val="00E77166"/>
    <w:rsid w:val="00E86A2F"/>
    <w:rsid w:val="00E902B1"/>
    <w:rsid w:val="00E9474D"/>
    <w:rsid w:val="00E94F97"/>
    <w:rsid w:val="00E95CF9"/>
    <w:rsid w:val="00E96BA4"/>
    <w:rsid w:val="00EA0425"/>
    <w:rsid w:val="00EA0D0B"/>
    <w:rsid w:val="00EA15DB"/>
    <w:rsid w:val="00EA1D87"/>
    <w:rsid w:val="00EB58E1"/>
    <w:rsid w:val="00EB6D2C"/>
    <w:rsid w:val="00EC5309"/>
    <w:rsid w:val="00EC5A1D"/>
    <w:rsid w:val="00EC73D1"/>
    <w:rsid w:val="00ED1863"/>
    <w:rsid w:val="00ED1AD0"/>
    <w:rsid w:val="00ED5D86"/>
    <w:rsid w:val="00EE6A3B"/>
    <w:rsid w:val="00EF3611"/>
    <w:rsid w:val="00F042B2"/>
    <w:rsid w:val="00F05BB8"/>
    <w:rsid w:val="00F15056"/>
    <w:rsid w:val="00F22EA9"/>
    <w:rsid w:val="00F2359E"/>
    <w:rsid w:val="00F25975"/>
    <w:rsid w:val="00F27E54"/>
    <w:rsid w:val="00F27F9A"/>
    <w:rsid w:val="00F3680F"/>
    <w:rsid w:val="00F37424"/>
    <w:rsid w:val="00F41912"/>
    <w:rsid w:val="00F47775"/>
    <w:rsid w:val="00F513A5"/>
    <w:rsid w:val="00F51A9D"/>
    <w:rsid w:val="00F51FF6"/>
    <w:rsid w:val="00F5566D"/>
    <w:rsid w:val="00F62235"/>
    <w:rsid w:val="00F64ADB"/>
    <w:rsid w:val="00F66735"/>
    <w:rsid w:val="00F6730D"/>
    <w:rsid w:val="00F7212F"/>
    <w:rsid w:val="00F73072"/>
    <w:rsid w:val="00F7387C"/>
    <w:rsid w:val="00F8523B"/>
    <w:rsid w:val="00F903FD"/>
    <w:rsid w:val="00F930A2"/>
    <w:rsid w:val="00F97E93"/>
    <w:rsid w:val="00FA22AA"/>
    <w:rsid w:val="00FA5A28"/>
    <w:rsid w:val="00FA7D73"/>
    <w:rsid w:val="00FB1AEE"/>
    <w:rsid w:val="00FB5182"/>
    <w:rsid w:val="00FB5900"/>
    <w:rsid w:val="00FC304B"/>
    <w:rsid w:val="00FC34BA"/>
    <w:rsid w:val="00FC6B98"/>
    <w:rsid w:val="00FD0922"/>
    <w:rsid w:val="00FD6959"/>
    <w:rsid w:val="00FF3127"/>
    <w:rsid w:val="00FF3821"/>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A43CBD50-2770-4136-AF2F-A65A0B4548EE}"/>
  <w:writeProtection w:cryptProviderType="rsaAES" w:cryptAlgorithmClass="hash" w:cryptAlgorithmType="typeAny" w:cryptAlgorithmSid="14" w:cryptSpinCount="100000" w:hash="3UqnL+HS7GSsMBkO0HDgZVpKQ2y3IjiTqkiJa4L/pLl+nfEQIKkvcKJ46NmHnmZhvuOfVWLSq4SWCKo3fSB9iQ==" w:salt="tT/OMuDIE0eTHpSgqA2n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9E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E6A3B"/>
    <w:rPr>
      <w:color w:val="0563C1"/>
      <w:u w:val="single"/>
    </w:rPr>
  </w:style>
  <w:style w:type="character" w:styleId="af7">
    <w:name w:val="Unresolved Mention"/>
    <w:uiPriority w:val="99"/>
    <w:semiHidden/>
    <w:unhideWhenUsed/>
    <w:rsid w:val="00EE6A3B"/>
    <w:rPr>
      <w:color w:val="605E5C"/>
      <w:shd w:val="clear" w:color="auto" w:fill="E1DFDD"/>
    </w:rPr>
  </w:style>
  <w:style w:type="character" w:styleId="af8">
    <w:name w:val="FollowedHyperlink"/>
    <w:uiPriority w:val="99"/>
    <w:semiHidden/>
    <w:unhideWhenUsed/>
    <w:rsid w:val="009627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9061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resco.co.jp/ja/ir/operation/plan/main/08/teaserItems1/00/link/plan2026.pdf" TargetMode="External"/><Relationship Id="rId13" Type="http://schemas.openxmlformats.org/officeDocument/2006/relationships/hyperlink" Target="https://www.cresco.co.jp/ja/tech/gai_lab.html" TargetMode="External"/><Relationship Id="rId18" Type="http://schemas.openxmlformats.org/officeDocument/2006/relationships/hyperlink" Target="https://www.cresco.co.jp/ja/ir/library/briefing/main/011111118/teaserItems2/00/linkList/00/link/37_3q_setumei_youshi.pdf" TargetMode="External"/><Relationship Id="rId3" Type="http://schemas.openxmlformats.org/officeDocument/2006/relationships/styles" Target="styles.xml"/><Relationship Id="rId21" Type="http://schemas.openxmlformats.org/officeDocument/2006/relationships/hyperlink" Target="https://www.cresco.co.jp/ja/privacy_policy.html" TargetMode="External"/><Relationship Id="rId7" Type="http://schemas.openxmlformats.org/officeDocument/2006/relationships/endnotes" Target="endnotes.xml"/><Relationship Id="rId12" Type="http://schemas.openxmlformats.org/officeDocument/2006/relationships/hyperlink" Target="https://www.cresco.co.jp/ja/corpinfo/news/news8350039187340615168.html" TargetMode="External"/><Relationship Id="rId17" Type="http://schemas.openxmlformats.org/officeDocument/2006/relationships/hyperlink" Target="https://www.cresco.co.jp/ja/ir/operation/group_business.html" TargetMode="External"/><Relationship Id="rId2" Type="http://schemas.openxmlformats.org/officeDocument/2006/relationships/numbering" Target="numbering.xml"/><Relationship Id="rId16" Type="http://schemas.openxmlformats.org/officeDocument/2006/relationships/hyperlink" Target="https://www.cresco.co.jp/ja/ir/library/briefing/main/011111111/teaserItems2/00/linkList/00/link/36_4q_setumei_youshi.pdf" TargetMode="External"/><Relationship Id="rId20" Type="http://schemas.openxmlformats.org/officeDocument/2006/relationships/hyperlink" Target="https://www.cresco.co.jp/ja/sustainability/governance/information-securit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esco.co.jp/ja/corpinfo/news/news-1488119819858579960.html" TargetMode="External"/><Relationship Id="rId5" Type="http://schemas.openxmlformats.org/officeDocument/2006/relationships/webSettings" Target="webSettings.xml"/><Relationship Id="rId15" Type="http://schemas.openxmlformats.org/officeDocument/2006/relationships/hyperlink" Target="https://www.cresco.co.jp/ja/ir/operation/plan/main/08/teaserItems1/00/link/plan2026.pdf" TargetMode="External"/><Relationship Id="rId23" Type="http://schemas.openxmlformats.org/officeDocument/2006/relationships/theme" Target="theme/theme1.xml"/><Relationship Id="rId10" Type="http://schemas.openxmlformats.org/officeDocument/2006/relationships/hyperlink" Target="https://www.cresco.co.jp/ja/corpinfo/organization.html" TargetMode="External"/><Relationship Id="rId19" Type="http://schemas.openxmlformats.org/officeDocument/2006/relationships/hyperlink" Target="https://www.cresco.co.jp/ja/corpinfo/news/news2447831675379137181.html" TargetMode="External"/><Relationship Id="rId4" Type="http://schemas.openxmlformats.org/officeDocument/2006/relationships/settings" Target="settings.xml"/><Relationship Id="rId9" Type="http://schemas.openxmlformats.org/officeDocument/2006/relationships/hyperlink" Target="https://www.cresco.co.jp/ja/ir/operation/plan/main/08/teaserItems1/00/link/plan2026.pdf" TargetMode="External"/><Relationship Id="rId14" Type="http://schemas.openxmlformats.org/officeDocument/2006/relationships/hyperlink" Target="https://data.swcms.net/file/cresco/dam/jcr:c88e1276-a01a-4742-930a-e5ae5b677008/S100TQEJ.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1496</ap:Words>
  <ap:Characters>8528</ap:Characters>
  <ap:Application/>
  <ap:Lines>71</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10004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