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A84498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EC657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4D1438">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4D1438">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99E83D0" w14:textId="13197714" w:rsidR="00161495" w:rsidRPr="00161495" w:rsidRDefault="00161495" w:rsidP="00161495">
            <w:pPr>
              <w:wordWrap w:val="0"/>
              <w:spacing w:line="260" w:lineRule="exact"/>
              <w:jc w:val="right"/>
              <w:rPr>
                <w:rFonts w:ascii="ＭＳ 明朝" w:eastAsia="ＭＳ 明朝" w:hAnsi="ＭＳ 明朝"/>
                <w:spacing w:val="6"/>
                <w:kern w:val="0"/>
                <w:szCs w:val="21"/>
              </w:rPr>
            </w:pPr>
            <w:r w:rsidRPr="00161495">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にっぽんでんしんでんわかぶしきかいしゃ</w:t>
            </w:r>
          </w:p>
          <w:p w14:paraId="21336F39" w14:textId="2BAD6684" w:rsidR="00161495" w:rsidRPr="00161495" w:rsidRDefault="00161495" w:rsidP="00161495">
            <w:pPr>
              <w:wordWrap w:val="0"/>
              <w:spacing w:line="260" w:lineRule="exact"/>
              <w:jc w:val="right"/>
              <w:rPr>
                <w:rFonts w:ascii="ＭＳ 明朝" w:eastAsia="ＭＳ 明朝" w:hAnsi="ＭＳ 明朝"/>
                <w:spacing w:val="6"/>
                <w:kern w:val="0"/>
                <w:szCs w:val="21"/>
              </w:rPr>
            </w:pPr>
            <w:r w:rsidRPr="00161495">
              <w:rPr>
                <w:rFonts w:ascii="ＭＳ 明朝" w:eastAsia="ＭＳ 明朝" w:hAnsi="ＭＳ 明朝" w:hint="eastAsia"/>
                <w:spacing w:val="6"/>
                <w:kern w:val="0"/>
                <w:szCs w:val="21"/>
              </w:rPr>
              <w:t xml:space="preserve">一般事業主の氏名又は名称 </w:t>
            </w:r>
            <w:r>
              <w:rPr>
                <w:rFonts w:ascii="ＭＳ 明朝" w:eastAsia="ＭＳ 明朝" w:hAnsi="ＭＳ 明朝" w:hint="eastAsia"/>
                <w:spacing w:val="6"/>
                <w:kern w:val="0"/>
                <w:szCs w:val="21"/>
              </w:rPr>
              <w:t>日本電信電話株式会社</w:t>
            </w:r>
          </w:p>
          <w:p w14:paraId="4D3E9B13" w14:textId="51FBE292" w:rsidR="00161495" w:rsidRPr="00161495" w:rsidRDefault="00161495" w:rsidP="00161495">
            <w:pPr>
              <w:wordWrap w:val="0"/>
              <w:spacing w:line="260" w:lineRule="exact"/>
              <w:jc w:val="right"/>
              <w:rPr>
                <w:rFonts w:ascii="ＭＳ 明朝" w:eastAsia="ＭＳ 明朝" w:hAnsi="ＭＳ 明朝"/>
                <w:spacing w:val="6"/>
                <w:kern w:val="0"/>
                <w:szCs w:val="21"/>
              </w:rPr>
            </w:pPr>
            <w:r w:rsidRPr="00161495">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しまだ　あきら</w:t>
            </w:r>
          </w:p>
          <w:p w14:paraId="039A6583" w14:textId="04B910D0" w:rsidR="00D1302E" w:rsidRPr="00E577BF" w:rsidRDefault="00161495" w:rsidP="00161495">
            <w:pPr>
              <w:wordWrap w:val="0"/>
              <w:spacing w:line="260" w:lineRule="exact"/>
              <w:jc w:val="right"/>
              <w:rPr>
                <w:rFonts w:ascii="ＭＳ 明朝" w:eastAsia="ＭＳ 明朝" w:hAnsi="ＭＳ 明朝" w:cs="ＭＳ 明朝"/>
                <w:spacing w:val="6"/>
                <w:kern w:val="0"/>
                <w:szCs w:val="21"/>
              </w:rPr>
            </w:pPr>
            <w:r w:rsidRPr="00161495">
              <w:rPr>
                <w:rFonts w:ascii="ＭＳ 明朝" w:eastAsia="ＭＳ 明朝" w:hAnsi="ＭＳ 明朝" w:hint="eastAsia"/>
                <w:spacing w:val="6"/>
                <w:kern w:val="0"/>
                <w:szCs w:val="21"/>
              </w:rPr>
              <w:t xml:space="preserve">（法人の場合）代表者の氏名 </w:t>
            </w:r>
            <w:r>
              <w:rPr>
                <w:rFonts w:ascii="ＭＳ 明朝" w:eastAsia="ＭＳ 明朝" w:hAnsi="ＭＳ 明朝" w:hint="eastAsia"/>
                <w:spacing w:val="6"/>
                <w:kern w:val="0"/>
                <w:szCs w:val="21"/>
              </w:rPr>
              <w:t>島田　明</w:t>
            </w:r>
          </w:p>
          <w:p w14:paraId="5534F654" w14:textId="38CD563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C6571">
              <w:rPr>
                <w:rFonts w:ascii="ＭＳ 明朝" w:eastAsia="ＭＳ 明朝" w:hAnsi="ＭＳ 明朝" w:cs="ＭＳ 明朝" w:hint="eastAsia"/>
                <w:spacing w:val="6"/>
                <w:kern w:val="0"/>
                <w:szCs w:val="21"/>
              </w:rPr>
              <w:t>100-8116</w:t>
            </w:r>
          </w:p>
          <w:p w14:paraId="6BDAE701" w14:textId="37EA6422" w:rsidR="00D1302E" w:rsidRPr="00E577BF" w:rsidRDefault="00EC657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東京都千代田区大手町一丁目5番1号</w:t>
            </w:r>
          </w:p>
          <w:p w14:paraId="47DD002F" w14:textId="18FF180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C6571" w:rsidRPr="00EC6571">
              <w:rPr>
                <w:rFonts w:ascii="ＭＳ 明朝" w:eastAsia="ＭＳ 明朝" w:hAnsi="ＭＳ 明朝" w:cs="ＭＳ 明朝"/>
                <w:kern w:val="0"/>
                <w:szCs w:val="21"/>
              </w:rPr>
              <w:t>7010001065142</w:t>
            </w:r>
          </w:p>
          <w:p w14:paraId="045CD76E" w14:textId="1B362416" w:rsidR="00D1302E" w:rsidRPr="00E577BF" w:rsidRDefault="00A76DA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lang w:val="ja-JP"/>
              </w:rPr>
              <mc:AlternateContent>
                <mc:Choice Requires="wps">
                  <w:drawing>
                    <wp:anchor distT="0" distB="0" distL="114300" distR="114300" simplePos="0" relativeHeight="251657728" behindDoc="0" locked="0" layoutInCell="1" allowOverlap="1" wp14:anchorId="2FEF41FB" wp14:editId="0AE5568D">
                      <wp:simplePos x="0" y="0"/>
                      <wp:positionH relativeFrom="column">
                        <wp:posOffset>1333500</wp:posOffset>
                      </wp:positionH>
                      <wp:positionV relativeFrom="paragraph">
                        <wp:posOffset>130175</wp:posOffset>
                      </wp:positionV>
                      <wp:extent cx="590550" cy="238125"/>
                      <wp:effectExtent l="0" t="0" r="0" b="0"/>
                      <wp:wrapNone/>
                      <wp:docPr id="34094277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78AFF3" id="Oval 2" o:spid="_x0000_s1026" style="position:absolute;margin-left:105pt;margin-top:10.25pt;width:46.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47CDD53" w:rsidR="00D1302E" w:rsidRPr="00E577BF" w:rsidRDefault="00EC6571" w:rsidP="00EC6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中期経営戦略「</w:t>
                  </w:r>
                  <w:r w:rsidRPr="00EC6571">
                    <w:rPr>
                      <w:rFonts w:ascii="ＭＳ 明朝" w:eastAsia="ＭＳ 明朝" w:hAnsi="ＭＳ 明朝" w:cs="ＭＳ 明朝"/>
                      <w:spacing w:val="6"/>
                      <w:kern w:val="0"/>
                      <w:szCs w:val="21"/>
                    </w:rPr>
                    <w:t>New value creation &amp; Sustainability 2027 powered by IOWN</w:t>
                  </w:r>
                  <w:r>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2BDECAC" w:rsidR="00D1302E" w:rsidRPr="00E577BF" w:rsidRDefault="00EC6571" w:rsidP="00EC65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336EBC" w14:textId="63CCC75C" w:rsidR="00EC6571" w:rsidRDefault="00EC65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6571">
                    <w:rPr>
                      <w:rFonts w:ascii="ＭＳ 明朝" w:eastAsia="ＭＳ 明朝" w:hAnsi="ＭＳ 明朝" w:cs="ＭＳ 明朝" w:hint="eastAsia"/>
                      <w:spacing w:val="6"/>
                      <w:kern w:val="0"/>
                      <w:szCs w:val="21"/>
                    </w:rPr>
                    <w:t>中期経営戦略は202</w:t>
                  </w:r>
                  <w:r>
                    <w:rPr>
                      <w:rFonts w:ascii="ＭＳ 明朝" w:eastAsia="ＭＳ 明朝" w:hAnsi="ＭＳ 明朝" w:cs="ＭＳ 明朝" w:hint="eastAsia"/>
                      <w:spacing w:val="6"/>
                      <w:kern w:val="0"/>
                      <w:szCs w:val="21"/>
                    </w:rPr>
                    <w:t>3</w:t>
                  </w:r>
                  <w:r w:rsidRPr="00EC657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C657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Pr="00EC6571">
                    <w:rPr>
                      <w:rFonts w:ascii="ＭＳ 明朝" w:eastAsia="ＭＳ 明朝" w:hAnsi="ＭＳ 明朝" w:cs="ＭＳ 明朝" w:hint="eastAsia"/>
                      <w:spacing w:val="6"/>
                      <w:kern w:val="0"/>
                      <w:szCs w:val="21"/>
                    </w:rPr>
                    <w:t>日に記者発表</w:t>
                  </w:r>
                </w:p>
                <w:p w14:paraId="06600070" w14:textId="1C1A4B84" w:rsidR="00D1302E" w:rsidRPr="00422B9B" w:rsidRDefault="005558E8" w:rsidP="00422B9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2B9B">
                    <w:rPr>
                      <w:rFonts w:ascii="ＭＳ 明朝" w:hAnsi="ＭＳ 明朝" w:cs="ＭＳ 明朝" w:hint="eastAsia"/>
                      <w:spacing w:val="6"/>
                      <w:kern w:val="0"/>
                      <w:szCs w:val="21"/>
                    </w:rPr>
                    <w:t>説明資料は当社</w:t>
                  </w:r>
                  <w:r w:rsidR="00EC6571" w:rsidRPr="00422B9B">
                    <w:rPr>
                      <w:rFonts w:ascii="ＭＳ 明朝" w:hAnsi="ＭＳ 明朝" w:cs="ＭＳ 明朝" w:hint="eastAsia"/>
                      <w:spacing w:val="6"/>
                      <w:kern w:val="0"/>
                      <w:szCs w:val="21"/>
                    </w:rPr>
                    <w:t>公式HP</w:t>
                  </w:r>
                  <w:r w:rsidRPr="00422B9B">
                    <w:rPr>
                      <w:rFonts w:ascii="ＭＳ 明朝" w:hAnsi="ＭＳ 明朝" w:cs="ＭＳ 明朝" w:hint="eastAsia"/>
                      <w:spacing w:val="6"/>
                      <w:kern w:val="0"/>
                      <w:szCs w:val="21"/>
                    </w:rPr>
                    <w:t>に掲載</w:t>
                  </w:r>
                </w:p>
                <w:p w14:paraId="649A70DE" w14:textId="25BF8B8A" w:rsidR="00D1302E" w:rsidRDefault="008357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E86898">
                      <w:rPr>
                        <w:rStyle w:val="af6"/>
                        <w:rFonts w:ascii="ＭＳ 明朝" w:eastAsia="ＭＳ 明朝" w:hAnsi="ＭＳ 明朝" w:cs="ＭＳ 明朝"/>
                        <w:spacing w:val="6"/>
                        <w:kern w:val="0"/>
                        <w:szCs w:val="21"/>
                      </w:rPr>
                      <w:t>https://group.ntt/jp/newsrelease/2023/05/12/pdf/230512ha.pdf</w:t>
                    </w:r>
                  </w:hyperlink>
                </w:p>
                <w:p w14:paraId="418686C5" w14:textId="4B7D214C" w:rsidR="00722E78" w:rsidRDefault="004A39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87A29">
                    <w:rPr>
                      <w:rFonts w:ascii="ＭＳ 明朝" w:eastAsia="ＭＳ 明朝" w:hAnsi="ＭＳ 明朝" w:cs="ＭＳ 明朝" w:hint="eastAsia"/>
                      <w:spacing w:val="6"/>
                      <w:kern w:val="0"/>
                      <w:szCs w:val="21"/>
                    </w:rPr>
                    <w:t>右下記載ページ番号：P4-</w:t>
                  </w:r>
                  <w:r w:rsidR="00387A29">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w:t>
                  </w:r>
                </w:p>
                <w:p w14:paraId="4DB6876B" w14:textId="44EF5B7B" w:rsidR="00835754" w:rsidRPr="00422B9B" w:rsidRDefault="00835754" w:rsidP="00422B9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22B9B">
                    <w:rPr>
                      <w:rFonts w:ascii="ＭＳ 明朝" w:hAnsi="ＭＳ 明朝" w:cs="ＭＳ 明朝" w:hint="eastAsia"/>
                      <w:spacing w:val="6"/>
                      <w:kern w:val="0"/>
                      <w:szCs w:val="21"/>
                    </w:rPr>
                    <w:t>記者会見の模様は当社公式HPに掲載</w:t>
                  </w:r>
                </w:p>
                <w:p w14:paraId="2BFD86E1" w14:textId="18F361EB" w:rsidR="00251A7E" w:rsidRPr="003C20E9" w:rsidRDefault="003C20E9" w:rsidP="003C20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E86898">
                      <w:rPr>
                        <w:rStyle w:val="af6"/>
                        <w:rFonts w:ascii="ＭＳ 明朝" w:eastAsia="ＭＳ 明朝" w:hAnsi="ＭＳ 明朝" w:cs="ＭＳ 明朝"/>
                        <w:spacing w:val="6"/>
                        <w:kern w:val="0"/>
                        <w:szCs w:val="21"/>
                      </w:rPr>
                      <w:t>https://group.ntt/jp/corporate/press_conference/2023/05/230512.html</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CBB5B6" w14:textId="77777777" w:rsidR="00C608EF" w:rsidRDefault="00C608EF" w:rsidP="003C20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83E48">
                    <w:rPr>
                      <w:rFonts w:ascii="ＭＳ 明朝" w:eastAsia="ＭＳ 明朝" w:hAnsi="ＭＳ 明朝" w:cs="ＭＳ 明朝" w:hint="eastAsia"/>
                      <w:spacing w:val="6"/>
                      <w:kern w:val="0"/>
                      <w:szCs w:val="21"/>
                    </w:rPr>
                    <w:t>中期経営戦略</w:t>
                  </w:r>
                  <w:r w:rsidR="00AF5A5B">
                    <w:rPr>
                      <w:rFonts w:ascii="ＭＳ 明朝" w:eastAsia="ＭＳ 明朝" w:hAnsi="ＭＳ 明朝" w:cs="ＭＳ 明朝" w:hint="eastAsia"/>
                      <w:spacing w:val="6"/>
                      <w:kern w:val="0"/>
                      <w:szCs w:val="21"/>
                    </w:rPr>
                    <w:t>におけるビジョン</w:t>
                  </w:r>
                  <w:r>
                    <w:rPr>
                      <w:rFonts w:ascii="ＭＳ 明朝" w:eastAsia="ＭＳ 明朝" w:hAnsi="ＭＳ 明朝" w:cs="ＭＳ 明朝" w:hint="eastAsia"/>
                      <w:spacing w:val="6"/>
                      <w:kern w:val="0"/>
                      <w:szCs w:val="21"/>
                    </w:rPr>
                    <w:t>＞</w:t>
                  </w:r>
                </w:p>
                <w:p w14:paraId="60B432AF" w14:textId="26B04820" w:rsidR="008E542E" w:rsidRDefault="008E542E" w:rsidP="003C20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542E">
                    <w:rPr>
                      <w:rFonts w:ascii="ＭＳ 明朝" w:eastAsia="ＭＳ 明朝" w:hAnsi="ＭＳ 明朝" w:cs="ＭＳ 明朝" w:hint="eastAsia"/>
                      <w:spacing w:val="6"/>
                      <w:kern w:val="0"/>
                      <w:szCs w:val="21"/>
                    </w:rPr>
                    <w:t>新たな価値創造と地球のサステナビリティを実現するグループへの変革を掲げ、お客さまと社会のために新たな価値を提供し、事業そのものをサステナブルな社会の実現へとシフトすることで、地球のサステナビリティを支える存在をめざす。</w:t>
                  </w:r>
                </w:p>
                <w:p w14:paraId="7FBDC91C" w14:textId="77777777" w:rsidR="00DD5BA3"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BA3">
                    <w:rPr>
                      <w:rFonts w:ascii="ＭＳ 明朝" w:eastAsia="ＭＳ 明朝" w:hAnsi="ＭＳ 明朝" w:cs="ＭＳ 明朝" w:hint="eastAsia"/>
                      <w:spacing w:val="6"/>
                      <w:kern w:val="0"/>
                      <w:szCs w:val="21"/>
                    </w:rPr>
                    <w:t>IOWNの研究開発・実用化の加速</w:t>
                  </w:r>
                  <w:r>
                    <w:rPr>
                      <w:rFonts w:ascii="ＭＳ 明朝" w:eastAsia="ＭＳ 明朝" w:hAnsi="ＭＳ 明朝" w:cs="ＭＳ 明朝" w:hint="eastAsia"/>
                      <w:spacing w:val="6"/>
                      <w:kern w:val="0"/>
                      <w:szCs w:val="21"/>
                    </w:rPr>
                    <w:t>＞</w:t>
                  </w:r>
                </w:p>
                <w:p w14:paraId="79C22C92" w14:textId="16135C04" w:rsidR="00DD5BA3" w:rsidRPr="00DD5BA3"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BA3">
                    <w:rPr>
                      <w:rFonts w:ascii="ＭＳ 明朝" w:eastAsia="ＭＳ 明朝" w:hAnsi="ＭＳ 明朝" w:cs="ＭＳ 明朝" w:hint="eastAsia"/>
                      <w:spacing w:val="6"/>
                      <w:kern w:val="0"/>
                      <w:szCs w:val="21"/>
                    </w:rPr>
                    <w:t>NTTグループが提唱する次世代通信基盤の構想である「IOWN構想」の早期実現による更なる高速大容量化や省電力化を実現するとともに、AI・ロボット等の高度化等を推進。自社の基盤を活用したAI/DXの利活用推進を担うマーケティング機能を備えた研究開発組織を中心に、グローバルでお客様やパートナーに寄り添った、これまでにない、便利で安心・快適なサービスや社会の創出をめざす。</w:t>
                  </w:r>
                </w:p>
                <w:p w14:paraId="67E7C74E" w14:textId="77777777" w:rsidR="00DD5BA3"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BA3">
                    <w:rPr>
                      <w:rFonts w:ascii="ＭＳ 明朝" w:eastAsia="ＭＳ 明朝" w:hAnsi="ＭＳ 明朝" w:cs="ＭＳ 明朝" w:hint="eastAsia"/>
                      <w:spacing w:val="6"/>
                      <w:kern w:val="0"/>
                      <w:szCs w:val="21"/>
                    </w:rPr>
                    <w:t>パーソナルビジネスの強化</w:t>
                  </w:r>
                  <w:r>
                    <w:rPr>
                      <w:rFonts w:ascii="ＭＳ 明朝" w:eastAsia="ＭＳ 明朝" w:hAnsi="ＭＳ 明朝" w:cs="ＭＳ 明朝" w:hint="eastAsia"/>
                      <w:spacing w:val="6"/>
                      <w:kern w:val="0"/>
                      <w:szCs w:val="21"/>
                    </w:rPr>
                    <w:t>＞</w:t>
                  </w:r>
                </w:p>
                <w:p w14:paraId="2934E15D" w14:textId="2DE2912A" w:rsidR="00DD5BA3" w:rsidRPr="00DD5BA3"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BA3">
                    <w:rPr>
                      <w:rFonts w:ascii="ＭＳ 明朝" w:eastAsia="ＭＳ 明朝" w:hAnsi="ＭＳ 明朝" w:cs="ＭＳ 明朝" w:hint="eastAsia"/>
                      <w:spacing w:val="6"/>
                      <w:kern w:val="0"/>
                      <w:szCs w:val="21"/>
                    </w:rPr>
                    <w:lastRenderedPageBreak/>
                    <w:t>事業パートナーも含めたお客様基盤であるデータプラットフォームのAIやDXを駆使した分析を通じ、個人のお客様に、よりパーソナライズされた使いやすいサービスを提案・提供をめざす。</w:t>
                  </w:r>
                </w:p>
                <w:p w14:paraId="05477E70" w14:textId="77777777" w:rsidR="00DD5BA3"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D5BA3">
                    <w:rPr>
                      <w:rFonts w:ascii="ＭＳ 明朝" w:eastAsia="ＭＳ 明朝" w:hAnsi="ＭＳ 明朝" w:cs="ＭＳ 明朝" w:hint="eastAsia"/>
                      <w:spacing w:val="6"/>
                      <w:kern w:val="0"/>
                      <w:szCs w:val="21"/>
                    </w:rPr>
                    <w:t>社会･産業のDX/データ利活用の強化</w:t>
                  </w:r>
                  <w:r>
                    <w:rPr>
                      <w:rFonts w:ascii="ＭＳ 明朝" w:eastAsia="ＭＳ 明朝" w:hAnsi="ＭＳ 明朝" w:cs="ＭＳ 明朝" w:hint="eastAsia"/>
                      <w:spacing w:val="6"/>
                      <w:kern w:val="0"/>
                      <w:szCs w:val="21"/>
                    </w:rPr>
                    <w:t>＞</w:t>
                  </w:r>
                </w:p>
                <w:p w14:paraId="4553E0C1" w14:textId="6082641C" w:rsidR="007A45FA" w:rsidRPr="007A45FA" w:rsidRDefault="00DD5BA3" w:rsidP="00DD5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BA3">
                    <w:rPr>
                      <w:rFonts w:ascii="ＭＳ 明朝" w:eastAsia="ＭＳ 明朝" w:hAnsi="ＭＳ 明朝" w:cs="ＭＳ 明朝" w:hint="eastAsia"/>
                      <w:spacing w:val="6"/>
                      <w:kern w:val="0"/>
                      <w:szCs w:val="21"/>
                    </w:rPr>
                    <w:t>データ・ドリブン社会（スマートワールド）の実現に向け、社会・産業のDX/データ利活用を支援していくとともに、グリーンソリューションや循環型社会の創造等、循環型社会の実現に取り組む。</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3B579C2E" w:rsidR="00D1302E" w:rsidRPr="00E577BF" w:rsidRDefault="00EC65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6571">
                    <w:rPr>
                      <w:rFonts w:ascii="ＭＳ 明朝" w:eastAsia="ＭＳ 明朝" w:hAnsi="ＭＳ 明朝" w:cs="ＭＳ 明朝" w:hint="eastAsia"/>
                      <w:spacing w:val="6"/>
                      <w:kern w:val="0"/>
                      <w:szCs w:val="21"/>
                    </w:rPr>
                    <w:t>中期経営戦略</w:t>
                  </w:r>
                  <w:r w:rsidR="00CB5EAE">
                    <w:rPr>
                      <w:rFonts w:ascii="ＭＳ 明朝" w:eastAsia="ＭＳ 明朝" w:hAnsi="ＭＳ 明朝" w:cs="ＭＳ 明朝" w:hint="eastAsia"/>
                      <w:spacing w:val="6"/>
                      <w:kern w:val="0"/>
                      <w:szCs w:val="21"/>
                    </w:rPr>
                    <w:t>/統合報告書</w:t>
                  </w:r>
                  <w:r w:rsidRPr="00EC6571">
                    <w:rPr>
                      <w:rFonts w:ascii="ＭＳ 明朝" w:eastAsia="ＭＳ 明朝" w:hAnsi="ＭＳ 明朝" w:cs="ＭＳ 明朝" w:hint="eastAsia"/>
                      <w:spacing w:val="6"/>
                      <w:kern w:val="0"/>
                      <w:szCs w:val="21"/>
                    </w:rPr>
                    <w:t>は取締役会の承認を得て公表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E8DD69" w14:textId="77777777" w:rsidR="004D1438" w:rsidRDefault="004D1438" w:rsidP="005B6BB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当社公式HP（NTTグループの取り組み IOWN）</w:t>
                  </w:r>
                </w:p>
                <w:p w14:paraId="627CECFB" w14:textId="77777777" w:rsidR="00D1302E" w:rsidRDefault="00EC6571" w:rsidP="004D143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中期経営戦略「</w:t>
                  </w:r>
                  <w:r w:rsidRPr="00EC6571">
                    <w:rPr>
                      <w:rFonts w:ascii="ＭＳ 明朝" w:hAnsi="ＭＳ 明朝" w:cs="ＭＳ 明朝"/>
                      <w:spacing w:val="6"/>
                      <w:kern w:val="0"/>
                      <w:szCs w:val="21"/>
                    </w:rPr>
                    <w:t>New value creation &amp; Sustainability 2027 powered by IOWN</w:t>
                  </w:r>
                  <w:r>
                    <w:rPr>
                      <w:rFonts w:ascii="ＭＳ 明朝" w:hAnsi="ＭＳ 明朝" w:cs="ＭＳ 明朝" w:hint="eastAsia"/>
                      <w:spacing w:val="6"/>
                      <w:kern w:val="0"/>
                      <w:szCs w:val="21"/>
                    </w:rPr>
                    <w:t>」</w:t>
                  </w:r>
                </w:p>
                <w:p w14:paraId="270964BF" w14:textId="77777777" w:rsidR="002728DC" w:rsidRDefault="002728DC" w:rsidP="004D143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728DC">
                    <w:rPr>
                      <w:rFonts w:ascii="ＭＳ 明朝" w:hAnsi="ＭＳ 明朝" w:cs="ＭＳ 明朝" w:hint="eastAsia"/>
                      <w:spacing w:val="6"/>
                      <w:kern w:val="0"/>
                      <w:szCs w:val="21"/>
                    </w:rPr>
                    <w:t>統合報告書2024</w:t>
                  </w:r>
                </w:p>
                <w:p w14:paraId="247B8DFD" w14:textId="77777777" w:rsidR="002728DC" w:rsidRDefault="002728DC" w:rsidP="004D143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728DC">
                    <w:rPr>
                      <w:rFonts w:ascii="ＭＳ 明朝" w:hAnsi="ＭＳ 明朝" w:cs="ＭＳ 明朝" w:hint="eastAsia"/>
                      <w:spacing w:val="6"/>
                      <w:kern w:val="0"/>
                      <w:szCs w:val="21"/>
                    </w:rPr>
                    <w:t>統合報告書2023</w:t>
                  </w:r>
                </w:p>
                <w:p w14:paraId="5BF68E2D" w14:textId="3302DC15" w:rsidR="00924E94" w:rsidRPr="00E577BF" w:rsidRDefault="00924E94" w:rsidP="004D143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65F1">
                    <w:rPr>
                      <w:rFonts w:ascii="ＭＳ 明朝" w:hAnsi="ＭＳ 明朝" w:cs="ＭＳ 明朝" w:hint="eastAsia"/>
                      <w:spacing w:val="6"/>
                      <w:kern w:val="0"/>
                      <w:szCs w:val="21"/>
                    </w:rPr>
                    <w:t>2023年度決算発表資料</w:t>
                  </w:r>
                </w:p>
              </w:tc>
            </w:tr>
            <w:tr w:rsidR="00EC6571" w:rsidRPr="00E577BF" w14:paraId="15FFB657" w14:textId="77777777" w:rsidTr="00F5566D">
              <w:trPr>
                <w:trHeight w:val="697"/>
              </w:trPr>
              <w:tc>
                <w:tcPr>
                  <w:tcW w:w="2600" w:type="dxa"/>
                  <w:shd w:val="clear" w:color="auto" w:fill="auto"/>
                </w:tcPr>
                <w:p w14:paraId="09D6FA76" w14:textId="77777777" w:rsidR="00EC6571" w:rsidRPr="00E577BF" w:rsidRDefault="00EC6571" w:rsidP="00EC6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FFD8C33" w14:textId="77777777" w:rsidR="004D1438" w:rsidRPr="004D1438" w:rsidRDefault="004D1438" w:rsidP="004D1438">
                  <w:pPr>
                    <w:pStyle w:val="paragraph"/>
                    <w:numPr>
                      <w:ilvl w:val="0"/>
                      <w:numId w:val="23"/>
                    </w:numPr>
                    <w:spacing w:before="0" w:beforeAutospacing="0" w:after="0" w:afterAutospacing="0"/>
                    <w:textAlignment w:val="baseline"/>
                    <w:rPr>
                      <w:rStyle w:val="normaltextrun"/>
                      <w:rFonts w:ascii="ＭＳ 明朝" w:eastAsia="ＭＳ 明朝" w:hAnsi="ＭＳ 明朝" w:cs="ＭＳ 明朝"/>
                      <w:spacing w:val="6"/>
                      <w:sz w:val="21"/>
                      <w:szCs w:val="21"/>
                    </w:rPr>
                  </w:pPr>
                  <w:r w:rsidRPr="004D1438">
                    <w:rPr>
                      <w:rStyle w:val="normaltextrun"/>
                      <w:rFonts w:ascii="ＭＳ 明朝" w:eastAsia="ＭＳ 明朝" w:hAnsi="ＭＳ 明朝" w:hint="eastAsia"/>
                      <w:sz w:val="21"/>
                      <w:szCs w:val="21"/>
                    </w:rPr>
                    <w:t>2019年5月9日</w:t>
                  </w:r>
                </w:p>
                <w:p w14:paraId="3C4B64AF" w14:textId="77777777" w:rsidR="00EC6571" w:rsidRDefault="00EC6571" w:rsidP="004D1438">
                  <w:pPr>
                    <w:pStyle w:val="paragraph"/>
                    <w:numPr>
                      <w:ilvl w:val="0"/>
                      <w:numId w:val="23"/>
                    </w:numPr>
                    <w:spacing w:before="0" w:beforeAutospacing="0" w:after="0" w:afterAutospacing="0"/>
                    <w:textAlignment w:val="baseline"/>
                    <w:rPr>
                      <w:rFonts w:ascii="ＭＳ 明朝" w:eastAsia="ＭＳ 明朝" w:hAnsi="ＭＳ 明朝" w:cs="ＭＳ 明朝"/>
                      <w:spacing w:val="6"/>
                      <w:sz w:val="21"/>
                      <w:szCs w:val="21"/>
                    </w:rPr>
                  </w:pPr>
                  <w:r w:rsidRPr="004D1438">
                    <w:rPr>
                      <w:rFonts w:ascii="ＭＳ 明朝" w:eastAsia="ＭＳ 明朝" w:hAnsi="ＭＳ 明朝" w:cs="ＭＳ 明朝" w:hint="eastAsia"/>
                      <w:spacing w:val="6"/>
                      <w:sz w:val="21"/>
                      <w:szCs w:val="21"/>
                    </w:rPr>
                    <w:t>2023年5月12日</w:t>
                  </w:r>
                </w:p>
                <w:p w14:paraId="1623806A" w14:textId="7BEC5B03" w:rsidR="002728DC" w:rsidRDefault="00924E94" w:rsidP="004D1438">
                  <w:pPr>
                    <w:pStyle w:val="paragraph"/>
                    <w:numPr>
                      <w:ilvl w:val="0"/>
                      <w:numId w:val="23"/>
                    </w:numPr>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2024年9月30日</w:t>
                  </w:r>
                </w:p>
                <w:p w14:paraId="1B1A674C" w14:textId="77777777" w:rsidR="00924E94" w:rsidRDefault="00924E94" w:rsidP="004D1438">
                  <w:pPr>
                    <w:pStyle w:val="paragraph"/>
                    <w:numPr>
                      <w:ilvl w:val="0"/>
                      <w:numId w:val="23"/>
                    </w:numPr>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2023年9月29日</w:t>
                  </w:r>
                </w:p>
                <w:p w14:paraId="7116E297" w14:textId="62243300" w:rsidR="00924E94" w:rsidRPr="004D1438" w:rsidRDefault="00924E94" w:rsidP="004D1438">
                  <w:pPr>
                    <w:pStyle w:val="paragraph"/>
                    <w:numPr>
                      <w:ilvl w:val="0"/>
                      <w:numId w:val="23"/>
                    </w:numPr>
                    <w:spacing w:before="0" w:beforeAutospacing="0" w:after="0" w:afterAutospacing="0"/>
                    <w:textAlignment w:val="baseline"/>
                    <w:rPr>
                      <w:rFonts w:ascii="ＭＳ 明朝" w:eastAsia="ＭＳ 明朝" w:hAnsi="ＭＳ 明朝" w:cs="ＭＳ 明朝"/>
                      <w:spacing w:val="6"/>
                      <w:sz w:val="21"/>
                      <w:szCs w:val="21"/>
                    </w:rPr>
                  </w:pPr>
                  <w:r>
                    <w:rPr>
                      <w:rFonts w:ascii="ＭＳ 明朝" w:eastAsia="ＭＳ 明朝" w:hAnsi="ＭＳ 明朝" w:cs="ＭＳ 明朝" w:hint="eastAsia"/>
                      <w:spacing w:val="6"/>
                      <w:sz w:val="21"/>
                      <w:szCs w:val="21"/>
                    </w:rPr>
                    <w:t>2024年5月10日</w:t>
                  </w:r>
                </w:p>
              </w:tc>
            </w:tr>
            <w:tr w:rsidR="00EC6571" w:rsidRPr="00E577BF" w14:paraId="2A2A0EB3" w14:textId="77777777" w:rsidTr="00F5566D">
              <w:trPr>
                <w:trHeight w:val="707"/>
              </w:trPr>
              <w:tc>
                <w:tcPr>
                  <w:tcW w:w="2600" w:type="dxa"/>
                  <w:shd w:val="clear" w:color="auto" w:fill="auto"/>
                </w:tcPr>
                <w:p w14:paraId="0E02E846" w14:textId="77777777" w:rsidR="00EC6571" w:rsidRPr="00E577BF" w:rsidRDefault="00EC6571" w:rsidP="00EC6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051DD6" w14:textId="77777777" w:rsidR="004D1438" w:rsidRDefault="004D1438" w:rsidP="000F54A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当社公式HP（NTTグループの取り組み IOWN）</w:t>
                  </w:r>
                </w:p>
                <w:p w14:paraId="3D4717E5" w14:textId="6B6C7073" w:rsidR="00020E64" w:rsidRDefault="00020E64" w:rsidP="004D1438">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hyperlink r:id="rId13" w:history="1">
                    <w:r w:rsidRPr="00A54E3C">
                      <w:rPr>
                        <w:rStyle w:val="af6"/>
                        <w:rFonts w:ascii="ＭＳ 明朝" w:hAnsi="ＭＳ 明朝" w:cs="ＭＳ 明朝"/>
                        <w:spacing w:val="6"/>
                        <w:kern w:val="0"/>
                        <w:szCs w:val="21"/>
                      </w:rPr>
                      <w:t>https://group.ntt/jp/group/iown/cases.html</w:t>
                    </w:r>
                  </w:hyperlink>
                </w:p>
                <w:p w14:paraId="22DF2189" w14:textId="77777777" w:rsidR="004D1438" w:rsidRDefault="00EC6571" w:rsidP="004F5DEC">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中期経営戦略は2023年5月12日に記者発表</w:t>
                  </w:r>
                </w:p>
                <w:p w14:paraId="1621555D" w14:textId="77777777" w:rsidR="004D1438" w:rsidRDefault="00EC6571" w:rsidP="004D1438">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説明資料は、</w:t>
                  </w:r>
                  <w:r w:rsidR="005558E8" w:rsidRPr="004D1438">
                    <w:rPr>
                      <w:rFonts w:ascii="ＭＳ 明朝" w:hAnsi="ＭＳ 明朝" w:cs="ＭＳ 明朝" w:hint="eastAsia"/>
                      <w:spacing w:val="6"/>
                      <w:kern w:val="0"/>
                      <w:szCs w:val="21"/>
                    </w:rPr>
                    <w:t>当社</w:t>
                  </w:r>
                  <w:r w:rsidRPr="004D1438">
                    <w:rPr>
                      <w:rFonts w:ascii="ＭＳ 明朝" w:hAnsi="ＭＳ 明朝" w:cs="ＭＳ 明朝" w:hint="eastAsia"/>
                      <w:spacing w:val="6"/>
                      <w:kern w:val="0"/>
                      <w:szCs w:val="21"/>
                    </w:rPr>
                    <w:t>公式HP掲載</w:t>
                  </w:r>
                </w:p>
                <w:p w14:paraId="1EE08838" w14:textId="4C3B4A1A" w:rsidR="00EC6571" w:rsidRDefault="00924E94" w:rsidP="004D1438">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hyperlink r:id="rId14" w:history="1">
                    <w:r w:rsidRPr="00A54E3C">
                      <w:rPr>
                        <w:rStyle w:val="af6"/>
                        <w:rFonts w:ascii="ＭＳ 明朝" w:hAnsi="ＭＳ 明朝" w:cs="ＭＳ 明朝"/>
                        <w:spacing w:val="6"/>
                        <w:kern w:val="0"/>
                        <w:szCs w:val="21"/>
                      </w:rPr>
                      <w:t>https://group.ntt/jp/newsrelease/2023/05/12/pdf/230512ha.pdf</w:t>
                    </w:r>
                  </w:hyperlink>
                </w:p>
                <w:p w14:paraId="0489D717" w14:textId="77777777" w:rsidR="00924E94" w:rsidRDefault="00924E94" w:rsidP="00924E94">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当社公式HP</w:t>
                  </w:r>
                </w:p>
                <w:p w14:paraId="1A838595" w14:textId="7BB1016D" w:rsidR="00924E94" w:rsidRDefault="00924E94" w:rsidP="004D1438">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hyperlink r:id="rId15" w:history="1">
                    <w:r w:rsidRPr="00A54E3C">
                      <w:rPr>
                        <w:rStyle w:val="af6"/>
                        <w:rFonts w:ascii="ＭＳ 明朝" w:hAnsi="ＭＳ 明朝" w:cs="ＭＳ 明朝"/>
                        <w:spacing w:val="6"/>
                        <w:kern w:val="0"/>
                        <w:szCs w:val="21"/>
                      </w:rPr>
                      <w:t>https://group.ntt/jp/ir/library/annual/pdf/integrated_report_24j.pdf</w:t>
                    </w:r>
                  </w:hyperlink>
                </w:p>
                <w:p w14:paraId="5917206E" w14:textId="77777777" w:rsidR="00924E94" w:rsidRDefault="00924E94" w:rsidP="00924E94">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当社公式HP</w:t>
                  </w:r>
                </w:p>
                <w:p w14:paraId="526D1EC0" w14:textId="77777777" w:rsidR="00924E94" w:rsidRDefault="00924E94" w:rsidP="00924E94">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hyperlink r:id="rId16" w:history="1">
                    <w:r w:rsidRPr="00A54E3C">
                      <w:rPr>
                        <w:rStyle w:val="af6"/>
                        <w:rFonts w:ascii="ＭＳ 明朝" w:hAnsi="ＭＳ 明朝" w:cs="ＭＳ 明朝"/>
                        <w:spacing w:val="6"/>
                        <w:kern w:val="0"/>
                        <w:szCs w:val="21"/>
                      </w:rPr>
                      <w:t>https://group.ntt/jp/ir/library/annual/pdf/integrated_report_23j.pdf</w:t>
                    </w:r>
                  </w:hyperlink>
                </w:p>
                <w:p w14:paraId="532AE609" w14:textId="77777777" w:rsidR="00924E94" w:rsidRDefault="00924E94" w:rsidP="00E07B1C">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1438">
                    <w:rPr>
                      <w:rFonts w:ascii="ＭＳ 明朝" w:hAnsi="ＭＳ 明朝" w:cs="ＭＳ 明朝" w:hint="eastAsia"/>
                      <w:spacing w:val="6"/>
                      <w:kern w:val="0"/>
                      <w:szCs w:val="21"/>
                    </w:rPr>
                    <w:t>当社公式HP</w:t>
                  </w:r>
                </w:p>
                <w:p w14:paraId="1FE4DE1F" w14:textId="1AB11D8F" w:rsidR="00E07B1C" w:rsidRPr="00E07B1C" w:rsidRDefault="00E07B1C" w:rsidP="00E07B1C">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hyperlink r:id="rId17" w:history="1">
                    <w:r w:rsidRPr="00A54E3C">
                      <w:rPr>
                        <w:rStyle w:val="af6"/>
                        <w:rFonts w:ascii="ＭＳ 明朝" w:hAnsi="ＭＳ 明朝" w:cs="ＭＳ 明朝"/>
                        <w:spacing w:val="6"/>
                        <w:kern w:val="0"/>
                        <w:szCs w:val="21"/>
                      </w:rPr>
                      <w:t>https://group.ntt/jp/newsrelease/2024/05/10/pdf/240510aa.pdf</w:t>
                    </w:r>
                  </w:hyperlink>
                </w:p>
              </w:tc>
            </w:tr>
            <w:tr w:rsidR="00EC6571" w:rsidRPr="00E577BF" w14:paraId="640E83AB" w14:textId="77777777" w:rsidTr="00F5566D">
              <w:trPr>
                <w:trHeight w:val="353"/>
              </w:trPr>
              <w:tc>
                <w:tcPr>
                  <w:tcW w:w="2600" w:type="dxa"/>
                  <w:shd w:val="clear" w:color="auto" w:fill="auto"/>
                </w:tcPr>
                <w:p w14:paraId="2A82AECA" w14:textId="77777777" w:rsidR="00EC6571" w:rsidRPr="00E577BF" w:rsidRDefault="00EC6571" w:rsidP="00EC6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01DBAD" w14:textId="77777777" w:rsidR="003C21B5" w:rsidRDefault="004D1438" w:rsidP="003C21B5">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IOWN</w:t>
                  </w:r>
                  <w:r w:rsidRPr="004D1438">
                    <w:rPr>
                      <w:rFonts w:ascii="ＭＳ 明朝" w:hAnsi="ＭＳ 明朝" w:cs="ＭＳ 明朝" w:hint="eastAsia"/>
                      <w:spacing w:val="6"/>
                      <w:kern w:val="0"/>
                      <w:szCs w:val="21"/>
                    </w:rPr>
                    <w:t>活用事例参照</w:t>
                  </w:r>
                </w:p>
                <w:p w14:paraId="564B0456" w14:textId="149CAA05" w:rsidR="00E07B1C" w:rsidRPr="005402A5" w:rsidRDefault="003C21B5" w:rsidP="005402A5">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3C21B5">
                    <w:rPr>
                      <w:rFonts w:ascii="ＭＳ 明朝" w:hAnsi="ＭＳ 明朝" w:cs="ＭＳ 明朝" w:hint="eastAsia"/>
                      <w:spacing w:val="6"/>
                      <w:kern w:val="0"/>
                      <w:szCs w:val="21"/>
                    </w:rPr>
                    <w:t>データセンタの分散化</w:t>
                  </w:r>
                  <w:r>
                    <w:rPr>
                      <w:rFonts w:ascii="ＭＳ 明朝" w:hAnsi="ＭＳ 明朝" w:cs="ＭＳ 明朝" w:hint="eastAsia"/>
                      <w:spacing w:val="6"/>
                      <w:kern w:val="0"/>
                      <w:szCs w:val="21"/>
                    </w:rPr>
                    <w:t>：</w:t>
                  </w:r>
                  <w:r w:rsidRPr="003C21B5">
                    <w:rPr>
                      <w:rFonts w:ascii="ＭＳ 明朝" w:hAnsi="ＭＳ 明朝" w:cs="ＭＳ 明朝" w:hint="eastAsia"/>
                      <w:spacing w:val="6"/>
                      <w:kern w:val="0"/>
                      <w:szCs w:val="21"/>
                    </w:rPr>
                    <w:t>データセンタはネットワーク遅延の懸念から都市部に集中しており、高額な地価のため増設が難しい状況。郊外・地方に大型のデータセンタ建設の動きもあ</w:t>
                  </w:r>
                  <w:r w:rsidR="005402A5">
                    <w:rPr>
                      <w:rFonts w:ascii="ＭＳ 明朝" w:hAnsi="ＭＳ 明朝" w:cs="ＭＳ 明朝" w:hint="eastAsia"/>
                      <w:spacing w:val="6"/>
                      <w:kern w:val="0"/>
                      <w:szCs w:val="21"/>
                    </w:rPr>
                    <w:t>る</w:t>
                  </w:r>
                  <w:r w:rsidRPr="005402A5">
                    <w:rPr>
                      <w:rFonts w:ascii="ＭＳ 明朝" w:hAnsi="ＭＳ 明朝" w:cs="ＭＳ 明朝" w:hint="eastAsia"/>
                      <w:spacing w:val="6"/>
                      <w:kern w:val="0"/>
                      <w:szCs w:val="21"/>
                    </w:rPr>
                    <w:t>が、今度は局地的に膨大な電力や水が利用され、環境面での課題に直面しています。小型・中型のデータセンタ間をAPNで接続することで、分散しても、同一拠点内のデータセンタであるような環境を作ることで、これらの問題を解決。</w:t>
                  </w:r>
                </w:p>
                <w:p w14:paraId="1549BF8A" w14:textId="40858CE6" w:rsidR="005402A5" w:rsidRPr="005402A5" w:rsidRDefault="005402A5" w:rsidP="00163CB4">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5402A5">
                    <w:rPr>
                      <w:rFonts w:ascii="ＭＳ 明朝" w:hAnsi="ＭＳ 明朝" w:cs="ＭＳ 明朝" w:hint="eastAsia"/>
                      <w:spacing w:val="6"/>
                      <w:kern w:val="0"/>
                      <w:szCs w:val="21"/>
                    </w:rPr>
                    <w:lastRenderedPageBreak/>
                    <w:t>AI時代の情報通信基盤の構築</w:t>
                  </w:r>
                  <w:r>
                    <w:rPr>
                      <w:rFonts w:ascii="ＭＳ 明朝" w:hAnsi="ＭＳ 明朝" w:cs="ＭＳ 明朝" w:hint="eastAsia"/>
                      <w:spacing w:val="6"/>
                      <w:kern w:val="0"/>
                      <w:szCs w:val="21"/>
                    </w:rPr>
                    <w:t>：</w:t>
                  </w:r>
                  <w:r w:rsidRPr="005402A5">
                    <w:rPr>
                      <w:rFonts w:ascii="ＭＳ 明朝" w:hAnsi="ＭＳ 明朝" w:cs="ＭＳ 明朝" w:hint="eastAsia"/>
                      <w:spacing w:val="6"/>
                      <w:kern w:val="0"/>
                      <w:szCs w:val="21"/>
                    </w:rPr>
                    <w:t>データ</w:t>
                  </w:r>
                  <w:r w:rsidR="00A74282">
                    <w:rPr>
                      <w:rFonts w:ascii="ＭＳ 明朝" w:hAnsi="ＭＳ 明朝" w:cs="ＭＳ 明朝" w:hint="eastAsia"/>
                      <w:spacing w:val="6"/>
                      <w:kern w:val="0"/>
                      <w:szCs w:val="21"/>
                    </w:rPr>
                    <w:t>利活用が</w:t>
                  </w:r>
                  <w:r w:rsidRPr="005402A5">
                    <w:rPr>
                      <w:rFonts w:ascii="ＭＳ 明朝" w:hAnsi="ＭＳ 明朝" w:cs="ＭＳ 明朝" w:hint="eastAsia"/>
                      <w:spacing w:val="6"/>
                      <w:kern w:val="0"/>
                      <w:szCs w:val="21"/>
                    </w:rPr>
                    <w:t>中心</w:t>
                  </w:r>
                  <w:r w:rsidR="00A74282">
                    <w:rPr>
                      <w:rFonts w:ascii="ＭＳ 明朝" w:hAnsi="ＭＳ 明朝" w:cs="ＭＳ 明朝" w:hint="eastAsia"/>
                      <w:spacing w:val="6"/>
                      <w:kern w:val="0"/>
                      <w:szCs w:val="21"/>
                    </w:rPr>
                    <w:t>となる</w:t>
                  </w:r>
                  <w:r w:rsidRPr="005402A5">
                    <w:rPr>
                      <w:rFonts w:ascii="ＭＳ 明朝" w:hAnsi="ＭＳ 明朝" w:cs="ＭＳ 明朝" w:hint="eastAsia"/>
                      <w:spacing w:val="6"/>
                      <w:kern w:val="0"/>
                      <w:szCs w:val="21"/>
                    </w:rPr>
                    <w:t>社会において</w:t>
                  </w:r>
                  <w:r w:rsidR="00FB66F0">
                    <w:rPr>
                      <w:rFonts w:ascii="ＭＳ 明朝" w:hAnsi="ＭＳ 明朝" w:cs="ＭＳ 明朝" w:hint="eastAsia"/>
                      <w:spacing w:val="6"/>
                      <w:kern w:val="0"/>
                      <w:szCs w:val="21"/>
                    </w:rPr>
                    <w:t>膨大なデータ処理が可能である</w:t>
                  </w:r>
                  <w:r w:rsidRPr="005402A5">
                    <w:rPr>
                      <w:rFonts w:ascii="ＭＳ 明朝" w:hAnsi="ＭＳ 明朝" w:cs="ＭＳ 明朝" w:hint="eastAsia"/>
                      <w:spacing w:val="6"/>
                      <w:kern w:val="0"/>
                      <w:szCs w:val="21"/>
                    </w:rPr>
                    <w:t>AIを活用することは極めて重要で</w:t>
                  </w:r>
                  <w:r w:rsidR="00163CB4">
                    <w:rPr>
                      <w:rFonts w:ascii="ＭＳ 明朝" w:hAnsi="ＭＳ 明朝" w:cs="ＭＳ 明朝" w:hint="eastAsia"/>
                      <w:spacing w:val="6"/>
                      <w:kern w:val="0"/>
                      <w:szCs w:val="21"/>
                    </w:rPr>
                    <w:t>あり、</w:t>
                  </w:r>
                  <w:r w:rsidRPr="005402A5">
                    <w:rPr>
                      <w:rFonts w:ascii="ＭＳ 明朝" w:hAnsi="ＭＳ 明朝" w:cs="ＭＳ 明朝" w:hint="eastAsia"/>
                      <w:spacing w:val="6"/>
                      <w:kern w:val="0"/>
                      <w:szCs w:val="21"/>
                    </w:rPr>
                    <w:t>持続可能なものとするには、エネルギー効率の高い情報通信基盤の構築が必要。AI時代に向けたIOWNの新たなコンピューティング基盤の構築に向けた取り組みを</w:t>
                  </w:r>
                  <w:r w:rsidR="00A74282">
                    <w:rPr>
                      <w:rFonts w:ascii="ＭＳ 明朝" w:hAnsi="ＭＳ 明朝" w:cs="ＭＳ 明朝" w:hint="eastAsia"/>
                      <w:spacing w:val="6"/>
                      <w:kern w:val="0"/>
                      <w:szCs w:val="21"/>
                    </w:rPr>
                    <w:t>推進</w:t>
                  </w:r>
                  <w:r w:rsidRPr="005402A5">
                    <w:rPr>
                      <w:rFonts w:ascii="ＭＳ 明朝" w:hAnsi="ＭＳ 明朝" w:cs="ＭＳ 明朝" w:hint="eastAsia"/>
                      <w:spacing w:val="6"/>
                      <w:kern w:val="0"/>
                      <w:szCs w:val="21"/>
                    </w:rPr>
                    <w:t>。</w:t>
                  </w:r>
                </w:p>
                <w:p w14:paraId="6846CB68" w14:textId="77777777" w:rsidR="00913248" w:rsidRPr="005402A5" w:rsidRDefault="00913248" w:rsidP="003C21B5">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p>
                <w:p w14:paraId="75E0F66F" w14:textId="2831B82C" w:rsidR="00DB4E3A" w:rsidRDefault="00892825" w:rsidP="004D1438">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92825">
                    <w:rPr>
                      <w:rFonts w:ascii="ＭＳ 明朝" w:hAnsi="ＭＳ 明朝" w:cs="ＭＳ 明朝" w:hint="eastAsia"/>
                      <w:spacing w:val="6"/>
                      <w:kern w:val="0"/>
                      <w:szCs w:val="21"/>
                    </w:rPr>
                    <w:t>中期経営戦略にお</w:t>
                  </w:r>
                  <w:r w:rsidR="00DB4E3A">
                    <w:rPr>
                      <w:rFonts w:ascii="ＭＳ 明朝" w:hAnsi="ＭＳ 明朝" w:cs="ＭＳ 明朝" w:hint="eastAsia"/>
                      <w:spacing w:val="6"/>
                      <w:kern w:val="0"/>
                      <w:szCs w:val="21"/>
                    </w:rPr>
                    <w:t>ける</w:t>
                  </w:r>
                  <w:r w:rsidRPr="00892825">
                    <w:rPr>
                      <w:rFonts w:ascii="ＭＳ 明朝" w:hAnsi="ＭＳ 明朝" w:cs="ＭＳ 明朝" w:hint="eastAsia"/>
                      <w:spacing w:val="6"/>
                      <w:kern w:val="0"/>
                      <w:szCs w:val="21"/>
                    </w:rPr>
                    <w:t>3つの戦略の枠組み</w:t>
                  </w:r>
                  <w:r w:rsidR="00DB4E3A">
                    <w:rPr>
                      <w:rFonts w:ascii="ＭＳ 明朝" w:hAnsi="ＭＳ 明朝" w:cs="ＭＳ 明朝" w:hint="eastAsia"/>
                      <w:spacing w:val="6"/>
                      <w:kern w:val="0"/>
                      <w:szCs w:val="21"/>
                    </w:rPr>
                    <w:t>のうち、「</w:t>
                  </w:r>
                  <w:r w:rsidR="00EC6571" w:rsidRPr="00892825">
                    <w:rPr>
                      <w:rFonts w:ascii="ＭＳ 明朝" w:hAnsi="ＭＳ 明朝" w:cs="ＭＳ 明朝" w:hint="eastAsia"/>
                      <w:spacing w:val="6"/>
                      <w:kern w:val="0"/>
                      <w:szCs w:val="21"/>
                    </w:rPr>
                    <w:t>新たな価値の創造とグローバルサステナブル社会を支えるNTTへ</w:t>
                  </w:r>
                  <w:r w:rsidR="00DB4E3A">
                    <w:rPr>
                      <w:rFonts w:ascii="ＭＳ 明朝" w:hAnsi="ＭＳ 明朝" w:cs="ＭＳ 明朝" w:hint="eastAsia"/>
                      <w:spacing w:val="6"/>
                      <w:kern w:val="0"/>
                      <w:szCs w:val="21"/>
                    </w:rPr>
                    <w:t>」においては、</w:t>
                  </w:r>
                  <w:r w:rsidR="00560A37">
                    <w:rPr>
                      <w:rFonts w:ascii="ＭＳ 明朝" w:hAnsi="ＭＳ 明朝" w:cs="ＭＳ 明朝" w:hint="eastAsia"/>
                      <w:spacing w:val="6"/>
                      <w:kern w:val="0"/>
                      <w:szCs w:val="21"/>
                    </w:rPr>
                    <w:t>事業基盤の更なる強靭化に向けて、</w:t>
                  </w:r>
                  <w:r w:rsidR="00560A37" w:rsidRPr="00560A37">
                    <w:rPr>
                      <w:rFonts w:ascii="ＭＳ 明朝" w:hAnsi="ＭＳ 明朝" w:cs="ＭＳ 明朝" w:hint="eastAsia"/>
                      <w:spacing w:val="6"/>
                      <w:kern w:val="0"/>
                      <w:szCs w:val="21"/>
                    </w:rPr>
                    <w:t>AI、データ等を活用したプロアクティブな対応・支援等</w:t>
                  </w:r>
                  <w:r w:rsidR="00560A37">
                    <w:rPr>
                      <w:rFonts w:ascii="ＭＳ 明朝" w:hAnsi="ＭＳ 明朝" w:cs="ＭＳ 明朝" w:hint="eastAsia"/>
                      <w:spacing w:val="6"/>
                      <w:kern w:val="0"/>
                      <w:szCs w:val="21"/>
                    </w:rPr>
                    <w:t>を通じ、</w:t>
                  </w:r>
                  <w:r w:rsidR="00560A37" w:rsidRPr="00560A37">
                    <w:rPr>
                      <w:rFonts w:ascii="ＭＳ 明朝" w:hAnsi="ＭＳ 明朝" w:cs="ＭＳ 明朝" w:hint="eastAsia"/>
                      <w:spacing w:val="6"/>
                      <w:kern w:val="0"/>
                      <w:szCs w:val="21"/>
                    </w:rPr>
                    <w:t>災害対策の更なる強化</w:t>
                  </w:r>
                  <w:r w:rsidR="00560A37">
                    <w:rPr>
                      <w:rFonts w:ascii="ＭＳ 明朝" w:hAnsi="ＭＳ 明朝" w:cs="ＭＳ 明朝" w:hint="eastAsia"/>
                      <w:spacing w:val="6"/>
                      <w:kern w:val="0"/>
                      <w:szCs w:val="21"/>
                    </w:rPr>
                    <w:t>を推進している</w:t>
                  </w:r>
                  <w:r w:rsidR="00DB4E3A">
                    <w:rPr>
                      <w:rFonts w:ascii="ＭＳ 明朝" w:hAnsi="ＭＳ 明朝" w:cs="ＭＳ 明朝" w:hint="eastAsia"/>
                      <w:spacing w:val="6"/>
                      <w:kern w:val="0"/>
                      <w:szCs w:val="21"/>
                    </w:rPr>
                    <w:t>。</w:t>
                  </w:r>
                </w:p>
                <w:p w14:paraId="393BAC49" w14:textId="77777777" w:rsidR="00DB4E3A" w:rsidRDefault="00DB4E3A" w:rsidP="00DB4E3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E6D3F5" w14:textId="77777777" w:rsidR="00560A37" w:rsidRDefault="00DB4E3A" w:rsidP="00FB66F0">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具体的には、</w:t>
                  </w:r>
                  <w:r w:rsidR="00560A37" w:rsidRPr="00560A37">
                    <w:rPr>
                      <w:rFonts w:ascii="ＭＳ 明朝" w:hAnsi="ＭＳ 明朝" w:cs="ＭＳ 明朝" w:hint="eastAsia"/>
                      <w:spacing w:val="6"/>
                      <w:kern w:val="0"/>
                      <w:szCs w:val="21"/>
                    </w:rPr>
                    <w:t>災害が発生してから、状況を把握し対応するのではなく、AI等を活用し被害が予測される場合には事前に資機材や体制等を準備することで、初動を強化し早期復旧に資する取り組み</w:t>
                  </w:r>
                  <w:r w:rsidR="00560A37">
                    <w:rPr>
                      <w:rFonts w:ascii="ＭＳ 明朝" w:hAnsi="ＭＳ 明朝" w:cs="ＭＳ 明朝" w:hint="eastAsia"/>
                      <w:spacing w:val="6"/>
                      <w:kern w:val="0"/>
                      <w:szCs w:val="21"/>
                    </w:rPr>
                    <w:t>を推進している。</w:t>
                  </w:r>
                  <w:r w:rsidR="00560A37" w:rsidRPr="00560A37">
                    <w:rPr>
                      <w:rFonts w:ascii="ＭＳ 明朝" w:hAnsi="ＭＳ 明朝" w:cs="ＭＳ 明朝" w:hint="eastAsia"/>
                      <w:spacing w:val="6"/>
                      <w:kern w:val="0"/>
                      <w:szCs w:val="21"/>
                    </w:rPr>
                    <w:t>台風接近時に過去の台風接近時の故障状況等を学習したAIによるアクセス回線の被災想定を実施し、台風接近前から故障修理班や資機材、規模によっては広域支援等の準備等に着手することで迅速な復旧に資するもの</w:t>
                  </w:r>
                  <w:r w:rsidR="00560A37">
                    <w:rPr>
                      <w:rFonts w:ascii="ＭＳ 明朝" w:hAnsi="ＭＳ 明朝" w:cs="ＭＳ 明朝" w:hint="eastAsia"/>
                      <w:spacing w:val="6"/>
                      <w:kern w:val="0"/>
                      <w:szCs w:val="21"/>
                    </w:rPr>
                    <w:t>があげられる。</w:t>
                  </w:r>
                </w:p>
                <w:p w14:paraId="0848987C" w14:textId="3639B7EB" w:rsidR="00EC6571" w:rsidRPr="00560A37" w:rsidRDefault="00560A37" w:rsidP="00560A3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60A37">
                    <w:rPr>
                      <w:rFonts w:ascii="ＭＳ 明朝" w:hAnsi="ＭＳ 明朝" w:cs="ＭＳ 明朝" w:hint="eastAsia"/>
                      <w:spacing w:val="6"/>
                      <w:kern w:val="0"/>
                      <w:szCs w:val="21"/>
                    </w:rPr>
                    <w:t>将来的には</w:t>
                  </w:r>
                  <w:r w:rsidRPr="00560A37">
                    <w:rPr>
                      <w:rFonts w:ascii="ＭＳ 明朝" w:hAnsi="ＭＳ 明朝" w:cs="ＭＳ 明朝" w:hint="eastAsia"/>
                      <w:spacing w:val="6"/>
                      <w:kern w:val="0"/>
                      <w:szCs w:val="21"/>
                    </w:rPr>
                    <w:t>AI</w:t>
                  </w:r>
                  <w:r w:rsidRPr="00560A37">
                    <w:rPr>
                      <w:rFonts w:ascii="ＭＳ 明朝" w:hAnsi="ＭＳ 明朝" w:cs="ＭＳ 明朝" w:hint="eastAsia"/>
                      <w:spacing w:val="6"/>
                      <w:kern w:val="0"/>
                      <w:szCs w:val="21"/>
                    </w:rPr>
                    <w:t>やデータ等を活用して、広域停電や広域故障が発生した際の復旧の優先順位や人員配置のレコメンドを行い、迅速な復旧を</w:t>
                  </w:r>
                  <w:r>
                    <w:rPr>
                      <w:rFonts w:ascii="ＭＳ 明朝" w:hAnsi="ＭＳ 明朝" w:cs="ＭＳ 明朝" w:hint="eastAsia"/>
                      <w:spacing w:val="6"/>
                      <w:kern w:val="0"/>
                      <w:szCs w:val="21"/>
                    </w:rPr>
                    <w:t>めざしていきたい。</w:t>
                  </w:r>
                </w:p>
              </w:tc>
            </w:tr>
            <w:tr w:rsidR="00EC6571" w:rsidRPr="00E577BF" w14:paraId="20047B99" w14:textId="77777777" w:rsidTr="00F5566D">
              <w:trPr>
                <w:trHeight w:val="697"/>
              </w:trPr>
              <w:tc>
                <w:tcPr>
                  <w:tcW w:w="2600" w:type="dxa"/>
                  <w:shd w:val="clear" w:color="auto" w:fill="auto"/>
                </w:tcPr>
                <w:p w14:paraId="1BDE20EC" w14:textId="77777777" w:rsidR="00EC6571" w:rsidRPr="00E577BF" w:rsidRDefault="00EC6571" w:rsidP="00EC65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B1060E1" w:rsidR="00EC6571" w:rsidRPr="00E577BF" w:rsidRDefault="00892825" w:rsidP="008928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825">
                    <w:rPr>
                      <w:rFonts w:ascii="ＭＳ 明朝" w:eastAsia="ＭＳ 明朝" w:hAnsi="ＭＳ 明朝" w:cs="ＭＳ 明朝" w:hint="eastAsia"/>
                      <w:spacing w:val="6"/>
                      <w:kern w:val="0"/>
                      <w:szCs w:val="21"/>
                    </w:rPr>
                    <w:t>取締役会の承認を得て公表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ECA90F4" w14:textId="77777777" w:rsidR="002F401D" w:rsidRPr="00091321" w:rsidRDefault="002F401D" w:rsidP="002F401D">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47D9F1D0" w14:textId="5C6866DC" w:rsidR="002F401D" w:rsidRPr="002F401D" w:rsidRDefault="002F401D" w:rsidP="00924E9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8EE4F9" w14:textId="74DFB058" w:rsidR="00D1302E" w:rsidRDefault="00453177" w:rsidP="00CF7FD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持株会社を含め</w:t>
                  </w:r>
                  <w:r w:rsidR="002F401D" w:rsidRPr="002F401D">
                    <w:rPr>
                      <w:rFonts w:ascii="ＭＳ 明朝" w:eastAsia="ＭＳ 明朝" w:hAnsi="ＭＳ 明朝" w:cs="ＭＳ 明朝" w:hint="eastAsia"/>
                      <w:spacing w:val="6"/>
                      <w:kern w:val="0"/>
                      <w:szCs w:val="21"/>
                    </w:rPr>
                    <w:t>グループ主要各社に</w:t>
                  </w:r>
                  <w:r w:rsidR="002F401D">
                    <w:rPr>
                      <w:rFonts w:ascii="ＭＳ 明朝" w:eastAsia="ＭＳ 明朝" w:hAnsi="ＭＳ 明朝" w:cs="ＭＳ 明朝" w:hint="eastAsia"/>
                      <w:spacing w:val="6"/>
                      <w:kern w:val="0"/>
                      <w:szCs w:val="21"/>
                    </w:rPr>
                    <w:t>設置された</w:t>
                  </w:r>
                  <w:r w:rsidR="002A117A">
                    <w:rPr>
                      <w:rFonts w:ascii="ＭＳ 明朝" w:eastAsia="ＭＳ 明朝" w:hAnsi="ＭＳ 明朝" w:cs="ＭＳ 明朝" w:hint="eastAsia"/>
                      <w:spacing w:val="6"/>
                      <w:kern w:val="0"/>
                      <w:szCs w:val="21"/>
                    </w:rPr>
                    <w:t>DX</w:t>
                  </w:r>
                  <w:r w:rsidR="009609BD">
                    <w:rPr>
                      <w:rFonts w:ascii="ＭＳ 明朝" w:eastAsia="ＭＳ 明朝" w:hAnsi="ＭＳ 明朝" w:cs="ＭＳ 明朝" w:hint="eastAsia"/>
                      <w:spacing w:val="6"/>
                      <w:kern w:val="0"/>
                      <w:szCs w:val="21"/>
                    </w:rPr>
                    <w:t>/AI</w:t>
                  </w:r>
                  <w:r w:rsidR="002A117A">
                    <w:rPr>
                      <w:rFonts w:ascii="ＭＳ 明朝" w:eastAsia="ＭＳ 明朝" w:hAnsi="ＭＳ 明朝" w:cs="ＭＳ 明朝" w:hint="eastAsia"/>
                      <w:spacing w:val="6"/>
                      <w:kern w:val="0"/>
                      <w:szCs w:val="21"/>
                    </w:rPr>
                    <w:t>推進</w:t>
                  </w:r>
                  <w:r w:rsidR="00CB25EC">
                    <w:rPr>
                      <w:rFonts w:ascii="ＭＳ 明朝" w:eastAsia="ＭＳ 明朝" w:hAnsi="ＭＳ 明朝" w:cs="ＭＳ 明朝" w:hint="eastAsia"/>
                      <w:spacing w:val="6"/>
                      <w:kern w:val="0"/>
                      <w:szCs w:val="21"/>
                    </w:rPr>
                    <w:t>を</w:t>
                  </w:r>
                  <w:r w:rsidR="002A117A">
                    <w:rPr>
                      <w:rFonts w:ascii="ＭＳ 明朝" w:eastAsia="ＭＳ 明朝" w:hAnsi="ＭＳ 明朝" w:cs="ＭＳ 明朝" w:hint="eastAsia"/>
                      <w:spacing w:val="6"/>
                      <w:kern w:val="0"/>
                      <w:szCs w:val="21"/>
                    </w:rPr>
                    <w:t>担う</w:t>
                  </w:r>
                  <w:r>
                    <w:rPr>
                      <w:rFonts w:ascii="ＭＳ 明朝" w:eastAsia="ＭＳ 明朝" w:hAnsi="ＭＳ 明朝" w:cs="ＭＳ 明朝" w:hint="eastAsia"/>
                      <w:spacing w:val="6"/>
                      <w:kern w:val="0"/>
                      <w:szCs w:val="21"/>
                    </w:rPr>
                    <w:t>CAIO（</w:t>
                  </w:r>
                  <w:r w:rsidRPr="00453177">
                    <w:rPr>
                      <w:rFonts w:ascii="ＭＳ 明朝" w:eastAsia="ＭＳ 明朝" w:hAnsi="ＭＳ 明朝" w:cs="ＭＳ 明朝"/>
                      <w:spacing w:val="6"/>
                      <w:kern w:val="0"/>
                      <w:szCs w:val="21"/>
                    </w:rPr>
                    <w:t>Chief Artificial Intelligence Officer</w:t>
                  </w:r>
                  <w:r>
                    <w:rPr>
                      <w:rFonts w:ascii="ＭＳ 明朝" w:eastAsia="ＭＳ 明朝" w:hAnsi="ＭＳ 明朝" w:cs="ＭＳ 明朝" w:hint="eastAsia"/>
                      <w:spacing w:val="6"/>
                      <w:kern w:val="0"/>
                      <w:szCs w:val="21"/>
                    </w:rPr>
                    <w:t>）や</w:t>
                  </w:r>
                  <w:r w:rsidR="002A117A" w:rsidRPr="002A117A">
                    <w:rPr>
                      <w:rFonts w:ascii="ＭＳ 明朝" w:eastAsia="ＭＳ 明朝" w:hAnsi="ＭＳ 明朝" w:cs="ＭＳ 明朝" w:hint="eastAsia"/>
                      <w:spacing w:val="6"/>
                      <w:kern w:val="0"/>
                      <w:szCs w:val="21"/>
                    </w:rPr>
                    <w:t>C</w:t>
                  </w:r>
                  <w:r w:rsidR="009609BD">
                    <w:rPr>
                      <w:rFonts w:ascii="ＭＳ 明朝" w:eastAsia="ＭＳ 明朝" w:hAnsi="ＭＳ 明朝" w:cs="ＭＳ 明朝" w:hint="eastAsia"/>
                      <w:spacing w:val="6"/>
                      <w:kern w:val="0"/>
                      <w:szCs w:val="21"/>
                    </w:rPr>
                    <w:t>DAI</w:t>
                  </w:r>
                  <w:r w:rsidR="002A117A" w:rsidRPr="002A117A">
                    <w:rPr>
                      <w:rFonts w:ascii="ＭＳ 明朝" w:eastAsia="ＭＳ 明朝" w:hAnsi="ＭＳ 明朝" w:cs="ＭＳ 明朝" w:hint="eastAsia"/>
                      <w:spacing w:val="6"/>
                      <w:kern w:val="0"/>
                      <w:szCs w:val="21"/>
                    </w:rPr>
                    <w:t>O（Chief Digital and AI Officer</w:t>
                  </w:r>
                  <w:r w:rsidR="002A117A">
                    <w:rPr>
                      <w:rFonts w:ascii="ＭＳ 明朝" w:eastAsia="ＭＳ 明朝" w:hAnsi="ＭＳ 明朝" w:cs="ＭＳ 明朝" w:hint="eastAsia"/>
                      <w:spacing w:val="6"/>
                      <w:kern w:val="0"/>
                      <w:szCs w:val="21"/>
                    </w:rPr>
                    <w:t>）</w:t>
                  </w:r>
                  <w:r w:rsidR="002F401D" w:rsidRPr="002F401D">
                    <w:rPr>
                      <w:rFonts w:ascii="ＭＳ 明朝" w:eastAsia="ＭＳ 明朝" w:hAnsi="ＭＳ 明朝" w:cs="ＭＳ 明朝" w:hint="eastAsia"/>
                      <w:spacing w:val="6"/>
                      <w:kern w:val="0"/>
                      <w:szCs w:val="21"/>
                    </w:rPr>
                    <w:t>を</w:t>
                  </w:r>
                  <w:r w:rsidR="002F401D">
                    <w:rPr>
                      <w:rFonts w:ascii="ＭＳ 明朝" w:eastAsia="ＭＳ 明朝" w:hAnsi="ＭＳ 明朝" w:cs="ＭＳ 明朝" w:hint="eastAsia"/>
                      <w:spacing w:val="6"/>
                      <w:kern w:val="0"/>
                      <w:szCs w:val="21"/>
                    </w:rPr>
                    <w:t>中心に</w:t>
                  </w:r>
                  <w:r w:rsidR="0023153E">
                    <w:rPr>
                      <w:rFonts w:ascii="ＭＳ 明朝" w:eastAsia="ＭＳ 明朝" w:hAnsi="ＭＳ 明朝" w:cs="ＭＳ 明朝" w:hint="eastAsia"/>
                      <w:spacing w:val="6"/>
                      <w:kern w:val="0"/>
                      <w:szCs w:val="21"/>
                    </w:rPr>
                    <w:t>、グループ横断のWGを通じ</w:t>
                  </w:r>
                  <w:r w:rsidR="002A117A">
                    <w:rPr>
                      <w:rFonts w:ascii="ＭＳ 明朝" w:eastAsia="ＭＳ 明朝" w:hAnsi="ＭＳ 明朝" w:cs="ＭＳ 明朝" w:hint="eastAsia"/>
                      <w:spacing w:val="6"/>
                      <w:kern w:val="0"/>
                      <w:szCs w:val="21"/>
                    </w:rPr>
                    <w:t>取り組みを</w:t>
                  </w:r>
                  <w:r w:rsidR="002F401D">
                    <w:rPr>
                      <w:rFonts w:ascii="ＭＳ 明朝" w:eastAsia="ＭＳ 明朝" w:hAnsi="ＭＳ 明朝" w:cs="ＭＳ 明朝" w:hint="eastAsia"/>
                      <w:spacing w:val="6"/>
                      <w:kern w:val="0"/>
                      <w:szCs w:val="21"/>
                    </w:rPr>
                    <w:t>推進</w:t>
                  </w:r>
                  <w:r w:rsidR="00CB25EC">
                    <w:rPr>
                      <w:rFonts w:ascii="ＭＳ 明朝" w:eastAsia="ＭＳ 明朝" w:hAnsi="ＭＳ 明朝" w:cs="ＭＳ 明朝" w:hint="eastAsia"/>
                      <w:spacing w:val="6"/>
                      <w:kern w:val="0"/>
                      <w:szCs w:val="21"/>
                    </w:rPr>
                    <w:t>（①pp.80-81）</w:t>
                  </w:r>
                </w:p>
                <w:p w14:paraId="2DBB6F6D" w14:textId="6E9DDCF8" w:rsidR="00CF7FD7" w:rsidRDefault="00CF7FD7" w:rsidP="00CF7FD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eastAsia="ＭＳ 明朝" w:hAnsi="ＭＳ 明朝" w:cs="ＭＳ 明朝"/>
                      <w:spacing w:val="6"/>
                      <w:kern w:val="0"/>
                      <w:szCs w:val="21"/>
                    </w:rPr>
                  </w:pPr>
                  <w:r w:rsidRPr="000251F0">
                    <w:rPr>
                      <w:rFonts w:ascii="ＭＳ 明朝" w:eastAsia="ＭＳ 明朝" w:hAnsi="ＭＳ 明朝" w:cs="ＭＳ 明朝" w:hint="eastAsia"/>
                      <w:spacing w:val="6"/>
                      <w:kern w:val="0"/>
                      <w:szCs w:val="21"/>
                    </w:rPr>
                    <w:t>リモートにふさわしい情報セキュリティの体系化、オフィス環境の見直し、DX</w:t>
                  </w:r>
                  <w:r w:rsidR="009609BD">
                    <w:rPr>
                      <w:rFonts w:ascii="ＭＳ 明朝" w:eastAsia="ＭＳ 明朝" w:hAnsi="ＭＳ 明朝" w:cs="ＭＳ 明朝" w:hint="eastAsia"/>
                      <w:spacing w:val="6"/>
                      <w:kern w:val="0"/>
                      <w:szCs w:val="21"/>
                    </w:rPr>
                    <w:t>/AI</w:t>
                  </w:r>
                  <w:r w:rsidRPr="000251F0">
                    <w:rPr>
                      <w:rFonts w:ascii="ＭＳ 明朝" w:eastAsia="ＭＳ 明朝" w:hAnsi="ＭＳ 明朝" w:cs="ＭＳ 明朝" w:hint="eastAsia"/>
                      <w:spacing w:val="6"/>
                      <w:kern w:val="0"/>
                      <w:szCs w:val="21"/>
                    </w:rPr>
                    <w:t>コア人材の育成</w:t>
                  </w:r>
                  <w:r w:rsidR="00CB25EC">
                    <w:rPr>
                      <w:rFonts w:ascii="ＭＳ 明朝" w:eastAsia="ＭＳ 明朝" w:hAnsi="ＭＳ 明朝" w:cs="ＭＳ 明朝" w:hint="eastAsia"/>
                      <w:spacing w:val="6"/>
                      <w:kern w:val="0"/>
                      <w:szCs w:val="21"/>
                    </w:rPr>
                    <w:t>（①pp.40-46）</w:t>
                  </w:r>
                </w:p>
                <w:p w14:paraId="56C812D5" w14:textId="51D6C0E8" w:rsidR="00CF7FD7" w:rsidRDefault="00CF7FD7" w:rsidP="00CF7FD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eastAsia="ＭＳ 明朝" w:hAnsi="ＭＳ 明朝" w:cs="ＭＳ 明朝"/>
                      <w:spacing w:val="6"/>
                      <w:kern w:val="0"/>
                      <w:szCs w:val="21"/>
                    </w:rPr>
                  </w:pPr>
                  <w:r w:rsidRPr="00CF7FD7">
                    <w:rPr>
                      <w:rFonts w:ascii="ＭＳ 明朝" w:eastAsia="ＭＳ 明朝" w:hAnsi="ＭＳ 明朝" w:cs="ＭＳ 明朝" w:hint="eastAsia"/>
                      <w:spacing w:val="6"/>
                      <w:kern w:val="0"/>
                      <w:szCs w:val="21"/>
                    </w:rPr>
                    <w:t>女性の管理者・役員の登用推進に向けたサポートプログラムの拡充や、外国人・外部人材の積極的な採用、全管理職へのジョブ型人事制度拡大など、多様な人材を確保しつつ、活躍できる制度・環境を整備</w:t>
                  </w:r>
                  <w:r w:rsidR="00E26C65">
                    <w:rPr>
                      <w:rFonts w:ascii="ＭＳ 明朝" w:eastAsia="ＭＳ 明朝" w:hAnsi="ＭＳ 明朝" w:cs="ＭＳ 明朝" w:hint="eastAsia"/>
                      <w:spacing w:val="6"/>
                      <w:kern w:val="0"/>
                      <w:szCs w:val="21"/>
                    </w:rPr>
                    <w:t>（①pp.47-58）</w:t>
                  </w:r>
                </w:p>
                <w:p w14:paraId="310CB9CA" w14:textId="67BC0569" w:rsidR="002A117A" w:rsidRPr="00E577BF" w:rsidRDefault="0023153E" w:rsidP="00CF7FD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グループ各社でDX推進に取り組む社員を中心に、事例紹介やDX推進における課題解決等を共有し、</w:t>
                  </w:r>
                  <w:r w:rsidR="002D31DC">
                    <w:rPr>
                      <w:rFonts w:ascii="ＭＳ 明朝" w:eastAsia="ＭＳ 明朝" w:hAnsi="ＭＳ 明朝" w:cs="ＭＳ 明朝" w:hint="eastAsia"/>
                      <w:spacing w:val="6"/>
                      <w:kern w:val="0"/>
                      <w:szCs w:val="21"/>
                    </w:rPr>
                    <w:t>現場社員のスキルやモチベーションを向上。</w:t>
                  </w:r>
                  <w:r>
                    <w:rPr>
                      <w:rFonts w:ascii="ＭＳ 明朝" w:eastAsia="ＭＳ 明朝" w:hAnsi="ＭＳ 明朝" w:cs="ＭＳ 明朝" w:hint="eastAsia"/>
                      <w:spacing w:val="6"/>
                      <w:kern w:val="0"/>
                      <w:szCs w:val="21"/>
                    </w:rPr>
                    <w:t>グループ全体でのDXを更に推進する風土</w:t>
                  </w:r>
                  <w:r w:rsidR="002D31DC">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醸成</w:t>
                  </w:r>
                  <w:r w:rsidR="002D31DC">
                    <w:rPr>
                      <w:rFonts w:ascii="ＭＳ 明朝" w:eastAsia="ＭＳ 明朝" w:hAnsi="ＭＳ 明朝" w:cs="ＭＳ 明朝" w:hint="eastAsia"/>
                      <w:spacing w:val="6"/>
                      <w:kern w:val="0"/>
                      <w:szCs w:val="21"/>
                    </w:rPr>
                    <w:t>やグループ横断的なコミュニケーションを強化</w:t>
                  </w:r>
                  <w:r w:rsidR="00CB25EC">
                    <w:rPr>
                      <w:rFonts w:ascii="ＭＳ 明朝" w:eastAsia="ＭＳ 明朝" w:hAnsi="ＭＳ 明朝" w:cs="ＭＳ 明朝" w:hint="eastAsia"/>
                      <w:spacing w:val="6"/>
                      <w:kern w:val="0"/>
                      <w:szCs w:val="21"/>
                    </w:rPr>
                    <w:t>（②CTOメッセージ）</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F76B4C9" w14:textId="77634E97" w:rsidR="00FC6370" w:rsidRPr="009665F1" w:rsidRDefault="009665F1" w:rsidP="009665F1">
                  <w:pPr>
                    <w:pStyle w:val="af"/>
                    <w:numPr>
                      <w:ilvl w:val="0"/>
                      <w:numId w:val="1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665F1">
                    <w:rPr>
                      <w:rFonts w:ascii="ＭＳ 明朝" w:hAnsi="ＭＳ 明朝" w:cs="ＭＳ 明朝" w:hint="eastAsia"/>
                      <w:spacing w:val="6"/>
                      <w:kern w:val="0"/>
                      <w:szCs w:val="21"/>
                    </w:rPr>
                    <w:t>当社</w:t>
                  </w:r>
                  <w:r w:rsidR="00FC6370" w:rsidRPr="009665F1">
                    <w:rPr>
                      <w:rFonts w:ascii="ＭＳ 明朝" w:hAnsi="ＭＳ 明朝" w:cs="ＭＳ 明朝" w:hint="eastAsia"/>
                      <w:spacing w:val="6"/>
                      <w:kern w:val="0"/>
                      <w:szCs w:val="21"/>
                    </w:rPr>
                    <w:t>公式HP</w:t>
                  </w:r>
                </w:p>
                <w:p w14:paraId="603C1BDA" w14:textId="4AA7B264" w:rsidR="003D7573" w:rsidRPr="003D7573" w:rsidRDefault="003D7573" w:rsidP="00924E94">
                  <w:pPr>
                    <w:pStyle w:val="af"/>
                    <w:numPr>
                      <w:ilvl w:val="0"/>
                      <w:numId w:val="17"/>
                    </w:numPr>
                    <w:suppressAutoHyphens/>
                    <w:kinsoku w:val="0"/>
                    <w:overflowPunct w:val="0"/>
                    <w:adjustRightInd w:val="0"/>
                    <w:spacing w:afterLines="50" w:after="120" w:line="238" w:lineRule="exact"/>
                    <w:ind w:leftChars="0"/>
                    <w:textAlignment w:val="center"/>
                    <w:rPr>
                      <w:rFonts w:ascii="ＭＳ 明朝" w:hAnsi="ＭＳ 明朝" w:cs="ＭＳ 明朝"/>
                      <w:spacing w:val="6"/>
                      <w:kern w:val="0"/>
                      <w:szCs w:val="21"/>
                    </w:rPr>
                  </w:pPr>
                  <w:r w:rsidRPr="009665F1">
                    <w:rPr>
                      <w:rFonts w:ascii="ＭＳ 明朝" w:hAnsi="ＭＳ 明朝" w:cs="ＭＳ 明朝" w:hint="eastAsia"/>
                      <w:spacing w:val="6"/>
                      <w:kern w:val="0"/>
                      <w:szCs w:val="21"/>
                    </w:rPr>
                    <w:t>2023年度決算発表資料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5531644" w14:textId="761F669B" w:rsidR="002D31DC" w:rsidRPr="009665F1" w:rsidRDefault="002D31DC" w:rsidP="009665F1">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65F1">
                    <w:rPr>
                      <w:rFonts w:ascii="ＭＳ 明朝" w:hAnsi="ＭＳ 明朝" w:cs="ＭＳ 明朝" w:hint="eastAsia"/>
                      <w:spacing w:val="6"/>
                      <w:kern w:val="0"/>
                      <w:szCs w:val="21"/>
                    </w:rPr>
                    <w:t>NTTグループが提唱する</w:t>
                  </w:r>
                  <w:r w:rsidRPr="009665F1">
                    <w:rPr>
                      <w:rFonts w:ascii="ＭＳ 明朝" w:hAnsi="ＭＳ 明朝" w:cs="ＭＳ 明朝"/>
                      <w:spacing w:val="6"/>
                      <w:kern w:val="0"/>
                      <w:szCs w:val="21"/>
                    </w:rPr>
                    <w:t>次世代情報通信基盤の構想</w:t>
                  </w:r>
                  <w:r w:rsidRPr="009665F1">
                    <w:rPr>
                      <w:rFonts w:ascii="ＭＳ 明朝" w:hAnsi="ＭＳ 明朝" w:cs="ＭＳ 明朝" w:hint="eastAsia"/>
                      <w:spacing w:val="6"/>
                      <w:kern w:val="0"/>
                      <w:szCs w:val="21"/>
                    </w:rPr>
                    <w:t>である「IOWN」構想の早期実現に向けた</w:t>
                  </w:r>
                  <w:r w:rsidR="00560A37">
                    <w:rPr>
                      <w:rFonts w:ascii="ＭＳ 明朝" w:hAnsi="ＭＳ 明朝" w:cs="ＭＳ 明朝" w:hint="eastAsia"/>
                      <w:spacing w:val="6"/>
                      <w:kern w:val="0"/>
                      <w:szCs w:val="21"/>
                    </w:rPr>
                    <w:t>研究開発</w:t>
                  </w:r>
                  <w:r w:rsidRPr="009665F1">
                    <w:rPr>
                      <w:rFonts w:ascii="ＭＳ 明朝" w:hAnsi="ＭＳ 明朝" w:cs="ＭＳ 明朝" w:hint="eastAsia"/>
                      <w:spacing w:val="6"/>
                      <w:kern w:val="0"/>
                      <w:szCs w:val="21"/>
                    </w:rPr>
                    <w:t>を推進</w:t>
                  </w:r>
                </w:p>
                <w:p w14:paraId="4B24D5B1" w14:textId="77777777" w:rsidR="002D31DC" w:rsidRDefault="002D31DC" w:rsidP="007E724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eastAsia="ＭＳ 明朝" w:hAnsi="ＭＳ 明朝" w:cs="ＭＳ 明朝"/>
                      <w:spacing w:val="6"/>
                      <w:kern w:val="0"/>
                      <w:szCs w:val="21"/>
                    </w:rPr>
                  </w:pPr>
                  <w:r w:rsidRPr="002D31DC">
                    <w:rPr>
                      <w:rFonts w:ascii="ＭＳ 明朝" w:eastAsia="ＭＳ 明朝" w:hAnsi="ＭＳ 明朝" w:cs="ＭＳ 明朝" w:hint="eastAsia"/>
                      <w:spacing w:val="6"/>
                      <w:kern w:val="0"/>
                      <w:szCs w:val="21"/>
                    </w:rPr>
                    <w:t>IOWN構想の早期実現による更なる高速大容量化や省電力化を実現するとともに、AI・ロボット等の高度化等を進め、グローバルでお客様に寄り添いながら、これまでにない、便利で安心・快適なサービスや社会の創出をめざす</w:t>
                  </w:r>
                </w:p>
                <w:p w14:paraId="1BB8CBEE" w14:textId="22671D23" w:rsidR="003D7573" w:rsidRDefault="003D7573" w:rsidP="00560A37">
                  <w:pPr>
                    <w:suppressAutoHyphens/>
                    <w:kinsoku w:val="0"/>
                    <w:overflowPunct w:val="0"/>
                    <w:adjustRightInd w:val="0"/>
                    <w:spacing w:afterLines="50" w:after="120" w:line="238" w:lineRule="exact"/>
                    <w:ind w:left="412"/>
                    <w:jc w:val="left"/>
                    <w:textAlignment w:val="center"/>
                    <w:rPr>
                      <w:rFonts w:ascii="ＭＳ 明朝" w:eastAsia="ＭＳ 明朝" w:hAnsi="ＭＳ 明朝" w:cs="ＭＳ 明朝"/>
                      <w:spacing w:val="6"/>
                      <w:kern w:val="0"/>
                      <w:szCs w:val="21"/>
                    </w:rPr>
                  </w:pPr>
                </w:p>
                <w:p w14:paraId="098A3CCC" w14:textId="367C81C0" w:rsidR="003D7573" w:rsidRPr="009665F1" w:rsidRDefault="003D7573" w:rsidP="009665F1">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65F1">
                    <w:rPr>
                      <w:rFonts w:ascii="ＭＳ 明朝" w:hAnsi="ＭＳ 明朝" w:cs="ＭＳ 明朝"/>
                      <w:spacing w:val="6"/>
                      <w:kern w:val="0"/>
                      <w:szCs w:val="21"/>
                    </w:rPr>
                    <w:t>CAIO(Chief Artificial Intelligence Officer)</w:t>
                  </w:r>
                  <w:r w:rsidRPr="009665F1">
                    <w:rPr>
                      <w:rFonts w:ascii="ＭＳ 明朝" w:hAnsi="ＭＳ 明朝" w:cs="ＭＳ 明朝" w:hint="eastAsia"/>
                      <w:spacing w:val="6"/>
                      <w:kern w:val="0"/>
                      <w:szCs w:val="21"/>
                    </w:rPr>
                    <w:t>の任命</w:t>
                  </w:r>
                  <w:r w:rsidRPr="009665F1">
                    <w:rPr>
                      <w:rFonts w:ascii="ＭＳ 明朝" w:hAnsi="ＭＳ 明朝" w:cs="ＭＳ 明朝"/>
                      <w:spacing w:val="6"/>
                      <w:kern w:val="0"/>
                      <w:szCs w:val="21"/>
                    </w:rPr>
                    <w:t xml:space="preserve"> • AI</w:t>
                  </w:r>
                  <w:r w:rsidRPr="009665F1">
                    <w:rPr>
                      <w:rFonts w:ascii="ＭＳ 明朝" w:hAnsi="ＭＳ 明朝" w:cs="ＭＳ 明朝" w:hint="eastAsia"/>
                      <w:spacing w:val="6"/>
                      <w:kern w:val="0"/>
                      <w:szCs w:val="21"/>
                    </w:rPr>
                    <w:t>ファーストを推進するために、新たに</w:t>
                  </w:r>
                  <w:r w:rsidRPr="009665F1">
                    <w:rPr>
                      <w:rFonts w:ascii="ＭＳ 明朝" w:hAnsi="ＭＳ 明朝" w:cs="ＭＳ 明朝"/>
                      <w:spacing w:val="6"/>
                      <w:kern w:val="0"/>
                      <w:szCs w:val="21"/>
                    </w:rPr>
                    <w:t>CAIO</w:t>
                  </w:r>
                  <w:r w:rsidRPr="009665F1">
                    <w:rPr>
                      <w:rFonts w:ascii="ＭＳ 明朝" w:hAnsi="ＭＳ 明朝" w:cs="ＭＳ 明朝" w:hint="eastAsia"/>
                      <w:spacing w:val="6"/>
                      <w:kern w:val="0"/>
                      <w:szCs w:val="21"/>
                    </w:rPr>
                    <w:t>を2名任命</w:t>
                  </w:r>
                </w:p>
                <w:p w14:paraId="44FE57D0" w14:textId="77777777" w:rsidR="00F3229A" w:rsidRDefault="003D7573" w:rsidP="00560A3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hAnsi="ＭＳ 明朝" w:cs="ＭＳ 明朝"/>
                      <w:spacing w:val="6"/>
                      <w:kern w:val="0"/>
                      <w:szCs w:val="21"/>
                    </w:rPr>
                  </w:pPr>
                  <w:r w:rsidRPr="00F3229A">
                    <w:rPr>
                      <w:rFonts w:ascii="ＭＳ 明朝" w:hAnsi="ＭＳ 明朝" w:cs="ＭＳ 明朝" w:hint="eastAsia"/>
                      <w:spacing w:val="6"/>
                      <w:kern w:val="0"/>
                      <w:szCs w:val="21"/>
                    </w:rPr>
                    <w:t>お客</w:t>
                  </w:r>
                  <w:r w:rsidRPr="00560A37">
                    <w:rPr>
                      <w:rFonts w:ascii="ＭＳ 明朝" w:eastAsia="ＭＳ 明朝" w:hAnsi="ＭＳ 明朝" w:cs="ＭＳ 明朝" w:hint="eastAsia"/>
                      <w:spacing w:val="6"/>
                      <w:kern w:val="0"/>
                      <w:szCs w:val="21"/>
                    </w:rPr>
                    <w:t>さま</w:t>
                  </w:r>
                  <w:r w:rsidRPr="00F3229A">
                    <w:rPr>
                      <w:rFonts w:ascii="ＭＳ 明朝" w:hAnsi="ＭＳ 明朝" w:cs="ＭＳ 明朝" w:hint="eastAsia"/>
                      <w:spacing w:val="6"/>
                      <w:kern w:val="0"/>
                      <w:szCs w:val="21"/>
                    </w:rPr>
                    <w:t>へ提供する</w:t>
                  </w:r>
                  <w:r w:rsidRPr="00F3229A">
                    <w:rPr>
                      <w:rFonts w:ascii="ＭＳ 明朝" w:hAnsi="ＭＳ 明朝" w:cs="ＭＳ 明朝"/>
                      <w:spacing w:val="6"/>
                      <w:kern w:val="0"/>
                      <w:szCs w:val="21"/>
                    </w:rPr>
                    <w:t>AI</w:t>
                  </w:r>
                  <w:r w:rsidRPr="00F3229A">
                    <w:rPr>
                      <w:rFonts w:ascii="ＭＳ 明朝" w:hAnsi="ＭＳ 明朝" w:cs="ＭＳ 明朝" w:hint="eastAsia"/>
                      <w:spacing w:val="6"/>
                      <w:kern w:val="0"/>
                      <w:szCs w:val="21"/>
                    </w:rPr>
                    <w:t>サービス・ソリューションの開発を推進する</w:t>
                  </w:r>
                  <w:r w:rsidRPr="00F3229A">
                    <w:rPr>
                      <w:rFonts w:ascii="ＭＳ 明朝" w:hAnsi="ＭＳ 明朝" w:cs="ＭＳ 明朝"/>
                      <w:spacing w:val="6"/>
                      <w:kern w:val="0"/>
                      <w:szCs w:val="21"/>
                    </w:rPr>
                    <w:t>Co-CAIO</w:t>
                  </w:r>
                </w:p>
                <w:p w14:paraId="7B1BCC4F" w14:textId="6D753850" w:rsidR="003D7573" w:rsidRPr="003D7573" w:rsidRDefault="003D7573" w:rsidP="00560A37">
                  <w:pPr>
                    <w:numPr>
                      <w:ilvl w:val="0"/>
                      <w:numId w:val="8"/>
                    </w:numPr>
                    <w:suppressAutoHyphens/>
                    <w:kinsoku w:val="0"/>
                    <w:overflowPunct w:val="0"/>
                    <w:adjustRightInd w:val="0"/>
                    <w:spacing w:afterLines="50" w:after="120" w:line="238" w:lineRule="exact"/>
                    <w:ind w:left="412" w:hanging="284"/>
                    <w:jc w:val="left"/>
                    <w:textAlignment w:val="center"/>
                    <w:rPr>
                      <w:rFonts w:ascii="ＭＳ 明朝" w:hAnsi="ＭＳ 明朝" w:cs="ＭＳ 明朝"/>
                      <w:spacing w:val="6"/>
                      <w:kern w:val="0"/>
                      <w:szCs w:val="21"/>
                    </w:rPr>
                  </w:pPr>
                  <w:r w:rsidRPr="003D7573">
                    <w:rPr>
                      <w:rFonts w:ascii="ＭＳ 明朝" w:hAnsi="ＭＳ 明朝" w:cs="ＭＳ 明朝" w:hint="eastAsia"/>
                      <w:spacing w:val="6"/>
                      <w:kern w:val="0"/>
                      <w:szCs w:val="21"/>
                    </w:rPr>
                    <w:t>社内における全ての業務プロセスを</w:t>
                  </w:r>
                  <w:r w:rsidRPr="003D7573">
                    <w:rPr>
                      <w:rFonts w:ascii="ＭＳ 明朝" w:hAnsi="ＭＳ 明朝" w:cs="ＭＳ 明朝"/>
                      <w:spacing w:val="6"/>
                      <w:kern w:val="0"/>
                      <w:szCs w:val="21"/>
                    </w:rPr>
                    <w:t>AI</w:t>
                  </w:r>
                  <w:r w:rsidRPr="003D7573">
                    <w:rPr>
                      <w:rFonts w:ascii="ＭＳ 明朝" w:hAnsi="ＭＳ 明朝" w:cs="ＭＳ 明朝" w:hint="eastAsia"/>
                      <w:spacing w:val="6"/>
                      <w:kern w:val="0"/>
                      <w:szCs w:val="21"/>
                    </w:rPr>
                    <w:t>ファーストにするとともに、</w:t>
                  </w:r>
                  <w:r w:rsidRPr="003D7573">
                    <w:rPr>
                      <w:rFonts w:ascii="ＭＳ 明朝" w:hAnsi="ＭＳ 明朝" w:cs="ＭＳ 明朝"/>
                      <w:spacing w:val="6"/>
                      <w:kern w:val="0"/>
                      <w:szCs w:val="21"/>
                    </w:rPr>
                    <w:t>AI</w:t>
                  </w:r>
                  <w:r w:rsidRPr="003D7573">
                    <w:rPr>
                      <w:rFonts w:ascii="ＭＳ 明朝" w:hAnsi="ＭＳ 明朝" w:cs="ＭＳ 明朝" w:hint="eastAsia"/>
                      <w:spacing w:val="6"/>
                      <w:kern w:val="0"/>
                      <w:szCs w:val="21"/>
                    </w:rPr>
                    <w:t>ガバナンスを確立・推進する</w:t>
                  </w:r>
                  <w:r w:rsidRPr="003D7573">
                    <w:rPr>
                      <w:rFonts w:ascii="ＭＳ 明朝" w:hAnsi="ＭＳ 明朝" w:cs="ＭＳ 明朝"/>
                      <w:spacing w:val="6"/>
                      <w:kern w:val="0"/>
                      <w:szCs w:val="21"/>
                    </w:rPr>
                    <w:t>Co-CAIO</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B86BFE" w14:textId="0C9A0494" w:rsidR="00290AE6" w:rsidRPr="00290AE6"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0AE6">
                    <w:rPr>
                      <w:rFonts w:ascii="ＭＳ 明朝" w:eastAsia="ＭＳ 明朝" w:hAnsi="ＭＳ 明朝" w:cs="ＭＳ 明朝" w:hint="eastAsia"/>
                      <w:spacing w:val="6"/>
                      <w:kern w:val="0"/>
                      <w:szCs w:val="21"/>
                    </w:rPr>
                    <w:t>中期経営戦略において、取</w:t>
                  </w:r>
                  <w:r>
                    <w:rPr>
                      <w:rFonts w:ascii="ＭＳ 明朝" w:eastAsia="ＭＳ 明朝" w:hAnsi="ＭＳ 明朝" w:cs="ＭＳ 明朝" w:hint="eastAsia"/>
                      <w:spacing w:val="6"/>
                      <w:kern w:val="0"/>
                      <w:szCs w:val="21"/>
                    </w:rPr>
                    <w:t>り</w:t>
                  </w:r>
                  <w:r w:rsidRPr="00290AE6">
                    <w:rPr>
                      <w:rFonts w:ascii="ＭＳ 明朝" w:eastAsia="ＭＳ 明朝" w:hAnsi="ＭＳ 明朝" w:cs="ＭＳ 明朝" w:hint="eastAsia"/>
                      <w:spacing w:val="6"/>
                      <w:kern w:val="0"/>
                      <w:szCs w:val="21"/>
                    </w:rPr>
                    <w:t>組みの推進を通じて達成をめざす「中期財務目標」や、個々の取組みにおけるオペレーション面に係るKPIを設定</w:t>
                  </w:r>
                </w:p>
                <w:p w14:paraId="6D53F19D" w14:textId="5378D9C7" w:rsidR="00D1302E" w:rsidRPr="00E577BF"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0AE6">
                    <w:rPr>
                      <w:rFonts w:ascii="ＭＳ 明朝" w:eastAsia="ＭＳ 明朝" w:hAnsi="ＭＳ 明朝" w:cs="ＭＳ 明朝" w:hint="eastAsia"/>
                      <w:spacing w:val="6"/>
                      <w:kern w:val="0"/>
                      <w:szCs w:val="21"/>
                    </w:rPr>
                    <w:t>その進捗については、決算説明資料等を通じて、定期的に進捗を公表</w:t>
                  </w:r>
                </w:p>
              </w:tc>
            </w:tr>
            <w:tr w:rsidR="00290AE6" w:rsidRPr="00E577BF" w14:paraId="655C5BE1" w14:textId="77777777" w:rsidTr="00F5566D">
              <w:trPr>
                <w:trHeight w:val="697"/>
              </w:trPr>
              <w:tc>
                <w:tcPr>
                  <w:tcW w:w="2600" w:type="dxa"/>
                  <w:shd w:val="clear" w:color="auto" w:fill="auto"/>
                </w:tcPr>
                <w:p w14:paraId="0046106A" w14:textId="77777777" w:rsidR="00290AE6" w:rsidRPr="00E577BF" w:rsidRDefault="00290AE6" w:rsidP="00290A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AB2F660" w:rsidR="00290AE6" w:rsidRPr="00E577BF"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日</w:t>
                  </w:r>
                </w:p>
              </w:tc>
            </w:tr>
            <w:tr w:rsidR="00290AE6" w:rsidRPr="00E577BF" w14:paraId="41F5F9BC" w14:textId="77777777" w:rsidTr="00F5566D">
              <w:trPr>
                <w:trHeight w:val="707"/>
              </w:trPr>
              <w:tc>
                <w:tcPr>
                  <w:tcW w:w="2600" w:type="dxa"/>
                  <w:shd w:val="clear" w:color="auto" w:fill="auto"/>
                </w:tcPr>
                <w:p w14:paraId="233DC24C" w14:textId="77777777" w:rsidR="00290AE6" w:rsidRPr="00E577BF" w:rsidRDefault="00290AE6" w:rsidP="00290A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92CC9B" w14:textId="77777777" w:rsidR="00290AE6"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6571">
                    <w:rPr>
                      <w:rFonts w:ascii="ＭＳ 明朝" w:eastAsia="ＭＳ 明朝" w:hAnsi="ＭＳ 明朝" w:cs="ＭＳ 明朝" w:hint="eastAsia"/>
                      <w:spacing w:val="6"/>
                      <w:kern w:val="0"/>
                      <w:szCs w:val="21"/>
                    </w:rPr>
                    <w:t>中期経営戦略は202</w:t>
                  </w:r>
                  <w:r>
                    <w:rPr>
                      <w:rFonts w:ascii="ＭＳ 明朝" w:eastAsia="ＭＳ 明朝" w:hAnsi="ＭＳ 明朝" w:cs="ＭＳ 明朝" w:hint="eastAsia"/>
                      <w:spacing w:val="6"/>
                      <w:kern w:val="0"/>
                      <w:szCs w:val="21"/>
                    </w:rPr>
                    <w:t>3</w:t>
                  </w:r>
                  <w:r w:rsidRPr="00EC657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C657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Pr="00EC6571">
                    <w:rPr>
                      <w:rFonts w:ascii="ＭＳ 明朝" w:eastAsia="ＭＳ 明朝" w:hAnsi="ＭＳ 明朝" w:cs="ＭＳ 明朝" w:hint="eastAsia"/>
                      <w:spacing w:val="6"/>
                      <w:kern w:val="0"/>
                      <w:szCs w:val="21"/>
                    </w:rPr>
                    <w:t>日に記者発表</w:t>
                  </w:r>
                </w:p>
                <w:p w14:paraId="5EC01639" w14:textId="3F66C1CC" w:rsidR="00290AE6" w:rsidRPr="00E577BF"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6571">
                    <w:rPr>
                      <w:rFonts w:ascii="ＭＳ 明朝" w:eastAsia="ＭＳ 明朝" w:hAnsi="ＭＳ 明朝" w:cs="ＭＳ 明朝" w:hint="eastAsia"/>
                      <w:spacing w:val="6"/>
                      <w:kern w:val="0"/>
                      <w:szCs w:val="21"/>
                    </w:rPr>
                    <w:t>説明資料は、</w:t>
                  </w:r>
                  <w:r w:rsidR="00523A07">
                    <w:rPr>
                      <w:rFonts w:ascii="ＭＳ 明朝" w:eastAsia="ＭＳ 明朝" w:hAnsi="ＭＳ 明朝" w:cs="ＭＳ 明朝" w:hint="eastAsia"/>
                      <w:spacing w:val="6"/>
                      <w:kern w:val="0"/>
                      <w:szCs w:val="21"/>
                    </w:rPr>
                    <w:t>当社</w:t>
                  </w:r>
                  <w:r w:rsidRPr="00EC6571">
                    <w:rPr>
                      <w:rFonts w:ascii="ＭＳ 明朝" w:eastAsia="ＭＳ 明朝" w:hAnsi="ＭＳ 明朝" w:cs="ＭＳ 明朝" w:hint="eastAsia"/>
                      <w:spacing w:val="6"/>
                      <w:kern w:val="0"/>
                      <w:szCs w:val="21"/>
                    </w:rPr>
                    <w:t>公式HP掲載</w:t>
                  </w:r>
                </w:p>
                <w:p w14:paraId="0AF707E1" w14:textId="41D2AB78" w:rsidR="00E07B1C" w:rsidRPr="00E07B1C" w:rsidRDefault="00E07B1C" w:rsidP="00E07B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A54E3C">
                      <w:rPr>
                        <w:rStyle w:val="af6"/>
                        <w:rFonts w:ascii="ＭＳ 明朝" w:eastAsia="ＭＳ 明朝" w:hAnsi="ＭＳ 明朝" w:cs="ＭＳ 明朝"/>
                        <w:spacing w:val="6"/>
                        <w:kern w:val="0"/>
                        <w:szCs w:val="21"/>
                      </w:rPr>
                      <w:t>https://group.ntt/jp/newsrelease/2023/05/12/pdf/230512ha.pdf</w:t>
                    </w:r>
                  </w:hyperlink>
                </w:p>
              </w:tc>
            </w:tr>
            <w:tr w:rsidR="00290AE6" w:rsidRPr="00E577BF" w14:paraId="3219FCF2" w14:textId="77777777" w:rsidTr="00F5566D">
              <w:trPr>
                <w:trHeight w:val="697"/>
              </w:trPr>
              <w:tc>
                <w:tcPr>
                  <w:tcW w:w="2600" w:type="dxa"/>
                  <w:shd w:val="clear" w:color="auto" w:fill="auto"/>
                </w:tcPr>
                <w:p w14:paraId="147A8794" w14:textId="77777777" w:rsidR="00290AE6" w:rsidRPr="00E577BF" w:rsidRDefault="00290AE6" w:rsidP="00290A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668F18D3" w:rsidR="00290AE6" w:rsidRPr="00E577BF" w:rsidRDefault="008D207B" w:rsidP="008D20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w:t>
                  </w:r>
                  <w:r w:rsidRPr="008D207B">
                    <w:rPr>
                      <w:rFonts w:ascii="ＭＳ 明朝" w:eastAsia="ＭＳ 明朝" w:hAnsi="ＭＳ 明朝" w:cs="ＭＳ 明朝" w:hint="eastAsia"/>
                      <w:spacing w:val="6"/>
                      <w:kern w:val="0"/>
                      <w:szCs w:val="21"/>
                    </w:rPr>
                    <w:t>成長が期待できる分野に対して、設備投資・出資の形態にこだわらず、積極的に投資。</w:t>
                  </w:r>
                  <w:r>
                    <w:rPr>
                      <w:rFonts w:ascii="ＭＳ 明朝" w:eastAsia="ＭＳ 明朝" w:hAnsi="ＭＳ 明朝" w:cs="ＭＳ 明朝" w:hint="eastAsia"/>
                      <w:spacing w:val="6"/>
                      <w:kern w:val="0"/>
                      <w:szCs w:val="21"/>
                    </w:rPr>
                    <w:t>特にDX推進に向けては、</w:t>
                  </w:r>
                  <w:r w:rsidRPr="008D207B">
                    <w:rPr>
                      <w:rFonts w:ascii="ＭＳ 明朝" w:eastAsia="ＭＳ 明朝" w:hAnsi="ＭＳ 明朝" w:cs="ＭＳ 明朝" w:hint="eastAsia"/>
                      <w:spacing w:val="6"/>
                      <w:kern w:val="0"/>
                      <w:szCs w:val="21"/>
                    </w:rPr>
                    <w:t>国内外の社会・産業におけるDX/データ利活用、デジタルビジネスイノベーションや、スマートシティ推進等、デジタルビジネス等の拡大に向けた投資を5年で約3兆円以上</w:t>
                  </w:r>
                  <w:r>
                    <w:rPr>
                      <w:rFonts w:ascii="ＭＳ 明朝" w:eastAsia="ＭＳ 明朝" w:hAnsi="ＭＳ 明朝" w:cs="ＭＳ 明朝" w:hint="eastAsia"/>
                      <w:spacing w:val="6"/>
                      <w:kern w:val="0"/>
                      <w:szCs w:val="21"/>
                    </w:rPr>
                    <w:t>実施する予定。</w:t>
                  </w:r>
                </w:p>
                <w:p w14:paraId="3C7F531D" w14:textId="77777777" w:rsidR="00290AE6" w:rsidRDefault="00290AE6" w:rsidP="0029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41E9D853" w:rsidR="008D207B" w:rsidRPr="00E577BF" w:rsidRDefault="008D207B" w:rsidP="008D20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中期財務目標については、</w:t>
                  </w:r>
                  <w:r w:rsidRPr="008D207B">
                    <w:rPr>
                      <w:rFonts w:ascii="ＭＳ 明朝" w:eastAsia="ＭＳ 明朝" w:hAnsi="ＭＳ 明朝" w:cs="ＭＳ 明朝" w:hint="eastAsia"/>
                      <w:spacing w:val="6"/>
                      <w:kern w:val="0"/>
                      <w:szCs w:val="21"/>
                    </w:rPr>
                    <w:t>「成長（キャッシュ創出力拡大）」に軸を置いた取</w:t>
                  </w:r>
                  <w:r>
                    <w:rPr>
                      <w:rFonts w:ascii="ＭＳ 明朝" w:eastAsia="ＭＳ 明朝" w:hAnsi="ＭＳ 明朝" w:cs="ＭＳ 明朝" w:hint="eastAsia"/>
                      <w:spacing w:val="6"/>
                      <w:kern w:val="0"/>
                      <w:szCs w:val="21"/>
                    </w:rPr>
                    <w:t>り</w:t>
                  </w:r>
                  <w:r w:rsidRPr="008D207B">
                    <w:rPr>
                      <w:rFonts w:ascii="ＭＳ 明朝" w:eastAsia="ＭＳ 明朝" w:hAnsi="ＭＳ 明朝" w:cs="ＭＳ 明朝" w:hint="eastAsia"/>
                      <w:spacing w:val="6"/>
                      <w:kern w:val="0"/>
                      <w:szCs w:val="21"/>
                    </w:rPr>
                    <w:t>組みを加速したい観点から、これまで横ばいだった「EBITDA」を成長トレンドに転換すべく、主要指標として設定。2027年度に向けて20%アップをめざす。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5A887EA" w:rsidR="00D1302E" w:rsidRDefault="008D207B" w:rsidP="008D207B">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2024年9月30日</w:t>
                  </w:r>
                </w:p>
                <w:p w14:paraId="7F5FBFDF" w14:textId="593E5859" w:rsidR="00D1302E" w:rsidRPr="00E577BF" w:rsidRDefault="008D207B" w:rsidP="0034591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2024年11月25日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1F96966E" w:rsidR="00D1302E" w:rsidRDefault="008D207B" w:rsidP="008D207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r w:rsidR="00E07B1C">
                    <w:rPr>
                      <w:rFonts w:ascii="ＭＳ 明朝" w:eastAsia="ＭＳ 明朝" w:hAnsi="ＭＳ 明朝" w:cs="ＭＳ 明朝" w:hint="eastAsia"/>
                      <w:spacing w:val="6"/>
                      <w:kern w:val="0"/>
                      <w:szCs w:val="21"/>
                    </w:rPr>
                    <w:t>（pp.10-15, pp.20-23）</w:t>
                  </w:r>
                </w:p>
                <w:p w14:paraId="6C899ABE" w14:textId="13F355BC" w:rsidR="00E07B1C" w:rsidRDefault="00E07B1C" w:rsidP="00E07B1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9" w:history="1">
                    <w:r w:rsidRPr="00A54E3C">
                      <w:rPr>
                        <w:rStyle w:val="af6"/>
                        <w:rFonts w:ascii="ＭＳ 明朝" w:hAnsi="ＭＳ 明朝" w:cs="ＭＳ 明朝"/>
                        <w:spacing w:val="6"/>
                        <w:kern w:val="0"/>
                        <w:szCs w:val="21"/>
                      </w:rPr>
                      <w:t>https://group.ntt/jp/ir/library/annual/pdf/inte</w:t>
                    </w:r>
                    <w:r w:rsidRPr="00A54E3C">
                      <w:rPr>
                        <w:rStyle w:val="af6"/>
                        <w:rFonts w:ascii="ＭＳ 明朝" w:hAnsi="ＭＳ 明朝" w:cs="ＭＳ 明朝"/>
                        <w:spacing w:val="6"/>
                        <w:kern w:val="0"/>
                        <w:szCs w:val="21"/>
                      </w:rPr>
                      <w:lastRenderedPageBreak/>
                      <w:t>grated_report_24j.pdf</w:t>
                    </w:r>
                  </w:hyperlink>
                </w:p>
                <w:p w14:paraId="2CB33DB7" w14:textId="29B1AF12" w:rsidR="00D1302E" w:rsidRDefault="008D207B" w:rsidP="0034591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NTT R&amp;Dフォーラム2024</w:t>
                  </w:r>
                  <w:r w:rsidR="00E07B1C">
                    <w:rPr>
                      <w:rFonts w:ascii="ＭＳ 明朝" w:eastAsia="ＭＳ 明朝" w:hAnsi="ＭＳ 明朝" w:cs="ＭＳ 明朝" w:hint="eastAsia"/>
                      <w:spacing w:val="6"/>
                      <w:kern w:val="0"/>
                      <w:szCs w:val="21"/>
                    </w:rPr>
                    <w:t>（トップページ KEYNOTE SPEECH）</w:t>
                  </w:r>
                </w:p>
                <w:p w14:paraId="67F41979" w14:textId="67988A82" w:rsidR="00E07B1C" w:rsidRPr="00E07B1C" w:rsidRDefault="00E07B1C" w:rsidP="00E07B1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20" w:history="1">
                    <w:r w:rsidRPr="00A54E3C">
                      <w:rPr>
                        <w:rStyle w:val="af6"/>
                        <w:rFonts w:ascii="ＭＳ 明朝" w:eastAsia="ＭＳ 明朝" w:hAnsi="ＭＳ 明朝" w:cs="ＭＳ 明朝"/>
                        <w:spacing w:val="6"/>
                        <w:kern w:val="0"/>
                        <w:szCs w:val="21"/>
                      </w:rPr>
                      <w:t>https://www.rd.ntt/forum/2024/</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E5D5914" w14:textId="77777777" w:rsidR="006E40CB" w:rsidRDefault="006E40CB" w:rsidP="008D207B">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統合報告書における</w:t>
                  </w:r>
                  <w:r w:rsidR="008D207B" w:rsidRPr="002D6099">
                    <w:rPr>
                      <w:rFonts w:ascii="ＭＳ 明朝" w:hAnsi="ＭＳ 明朝" w:cs="ＭＳ 明朝" w:hint="eastAsia"/>
                      <w:spacing w:val="6"/>
                      <w:kern w:val="0"/>
                      <w:szCs w:val="21"/>
                    </w:rPr>
                    <w:t>社長</w:t>
                  </w:r>
                  <w:r>
                    <w:rPr>
                      <w:rFonts w:ascii="ＭＳ 明朝" w:hAnsi="ＭＳ 明朝" w:cs="ＭＳ 明朝" w:hint="eastAsia"/>
                      <w:spacing w:val="6"/>
                      <w:kern w:val="0"/>
                      <w:szCs w:val="21"/>
                    </w:rPr>
                    <w:t>メッセージにおいて、</w:t>
                  </w:r>
                  <w:r w:rsidR="008D207B">
                    <w:rPr>
                      <w:rFonts w:ascii="ＭＳ 明朝" w:hAnsi="ＭＳ 明朝" w:cs="ＭＳ 明朝" w:hint="eastAsia"/>
                      <w:spacing w:val="6"/>
                      <w:kern w:val="0"/>
                      <w:szCs w:val="21"/>
                    </w:rPr>
                    <w:t>自社の</w:t>
                  </w:r>
                  <w:r>
                    <w:rPr>
                      <w:rFonts w:ascii="ＭＳ 明朝" w:hAnsi="ＭＳ 明朝" w:cs="ＭＳ 明朝" w:hint="eastAsia"/>
                      <w:spacing w:val="6"/>
                      <w:kern w:val="0"/>
                      <w:szCs w:val="21"/>
                    </w:rPr>
                    <w:t>生成AIサービスの提供、パートナーとの連携強化・拡大の推進、AI技術を活用したについてコンサルティング・開発・提供等、AI・DXソリューションに関する取り組みを発信。</w:t>
                  </w:r>
                </w:p>
                <w:p w14:paraId="4EFFF0AB" w14:textId="0F7B9860" w:rsidR="008D207B" w:rsidRDefault="008D207B" w:rsidP="006E40CB">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2D6099">
                    <w:rPr>
                      <w:rFonts w:ascii="ＭＳ 明朝" w:hAnsi="ＭＳ 明朝" w:cs="ＭＳ 明朝" w:hint="eastAsia"/>
                      <w:spacing w:val="6"/>
                      <w:kern w:val="0"/>
                      <w:szCs w:val="21"/>
                    </w:rPr>
                    <w:t>代表取締役副社長</w:t>
                  </w:r>
                  <w:r>
                    <w:rPr>
                      <w:rFonts w:ascii="ＭＳ 明朝" w:hAnsi="ＭＳ 明朝" w:cs="ＭＳ 明朝" w:hint="eastAsia"/>
                      <w:spacing w:val="6"/>
                      <w:kern w:val="0"/>
                      <w:szCs w:val="21"/>
                    </w:rPr>
                    <w:t>（C</w:t>
                  </w:r>
                  <w:r w:rsidR="006E40CB">
                    <w:rPr>
                      <w:rFonts w:ascii="ＭＳ 明朝" w:hAnsi="ＭＳ 明朝" w:cs="ＭＳ 明朝" w:hint="eastAsia"/>
                      <w:spacing w:val="6"/>
                      <w:kern w:val="0"/>
                      <w:szCs w:val="21"/>
                    </w:rPr>
                    <w:t>T</w:t>
                  </w:r>
                  <w:r>
                    <w:rPr>
                      <w:rFonts w:ascii="ＭＳ 明朝" w:hAnsi="ＭＳ 明朝" w:cs="ＭＳ 明朝" w:hint="eastAsia"/>
                      <w:spacing w:val="6"/>
                      <w:kern w:val="0"/>
                      <w:szCs w:val="21"/>
                    </w:rPr>
                    <w:t>O）</w:t>
                  </w:r>
                  <w:r w:rsidR="006E40CB">
                    <w:rPr>
                      <w:rFonts w:ascii="ＭＳ 明朝" w:hAnsi="ＭＳ 明朝" w:cs="ＭＳ 明朝" w:hint="eastAsia"/>
                      <w:spacing w:val="6"/>
                      <w:kern w:val="0"/>
                      <w:szCs w:val="21"/>
                    </w:rPr>
                    <w:t>のメッセージでは、N</w:t>
                  </w:r>
                  <w:r w:rsidR="006E40CB" w:rsidRPr="006E40CB">
                    <w:rPr>
                      <w:rFonts w:ascii="ＭＳ 明朝" w:hAnsi="ＭＳ 明朝" w:cs="ＭＳ 明朝" w:hint="eastAsia"/>
                      <w:spacing w:val="6"/>
                      <w:kern w:val="0"/>
                      <w:szCs w:val="21"/>
                    </w:rPr>
                    <w:t>TTグループが提唱する次世代情報通信基盤の構想である「IOWN」構想</w:t>
                  </w:r>
                  <w:r w:rsidR="006E40CB">
                    <w:rPr>
                      <w:rFonts w:ascii="ＭＳ 明朝" w:hAnsi="ＭＳ 明朝" w:cs="ＭＳ 明朝" w:hint="eastAsia"/>
                      <w:spacing w:val="6"/>
                      <w:kern w:val="0"/>
                      <w:szCs w:val="21"/>
                    </w:rPr>
                    <w:t>の実現を通じ、デジタル化による新たな価値創造を通じた社会課題の解決、持続可能な社会の実現に向けた取り組みを発信</w:t>
                  </w:r>
                  <w:r w:rsidR="00780415">
                    <w:rPr>
                      <w:rFonts w:ascii="ＭＳ 明朝" w:hAnsi="ＭＳ 明朝" w:cs="ＭＳ 明朝" w:hint="eastAsia"/>
                      <w:spacing w:val="6"/>
                      <w:kern w:val="0"/>
                      <w:szCs w:val="21"/>
                    </w:rPr>
                    <w:t>。</w:t>
                  </w:r>
                </w:p>
                <w:p w14:paraId="052C604F" w14:textId="69679990" w:rsidR="00D1302E" w:rsidRPr="00E577BF" w:rsidRDefault="006E40CB" w:rsidP="00345915">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915">
                    <w:rPr>
                      <w:rFonts w:ascii="ＭＳ 明朝" w:eastAsia="ＭＳ 明朝" w:hAnsi="ＭＳ 明朝" w:cs="ＭＳ 明朝" w:hint="eastAsia"/>
                      <w:spacing w:val="6"/>
                      <w:kern w:val="0"/>
                      <w:szCs w:val="21"/>
                    </w:rPr>
                    <w:t>社長による基調講演において、DX推進における重要なツールである生成AIの急速な普及とその影響に言及しつつ、企業におけるAI活用の現状と課題、そしてNTTが提案する新たなソリューションを発信。講演の中で、各業界の専門性の高い業務にAIを活用していくプラットフォームとして「インダストリー AI クラウド」構想を提案</w:t>
                  </w:r>
                  <w:r w:rsidR="00780415">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BC2" w:rsidRPr="00E577BF" w14:paraId="09BAAA71" w14:textId="77777777" w:rsidTr="001E5BC2">
              <w:trPr>
                <w:trHeight w:val="707"/>
              </w:trPr>
              <w:tc>
                <w:tcPr>
                  <w:tcW w:w="2600" w:type="dxa"/>
                  <w:shd w:val="clear" w:color="auto" w:fill="auto"/>
                </w:tcPr>
                <w:p w14:paraId="17FFB677" w14:textId="77777777" w:rsidR="001E5BC2" w:rsidRPr="00E577BF" w:rsidRDefault="001E5BC2" w:rsidP="00C14D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0743498" w14:textId="4A13DA30" w:rsidR="001E5BC2" w:rsidRPr="007F2594" w:rsidRDefault="001E5BC2" w:rsidP="00B22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594">
                    <w:rPr>
                      <w:rFonts w:ascii="ＭＳ 明朝" w:eastAsia="ＭＳ 明朝" w:hAnsi="ＭＳ 明朝" w:cs="ＭＳ 明朝" w:hint="eastAsia"/>
                      <w:spacing w:val="6"/>
                      <w:kern w:val="0"/>
                      <w:szCs w:val="21"/>
                    </w:rPr>
                    <w:t>「DX/AI推進WG」を四半期に1度の頻度で実施しており、2025年2月時点で第29回となる。また、これ以前からも、情報処理システムの効率的な運用・保守に関しては、その重要性に応じてグループ各社の幹部を含めた議論を継続的に実施している。</w:t>
                  </w:r>
                </w:p>
              </w:tc>
            </w:tr>
            <w:tr w:rsidR="001E5BC2" w:rsidRPr="00E577BF" w14:paraId="664616CE" w14:textId="77777777" w:rsidTr="001E5BC2">
              <w:trPr>
                <w:trHeight w:val="707"/>
              </w:trPr>
              <w:tc>
                <w:tcPr>
                  <w:tcW w:w="2600" w:type="dxa"/>
                  <w:shd w:val="clear" w:color="auto" w:fill="auto"/>
                </w:tcPr>
                <w:p w14:paraId="5929692C" w14:textId="77777777" w:rsidR="001E5BC2" w:rsidRPr="00E577BF" w:rsidRDefault="001E5BC2" w:rsidP="00C14D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F03AA99" w14:textId="57687967" w:rsidR="001E5BC2" w:rsidRPr="007F2594" w:rsidRDefault="001E5BC2" w:rsidP="002011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594">
                    <w:rPr>
                      <w:rFonts w:ascii="ＭＳ 明朝" w:eastAsia="ＭＳ 明朝" w:hAnsi="ＭＳ 明朝" w:cs="ＭＳ 明朝" w:hint="eastAsia"/>
                      <w:spacing w:val="6"/>
                      <w:kern w:val="0"/>
                      <w:szCs w:val="21"/>
                    </w:rPr>
                    <w:t>持株会社常務取締役（Chief AI Officer）を議長としたグループ横断「DX/AI推進WG」</w:t>
                  </w:r>
                  <w:r>
                    <w:rPr>
                      <w:rFonts w:ascii="ＭＳ 明朝" w:eastAsia="ＭＳ 明朝" w:hAnsi="ＭＳ 明朝" w:cs="ＭＳ 明朝" w:hint="eastAsia"/>
                      <w:spacing w:val="6"/>
                      <w:kern w:val="0"/>
                      <w:szCs w:val="21"/>
                    </w:rPr>
                    <w:t>を通じて</w:t>
                  </w:r>
                  <w:r w:rsidRPr="007F2594">
                    <w:rPr>
                      <w:rFonts w:ascii="ＭＳ 明朝" w:eastAsia="ＭＳ 明朝" w:hAnsi="ＭＳ 明朝" w:cs="ＭＳ 明朝" w:hint="eastAsia"/>
                      <w:spacing w:val="6"/>
                      <w:kern w:val="0"/>
                      <w:szCs w:val="21"/>
                    </w:rPr>
                    <w:t>DXおよびAIの推進に向けて必要となる課題の把握、対応の議論・検討、進捗状況の共有を実施</w:t>
                  </w:r>
                  <w:r>
                    <w:rPr>
                      <w:rFonts w:ascii="ＭＳ 明朝" w:eastAsia="ＭＳ 明朝" w:hAnsi="ＭＳ 明朝" w:cs="ＭＳ 明朝" w:hint="eastAsia"/>
                      <w:spacing w:val="6"/>
                      <w:kern w:val="0"/>
                      <w:szCs w:val="21"/>
                    </w:rPr>
                    <w:t>し、CTOである代表取締役副社長への定期的な報告に加え、必要に応じて執行役員会議や取締役会等の各種会議体へ報告している。</w:t>
                  </w:r>
                  <w:r w:rsidRPr="00201170">
                    <w:rPr>
                      <w:rFonts w:ascii="ＭＳ 明朝" w:eastAsia="ＭＳ 明朝" w:hAnsi="ＭＳ 明朝" w:cs="ＭＳ 明朝" w:hint="eastAsia"/>
                      <w:spacing w:val="6"/>
                      <w:kern w:val="0"/>
                      <w:szCs w:val="21"/>
                    </w:rPr>
                    <w:t>これらを通じ、実務執行統括責任者が主導的な役割を果たすことにより、事業者が利用する情報処理システムにおける課題の把握に努めている。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5BC2" w:rsidRPr="00E577BF" w14:paraId="2E9381F6" w14:textId="77777777" w:rsidTr="001E5BC2">
              <w:trPr>
                <w:trHeight w:val="707"/>
              </w:trPr>
              <w:tc>
                <w:tcPr>
                  <w:tcW w:w="2600" w:type="dxa"/>
                  <w:shd w:val="clear" w:color="auto" w:fill="auto"/>
                </w:tcPr>
                <w:p w14:paraId="1FB51302" w14:textId="77777777" w:rsidR="001E5BC2" w:rsidRPr="00E577BF" w:rsidRDefault="001E5BC2"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D9F4E94" w14:textId="77777777" w:rsidR="001E5BC2" w:rsidRDefault="001E5BC2" w:rsidP="00C14D7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2005年3月制定</w:t>
                  </w:r>
                </w:p>
                <w:p w14:paraId="20566CAA" w14:textId="7F3B63B7" w:rsidR="001E5BC2" w:rsidRPr="00C14D79" w:rsidRDefault="001E5BC2" w:rsidP="00C14D7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4D79">
                    <w:rPr>
                      <w:rFonts w:ascii="ＭＳ 明朝" w:hAnsi="ＭＳ 明朝" w:cs="ＭＳ 明朝" w:hint="eastAsia"/>
                      <w:spacing w:val="6"/>
                      <w:kern w:val="0"/>
                      <w:szCs w:val="21"/>
                    </w:rPr>
                    <w:t>2020年7月より</w:t>
                  </w:r>
                  <w:r>
                    <w:rPr>
                      <w:rFonts w:ascii="ＭＳ 明朝" w:hAnsi="ＭＳ 明朝" w:cs="ＭＳ 明朝" w:hint="eastAsia"/>
                      <w:spacing w:val="6"/>
                      <w:kern w:val="0"/>
                      <w:szCs w:val="21"/>
                    </w:rPr>
                    <w:t>継続実施中</w:t>
                  </w:r>
                </w:p>
              </w:tc>
            </w:tr>
            <w:tr w:rsidR="001E5BC2" w:rsidRPr="00E577BF" w14:paraId="21206362" w14:textId="2D5EE46D" w:rsidTr="001E5BC2">
              <w:trPr>
                <w:trHeight w:val="697"/>
              </w:trPr>
              <w:tc>
                <w:tcPr>
                  <w:tcW w:w="2600" w:type="dxa"/>
                  <w:shd w:val="clear" w:color="auto" w:fill="auto"/>
                </w:tcPr>
                <w:p w14:paraId="6BED954A" w14:textId="77777777" w:rsidR="001E5BC2" w:rsidRPr="00E577BF" w:rsidRDefault="001E5BC2" w:rsidP="00C14D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3CA9180C" w14:textId="77777777" w:rsidR="001E5BC2" w:rsidRPr="00F146C5" w:rsidRDefault="001E5BC2" w:rsidP="00C14D79">
                  <w:pPr>
                    <w:pStyle w:val="af9"/>
                    <w:numPr>
                      <w:ilvl w:val="0"/>
                      <w:numId w:val="10"/>
                    </w:numPr>
                    <w:rPr>
                      <w:rFonts w:ascii="ＭＳ 明朝" w:eastAsia="ＭＳ 明朝" w:hAnsi="ＭＳ 明朝"/>
                      <w:sz w:val="21"/>
                      <w:szCs w:val="21"/>
                    </w:rPr>
                  </w:pPr>
                  <w:r w:rsidRPr="00F146C5">
                    <w:rPr>
                      <w:rFonts w:ascii="ＭＳ 明朝" w:eastAsia="ＭＳ 明朝" w:hAnsi="ＭＳ 明朝" w:hint="eastAsia"/>
                      <w:sz w:val="21"/>
                      <w:szCs w:val="21"/>
                    </w:rPr>
                    <w:t>情報セキュリティマネジメント規程を制定しており、同規程に基づく監査を年</w:t>
                  </w:r>
                  <w:r w:rsidRPr="00F146C5">
                    <w:rPr>
                      <w:rFonts w:ascii="ＭＳ 明朝" w:eastAsia="ＭＳ 明朝" w:hAnsi="ＭＳ 明朝"/>
                      <w:sz w:val="21"/>
                      <w:szCs w:val="21"/>
                    </w:rPr>
                    <w:t>1回以上実施している。</w:t>
                  </w:r>
                </w:p>
                <w:p w14:paraId="3E0C4B18" w14:textId="77777777" w:rsidR="001E5BC2" w:rsidRPr="003028B8" w:rsidRDefault="001E5BC2" w:rsidP="00C14D79">
                  <w:pPr>
                    <w:pStyle w:val="af9"/>
                    <w:numPr>
                      <w:ilvl w:val="0"/>
                      <w:numId w:val="10"/>
                    </w:numPr>
                    <w:rPr>
                      <w:rFonts w:ascii="ＭＳ 明朝" w:eastAsia="ＭＳ 明朝" w:hAnsi="ＭＳ 明朝"/>
                      <w:sz w:val="21"/>
                      <w:szCs w:val="21"/>
                    </w:rPr>
                  </w:pPr>
                  <w:r w:rsidRPr="00F146C5">
                    <w:rPr>
                      <w:rFonts w:ascii="ＭＳ 明朝" w:eastAsia="ＭＳ 明朝" w:hAnsi="ＭＳ 明朝" w:hint="eastAsia"/>
                      <w:sz w:val="21"/>
                      <w:szCs w:val="21"/>
                    </w:rPr>
                    <w:t>グループ内におけるセキュリティガバナンス強化</w:t>
                  </w:r>
                  <w:r w:rsidRPr="003028B8">
                    <w:rPr>
                      <w:rFonts w:ascii="ＭＳ 明朝" w:eastAsia="ＭＳ 明朝" w:hAnsi="ＭＳ 明朝" w:hint="eastAsia"/>
                      <w:sz w:val="21"/>
                      <w:szCs w:val="21"/>
                    </w:rPr>
                    <w:t>を目的に、持株会社のセキュリティ連携機能を集約・一元化して、新たにセキュリティ・アンド・トラスト室を新設。セキュリティ・アンド・トラスト室にてインシデント対応も含むサイバーセキュリティ活動やグループ横断的な施策の立案・提示、実行の推進をしている。</w:t>
                  </w:r>
                </w:p>
                <w:p w14:paraId="78A99D2D" w14:textId="77777777" w:rsidR="001E5BC2" w:rsidRPr="003028B8" w:rsidRDefault="001E5BC2" w:rsidP="00C14D79">
                  <w:pPr>
                    <w:pStyle w:val="af9"/>
                    <w:numPr>
                      <w:ilvl w:val="0"/>
                      <w:numId w:val="10"/>
                    </w:numPr>
                    <w:rPr>
                      <w:rFonts w:ascii="ＭＳ 明朝" w:eastAsia="ＭＳ 明朝" w:hAnsi="ＭＳ 明朝"/>
                      <w:sz w:val="21"/>
                      <w:szCs w:val="21"/>
                    </w:rPr>
                  </w:pPr>
                  <w:r w:rsidRPr="003028B8">
                    <w:rPr>
                      <w:rFonts w:ascii="ＭＳ 明朝" w:eastAsia="ＭＳ 明朝" w:hAnsi="ＭＳ 明朝" w:hint="eastAsia"/>
                      <w:sz w:val="21"/>
                      <w:szCs w:val="21"/>
                    </w:rPr>
                    <w:t>グループ各社においても、上記</w:t>
                  </w:r>
                  <w:r w:rsidRPr="003028B8">
                    <w:rPr>
                      <w:rFonts w:ascii="ＭＳ 明朝" w:eastAsia="ＭＳ 明朝" w:hAnsi="ＭＳ 明朝"/>
                      <w:sz w:val="21"/>
                      <w:szCs w:val="21"/>
                    </w:rPr>
                    <w:t>NTTグループ情報セキュリティ規程を基に、自社の業種・業態に応じたリスクを加味した社内セキュリティ規程を策定し、リスク対策を実施している。</w:t>
                  </w:r>
                </w:p>
                <w:p w14:paraId="7508070A" w14:textId="48304818" w:rsidR="001E5BC2" w:rsidRPr="003028B8" w:rsidRDefault="001E5BC2" w:rsidP="00041CE7">
                  <w:pPr>
                    <w:pStyle w:val="af9"/>
                    <w:rPr>
                      <w:rFonts w:ascii="ＭＳ 明朝" w:eastAsia="ＭＳ 明朝" w:hAnsi="ＭＳ 明朝"/>
                      <w:sz w:val="21"/>
                      <w:szCs w:val="21"/>
                    </w:rPr>
                  </w:pPr>
                  <w:r w:rsidRPr="003028B8">
                    <w:rPr>
                      <w:rFonts w:ascii="ＭＳ 明朝" w:eastAsia="ＭＳ 明朝" w:hAnsi="ＭＳ 明朝" w:hint="eastAsia"/>
                      <w:sz w:val="21"/>
                      <w:szCs w:val="21"/>
                    </w:rPr>
                    <w:lastRenderedPageBreak/>
                    <w:t>上記①、②、③の取り組みに加えて、サイバーセキュリティに関する取り組みとして、以下</w:t>
                  </w:r>
                  <w:r>
                    <w:rPr>
                      <w:rFonts w:ascii="ＭＳ 明朝" w:eastAsia="ＭＳ 明朝" w:hAnsi="ＭＳ 明朝" w:hint="eastAsia"/>
                      <w:sz w:val="21"/>
                      <w:szCs w:val="21"/>
                    </w:rPr>
                    <w:t>の取り組み</w:t>
                  </w:r>
                  <w:r w:rsidRPr="003028B8">
                    <w:rPr>
                      <w:rFonts w:ascii="ＭＳ 明朝" w:eastAsia="ＭＳ 明朝" w:hAnsi="ＭＳ 明朝" w:hint="eastAsia"/>
                      <w:sz w:val="21"/>
                      <w:szCs w:val="21"/>
                    </w:rPr>
                    <w:t>を実施している。</w:t>
                  </w:r>
                </w:p>
                <w:p w14:paraId="5002F3FB" w14:textId="77777777" w:rsidR="001E5BC2" w:rsidRPr="003028B8" w:rsidRDefault="001E5BC2" w:rsidP="00C14D79">
                  <w:pPr>
                    <w:pStyle w:val="af9"/>
                    <w:numPr>
                      <w:ilvl w:val="1"/>
                      <w:numId w:val="11"/>
                    </w:numPr>
                    <w:rPr>
                      <w:rFonts w:ascii="ＭＳ 明朝" w:eastAsia="ＭＳ 明朝" w:hAnsi="ＭＳ 明朝"/>
                      <w:sz w:val="21"/>
                      <w:szCs w:val="21"/>
                    </w:rPr>
                  </w:pPr>
                  <w:r w:rsidRPr="003028B8">
                    <w:rPr>
                      <w:rFonts w:ascii="ＭＳ 明朝" w:eastAsia="ＭＳ 明朝" w:hAnsi="ＭＳ 明朝" w:hint="eastAsia"/>
                      <w:sz w:val="21"/>
                      <w:szCs w:val="21"/>
                    </w:rPr>
                    <w:t>攻撃者視点にたった攻撃の想定：ホワイトハッカー知識を有する検証チームを養成し、サイバー攻撃者の視点からのシステムおよび体制面の強弱性検証を進め、自社のセキュリティ対策の監視化や改善につなげる。</w:t>
                  </w:r>
                </w:p>
                <w:p w14:paraId="1C56CD03" w14:textId="77777777" w:rsidR="001E5BC2" w:rsidRPr="003028B8" w:rsidRDefault="001E5BC2" w:rsidP="00C14D79">
                  <w:pPr>
                    <w:pStyle w:val="af9"/>
                    <w:numPr>
                      <w:ilvl w:val="1"/>
                      <w:numId w:val="11"/>
                    </w:numPr>
                    <w:rPr>
                      <w:rFonts w:ascii="ＭＳ 明朝" w:eastAsia="ＭＳ 明朝" w:hAnsi="ＭＳ 明朝"/>
                      <w:sz w:val="21"/>
                      <w:szCs w:val="21"/>
                    </w:rPr>
                  </w:pPr>
                  <w:r w:rsidRPr="003028B8">
                    <w:rPr>
                      <w:rFonts w:ascii="ＭＳ 明朝" w:eastAsia="ＭＳ 明朝" w:hAnsi="ＭＳ 明朝" w:hint="eastAsia"/>
                      <w:sz w:val="21"/>
                      <w:szCs w:val="21"/>
                    </w:rPr>
                    <w:t>実践的なサイバーセキュリティ研修：実際のサイバー攻撃を疑似環境において再現できる仕組みを用い、より本物の攻撃に近い状況で技術的・組織的対応を学習訓練できる研修を実施。</w:t>
                  </w:r>
                </w:p>
                <w:p w14:paraId="7DB440B9" w14:textId="77777777" w:rsidR="001E5BC2" w:rsidRPr="00427C0B" w:rsidRDefault="001E5BC2" w:rsidP="00427C0B">
                  <w:pPr>
                    <w:pStyle w:val="af9"/>
                    <w:numPr>
                      <w:ilvl w:val="1"/>
                      <w:numId w:val="11"/>
                    </w:numPr>
                    <w:rPr>
                      <w:rFonts w:ascii="ＭＳ 明朝" w:eastAsia="ＭＳ 明朝" w:hAnsi="ＭＳ 明朝" w:cs="ＭＳ 明朝"/>
                      <w:spacing w:val="6"/>
                      <w:kern w:val="0"/>
                      <w:szCs w:val="21"/>
                    </w:rPr>
                  </w:pPr>
                  <w:r w:rsidRPr="003028B8">
                    <w:rPr>
                      <w:rFonts w:ascii="ＭＳ 明朝" w:eastAsia="ＭＳ 明朝" w:hAnsi="ＭＳ 明朝" w:hint="eastAsia"/>
                      <w:sz w:val="21"/>
                      <w:szCs w:val="21"/>
                    </w:rPr>
                    <w:t>初級・中級向けのサイバーセキュリティ研修：昨今のサイバー攻撃・インシデント事例等について</w:t>
                  </w:r>
                  <w:r w:rsidRPr="003028B8">
                    <w:rPr>
                      <w:rFonts w:ascii="ＭＳ 明朝" w:eastAsia="ＭＳ 明朝" w:hAnsi="ＭＳ 明朝"/>
                      <w:sz w:val="21"/>
                      <w:szCs w:val="21"/>
                    </w:rPr>
                    <w:t>Web学習の提供や、必要な知識やスキルを体系化し、市販の研修プログラムをカタログ化してグループ会社に展開。</w:t>
                  </w:r>
                </w:p>
                <w:p w14:paraId="42500815" w14:textId="044C5D63" w:rsidR="001E5BC2" w:rsidRPr="00427C0B" w:rsidRDefault="001E5BC2" w:rsidP="00DD56A8">
                  <w:pPr>
                    <w:pStyle w:val="af9"/>
                    <w:numPr>
                      <w:ilvl w:val="1"/>
                      <w:numId w:val="11"/>
                    </w:numPr>
                    <w:rPr>
                      <w:rFonts w:ascii="ＭＳ 明朝" w:eastAsia="ＭＳ 明朝" w:hAnsi="ＭＳ 明朝" w:cs="ＭＳ 明朝"/>
                      <w:spacing w:val="6"/>
                      <w:kern w:val="0"/>
                      <w:szCs w:val="21"/>
                    </w:rPr>
                  </w:pPr>
                  <w:r w:rsidRPr="00427C0B">
                    <w:rPr>
                      <w:rFonts w:ascii="ＭＳ 明朝" w:eastAsia="ＭＳ 明朝" w:hAnsi="ＭＳ 明朝" w:hint="eastAsia"/>
                      <w:sz w:val="21"/>
                      <w:szCs w:val="21"/>
                    </w:rPr>
                    <w:t>グローバルな脅威情報の収集/活用：アジア初の米国の共同サイバー防衛連携JCDCに加入</w:t>
                  </w:r>
                  <w:r>
                    <w:rPr>
                      <w:rFonts w:ascii="ＭＳ 明朝" w:eastAsia="ＭＳ 明朝" w:hAnsi="ＭＳ 明朝" w:hint="eastAsia"/>
                      <w:sz w:val="21"/>
                      <w:szCs w:val="21"/>
                    </w:rPr>
                    <w:t>。官民合同のサイバー防衛計画や情報共有を進め、重要インフラの保護をめざす。JCDCのインテリジェンスを活用し、サイバーセキュリティ強化やインシデント対応を効果的に実施</w:t>
                  </w:r>
                </w:p>
                <w:p w14:paraId="55510B03" w14:textId="0B3B518D" w:rsidR="001E5BC2" w:rsidRPr="00E577BF" w:rsidRDefault="001E5BC2" w:rsidP="00427C0B">
                  <w:pPr>
                    <w:pStyle w:val="af9"/>
                    <w:numPr>
                      <w:ilvl w:val="1"/>
                      <w:numId w:val="11"/>
                    </w:numPr>
                    <w:rPr>
                      <w:rFonts w:ascii="ＭＳ 明朝" w:eastAsia="ＭＳ 明朝" w:hAnsi="ＭＳ 明朝" w:cs="ＭＳ 明朝"/>
                      <w:spacing w:val="6"/>
                      <w:kern w:val="0"/>
                      <w:szCs w:val="21"/>
                    </w:rPr>
                  </w:pPr>
                  <w:r w:rsidRPr="00E4489C">
                    <w:rPr>
                      <w:rFonts w:ascii="ＭＳ 明朝" w:eastAsia="ＭＳ 明朝" w:hAnsi="ＭＳ 明朝" w:hint="eastAsia"/>
                      <w:sz w:val="21"/>
                      <w:szCs w:val="20"/>
                    </w:rPr>
                    <w:t>社員等の情報セキュリティリテラシー向上：グループ会社の全従業員および協力会社社員に対して、</w:t>
                  </w:r>
                  <w:r w:rsidRPr="00E4489C">
                    <w:rPr>
                      <w:rFonts w:ascii="ＭＳ 明朝" w:eastAsia="ＭＳ 明朝" w:hAnsi="ＭＳ 明朝"/>
                      <w:sz w:val="21"/>
                      <w:szCs w:val="20"/>
                    </w:rPr>
                    <w:t>eラーニング研修を年に1回実施</w:t>
                  </w:r>
                  <w:r w:rsidRPr="00E4489C">
                    <w:rPr>
                      <w:rFonts w:ascii="ＭＳ 明朝" w:eastAsia="ＭＳ 明朝" w:hAnsi="ＭＳ 明朝"/>
                      <w:sz w:val="21"/>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9647F" w14:textId="77777777" w:rsidR="00D12D95" w:rsidRDefault="00D12D95">
      <w:r>
        <w:separator/>
      </w:r>
    </w:p>
  </w:endnote>
  <w:endnote w:type="continuationSeparator" w:id="0">
    <w:p w14:paraId="322C1988" w14:textId="77777777" w:rsidR="00D12D95" w:rsidRDefault="00D12D95">
      <w:r>
        <w:continuationSeparator/>
      </w:r>
    </w:p>
  </w:endnote>
  <w:endnote w:type="continuationNotice" w:id="1">
    <w:p w14:paraId="7B05C056" w14:textId="77777777" w:rsidR="00D12D95" w:rsidRDefault="00D12D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7DDBD" w14:textId="77777777" w:rsidR="00D12D95" w:rsidRDefault="00D12D95">
      <w:r>
        <w:separator/>
      </w:r>
    </w:p>
  </w:footnote>
  <w:footnote w:type="continuationSeparator" w:id="0">
    <w:p w14:paraId="3D419D38" w14:textId="77777777" w:rsidR="00D12D95" w:rsidRDefault="00D12D95">
      <w:r>
        <w:continuationSeparator/>
      </w:r>
    </w:p>
  </w:footnote>
  <w:footnote w:type="continuationNotice" w:id="1">
    <w:p w14:paraId="46249F78" w14:textId="77777777" w:rsidR="00D12D95" w:rsidRDefault="00D12D9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E2081"/>
    <w:multiLevelType w:val="hybridMultilevel"/>
    <w:tmpl w:val="24BC8688"/>
    <w:lvl w:ilvl="0" w:tplc="5552B7C2">
      <w:start w:val="7"/>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30B75E9"/>
    <w:multiLevelType w:val="hybridMultilevel"/>
    <w:tmpl w:val="94A4E0F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5E547E"/>
    <w:multiLevelType w:val="hybridMultilevel"/>
    <w:tmpl w:val="A656B19C"/>
    <w:lvl w:ilvl="0" w:tplc="989ACA2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28306A53"/>
    <w:multiLevelType w:val="hybridMultilevel"/>
    <w:tmpl w:val="A656B19C"/>
    <w:lvl w:ilvl="0" w:tplc="FFFFFFFF">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28D12424"/>
    <w:multiLevelType w:val="hybridMultilevel"/>
    <w:tmpl w:val="0AF4B09A"/>
    <w:lvl w:ilvl="0" w:tplc="D158BA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92F3203"/>
    <w:multiLevelType w:val="hybridMultilevel"/>
    <w:tmpl w:val="2080100A"/>
    <w:lvl w:ilvl="0" w:tplc="208E49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11B202D"/>
    <w:multiLevelType w:val="hybridMultilevel"/>
    <w:tmpl w:val="858257DE"/>
    <w:lvl w:ilvl="0" w:tplc="BE9290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22C08EF"/>
    <w:multiLevelType w:val="hybridMultilevel"/>
    <w:tmpl w:val="AB4E4964"/>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5A4164"/>
    <w:multiLevelType w:val="hybridMultilevel"/>
    <w:tmpl w:val="1A4A12B0"/>
    <w:lvl w:ilvl="0" w:tplc="208C0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354036"/>
    <w:multiLevelType w:val="hybridMultilevel"/>
    <w:tmpl w:val="1FDCA6B2"/>
    <w:lvl w:ilvl="0" w:tplc="7B4231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3D8750F"/>
    <w:multiLevelType w:val="hybridMultilevel"/>
    <w:tmpl w:val="1F16DCF6"/>
    <w:lvl w:ilvl="0" w:tplc="50B8FA32">
      <w:start w:val="1"/>
      <w:numFmt w:val="bullet"/>
      <w:lvlText w:val="-"/>
      <w:lvlJc w:val="left"/>
      <w:pPr>
        <w:ind w:left="568" w:hanging="440"/>
      </w:pPr>
      <w:rPr>
        <w:rFonts w:ascii="ＭＳ 明朝" w:eastAsia="ＭＳ 明朝" w:hAnsi="ＭＳ 明朝" w:cs="Courier New" w:hint="eastAsia"/>
      </w:rPr>
    </w:lvl>
    <w:lvl w:ilvl="1" w:tplc="0409000B" w:tentative="1">
      <w:start w:val="1"/>
      <w:numFmt w:val="bullet"/>
      <w:lvlText w:val=""/>
      <w:lvlJc w:val="left"/>
      <w:pPr>
        <w:ind w:left="1008" w:hanging="440"/>
      </w:pPr>
      <w:rPr>
        <w:rFonts w:ascii="Wingdings" w:hAnsi="Wingdings" w:hint="default"/>
      </w:rPr>
    </w:lvl>
    <w:lvl w:ilvl="2" w:tplc="0409000D" w:tentative="1">
      <w:start w:val="1"/>
      <w:numFmt w:val="bullet"/>
      <w:lvlText w:val=""/>
      <w:lvlJc w:val="left"/>
      <w:pPr>
        <w:ind w:left="1448" w:hanging="440"/>
      </w:pPr>
      <w:rPr>
        <w:rFonts w:ascii="Wingdings" w:hAnsi="Wingdings" w:hint="default"/>
      </w:rPr>
    </w:lvl>
    <w:lvl w:ilvl="3" w:tplc="04090001" w:tentative="1">
      <w:start w:val="1"/>
      <w:numFmt w:val="bullet"/>
      <w:lvlText w:val=""/>
      <w:lvlJc w:val="left"/>
      <w:pPr>
        <w:ind w:left="1888" w:hanging="440"/>
      </w:pPr>
      <w:rPr>
        <w:rFonts w:ascii="Wingdings" w:hAnsi="Wingdings" w:hint="default"/>
      </w:rPr>
    </w:lvl>
    <w:lvl w:ilvl="4" w:tplc="0409000B" w:tentative="1">
      <w:start w:val="1"/>
      <w:numFmt w:val="bullet"/>
      <w:lvlText w:val=""/>
      <w:lvlJc w:val="left"/>
      <w:pPr>
        <w:ind w:left="2328" w:hanging="440"/>
      </w:pPr>
      <w:rPr>
        <w:rFonts w:ascii="Wingdings" w:hAnsi="Wingdings" w:hint="default"/>
      </w:rPr>
    </w:lvl>
    <w:lvl w:ilvl="5" w:tplc="0409000D" w:tentative="1">
      <w:start w:val="1"/>
      <w:numFmt w:val="bullet"/>
      <w:lvlText w:val=""/>
      <w:lvlJc w:val="left"/>
      <w:pPr>
        <w:ind w:left="2768" w:hanging="440"/>
      </w:pPr>
      <w:rPr>
        <w:rFonts w:ascii="Wingdings" w:hAnsi="Wingdings" w:hint="default"/>
      </w:rPr>
    </w:lvl>
    <w:lvl w:ilvl="6" w:tplc="04090001" w:tentative="1">
      <w:start w:val="1"/>
      <w:numFmt w:val="bullet"/>
      <w:lvlText w:val=""/>
      <w:lvlJc w:val="left"/>
      <w:pPr>
        <w:ind w:left="3208" w:hanging="440"/>
      </w:pPr>
      <w:rPr>
        <w:rFonts w:ascii="Wingdings" w:hAnsi="Wingdings" w:hint="default"/>
      </w:rPr>
    </w:lvl>
    <w:lvl w:ilvl="7" w:tplc="0409000B" w:tentative="1">
      <w:start w:val="1"/>
      <w:numFmt w:val="bullet"/>
      <w:lvlText w:val=""/>
      <w:lvlJc w:val="left"/>
      <w:pPr>
        <w:ind w:left="3648" w:hanging="440"/>
      </w:pPr>
      <w:rPr>
        <w:rFonts w:ascii="Wingdings" w:hAnsi="Wingdings" w:hint="default"/>
      </w:rPr>
    </w:lvl>
    <w:lvl w:ilvl="8" w:tplc="0409000D" w:tentative="1">
      <w:start w:val="1"/>
      <w:numFmt w:val="bullet"/>
      <w:lvlText w:val=""/>
      <w:lvlJc w:val="left"/>
      <w:pPr>
        <w:ind w:left="4088" w:hanging="440"/>
      </w:pPr>
      <w:rPr>
        <w:rFonts w:ascii="Wingdings" w:hAnsi="Wingdings" w:hint="default"/>
      </w:r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7AC43E4"/>
    <w:multiLevelType w:val="hybridMultilevel"/>
    <w:tmpl w:val="C996027E"/>
    <w:lvl w:ilvl="0" w:tplc="1FF8DA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482FB7"/>
    <w:multiLevelType w:val="hybridMultilevel"/>
    <w:tmpl w:val="A622ED8A"/>
    <w:lvl w:ilvl="0" w:tplc="F502D6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0D5319D"/>
    <w:multiLevelType w:val="hybridMultilevel"/>
    <w:tmpl w:val="AC4C8BC8"/>
    <w:lvl w:ilvl="0" w:tplc="EA08F4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1E876FC"/>
    <w:multiLevelType w:val="hybridMultilevel"/>
    <w:tmpl w:val="87D43866"/>
    <w:lvl w:ilvl="0" w:tplc="30220F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A25765"/>
    <w:multiLevelType w:val="hybridMultilevel"/>
    <w:tmpl w:val="FDCE6A3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441343"/>
    <w:multiLevelType w:val="hybridMultilevel"/>
    <w:tmpl w:val="B308B0FE"/>
    <w:lvl w:ilvl="0" w:tplc="A816BEF6">
      <w:start w:val="1"/>
      <w:numFmt w:val="decimalEnclosedCircle"/>
      <w:lvlText w:val="%1"/>
      <w:lvlJc w:val="left"/>
      <w:pPr>
        <w:ind w:left="360" w:hanging="360"/>
      </w:pPr>
      <w:rPr>
        <w:rFonts w:hint="default"/>
      </w:rPr>
    </w:lvl>
    <w:lvl w:ilvl="1" w:tplc="50B8FA32">
      <w:start w:val="1"/>
      <w:numFmt w:val="bullet"/>
      <w:lvlText w:val="-"/>
      <w:lvlJc w:val="left"/>
      <w:pPr>
        <w:ind w:left="780" w:hanging="360"/>
      </w:pPr>
      <w:rPr>
        <w:rFonts w:ascii="ＭＳ 明朝" w:eastAsia="ＭＳ 明朝" w:hAnsi="ＭＳ 明朝" w:cs="Courier New"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F2A0F1B"/>
    <w:multiLevelType w:val="hybridMultilevel"/>
    <w:tmpl w:val="0AF6DC46"/>
    <w:lvl w:ilvl="0" w:tplc="2092C6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00B5012"/>
    <w:multiLevelType w:val="hybridMultilevel"/>
    <w:tmpl w:val="F392E930"/>
    <w:lvl w:ilvl="0" w:tplc="DAD49258">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D3F62DA"/>
    <w:multiLevelType w:val="hybridMultilevel"/>
    <w:tmpl w:val="631A4626"/>
    <w:lvl w:ilvl="0" w:tplc="AD8A28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A8C1A5B"/>
    <w:multiLevelType w:val="hybridMultilevel"/>
    <w:tmpl w:val="7262A150"/>
    <w:lvl w:ilvl="0" w:tplc="D21E43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FE5B37"/>
    <w:multiLevelType w:val="hybridMultilevel"/>
    <w:tmpl w:val="2E0E22C8"/>
    <w:lvl w:ilvl="0" w:tplc="989ACA2C">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2"/>
  </w:num>
  <w:num w:numId="2" w16cid:durableId="587278146">
    <w:abstractNumId w:val="23"/>
  </w:num>
  <w:num w:numId="3" w16cid:durableId="1711954363">
    <w:abstractNumId w:val="3"/>
  </w:num>
  <w:num w:numId="4" w16cid:durableId="1189491815">
    <w:abstractNumId w:val="21"/>
  </w:num>
  <w:num w:numId="5" w16cid:durableId="2034265156">
    <w:abstractNumId w:val="10"/>
  </w:num>
  <w:num w:numId="6" w16cid:durableId="1988975257">
    <w:abstractNumId w:val="7"/>
  </w:num>
  <w:num w:numId="7" w16cid:durableId="1555694931">
    <w:abstractNumId w:val="5"/>
  </w:num>
  <w:num w:numId="8" w16cid:durableId="1438210019">
    <w:abstractNumId w:val="20"/>
  </w:num>
  <w:num w:numId="9" w16cid:durableId="993874610">
    <w:abstractNumId w:val="24"/>
  </w:num>
  <w:num w:numId="10" w16cid:durableId="1639528948">
    <w:abstractNumId w:val="13"/>
  </w:num>
  <w:num w:numId="11" w16cid:durableId="1614903697">
    <w:abstractNumId w:val="18"/>
  </w:num>
  <w:num w:numId="12" w16cid:durableId="22633808">
    <w:abstractNumId w:val="8"/>
  </w:num>
  <w:num w:numId="13" w16cid:durableId="1499730213">
    <w:abstractNumId w:val="15"/>
  </w:num>
  <w:num w:numId="14" w16cid:durableId="548228417">
    <w:abstractNumId w:val="14"/>
  </w:num>
  <w:num w:numId="15" w16cid:durableId="644772583">
    <w:abstractNumId w:val="22"/>
  </w:num>
  <w:num w:numId="16" w16cid:durableId="513619738">
    <w:abstractNumId w:val="9"/>
  </w:num>
  <w:num w:numId="17" w16cid:durableId="1523085199">
    <w:abstractNumId w:val="19"/>
  </w:num>
  <w:num w:numId="18" w16cid:durableId="1052802520">
    <w:abstractNumId w:val="16"/>
  </w:num>
  <w:num w:numId="19" w16cid:durableId="1177890183">
    <w:abstractNumId w:val="11"/>
  </w:num>
  <w:num w:numId="20" w16cid:durableId="1263151680">
    <w:abstractNumId w:val="6"/>
  </w:num>
  <w:num w:numId="21" w16cid:durableId="1649289467">
    <w:abstractNumId w:val="17"/>
  </w:num>
  <w:num w:numId="22" w16cid:durableId="1111778323">
    <w:abstractNumId w:val="1"/>
  </w:num>
  <w:num w:numId="23" w16cid:durableId="945573996">
    <w:abstractNumId w:val="25"/>
  </w:num>
  <w:num w:numId="24" w16cid:durableId="49966784">
    <w:abstractNumId w:val="2"/>
  </w:num>
  <w:num w:numId="25" w16cid:durableId="990212032">
    <w:abstractNumId w:val="4"/>
  </w:num>
  <w:num w:numId="26" w16cid:durableId="294214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0E64"/>
    <w:rsid w:val="000228B1"/>
    <w:rsid w:val="00026ECF"/>
    <w:rsid w:val="00027680"/>
    <w:rsid w:val="0003354E"/>
    <w:rsid w:val="00041741"/>
    <w:rsid w:val="00041CB2"/>
    <w:rsid w:val="00041CE7"/>
    <w:rsid w:val="000459B5"/>
    <w:rsid w:val="00047EDA"/>
    <w:rsid w:val="00055080"/>
    <w:rsid w:val="00057E07"/>
    <w:rsid w:val="00062D81"/>
    <w:rsid w:val="00073C3C"/>
    <w:rsid w:val="00084460"/>
    <w:rsid w:val="00087E7C"/>
    <w:rsid w:val="00090EE1"/>
    <w:rsid w:val="00091F7D"/>
    <w:rsid w:val="00093A99"/>
    <w:rsid w:val="00095CB3"/>
    <w:rsid w:val="000B4D35"/>
    <w:rsid w:val="000C1C6C"/>
    <w:rsid w:val="000D2F84"/>
    <w:rsid w:val="000D7B32"/>
    <w:rsid w:val="000D7DA5"/>
    <w:rsid w:val="000E35A5"/>
    <w:rsid w:val="000E3674"/>
    <w:rsid w:val="000E7996"/>
    <w:rsid w:val="000F25B5"/>
    <w:rsid w:val="00101FB4"/>
    <w:rsid w:val="0010563A"/>
    <w:rsid w:val="001104B4"/>
    <w:rsid w:val="001104E6"/>
    <w:rsid w:val="00112642"/>
    <w:rsid w:val="00122A9C"/>
    <w:rsid w:val="00122FD3"/>
    <w:rsid w:val="00125B90"/>
    <w:rsid w:val="00126DED"/>
    <w:rsid w:val="00132B6D"/>
    <w:rsid w:val="00150251"/>
    <w:rsid w:val="001538B4"/>
    <w:rsid w:val="00154FFB"/>
    <w:rsid w:val="00161495"/>
    <w:rsid w:val="001615E8"/>
    <w:rsid w:val="001628F8"/>
    <w:rsid w:val="00163CB4"/>
    <w:rsid w:val="001677CA"/>
    <w:rsid w:val="00171A07"/>
    <w:rsid w:val="00180F88"/>
    <w:rsid w:val="00182DE8"/>
    <w:rsid w:val="00184BB9"/>
    <w:rsid w:val="001874A0"/>
    <w:rsid w:val="00187B53"/>
    <w:rsid w:val="001911FC"/>
    <w:rsid w:val="00194809"/>
    <w:rsid w:val="001A5573"/>
    <w:rsid w:val="001B1C31"/>
    <w:rsid w:val="001B2D37"/>
    <w:rsid w:val="001B376A"/>
    <w:rsid w:val="001C130D"/>
    <w:rsid w:val="001C19DC"/>
    <w:rsid w:val="001D2352"/>
    <w:rsid w:val="001D5054"/>
    <w:rsid w:val="001E5BC2"/>
    <w:rsid w:val="00201170"/>
    <w:rsid w:val="002026A5"/>
    <w:rsid w:val="00203C71"/>
    <w:rsid w:val="00207705"/>
    <w:rsid w:val="00215478"/>
    <w:rsid w:val="00221EF5"/>
    <w:rsid w:val="002231B4"/>
    <w:rsid w:val="0023153E"/>
    <w:rsid w:val="00237AA2"/>
    <w:rsid w:val="0024317B"/>
    <w:rsid w:val="00246783"/>
    <w:rsid w:val="00247501"/>
    <w:rsid w:val="00251A7E"/>
    <w:rsid w:val="00252385"/>
    <w:rsid w:val="00261B17"/>
    <w:rsid w:val="00270A21"/>
    <w:rsid w:val="002728DC"/>
    <w:rsid w:val="0027635A"/>
    <w:rsid w:val="00277C81"/>
    <w:rsid w:val="00280930"/>
    <w:rsid w:val="00290AE6"/>
    <w:rsid w:val="00291E04"/>
    <w:rsid w:val="002A117A"/>
    <w:rsid w:val="002A27BF"/>
    <w:rsid w:val="002C3C35"/>
    <w:rsid w:val="002D31DC"/>
    <w:rsid w:val="002D421C"/>
    <w:rsid w:val="002E3758"/>
    <w:rsid w:val="002F401D"/>
    <w:rsid w:val="002F5008"/>
    <w:rsid w:val="002F5580"/>
    <w:rsid w:val="00305031"/>
    <w:rsid w:val="00306E4B"/>
    <w:rsid w:val="00311071"/>
    <w:rsid w:val="0031337A"/>
    <w:rsid w:val="003149C0"/>
    <w:rsid w:val="003168D3"/>
    <w:rsid w:val="0032206A"/>
    <w:rsid w:val="0032535C"/>
    <w:rsid w:val="00333E4A"/>
    <w:rsid w:val="00334B97"/>
    <w:rsid w:val="00335280"/>
    <w:rsid w:val="00336D50"/>
    <w:rsid w:val="003428DB"/>
    <w:rsid w:val="00342FF8"/>
    <w:rsid w:val="00345915"/>
    <w:rsid w:val="00350A8C"/>
    <w:rsid w:val="00355435"/>
    <w:rsid w:val="0035572F"/>
    <w:rsid w:val="00357A93"/>
    <w:rsid w:val="0036151D"/>
    <w:rsid w:val="0036755C"/>
    <w:rsid w:val="00370869"/>
    <w:rsid w:val="00372877"/>
    <w:rsid w:val="00380319"/>
    <w:rsid w:val="00384C06"/>
    <w:rsid w:val="00387A29"/>
    <w:rsid w:val="003A0B83"/>
    <w:rsid w:val="003A0C1A"/>
    <w:rsid w:val="003A40BB"/>
    <w:rsid w:val="003B283D"/>
    <w:rsid w:val="003B29CD"/>
    <w:rsid w:val="003B53DF"/>
    <w:rsid w:val="003C20E9"/>
    <w:rsid w:val="003C21B5"/>
    <w:rsid w:val="003C71BF"/>
    <w:rsid w:val="003D054D"/>
    <w:rsid w:val="003D1FF3"/>
    <w:rsid w:val="003D7573"/>
    <w:rsid w:val="003F7752"/>
    <w:rsid w:val="004003DB"/>
    <w:rsid w:val="004012C5"/>
    <w:rsid w:val="00401AF5"/>
    <w:rsid w:val="00405D14"/>
    <w:rsid w:val="00412C9F"/>
    <w:rsid w:val="00421C74"/>
    <w:rsid w:val="00422B9B"/>
    <w:rsid w:val="00427C0B"/>
    <w:rsid w:val="00432BA9"/>
    <w:rsid w:val="00433A51"/>
    <w:rsid w:val="00434ECA"/>
    <w:rsid w:val="00437B03"/>
    <w:rsid w:val="00441549"/>
    <w:rsid w:val="0044588E"/>
    <w:rsid w:val="00446FA4"/>
    <w:rsid w:val="004519BF"/>
    <w:rsid w:val="0045289C"/>
    <w:rsid w:val="00453177"/>
    <w:rsid w:val="00462146"/>
    <w:rsid w:val="004651FB"/>
    <w:rsid w:val="0046628F"/>
    <w:rsid w:val="00483F63"/>
    <w:rsid w:val="00486113"/>
    <w:rsid w:val="004A3953"/>
    <w:rsid w:val="004B0BD4"/>
    <w:rsid w:val="004B38A3"/>
    <w:rsid w:val="004B7466"/>
    <w:rsid w:val="004D1438"/>
    <w:rsid w:val="004D4F70"/>
    <w:rsid w:val="004E264F"/>
    <w:rsid w:val="00500737"/>
    <w:rsid w:val="00514854"/>
    <w:rsid w:val="0051532F"/>
    <w:rsid w:val="00516839"/>
    <w:rsid w:val="0051732C"/>
    <w:rsid w:val="0052156A"/>
    <w:rsid w:val="00521BFC"/>
    <w:rsid w:val="00523A07"/>
    <w:rsid w:val="00523C5F"/>
    <w:rsid w:val="00526508"/>
    <w:rsid w:val="0053255F"/>
    <w:rsid w:val="0053372B"/>
    <w:rsid w:val="005402A5"/>
    <w:rsid w:val="005558E8"/>
    <w:rsid w:val="00560A37"/>
    <w:rsid w:val="00574B25"/>
    <w:rsid w:val="005755CD"/>
    <w:rsid w:val="00580E8C"/>
    <w:rsid w:val="0058161B"/>
    <w:rsid w:val="00583E48"/>
    <w:rsid w:val="00590B9B"/>
    <w:rsid w:val="00591A8A"/>
    <w:rsid w:val="0059262C"/>
    <w:rsid w:val="00594AF7"/>
    <w:rsid w:val="005B62ED"/>
    <w:rsid w:val="005B7641"/>
    <w:rsid w:val="005F2E79"/>
    <w:rsid w:val="005F7A0C"/>
    <w:rsid w:val="006065F4"/>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40CB"/>
    <w:rsid w:val="006E4B4E"/>
    <w:rsid w:val="006E6FEF"/>
    <w:rsid w:val="006F2BB7"/>
    <w:rsid w:val="006F6B2A"/>
    <w:rsid w:val="0071191E"/>
    <w:rsid w:val="00720D00"/>
    <w:rsid w:val="00722E78"/>
    <w:rsid w:val="00726DDB"/>
    <w:rsid w:val="007276ED"/>
    <w:rsid w:val="00730B06"/>
    <w:rsid w:val="0074688D"/>
    <w:rsid w:val="00760625"/>
    <w:rsid w:val="00762B94"/>
    <w:rsid w:val="00763B58"/>
    <w:rsid w:val="007675DC"/>
    <w:rsid w:val="00775A16"/>
    <w:rsid w:val="007769C5"/>
    <w:rsid w:val="00780415"/>
    <w:rsid w:val="00783D16"/>
    <w:rsid w:val="007877A8"/>
    <w:rsid w:val="007877B8"/>
    <w:rsid w:val="007913BB"/>
    <w:rsid w:val="00795EC6"/>
    <w:rsid w:val="007A3B33"/>
    <w:rsid w:val="007A45FA"/>
    <w:rsid w:val="007A5C44"/>
    <w:rsid w:val="007A7DF5"/>
    <w:rsid w:val="007B55A4"/>
    <w:rsid w:val="007C2D8B"/>
    <w:rsid w:val="007C43CE"/>
    <w:rsid w:val="007C4AB9"/>
    <w:rsid w:val="007E048E"/>
    <w:rsid w:val="007E1049"/>
    <w:rsid w:val="007E11B8"/>
    <w:rsid w:val="007E360B"/>
    <w:rsid w:val="007E5250"/>
    <w:rsid w:val="007F2594"/>
    <w:rsid w:val="0080063E"/>
    <w:rsid w:val="00804B3B"/>
    <w:rsid w:val="008050C0"/>
    <w:rsid w:val="00815D5C"/>
    <w:rsid w:val="00816759"/>
    <w:rsid w:val="00822DA9"/>
    <w:rsid w:val="008319A7"/>
    <w:rsid w:val="00835754"/>
    <w:rsid w:val="00843F68"/>
    <w:rsid w:val="0084478F"/>
    <w:rsid w:val="008459EA"/>
    <w:rsid w:val="00847130"/>
    <w:rsid w:val="00847788"/>
    <w:rsid w:val="00852122"/>
    <w:rsid w:val="00857C7B"/>
    <w:rsid w:val="00860BE2"/>
    <w:rsid w:val="00865B12"/>
    <w:rsid w:val="008747CA"/>
    <w:rsid w:val="00880EB5"/>
    <w:rsid w:val="00881D72"/>
    <w:rsid w:val="00892825"/>
    <w:rsid w:val="00897586"/>
    <w:rsid w:val="008A5BE2"/>
    <w:rsid w:val="008A74E2"/>
    <w:rsid w:val="008B45A1"/>
    <w:rsid w:val="008B48C9"/>
    <w:rsid w:val="008B651B"/>
    <w:rsid w:val="008C1A9C"/>
    <w:rsid w:val="008D207B"/>
    <w:rsid w:val="008D6262"/>
    <w:rsid w:val="008E0DC5"/>
    <w:rsid w:val="008E542E"/>
    <w:rsid w:val="008F09B5"/>
    <w:rsid w:val="008F4EBB"/>
    <w:rsid w:val="00902744"/>
    <w:rsid w:val="00904B31"/>
    <w:rsid w:val="009058CC"/>
    <w:rsid w:val="00912E20"/>
    <w:rsid w:val="00913248"/>
    <w:rsid w:val="00913BD8"/>
    <w:rsid w:val="009156A4"/>
    <w:rsid w:val="009243FD"/>
    <w:rsid w:val="00924E94"/>
    <w:rsid w:val="0094225E"/>
    <w:rsid w:val="00955C0C"/>
    <w:rsid w:val="009609BD"/>
    <w:rsid w:val="00964BDD"/>
    <w:rsid w:val="009653AA"/>
    <w:rsid w:val="009665F1"/>
    <w:rsid w:val="0097041C"/>
    <w:rsid w:val="00972B7B"/>
    <w:rsid w:val="00975A98"/>
    <w:rsid w:val="0097717D"/>
    <w:rsid w:val="00977317"/>
    <w:rsid w:val="009811EE"/>
    <w:rsid w:val="009877BF"/>
    <w:rsid w:val="0099009C"/>
    <w:rsid w:val="0099702E"/>
    <w:rsid w:val="009A5C7A"/>
    <w:rsid w:val="009B6519"/>
    <w:rsid w:val="009C0392"/>
    <w:rsid w:val="009C7AC7"/>
    <w:rsid w:val="009C7BDA"/>
    <w:rsid w:val="009C7E26"/>
    <w:rsid w:val="009D769A"/>
    <w:rsid w:val="009E3361"/>
    <w:rsid w:val="009F6625"/>
    <w:rsid w:val="00A145B1"/>
    <w:rsid w:val="00A22980"/>
    <w:rsid w:val="00A24438"/>
    <w:rsid w:val="00A24614"/>
    <w:rsid w:val="00A3783B"/>
    <w:rsid w:val="00A45AE9"/>
    <w:rsid w:val="00A50183"/>
    <w:rsid w:val="00A50B40"/>
    <w:rsid w:val="00A537E5"/>
    <w:rsid w:val="00A541C7"/>
    <w:rsid w:val="00A549F4"/>
    <w:rsid w:val="00A55A16"/>
    <w:rsid w:val="00A56E62"/>
    <w:rsid w:val="00A7349F"/>
    <w:rsid w:val="00A74282"/>
    <w:rsid w:val="00A76DAB"/>
    <w:rsid w:val="00A82F1F"/>
    <w:rsid w:val="00A8301F"/>
    <w:rsid w:val="00A8306B"/>
    <w:rsid w:val="00A84C8E"/>
    <w:rsid w:val="00A932DE"/>
    <w:rsid w:val="00AA16AF"/>
    <w:rsid w:val="00AA47A2"/>
    <w:rsid w:val="00AB526D"/>
    <w:rsid w:val="00AB5A63"/>
    <w:rsid w:val="00AD39FB"/>
    <w:rsid w:val="00AD4077"/>
    <w:rsid w:val="00AE6A68"/>
    <w:rsid w:val="00AF5A5B"/>
    <w:rsid w:val="00B02404"/>
    <w:rsid w:val="00B22F4B"/>
    <w:rsid w:val="00B231CD"/>
    <w:rsid w:val="00B278A5"/>
    <w:rsid w:val="00B300D5"/>
    <w:rsid w:val="00B3363C"/>
    <w:rsid w:val="00B33D14"/>
    <w:rsid w:val="00B35E61"/>
    <w:rsid w:val="00B36536"/>
    <w:rsid w:val="00B3679F"/>
    <w:rsid w:val="00B43900"/>
    <w:rsid w:val="00B45C60"/>
    <w:rsid w:val="00B50A0A"/>
    <w:rsid w:val="00B705FB"/>
    <w:rsid w:val="00B86108"/>
    <w:rsid w:val="00B86934"/>
    <w:rsid w:val="00B94488"/>
    <w:rsid w:val="00B9474D"/>
    <w:rsid w:val="00BA1D54"/>
    <w:rsid w:val="00BB6C25"/>
    <w:rsid w:val="00BB79CF"/>
    <w:rsid w:val="00BC648B"/>
    <w:rsid w:val="00BD603A"/>
    <w:rsid w:val="00BF3517"/>
    <w:rsid w:val="00C05662"/>
    <w:rsid w:val="00C065DF"/>
    <w:rsid w:val="00C11209"/>
    <w:rsid w:val="00C1391E"/>
    <w:rsid w:val="00C14D79"/>
    <w:rsid w:val="00C23001"/>
    <w:rsid w:val="00C24949"/>
    <w:rsid w:val="00C3670A"/>
    <w:rsid w:val="00C4669E"/>
    <w:rsid w:val="00C608EF"/>
    <w:rsid w:val="00C66063"/>
    <w:rsid w:val="00C66648"/>
    <w:rsid w:val="00C71411"/>
    <w:rsid w:val="00C73EB2"/>
    <w:rsid w:val="00C7532F"/>
    <w:rsid w:val="00C77D44"/>
    <w:rsid w:val="00C932DE"/>
    <w:rsid w:val="00C96439"/>
    <w:rsid w:val="00CA06F6"/>
    <w:rsid w:val="00CA17F6"/>
    <w:rsid w:val="00CA41C8"/>
    <w:rsid w:val="00CA7393"/>
    <w:rsid w:val="00CB25EC"/>
    <w:rsid w:val="00CB5EAE"/>
    <w:rsid w:val="00CC63B9"/>
    <w:rsid w:val="00CE07F0"/>
    <w:rsid w:val="00CE0E58"/>
    <w:rsid w:val="00CE31F1"/>
    <w:rsid w:val="00CE7317"/>
    <w:rsid w:val="00CE7E45"/>
    <w:rsid w:val="00CF0238"/>
    <w:rsid w:val="00CF65B2"/>
    <w:rsid w:val="00CF7FD7"/>
    <w:rsid w:val="00D00EE2"/>
    <w:rsid w:val="00D015B5"/>
    <w:rsid w:val="00D03132"/>
    <w:rsid w:val="00D04406"/>
    <w:rsid w:val="00D102EA"/>
    <w:rsid w:val="00D11455"/>
    <w:rsid w:val="00D12D95"/>
    <w:rsid w:val="00D12FA6"/>
    <w:rsid w:val="00D1302E"/>
    <w:rsid w:val="00D221B1"/>
    <w:rsid w:val="00D23392"/>
    <w:rsid w:val="00D278A0"/>
    <w:rsid w:val="00D3582A"/>
    <w:rsid w:val="00D418B9"/>
    <w:rsid w:val="00D45461"/>
    <w:rsid w:val="00D50DF3"/>
    <w:rsid w:val="00D53036"/>
    <w:rsid w:val="00D54089"/>
    <w:rsid w:val="00D57293"/>
    <w:rsid w:val="00D65899"/>
    <w:rsid w:val="00D717B1"/>
    <w:rsid w:val="00D72780"/>
    <w:rsid w:val="00D762AF"/>
    <w:rsid w:val="00D86514"/>
    <w:rsid w:val="00D9278A"/>
    <w:rsid w:val="00D937A5"/>
    <w:rsid w:val="00D9422A"/>
    <w:rsid w:val="00D97462"/>
    <w:rsid w:val="00DA23E1"/>
    <w:rsid w:val="00DA5950"/>
    <w:rsid w:val="00DB4E3A"/>
    <w:rsid w:val="00DB7E0E"/>
    <w:rsid w:val="00DC0DB0"/>
    <w:rsid w:val="00DC560E"/>
    <w:rsid w:val="00DD185B"/>
    <w:rsid w:val="00DD2331"/>
    <w:rsid w:val="00DD56DC"/>
    <w:rsid w:val="00DD5BA3"/>
    <w:rsid w:val="00DF2563"/>
    <w:rsid w:val="00DF3A66"/>
    <w:rsid w:val="00DF6F6E"/>
    <w:rsid w:val="00E07B1C"/>
    <w:rsid w:val="00E1242C"/>
    <w:rsid w:val="00E14207"/>
    <w:rsid w:val="00E17CAA"/>
    <w:rsid w:val="00E17D1A"/>
    <w:rsid w:val="00E2355C"/>
    <w:rsid w:val="00E26C65"/>
    <w:rsid w:val="00E34612"/>
    <w:rsid w:val="00E36F86"/>
    <w:rsid w:val="00E425C5"/>
    <w:rsid w:val="00E4489C"/>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1A88"/>
    <w:rsid w:val="00EB6D2C"/>
    <w:rsid w:val="00EC5A1D"/>
    <w:rsid w:val="00EC6571"/>
    <w:rsid w:val="00ED1863"/>
    <w:rsid w:val="00ED1AD0"/>
    <w:rsid w:val="00ED5D86"/>
    <w:rsid w:val="00EF3611"/>
    <w:rsid w:val="00EF4AB0"/>
    <w:rsid w:val="00F042B2"/>
    <w:rsid w:val="00F05BB8"/>
    <w:rsid w:val="00F146C5"/>
    <w:rsid w:val="00F15056"/>
    <w:rsid w:val="00F22EA9"/>
    <w:rsid w:val="00F25975"/>
    <w:rsid w:val="00F27E54"/>
    <w:rsid w:val="00F27F9A"/>
    <w:rsid w:val="00F3229A"/>
    <w:rsid w:val="00F37424"/>
    <w:rsid w:val="00F41912"/>
    <w:rsid w:val="00F47775"/>
    <w:rsid w:val="00F513A5"/>
    <w:rsid w:val="00F51A9D"/>
    <w:rsid w:val="00F51FF6"/>
    <w:rsid w:val="00F5566D"/>
    <w:rsid w:val="00F66735"/>
    <w:rsid w:val="00F7212F"/>
    <w:rsid w:val="00F73072"/>
    <w:rsid w:val="00F7387C"/>
    <w:rsid w:val="00F92698"/>
    <w:rsid w:val="00FA0F5B"/>
    <w:rsid w:val="00FA7D73"/>
    <w:rsid w:val="00FB5182"/>
    <w:rsid w:val="00FB5900"/>
    <w:rsid w:val="00FB66F0"/>
    <w:rsid w:val="00FC304B"/>
    <w:rsid w:val="00FC34BA"/>
    <w:rsid w:val="00FC6370"/>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B5730F7D-2D16-4457-8DCB-A2DA5C34CC51}"/>
  <w:writeProtection w:cryptProviderType="rsaAES" w:cryptAlgorithmClass="hash" w:cryptAlgorithmType="typeAny" w:cryptAlgorithmSid="14" w:cryptSpinCount="100000" w:hash="qXwGTs8v+89jsQlgA5YwIlr8/VvMbtrIpDasuPI5r4usFMSIf4RDLpb9XcmJfBFAtK8cHvNpPZJUX8Cfn5waeA==" w:salt="ztyhKlwmxki6obNNmH57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F401D"/>
    <w:rPr>
      <w:color w:val="0563C1"/>
      <w:u w:val="single"/>
    </w:rPr>
  </w:style>
  <w:style w:type="character" w:styleId="af7">
    <w:name w:val="Unresolved Mention"/>
    <w:uiPriority w:val="99"/>
    <w:semiHidden/>
    <w:unhideWhenUsed/>
    <w:rsid w:val="002F401D"/>
    <w:rPr>
      <w:color w:val="605E5C"/>
      <w:shd w:val="clear" w:color="auto" w:fill="E1DFDD"/>
    </w:rPr>
  </w:style>
  <w:style w:type="character" w:styleId="af8">
    <w:name w:val="FollowedHyperlink"/>
    <w:uiPriority w:val="99"/>
    <w:semiHidden/>
    <w:unhideWhenUsed/>
    <w:rsid w:val="00FC6370"/>
    <w:rPr>
      <w:color w:val="954F72"/>
      <w:u w:val="single"/>
    </w:rPr>
  </w:style>
  <w:style w:type="paragraph" w:styleId="af9">
    <w:name w:val="Plain Text"/>
    <w:basedOn w:val="a"/>
    <w:link w:val="afa"/>
    <w:uiPriority w:val="99"/>
    <w:unhideWhenUsed/>
    <w:rsid w:val="00C14D79"/>
    <w:pPr>
      <w:autoSpaceDE/>
      <w:autoSpaceDN/>
      <w:spacing w:line="240" w:lineRule="auto"/>
      <w:jc w:val="left"/>
    </w:pPr>
    <w:rPr>
      <w:rFonts w:ascii="游ゴシック" w:eastAsia="游ゴシック" w:hAnsi="Courier New" w:cs="Courier New"/>
      <w:spacing w:val="0"/>
      <w:sz w:val="22"/>
      <w:szCs w:val="22"/>
    </w:rPr>
  </w:style>
  <w:style w:type="character" w:customStyle="1" w:styleId="afa">
    <w:name w:val="書式なし (文字)"/>
    <w:link w:val="af9"/>
    <w:uiPriority w:val="99"/>
    <w:rsid w:val="00C14D79"/>
    <w:rPr>
      <w:rFonts w:ascii="游ゴシック" w:eastAsia="游ゴシック" w:hAnsi="Courier New" w:cs="Courier New"/>
      <w:kern w:val="2"/>
      <w:sz w:val="22"/>
      <w:szCs w:val="22"/>
    </w:rPr>
  </w:style>
  <w:style w:type="paragraph" w:customStyle="1" w:styleId="paragraph">
    <w:name w:val="paragraph"/>
    <w:basedOn w:val="a"/>
    <w:rsid w:val="004D143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normaltextrun">
    <w:name w:val="normaltextrun"/>
    <w:basedOn w:val="a0"/>
    <w:rsid w:val="004D1438"/>
  </w:style>
  <w:style w:type="character" w:customStyle="1" w:styleId="eop">
    <w:name w:val="eop"/>
    <w:basedOn w:val="a0"/>
    <w:rsid w:val="004D1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466373">
      <w:bodyDiv w:val="1"/>
      <w:marLeft w:val="0"/>
      <w:marRight w:val="0"/>
      <w:marTop w:val="0"/>
      <w:marBottom w:val="0"/>
      <w:divBdr>
        <w:top w:val="none" w:sz="0" w:space="0" w:color="auto"/>
        <w:left w:val="none" w:sz="0" w:space="0" w:color="auto"/>
        <w:bottom w:val="none" w:sz="0" w:space="0" w:color="auto"/>
        <w:right w:val="none" w:sz="0" w:space="0" w:color="auto"/>
      </w:divBdr>
    </w:div>
    <w:div w:id="1211964810">
      <w:bodyDiv w:val="1"/>
      <w:marLeft w:val="0"/>
      <w:marRight w:val="0"/>
      <w:marTop w:val="0"/>
      <w:marBottom w:val="0"/>
      <w:divBdr>
        <w:top w:val="none" w:sz="0" w:space="0" w:color="auto"/>
        <w:left w:val="none" w:sz="0" w:space="0" w:color="auto"/>
        <w:bottom w:val="none" w:sz="0" w:space="0" w:color="auto"/>
        <w:right w:val="none" w:sz="0" w:space="0" w:color="auto"/>
      </w:divBdr>
    </w:div>
    <w:div w:id="1439448938">
      <w:bodyDiv w:val="1"/>
      <w:marLeft w:val="0"/>
      <w:marRight w:val="0"/>
      <w:marTop w:val="0"/>
      <w:marBottom w:val="0"/>
      <w:divBdr>
        <w:top w:val="none" w:sz="0" w:space="0" w:color="auto"/>
        <w:left w:val="none" w:sz="0" w:space="0" w:color="auto"/>
        <w:bottom w:val="none" w:sz="0" w:space="0" w:color="auto"/>
        <w:right w:val="none" w:sz="0" w:space="0" w:color="auto"/>
      </w:divBdr>
      <w:divsChild>
        <w:div w:id="259146572">
          <w:marLeft w:val="0"/>
          <w:marRight w:val="0"/>
          <w:marTop w:val="0"/>
          <w:marBottom w:val="0"/>
          <w:divBdr>
            <w:top w:val="none" w:sz="0" w:space="0" w:color="auto"/>
            <w:left w:val="none" w:sz="0" w:space="0" w:color="auto"/>
            <w:bottom w:val="none" w:sz="0" w:space="0" w:color="auto"/>
            <w:right w:val="none" w:sz="0" w:space="0" w:color="auto"/>
          </w:divBdr>
        </w:div>
        <w:div w:id="1354458051">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roup.ntt/jp/group/iown/cases.html" TargetMode="External"/><Relationship Id="rId18" Type="http://schemas.openxmlformats.org/officeDocument/2006/relationships/hyperlink" Target="https://group.ntt/jp/newsrelease/2023/05/12/pdf/230512h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group.ntt/jp/corporate/press_conference/2023/05/230512.html" TargetMode="External"/><Relationship Id="rId17" Type="http://schemas.openxmlformats.org/officeDocument/2006/relationships/hyperlink" Target="https://group.ntt/jp/newsrelease/2024/05/10/pdf/240510aa.pdf" TargetMode="External"/><Relationship Id="rId2" Type="http://schemas.openxmlformats.org/officeDocument/2006/relationships/customXml" Target="../customXml/item2.xml"/><Relationship Id="rId16" Type="http://schemas.openxmlformats.org/officeDocument/2006/relationships/hyperlink" Target="https://group.ntt/jp/ir/library/annual/pdf/integrated_report_23j.pdf" TargetMode="External"/><Relationship Id="rId20" Type="http://schemas.openxmlformats.org/officeDocument/2006/relationships/hyperlink" Target="https://www.rd.ntt/forum/20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oup.ntt/jp/newsrelease/2023/05/12/pdf/230512ha.pdf" TargetMode="External"/><Relationship Id="rId5" Type="http://schemas.openxmlformats.org/officeDocument/2006/relationships/numbering" Target="numbering.xml"/><Relationship Id="rId15" Type="http://schemas.openxmlformats.org/officeDocument/2006/relationships/hyperlink" Target="https://group.ntt/jp/ir/library/annual/pdf/integrated_report_24j.pdf" TargetMode="External"/><Relationship Id="rId10" Type="http://schemas.openxmlformats.org/officeDocument/2006/relationships/endnotes" Target="endnotes.xml"/><Relationship Id="rId19" Type="http://schemas.openxmlformats.org/officeDocument/2006/relationships/hyperlink" Target="https://group.ntt/jp/ir/library/annual/pdf/integrated_report_24j.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oup.ntt/jp/newsrelease/2023/05/12/pdf/230512ha.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a01c03-0b13-45e1-9223-dd3fa26b4de8">
      <Terms xmlns="http://schemas.microsoft.com/office/infopath/2007/PartnerControls"/>
    </lcf76f155ced4ddcb4097134ff3c332f>
    <TaxCatchAll xmlns="bd1701b3-2b21-49e1-87c3-e4d4032a3b6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F618044A8E24D468E4F5F3CD6ABF096" ma:contentTypeVersion="17" ma:contentTypeDescription="新しいドキュメントを作成します。" ma:contentTypeScope="" ma:versionID="ff8c9b51a0b6daa65c92e90f9cce95ba">
  <xsd:schema xmlns:xsd="http://www.w3.org/2001/XMLSchema" xmlns:xs="http://www.w3.org/2001/XMLSchema" xmlns:p="http://schemas.microsoft.com/office/2006/metadata/properties" xmlns:ns2="a0a01c03-0b13-45e1-9223-dd3fa26b4de8" xmlns:ns3="bd1701b3-2b21-49e1-87c3-e4d4032a3b69" targetNamespace="http://schemas.microsoft.com/office/2006/metadata/properties" ma:root="true" ma:fieldsID="3f3a671b382cdd0eb9512e310b6c9f65" ns2:_="" ns3:_="">
    <xsd:import namespace="a0a01c03-0b13-45e1-9223-dd3fa26b4de8"/>
    <xsd:import namespace="bd1701b3-2b21-49e1-87c3-e4d4032a3b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1c03-0b13-45e1-9223-dd3fa26b4d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40495dbf-c790-4553-8539-553daef387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1701b3-2b21-49e1-87c3-e4d4032a3b69"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c514ce88-3c89-4197-9eb9-f46d7a803d8b}" ma:internalName="TaxCatchAll" ma:showField="CatchAllData" ma:web="bd1701b3-2b21-49e1-87c3-e4d4032a3b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C469C2-9E63-4948-82C7-835A941F51F3}">
  <ds:schemaRefs>
    <ds:schemaRef ds:uri="http://schemas.microsoft.com/office/2006/metadata/properties"/>
    <ds:schemaRef ds:uri="http://schemas.microsoft.com/office/infopath/2007/PartnerControls"/>
    <ds:schemaRef ds:uri="a0a01c03-0b13-45e1-9223-dd3fa26b4de8"/>
    <ds:schemaRef ds:uri="bd1701b3-2b21-49e1-87c3-e4d4032a3b69"/>
  </ds:schemaRefs>
</ds:datastoreItem>
</file>

<file path=customXml/itemProps2.xml><?xml version="1.0" encoding="utf-8"?>
<ds:datastoreItem xmlns:ds="http://schemas.openxmlformats.org/officeDocument/2006/customXml" ds:itemID="{D3898374-8A18-4027-B723-FC6DC69C4EC6}">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1307ED9C-D015-4383-AEEB-4E915967C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1c03-0b13-45e1-9223-dd3fa26b4de8"/>
    <ds:schemaRef ds:uri="bd1701b3-2b21-49e1-87c3-e4d4032a3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1238</ap:Words>
  <ap:Characters>7063</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bb4fa5d-3ac5-4415-967c-34900a0e1c6f_Enabled">
    <vt:lpwstr>true</vt:lpwstr>
  </property>
  <property fmtid="{D5CDD505-2E9C-101B-9397-08002B2CF9AE}" pid="3" name="MSIP_Label_dbb4fa5d-3ac5-4415-967c-34900a0e1c6f_SetDate">
    <vt:lpwstr>2025-02-20T15:28:36Z</vt:lpwstr>
  </property>
  <property fmtid="{D5CDD505-2E9C-101B-9397-08002B2CF9AE}" pid="4" name="MSIP_Label_dbb4fa5d-3ac5-4415-967c-34900a0e1c6f_Method">
    <vt:lpwstr>Privileged</vt:lpwstr>
  </property>
  <property fmtid="{D5CDD505-2E9C-101B-9397-08002B2CF9AE}" pid="5" name="MSIP_Label_dbb4fa5d-3ac5-4415-967c-34900a0e1c6f_Name">
    <vt:lpwstr>dbb4fa5d-3ac5-4415-967c-34900a0e1c6f</vt:lpwstr>
  </property>
  <property fmtid="{D5CDD505-2E9C-101B-9397-08002B2CF9AE}" pid="6" name="MSIP_Label_dbb4fa5d-3ac5-4415-967c-34900a0e1c6f_SiteId">
    <vt:lpwstr>a629ef32-67ba-47a6-8eb3-ec43935644fc</vt:lpwstr>
  </property>
  <property fmtid="{D5CDD505-2E9C-101B-9397-08002B2CF9AE}" pid="7" name="MSIP_Label_dbb4fa5d-3ac5-4415-967c-34900a0e1c6f_ActionId">
    <vt:lpwstr>548add92-e7aa-43fc-ab2d-f85897410fe2</vt:lpwstr>
  </property>
  <property fmtid="{D5CDD505-2E9C-101B-9397-08002B2CF9AE}" pid="8" name="MSIP_Label_dbb4fa5d-3ac5-4415-967c-34900a0e1c6f_ContentBits">
    <vt:lpwstr>0</vt:lpwstr>
  </property>
  <property fmtid="{D5CDD505-2E9C-101B-9397-08002B2CF9AE}" pid="9" name="ContentTypeId">
    <vt:lpwstr>0x010100DF618044A8E24D468E4F5F3CD6ABF096</vt:lpwstr>
  </property>
  <property fmtid="{D5CDD505-2E9C-101B-9397-08002B2CF9AE}" pid="10" name="MediaServiceImageTags">
    <vt:lpwstr/>
  </property>
</Properties>
</file>