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C3391" w:rsidRPr="00FC3391" w14:paraId="78C14DF5" w14:textId="77777777" w:rsidTr="007E048E">
        <w:trPr>
          <w:trHeight w:val="3867"/>
        </w:trPr>
        <w:tc>
          <w:tcPr>
            <w:tcW w:w="8636" w:type="dxa"/>
            <w:tcBorders>
              <w:top w:val="single" w:sz="4" w:space="0" w:color="000000"/>
              <w:bottom w:val="nil"/>
            </w:tcBorders>
          </w:tcPr>
          <w:p w14:paraId="5E81A5A5" w14:textId="77777777" w:rsidR="00D1302E" w:rsidRPr="00FC3391" w:rsidRDefault="00D1302E" w:rsidP="00DD56DC">
            <w:pPr>
              <w:spacing w:line="260" w:lineRule="exact"/>
              <w:jc w:val="center"/>
              <w:rPr>
                <w:rFonts w:ascii="ＭＳ 明朝" w:eastAsia="ＭＳ 明朝" w:hAnsi="ＭＳ 明朝"/>
                <w:spacing w:val="14"/>
                <w:kern w:val="0"/>
                <w:szCs w:val="21"/>
              </w:rPr>
            </w:pPr>
            <w:r w:rsidRPr="00FC3391">
              <w:rPr>
                <w:rFonts w:ascii="ＭＳ 明朝" w:eastAsia="ＭＳ 明朝" w:hAnsi="ＭＳ 明朝" w:cs="ＭＳ 明朝" w:hint="eastAsia"/>
                <w:spacing w:val="6"/>
                <w:kern w:val="0"/>
                <w:szCs w:val="21"/>
              </w:rPr>
              <w:t>認定</w:t>
            </w:r>
            <w:r w:rsidR="00632325" w:rsidRPr="00FC3391">
              <w:rPr>
                <w:rFonts w:ascii="ＭＳ 明朝" w:eastAsia="ＭＳ 明朝" w:hAnsi="ＭＳ 明朝" w:cs="ＭＳ 明朝" w:hint="eastAsia"/>
                <w:spacing w:val="6"/>
                <w:kern w:val="0"/>
                <w:szCs w:val="21"/>
              </w:rPr>
              <w:t>更新</w:t>
            </w:r>
            <w:r w:rsidRPr="00FC3391">
              <w:rPr>
                <w:rFonts w:ascii="ＭＳ 明朝" w:eastAsia="ＭＳ 明朝" w:hAnsi="ＭＳ 明朝" w:cs="ＭＳ 明朝" w:hint="eastAsia"/>
                <w:spacing w:val="6"/>
                <w:kern w:val="0"/>
                <w:szCs w:val="21"/>
              </w:rPr>
              <w:t>申請書</w:t>
            </w:r>
          </w:p>
          <w:p w14:paraId="2EBC89F4" w14:textId="77777777" w:rsidR="00D1302E" w:rsidRPr="00FC3391" w:rsidRDefault="00D1302E" w:rsidP="00DD56DC">
            <w:pPr>
              <w:spacing w:line="260" w:lineRule="exact"/>
              <w:jc w:val="right"/>
              <w:rPr>
                <w:rFonts w:ascii="ＭＳ 明朝" w:eastAsia="ＭＳ 明朝" w:hAnsi="ＭＳ 明朝" w:cs="ＭＳ 明朝"/>
                <w:spacing w:val="6"/>
                <w:kern w:val="0"/>
                <w:szCs w:val="21"/>
              </w:rPr>
            </w:pPr>
          </w:p>
          <w:p w14:paraId="12051568" w14:textId="642E7E31" w:rsidR="00EB6D2C" w:rsidRPr="00FC3391" w:rsidRDefault="00D1302E" w:rsidP="00DD56DC">
            <w:pPr>
              <w:spacing w:line="260" w:lineRule="exact"/>
              <w:jc w:val="right"/>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申請年月日　</w:t>
            </w:r>
            <w:r w:rsidR="00D66024" w:rsidRPr="00F015D5">
              <w:rPr>
                <w:rFonts w:ascii="ＭＳ 明朝" w:eastAsia="ＭＳ 明朝" w:hAnsi="ＭＳ 明朝" w:hint="eastAsia"/>
                <w:spacing w:val="6"/>
                <w:kern w:val="0"/>
                <w:szCs w:val="21"/>
              </w:rPr>
              <w:t>2025</w:t>
            </w:r>
            <w:r w:rsidRPr="00F015D5">
              <w:rPr>
                <w:rFonts w:ascii="ＭＳ 明朝" w:eastAsia="ＭＳ 明朝" w:hAnsi="ＭＳ 明朝" w:cs="ＭＳ 明朝" w:hint="eastAsia"/>
                <w:spacing w:val="6"/>
                <w:kern w:val="0"/>
                <w:szCs w:val="21"/>
              </w:rPr>
              <w:t>年</w:t>
            </w:r>
            <w:r w:rsidR="00100F25" w:rsidRPr="00F015D5">
              <w:rPr>
                <w:rFonts w:ascii="ＭＳ 明朝" w:eastAsia="ＭＳ 明朝" w:hAnsi="ＭＳ 明朝" w:cs="ＭＳ 明朝" w:hint="eastAsia"/>
                <w:spacing w:val="6"/>
                <w:kern w:val="0"/>
                <w:szCs w:val="21"/>
              </w:rPr>
              <w:t>3</w:t>
            </w:r>
            <w:r w:rsidRPr="00F015D5">
              <w:rPr>
                <w:rFonts w:ascii="ＭＳ 明朝" w:eastAsia="ＭＳ 明朝" w:hAnsi="ＭＳ 明朝" w:cs="ＭＳ 明朝" w:hint="eastAsia"/>
                <w:spacing w:val="6"/>
                <w:kern w:val="0"/>
                <w:szCs w:val="21"/>
              </w:rPr>
              <w:t>月</w:t>
            </w:r>
            <w:r w:rsidR="00100F25" w:rsidRPr="00F015D5">
              <w:rPr>
                <w:rFonts w:ascii="ＭＳ 明朝" w:eastAsia="ＭＳ 明朝" w:hAnsi="ＭＳ 明朝" w:cs="ＭＳ 明朝" w:hint="eastAsia"/>
                <w:spacing w:val="6"/>
                <w:kern w:val="0"/>
                <w:szCs w:val="21"/>
              </w:rPr>
              <w:t>5</w:t>
            </w:r>
            <w:r w:rsidRPr="00F015D5">
              <w:rPr>
                <w:rFonts w:ascii="ＭＳ 明朝" w:eastAsia="ＭＳ 明朝" w:hAnsi="ＭＳ 明朝" w:cs="ＭＳ 明朝" w:hint="eastAsia"/>
                <w:spacing w:val="6"/>
                <w:kern w:val="0"/>
                <w:szCs w:val="21"/>
              </w:rPr>
              <w:t>日</w:t>
            </w:r>
          </w:p>
          <w:p w14:paraId="6813005C" w14:textId="77777777" w:rsidR="00D1302E" w:rsidRPr="00FC3391" w:rsidRDefault="00D1302E" w:rsidP="00DD56DC">
            <w:pPr>
              <w:spacing w:line="260" w:lineRule="exact"/>
              <w:jc w:val="right"/>
              <w:rPr>
                <w:rFonts w:ascii="ＭＳ 明朝" w:eastAsia="ＭＳ 明朝" w:hAnsi="ＭＳ 明朝"/>
                <w:spacing w:val="14"/>
                <w:kern w:val="0"/>
                <w:szCs w:val="21"/>
              </w:rPr>
            </w:pPr>
            <w:r w:rsidRPr="00FC3391">
              <w:rPr>
                <w:rFonts w:ascii="ＭＳ 明朝" w:eastAsia="ＭＳ 明朝" w:hAnsi="ＭＳ 明朝" w:cs="ＭＳ 明朝" w:hint="eastAsia"/>
                <w:spacing w:val="6"/>
                <w:kern w:val="0"/>
                <w:szCs w:val="21"/>
              </w:rPr>
              <w:t xml:space="preserve">　</w:t>
            </w:r>
          </w:p>
          <w:p w14:paraId="3C01B17F" w14:textId="77777777" w:rsidR="00D1302E" w:rsidRPr="00FC3391" w:rsidRDefault="00D1302E" w:rsidP="007E1049">
            <w:pPr>
              <w:spacing w:line="260" w:lineRule="exact"/>
              <w:rPr>
                <w:rFonts w:ascii="ＭＳ 明朝" w:eastAsia="ＭＳ 明朝" w:hAnsi="ＭＳ 明朝"/>
                <w:spacing w:val="14"/>
                <w:kern w:val="0"/>
                <w:szCs w:val="21"/>
              </w:rPr>
            </w:pPr>
            <w:r w:rsidRPr="00FC3391">
              <w:rPr>
                <w:rFonts w:ascii="ＭＳ 明朝" w:eastAsia="ＭＳ 明朝" w:hAnsi="ＭＳ 明朝" w:cs="ＭＳ 明朝" w:hint="eastAsia"/>
                <w:spacing w:val="6"/>
                <w:kern w:val="0"/>
                <w:szCs w:val="21"/>
              </w:rPr>
              <w:t xml:space="preserve">　　経済産業大臣</w:t>
            </w:r>
            <w:r w:rsidR="00EB6D2C" w:rsidRPr="00FC3391">
              <w:rPr>
                <w:rFonts w:ascii="ＭＳ 明朝" w:eastAsia="ＭＳ 明朝" w:hAnsi="ＭＳ 明朝" w:cs="ＭＳ 明朝" w:hint="eastAsia"/>
                <w:spacing w:val="6"/>
                <w:kern w:val="0"/>
                <w:szCs w:val="21"/>
              </w:rPr>
              <w:t xml:space="preserve">　殿</w:t>
            </w:r>
          </w:p>
          <w:p w14:paraId="28033A71" w14:textId="68644966" w:rsidR="00D1302E" w:rsidRPr="00FC3391" w:rsidRDefault="00D1302E" w:rsidP="00FB5182">
            <w:pPr>
              <w:wordWrap w:val="0"/>
              <w:spacing w:line="260" w:lineRule="exact"/>
              <w:jc w:val="right"/>
              <w:rPr>
                <w:rFonts w:ascii="ＭＳ 明朝" w:eastAsia="ＭＳ 明朝" w:hAnsi="ＭＳ 明朝"/>
                <w:spacing w:val="6"/>
                <w:kern w:val="0"/>
                <w:szCs w:val="21"/>
              </w:rPr>
            </w:pPr>
            <w:r w:rsidRPr="00FC3391">
              <w:rPr>
                <w:rFonts w:ascii="ＭＳ 明朝" w:eastAsia="ＭＳ 明朝" w:hAnsi="ＭＳ 明朝" w:hint="eastAsia"/>
                <w:spacing w:val="6"/>
                <w:kern w:val="0"/>
                <w:szCs w:val="21"/>
              </w:rPr>
              <w:t>（ふりがな）</w:t>
            </w:r>
            <w:r w:rsidR="00D66024" w:rsidRPr="00FC3391">
              <w:rPr>
                <w:rFonts w:ascii="ＭＳ 明朝" w:eastAsia="ＭＳ 明朝" w:hAnsi="ＭＳ 明朝" w:cs="ＭＳ 明朝"/>
              </w:rPr>
              <w:t>にほんこうくうかぶしきがいしゃ</w:t>
            </w:r>
          </w:p>
          <w:p w14:paraId="1EE5CAB5" w14:textId="1E6EC593" w:rsidR="00D1302E" w:rsidRPr="00FC3391"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一般事業主の氏名又は名称</w:t>
            </w:r>
            <w:r w:rsidR="00D66024" w:rsidRPr="00FC3391">
              <w:rPr>
                <w:rFonts w:ascii="ＭＳ 明朝" w:eastAsia="ＭＳ 明朝" w:hAnsi="ＭＳ 明朝" w:cs="ＭＳ 明朝" w:hint="eastAsia"/>
                <w:spacing w:val="6"/>
                <w:kern w:val="0"/>
                <w:szCs w:val="21"/>
              </w:rPr>
              <w:t xml:space="preserve"> </w:t>
            </w:r>
            <w:r w:rsidR="00D66024" w:rsidRPr="00FC3391">
              <w:rPr>
                <w:rFonts w:ascii="ＭＳ 明朝" w:eastAsia="ＭＳ 明朝" w:hAnsi="ＭＳ 明朝" w:cs="ＭＳ 明朝"/>
              </w:rPr>
              <w:t>日本航空株式会社</w:t>
            </w:r>
          </w:p>
          <w:p w14:paraId="709E4A6F" w14:textId="37D6FFDD" w:rsidR="00D1302E" w:rsidRPr="00FC3391" w:rsidRDefault="00D1302E" w:rsidP="00FB5182">
            <w:pPr>
              <w:wordWrap w:val="0"/>
              <w:spacing w:line="260" w:lineRule="exact"/>
              <w:ind w:leftChars="2" w:left="4"/>
              <w:jc w:val="right"/>
              <w:rPr>
                <w:rFonts w:ascii="ＭＳ 明朝" w:eastAsia="ＭＳ 明朝" w:hAnsi="ＭＳ 明朝"/>
                <w:spacing w:val="6"/>
                <w:kern w:val="0"/>
                <w:szCs w:val="21"/>
              </w:rPr>
            </w:pPr>
            <w:r w:rsidRPr="00FC3391">
              <w:rPr>
                <w:rFonts w:ascii="ＭＳ 明朝" w:eastAsia="ＭＳ 明朝" w:hAnsi="ＭＳ 明朝" w:hint="eastAsia"/>
                <w:spacing w:val="6"/>
                <w:kern w:val="0"/>
                <w:szCs w:val="21"/>
              </w:rPr>
              <w:t>（ふりがな）</w:t>
            </w:r>
            <w:r w:rsidR="00D66024" w:rsidRPr="00FC3391">
              <w:rPr>
                <w:rFonts w:ascii="ＭＳ 明朝" w:eastAsia="ＭＳ 明朝" w:hAnsi="ＭＳ 明朝" w:cs="ＭＳ 明朝"/>
              </w:rPr>
              <w:t>とっとりみつこ</w:t>
            </w:r>
          </w:p>
          <w:p w14:paraId="039A6583" w14:textId="03D1E68E" w:rsidR="00D1302E" w:rsidRPr="00FC3391"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（法人の場合）代表者の氏名</w:t>
            </w:r>
            <w:r w:rsidR="00D66024" w:rsidRPr="00FC3391">
              <w:rPr>
                <w:rFonts w:ascii="ＭＳ 明朝" w:eastAsia="ＭＳ 明朝" w:hAnsi="ＭＳ 明朝" w:cs="ＭＳ 明朝" w:hint="eastAsia"/>
              </w:rPr>
              <w:t xml:space="preserve">代表取締役社長　</w:t>
            </w:r>
            <w:r w:rsidR="00D66024" w:rsidRPr="00FC3391">
              <w:rPr>
                <w:rFonts w:ascii="ＭＳ 明朝" w:eastAsia="ＭＳ 明朝" w:hAnsi="ＭＳ 明朝" w:cs="ＭＳ 明朝"/>
              </w:rPr>
              <w:t>鳥取三津子</w:t>
            </w:r>
          </w:p>
          <w:p w14:paraId="5534F654" w14:textId="40EB357B" w:rsidR="00D1302E" w:rsidRPr="00FC3391"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588"/>
                <w:kern w:val="0"/>
                <w:szCs w:val="21"/>
                <w:fitText w:val="1596" w:id="-2095224320"/>
              </w:rPr>
              <w:t>住</w:t>
            </w:r>
            <w:r w:rsidRPr="00FC3391">
              <w:rPr>
                <w:rFonts w:ascii="ＭＳ 明朝" w:eastAsia="ＭＳ 明朝" w:hAnsi="ＭＳ 明朝" w:cs="ＭＳ 明朝" w:hint="eastAsia"/>
                <w:spacing w:val="0"/>
                <w:kern w:val="0"/>
                <w:szCs w:val="21"/>
                <w:fitText w:val="1596" w:id="-2095224320"/>
              </w:rPr>
              <w:t>所</w:t>
            </w:r>
            <w:r w:rsidRPr="00FC3391">
              <w:rPr>
                <w:rFonts w:ascii="ＭＳ 明朝" w:eastAsia="ＭＳ 明朝" w:hAnsi="ＭＳ 明朝" w:cs="ＭＳ 明朝" w:hint="eastAsia"/>
                <w:spacing w:val="6"/>
                <w:kern w:val="0"/>
                <w:szCs w:val="21"/>
              </w:rPr>
              <w:t xml:space="preserve">　〒</w:t>
            </w:r>
            <w:r w:rsidR="00D66024" w:rsidRPr="00FC3391">
              <w:rPr>
                <w:rFonts w:ascii="ＭＳ 明朝" w:eastAsia="ＭＳ 明朝" w:hAnsi="ＭＳ 明朝" w:cs="ＭＳ 明朝"/>
              </w:rPr>
              <w:t>140-8637</w:t>
            </w:r>
          </w:p>
          <w:p w14:paraId="6BDAE701" w14:textId="7FBD361B" w:rsidR="00D1302E" w:rsidRPr="00FC3391" w:rsidRDefault="00D66024" w:rsidP="00F66735">
            <w:pPr>
              <w:spacing w:afterLines="50" w:after="120" w:line="260" w:lineRule="exact"/>
              <w:ind w:leftChars="1261" w:left="2699"/>
              <w:rPr>
                <w:rFonts w:ascii="ＭＳ 明朝" w:eastAsia="ＭＳ 明朝" w:hAnsi="ＭＳ 明朝"/>
                <w:spacing w:val="14"/>
                <w:kern w:val="0"/>
                <w:szCs w:val="21"/>
              </w:rPr>
            </w:pPr>
            <w:r w:rsidRPr="00FC3391">
              <w:rPr>
                <w:rFonts w:ascii="ＭＳ 明朝" w:eastAsia="ＭＳ 明朝" w:hAnsi="ＭＳ 明朝" w:cs="ＭＳ 明朝"/>
              </w:rPr>
              <w:t>東京都品川区東品川二丁目4番11号 野村不動産天王洲ビル</w:t>
            </w:r>
          </w:p>
          <w:p w14:paraId="47DD002F" w14:textId="169C7810" w:rsidR="00D1302E" w:rsidRPr="00FC3391" w:rsidRDefault="00D1302E" w:rsidP="00DD56DC">
            <w:pPr>
              <w:spacing w:afterLines="100" w:after="240" w:line="260" w:lineRule="exact"/>
              <w:ind w:leftChars="2204" w:left="4717"/>
              <w:rPr>
                <w:rFonts w:ascii="ＭＳ 明朝" w:eastAsia="ＭＳ 明朝" w:hAnsi="ＭＳ 明朝"/>
                <w:spacing w:val="14"/>
                <w:kern w:val="0"/>
                <w:szCs w:val="21"/>
              </w:rPr>
            </w:pPr>
            <w:r w:rsidRPr="00FC3391">
              <w:rPr>
                <w:rFonts w:ascii="ＭＳ 明朝" w:eastAsia="ＭＳ 明朝" w:hAnsi="ＭＳ 明朝" w:cs="ＭＳ 明朝" w:hint="eastAsia"/>
                <w:kern w:val="0"/>
                <w:szCs w:val="21"/>
              </w:rPr>
              <w:t xml:space="preserve">法人番号　</w:t>
            </w:r>
            <w:r w:rsidR="00D66024" w:rsidRPr="00FC3391">
              <w:rPr>
                <w:rFonts w:ascii="ＭＳ 明朝" w:eastAsia="ＭＳ 明朝" w:hAnsi="ＭＳ 明朝" w:cs="ＭＳ 明朝"/>
              </w:rPr>
              <w:t>7010701007666</w:t>
            </w:r>
          </w:p>
          <w:p w14:paraId="045CD76E" w14:textId="0BB6C393" w:rsidR="00D1302E" w:rsidRPr="00FC3391" w:rsidRDefault="00F015D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588"/>
                <w:kern w:val="0"/>
                <w:szCs w:val="21"/>
              </w:rPr>
              <w:pict w14:anchorId="7E8CF3B1">
                <v:oval id="_x0000_s2050" style="position:absolute;left:0;text-align:left;margin-left:100.95pt;margin-top:2.45pt;width:58.85pt;height:32.75pt;z-index:251658240">
                  <v:fill opacity="0"/>
                  <v:textbox inset="5.85pt,.7pt,5.85pt,.7pt"/>
                </v:oval>
              </w:pict>
            </w:r>
            <w:r w:rsidR="00D1302E" w:rsidRPr="00FC3391">
              <w:rPr>
                <w:rFonts w:ascii="ＭＳ 明朝" w:eastAsia="ＭＳ 明朝" w:hAnsi="ＭＳ 明朝" w:cs="ＭＳ 明朝" w:hint="eastAsia"/>
                <w:spacing w:val="6"/>
                <w:kern w:val="0"/>
                <w:szCs w:val="21"/>
              </w:rPr>
              <w:t xml:space="preserve">　情報処理の促進に関する法律第</w:t>
            </w:r>
            <w:r w:rsidR="00632325" w:rsidRPr="00FC3391">
              <w:rPr>
                <w:rFonts w:ascii="ＭＳ 明朝" w:eastAsia="ＭＳ 明朝" w:hAnsi="ＭＳ 明朝" w:cs="ＭＳ 明朝" w:hint="eastAsia"/>
                <w:spacing w:val="6"/>
                <w:kern w:val="0"/>
                <w:szCs w:val="21"/>
              </w:rPr>
              <w:t>３２</w:t>
            </w:r>
            <w:r w:rsidR="00D1302E" w:rsidRPr="00FC3391">
              <w:rPr>
                <w:rFonts w:ascii="ＭＳ 明朝" w:eastAsia="ＭＳ 明朝" w:hAnsi="ＭＳ 明朝" w:cs="ＭＳ 明朝" w:hint="eastAsia"/>
                <w:spacing w:val="6"/>
                <w:kern w:val="0"/>
                <w:szCs w:val="21"/>
              </w:rPr>
              <w:t>条</w:t>
            </w:r>
            <w:r w:rsidR="00F513A5" w:rsidRPr="00FC3391">
              <w:rPr>
                <w:rFonts w:ascii="ＭＳ 明朝" w:eastAsia="ＭＳ 明朝" w:hAnsi="ＭＳ 明朝" w:cs="ＭＳ 明朝" w:hint="eastAsia"/>
                <w:spacing w:val="6"/>
                <w:kern w:val="0"/>
                <w:szCs w:val="21"/>
              </w:rPr>
              <w:t>第１項</w:t>
            </w:r>
            <w:r w:rsidR="00A3783B" w:rsidRPr="00FC3391">
              <w:rPr>
                <w:rFonts w:ascii="ＭＳ 明朝" w:eastAsia="ＭＳ 明朝" w:hAnsi="ＭＳ 明朝" w:cs="ＭＳ 明朝" w:hint="eastAsia"/>
                <w:spacing w:val="6"/>
                <w:kern w:val="0"/>
                <w:szCs w:val="21"/>
              </w:rPr>
              <w:t>に基づき、</w:t>
            </w:r>
            <w:r w:rsidR="00A3783B" w:rsidRPr="00FC3391">
              <w:rPr>
                <w:rStyle w:val="ui-provider"/>
                <w:rFonts w:ascii="ＭＳ 明朝" w:eastAsia="ＭＳ 明朝" w:hAnsi="ＭＳ 明朝"/>
              </w:rPr>
              <w:t>情報処理の促進に関する法律施行規則第４１条（</w:t>
            </w:r>
            <w:r w:rsidR="00A3783B" w:rsidRPr="00FC3391">
              <w:rPr>
                <w:rStyle w:val="ui-provider"/>
                <w:rFonts w:ascii="ＭＳ 明朝" w:eastAsia="ＭＳ 明朝" w:hAnsi="ＭＳ 明朝" w:cs="ＭＳ 明朝" w:hint="eastAsia"/>
              </w:rPr>
              <w:t>①</w:t>
            </w:r>
            <w:r w:rsidR="00A3783B" w:rsidRPr="00FC3391">
              <w:rPr>
                <w:rStyle w:val="ui-provider"/>
                <w:rFonts w:ascii="ＭＳ 明朝" w:eastAsia="ＭＳ 明朝" w:hAnsi="ＭＳ 明朝"/>
              </w:rPr>
              <w:t>第１号、</w:t>
            </w:r>
            <w:r w:rsidR="00A3783B" w:rsidRPr="00FC3391">
              <w:rPr>
                <w:rStyle w:val="ui-provider"/>
                <w:rFonts w:ascii="ＭＳ 明朝" w:eastAsia="ＭＳ 明朝" w:hAnsi="ＭＳ 明朝" w:cs="ＭＳ 明朝" w:hint="eastAsia"/>
              </w:rPr>
              <w:t>②</w:t>
            </w:r>
            <w:r w:rsidR="00A3783B" w:rsidRPr="00FC3391">
              <w:rPr>
                <w:rStyle w:val="ui-provider"/>
                <w:rFonts w:ascii="ＭＳ 明朝" w:eastAsia="ＭＳ 明朝" w:hAnsi="ＭＳ 明朝"/>
              </w:rPr>
              <w:t>第２号）</w:t>
            </w:r>
            <w:r w:rsidR="00D97462" w:rsidRPr="00FC3391">
              <w:rPr>
                <w:rStyle w:val="ui-provider"/>
                <w:rFonts w:ascii="ＭＳ 明朝" w:eastAsia="ＭＳ 明朝" w:hAnsi="ＭＳ 明朝" w:hint="eastAsia"/>
              </w:rPr>
              <w:t>に掲げる</w:t>
            </w:r>
            <w:r w:rsidR="00A3783B" w:rsidRPr="00FC3391">
              <w:rPr>
                <w:rStyle w:val="ui-provider"/>
                <w:rFonts w:ascii="ＭＳ 明朝" w:eastAsia="ＭＳ 明朝" w:hAnsi="ＭＳ 明朝" w:hint="eastAsia"/>
              </w:rPr>
              <w:t>基準</w:t>
            </w:r>
            <w:r w:rsidR="00A3783B" w:rsidRPr="00FC3391">
              <w:rPr>
                <w:rFonts w:ascii="ＭＳ 明朝" w:eastAsia="ＭＳ 明朝" w:hAnsi="ＭＳ 明朝" w:cs="ＭＳ 明朝" w:hint="eastAsia"/>
                <w:spacing w:val="6"/>
                <w:kern w:val="0"/>
                <w:szCs w:val="21"/>
              </w:rPr>
              <w:t>による</w:t>
            </w:r>
            <w:r w:rsidR="00D1302E" w:rsidRPr="00FC3391">
              <w:rPr>
                <w:rFonts w:ascii="ＭＳ 明朝" w:eastAsia="ＭＳ 明朝" w:hAnsi="ＭＳ 明朝" w:cs="ＭＳ 明朝" w:hint="eastAsia"/>
                <w:spacing w:val="6"/>
                <w:kern w:val="0"/>
                <w:szCs w:val="21"/>
              </w:rPr>
              <w:t>認定</w:t>
            </w:r>
            <w:r w:rsidR="00632325" w:rsidRPr="00FC3391">
              <w:rPr>
                <w:rFonts w:ascii="ＭＳ 明朝" w:eastAsia="ＭＳ 明朝" w:hAnsi="ＭＳ 明朝" w:cs="ＭＳ 明朝" w:hint="eastAsia"/>
                <w:spacing w:val="6"/>
                <w:kern w:val="0"/>
                <w:szCs w:val="21"/>
              </w:rPr>
              <w:t>の更新</w:t>
            </w:r>
            <w:r w:rsidR="00D1302E" w:rsidRPr="00FC3391">
              <w:rPr>
                <w:rFonts w:ascii="ＭＳ 明朝" w:eastAsia="ＭＳ 明朝" w:hAnsi="ＭＳ 明朝" w:cs="ＭＳ 明朝" w:hint="eastAsia"/>
                <w:spacing w:val="6"/>
                <w:kern w:val="0"/>
                <w:szCs w:val="21"/>
              </w:rPr>
              <w:t>を受けたいので、下記のとおり申請します。</w:t>
            </w:r>
          </w:p>
        </w:tc>
      </w:tr>
      <w:tr w:rsidR="00FC3391" w:rsidRPr="00FC3391" w14:paraId="1C23720C" w14:textId="77777777" w:rsidTr="00350A8C">
        <w:trPr>
          <w:trHeight w:val="80"/>
        </w:trPr>
        <w:tc>
          <w:tcPr>
            <w:tcW w:w="8636" w:type="dxa"/>
            <w:tcBorders>
              <w:bottom w:val="single" w:sz="4" w:space="0" w:color="auto"/>
            </w:tcBorders>
          </w:tcPr>
          <w:p w14:paraId="2AD89648" w14:textId="77777777" w:rsidR="00D1302E" w:rsidRPr="00FC3391"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C3391">
              <w:rPr>
                <w:rFonts w:ascii="ＭＳ 明朝" w:eastAsia="ＭＳ 明朝" w:hAnsi="ＭＳ 明朝" w:cs="ＭＳ 明朝" w:hint="eastAsia"/>
                <w:spacing w:val="6"/>
                <w:kern w:val="0"/>
                <w:szCs w:val="21"/>
              </w:rPr>
              <w:t>記</w:t>
            </w:r>
          </w:p>
          <w:p w14:paraId="520A1FBF" w14:textId="77777777" w:rsidR="00D1302E" w:rsidRPr="00FC339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FC3391"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　(</w:t>
            </w:r>
            <w:r w:rsidRPr="00FC3391">
              <w:rPr>
                <w:rFonts w:ascii="ＭＳ 明朝" w:eastAsia="ＭＳ 明朝" w:hAnsi="ＭＳ 明朝" w:cs="ＭＳ 明朝"/>
                <w:spacing w:val="6"/>
                <w:kern w:val="0"/>
                <w:szCs w:val="21"/>
              </w:rPr>
              <w:t>1</w:t>
            </w:r>
            <w:r w:rsidRPr="00FC3391">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5B7EE562" w14:textId="77777777" w:rsidTr="00F5566D">
              <w:trPr>
                <w:trHeight w:val="707"/>
              </w:trPr>
              <w:tc>
                <w:tcPr>
                  <w:tcW w:w="2600" w:type="dxa"/>
                  <w:shd w:val="clear" w:color="auto" w:fill="auto"/>
                </w:tcPr>
                <w:p w14:paraId="712AB77F"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497FB0B9" w:rsidR="00D1302E" w:rsidRPr="00FC3391" w:rsidRDefault="00C829BE" w:rsidP="00CB281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①</w:t>
                  </w:r>
                  <w:r w:rsidRPr="00FC3391">
                    <w:rPr>
                      <w:rFonts w:ascii="ＭＳ 明朝" w:eastAsia="ＭＳ 明朝" w:hAnsi="ＭＳ 明朝" w:cs="ＭＳ 明朝"/>
                    </w:rPr>
                    <w:t>「2021‐2025年度 JALグループ中期経営計画ローリングプラン2024」</w:t>
                  </w:r>
                  <w:r w:rsidRPr="00FC3391">
                    <w:rPr>
                      <w:rFonts w:ascii="ＭＳ 明朝" w:eastAsia="ＭＳ 明朝" w:hAnsi="ＭＳ 明朝" w:cs="ＭＳ 明朝"/>
                    </w:rPr>
                    <w:br/>
                  </w:r>
                  <w:r w:rsidRPr="00FC3391">
                    <w:rPr>
                      <w:rFonts w:ascii="ＭＳ 明朝" w:eastAsia="ＭＳ 明朝" w:hAnsi="ＭＳ 明朝" w:cs="ＭＳ 明朝" w:hint="eastAsia"/>
                    </w:rPr>
                    <w:t>②</w:t>
                  </w:r>
                  <w:r w:rsidRPr="00FC3391">
                    <w:rPr>
                      <w:rFonts w:ascii="ＭＳ 明朝" w:eastAsia="ＭＳ 明朝" w:hAnsi="ＭＳ 明朝" w:cs="ＭＳ 明朝"/>
                    </w:rPr>
                    <w:t>統合報告書「JAL REPORT 2024」</w:t>
                  </w:r>
                </w:p>
              </w:tc>
            </w:tr>
            <w:tr w:rsidR="00FC3391" w:rsidRPr="00FC3391" w14:paraId="49DA1E39" w14:textId="77777777" w:rsidTr="00F5566D">
              <w:trPr>
                <w:trHeight w:val="697"/>
              </w:trPr>
              <w:tc>
                <w:tcPr>
                  <w:tcW w:w="2600" w:type="dxa"/>
                  <w:shd w:val="clear" w:color="auto" w:fill="auto"/>
                </w:tcPr>
                <w:p w14:paraId="2E32CE86"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公表日</w:t>
                  </w:r>
                </w:p>
              </w:tc>
              <w:tc>
                <w:tcPr>
                  <w:tcW w:w="5890" w:type="dxa"/>
                  <w:shd w:val="clear" w:color="auto" w:fill="auto"/>
                </w:tcPr>
                <w:p w14:paraId="2CE8345F" w14:textId="6D346A1C" w:rsidR="00C829BE" w:rsidRPr="00FC3391" w:rsidRDefault="00C829BE" w:rsidP="00C829BE">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①</w:t>
                  </w:r>
                  <w:r w:rsidRPr="00FC3391">
                    <w:rPr>
                      <w:rFonts w:ascii="ＭＳ 明朝" w:eastAsia="ＭＳ 明朝" w:hAnsi="ＭＳ 明朝" w:cs="ＭＳ 明朝"/>
                    </w:rPr>
                    <w:t>2024年3月21日</w:t>
                  </w:r>
                </w:p>
                <w:p w14:paraId="5054374B" w14:textId="53D3776A" w:rsidR="00D1302E" w:rsidRPr="00FC3391" w:rsidRDefault="00C829BE" w:rsidP="00C829BE">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②</w:t>
                  </w:r>
                  <w:r w:rsidRPr="00FC3391">
                    <w:rPr>
                      <w:rFonts w:ascii="ＭＳ 明朝" w:eastAsia="ＭＳ 明朝" w:hAnsi="ＭＳ 明朝" w:cs="ＭＳ 明朝"/>
                    </w:rPr>
                    <w:t>2024年8月30日</w:t>
                  </w:r>
                </w:p>
              </w:tc>
            </w:tr>
            <w:tr w:rsidR="00FC3391" w:rsidRPr="00FC3391" w14:paraId="382C3670" w14:textId="77777777" w:rsidTr="00F5566D">
              <w:trPr>
                <w:trHeight w:val="707"/>
              </w:trPr>
              <w:tc>
                <w:tcPr>
                  <w:tcW w:w="2600" w:type="dxa"/>
                  <w:shd w:val="clear" w:color="auto" w:fill="auto"/>
                </w:tcPr>
                <w:p w14:paraId="4FC652B6"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75A43F" w14:textId="77777777" w:rsidR="00256DF9" w:rsidRPr="00FC3391" w:rsidRDefault="00256DF9" w:rsidP="00256DF9">
                  <w:pPr>
                    <w:spacing w:after="120" w:line="237" w:lineRule="auto"/>
                    <w:jc w:val="left"/>
                    <w:rPr>
                      <w:rFonts w:ascii="ＭＳ 明朝" w:eastAsia="ＭＳ 明朝" w:hAnsi="ＭＳ 明朝" w:cs="ＭＳ 明朝"/>
                    </w:rPr>
                  </w:pPr>
                  <w:r w:rsidRPr="00FC3391">
                    <w:rPr>
                      <w:rFonts w:ascii="ＭＳ 明朝" w:eastAsia="ＭＳ 明朝" w:hAnsi="ＭＳ 明朝" w:cs="ＭＳ 明朝"/>
                    </w:rPr>
                    <w:t>公表方法：</w:t>
                  </w:r>
                  <w:r w:rsidRPr="00FC3391">
                    <w:rPr>
                      <w:rFonts w:ascii="ＭＳ 明朝" w:eastAsia="ＭＳ 明朝" w:hAnsi="ＭＳ 明朝" w:cs="ＭＳ 明朝"/>
                    </w:rPr>
                    <w:br/>
                    <w:t>JALグループ企業ホームページへの掲載およびプレスリリース</w:t>
                  </w:r>
                </w:p>
                <w:p w14:paraId="7B4D2BBD" w14:textId="77777777" w:rsidR="00123975" w:rsidRPr="00FC3391" w:rsidRDefault="00256DF9" w:rsidP="00123975">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公表場所：</w:t>
                  </w:r>
                </w:p>
                <w:p w14:paraId="1019F199" w14:textId="5EFB3B47" w:rsidR="00C829BE" w:rsidRPr="00FC3391" w:rsidRDefault="00C829BE" w:rsidP="00C829BE">
                  <w:pPr>
                    <w:numPr>
                      <w:ilvl w:val="0"/>
                      <w:numId w:val="13"/>
                    </w:numPr>
                    <w:spacing w:after="120" w:line="238" w:lineRule="auto"/>
                    <w:jc w:val="left"/>
                    <w:rPr>
                      <w:rFonts w:ascii="ＭＳ 明朝" w:eastAsia="ＭＳ 明朝" w:hAnsi="ＭＳ 明朝" w:cs="ＭＳ 明朝"/>
                    </w:rPr>
                  </w:pPr>
                  <w:r w:rsidRPr="00FC3391">
                    <w:rPr>
                      <w:rFonts w:ascii="ＭＳ 明朝" w:eastAsia="ＭＳ 明朝" w:hAnsi="ＭＳ 明朝" w:cs="ＭＳ 明朝"/>
                      <w:u w:val="single"/>
                    </w:rPr>
                    <w:t>https://press.jal.co.jp/ja/items/uploads/48ffc740a5e905ebb4a23142d5e69576bee83578.pdf</w:t>
                  </w:r>
                </w:p>
                <w:p w14:paraId="082AE865" w14:textId="6D6F396F" w:rsidR="00256DF9" w:rsidRPr="00FC3391" w:rsidRDefault="00256DF9" w:rsidP="00C829BE">
                  <w:pPr>
                    <w:numPr>
                      <w:ilvl w:val="0"/>
                      <w:numId w:val="13"/>
                    </w:num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u w:val="single"/>
                    </w:rPr>
                    <w:t>https://www.jal.com/ja/sustainability/report/pdf/index_2024a.pdf</w:t>
                  </w:r>
                </w:p>
                <w:p w14:paraId="692A2946" w14:textId="6C76C682" w:rsidR="00616D62" w:rsidRPr="00FC3391" w:rsidRDefault="00256DF9" w:rsidP="00256DF9">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rPr>
                    <w:t>記載箇所/ページ：</w:t>
                  </w:r>
                </w:p>
                <w:p w14:paraId="37B9F04E" w14:textId="58109B08" w:rsidR="00FE3615" w:rsidRPr="00FC3391" w:rsidRDefault="00FE3615" w:rsidP="005F091C">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rPr>
                    <w:t>「2021‐2025年度 JALグループ中期経営計画ローリングプラン2024」</w:t>
                  </w:r>
                  <w:r w:rsidR="00AE6832" w:rsidRPr="00FC3391">
                    <w:rPr>
                      <w:rFonts w:ascii="ＭＳ 明朝" w:eastAsia="ＭＳ 明朝" w:hAnsi="ＭＳ 明朝" w:cs="ＭＳ 明朝"/>
                    </w:rPr>
                    <w:br/>
                  </w:r>
                  <w:r w:rsidR="00AE5C29" w:rsidRPr="00FC3391">
                    <w:rPr>
                      <w:rFonts w:ascii="ＭＳ 明朝" w:eastAsia="ＭＳ 明朝" w:hAnsi="ＭＳ 明朝" w:cs="ＭＳ 明朝" w:hint="eastAsia"/>
                    </w:rPr>
                    <w:t>P-</w:t>
                  </w:r>
                  <w:r w:rsidR="007E74A4" w:rsidRPr="00FC3391">
                    <w:rPr>
                      <w:rFonts w:ascii="ＭＳ 明朝" w:eastAsia="ＭＳ 明朝" w:hAnsi="ＭＳ 明朝" w:cs="ＭＳ 明朝" w:hint="eastAsia"/>
                    </w:rPr>
                    <w:t>4</w:t>
                  </w:r>
                  <w:r w:rsidR="00AE5C29" w:rsidRPr="00FC3391">
                    <w:rPr>
                      <w:rFonts w:ascii="ＭＳ 明朝" w:eastAsia="ＭＳ 明朝" w:hAnsi="ＭＳ 明朝" w:cs="ＭＳ 明朝" w:hint="eastAsia"/>
                    </w:rPr>
                    <w:t xml:space="preserve"> </w:t>
                  </w:r>
                  <w:r w:rsidR="001310A5" w:rsidRPr="00FC3391">
                    <w:rPr>
                      <w:rFonts w:ascii="ＭＳ 明朝" w:eastAsia="ＭＳ 明朝" w:hAnsi="ＭＳ 明朝" w:cs="ＭＳ 明朝" w:hint="eastAsia"/>
                    </w:rPr>
                    <w:t>「</w:t>
                  </w:r>
                  <w:r w:rsidR="00AE5C29" w:rsidRPr="00FC3391">
                    <w:rPr>
                      <w:rFonts w:ascii="ＭＳ 明朝" w:eastAsia="ＭＳ 明朝" w:hAnsi="ＭＳ 明朝" w:cs="ＭＳ 明朝" w:hint="eastAsia"/>
                    </w:rPr>
                    <w:t>JALVision2030</w:t>
                  </w:r>
                  <w:r w:rsidR="001310A5" w:rsidRPr="00FC3391">
                    <w:rPr>
                      <w:rFonts w:ascii="ＭＳ 明朝" w:eastAsia="ＭＳ 明朝" w:hAnsi="ＭＳ 明朝" w:cs="ＭＳ 明朝" w:hint="eastAsia"/>
                    </w:rPr>
                    <w:t>」</w:t>
                  </w:r>
                  <w:r w:rsidR="00AE5C29" w:rsidRPr="00FC3391">
                    <w:rPr>
                      <w:rFonts w:ascii="ＭＳ 明朝" w:eastAsia="ＭＳ 明朝" w:hAnsi="ＭＳ 明朝" w:cs="ＭＳ 明朝" w:hint="eastAsia"/>
                    </w:rPr>
                    <w:t>、P-</w:t>
                  </w:r>
                  <w:r w:rsidR="007E74A4" w:rsidRPr="00FC3391">
                    <w:rPr>
                      <w:rFonts w:ascii="ＭＳ 明朝" w:eastAsia="ＭＳ 明朝" w:hAnsi="ＭＳ 明朝" w:cs="ＭＳ 明朝" w:hint="eastAsia"/>
                    </w:rPr>
                    <w:t>5</w:t>
                  </w:r>
                  <w:r w:rsidR="00AE5C29" w:rsidRPr="00FC3391">
                    <w:rPr>
                      <w:rFonts w:ascii="ＭＳ 明朝" w:eastAsia="ＭＳ 明朝" w:hAnsi="ＭＳ 明朝" w:cs="ＭＳ 明朝" w:hint="eastAsia"/>
                    </w:rPr>
                    <w:t xml:space="preserve"> </w:t>
                  </w:r>
                  <w:r w:rsidR="001310A5" w:rsidRPr="00FC3391">
                    <w:rPr>
                      <w:rFonts w:ascii="ＭＳ 明朝" w:eastAsia="ＭＳ 明朝" w:hAnsi="ＭＳ 明朝" w:cs="ＭＳ 明朝" w:hint="eastAsia"/>
                    </w:rPr>
                    <w:t>「</w:t>
                  </w:r>
                  <w:r w:rsidR="00AE5C29" w:rsidRPr="00FC3391">
                    <w:rPr>
                      <w:rFonts w:ascii="ＭＳ 明朝" w:eastAsia="ＭＳ 明朝" w:hAnsi="ＭＳ 明朝" w:cs="ＭＳ 明朝" w:hint="eastAsia"/>
                    </w:rPr>
                    <w:t>経営戦略の骨子</w:t>
                  </w:r>
                  <w:r w:rsidR="001310A5" w:rsidRPr="00FC3391">
                    <w:rPr>
                      <w:rFonts w:ascii="ＭＳ 明朝" w:eastAsia="ＭＳ 明朝" w:hAnsi="ＭＳ 明朝" w:cs="ＭＳ 明朝" w:hint="eastAsia"/>
                    </w:rPr>
                    <w:t>」</w:t>
                  </w:r>
                </w:p>
                <w:p w14:paraId="2BFD86E1" w14:textId="1018778C" w:rsidR="00D1302E" w:rsidRPr="00FC3391" w:rsidRDefault="00FE3615" w:rsidP="001B3F27">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rPr>
                    <w:t>統合報告書「JAL REPORT 2024」</w:t>
                  </w:r>
                  <w:r w:rsidR="005F091C">
                    <w:rPr>
                      <w:rFonts w:ascii="ＭＳ 明朝" w:eastAsia="ＭＳ 明朝" w:hAnsi="ＭＳ 明朝" w:cs="ＭＳ 明朝"/>
                    </w:rPr>
                    <w:br/>
                  </w:r>
                  <w:r w:rsidR="00616D62" w:rsidRPr="00FC3391">
                    <w:rPr>
                      <w:rFonts w:ascii="ＭＳ 明朝" w:eastAsia="ＭＳ 明朝" w:hAnsi="ＭＳ 明朝" w:cs="ＭＳ 明朝" w:hint="eastAsia"/>
                    </w:rPr>
                    <w:t xml:space="preserve">P-75 </w:t>
                  </w:r>
                  <w:r w:rsidR="001310A5" w:rsidRPr="00FC3391">
                    <w:rPr>
                      <w:rFonts w:ascii="ＭＳ 明朝" w:eastAsia="ＭＳ 明朝" w:hAnsi="ＭＳ 明朝" w:cs="ＭＳ 明朝" w:hint="eastAsia"/>
                    </w:rPr>
                    <w:t>「</w:t>
                  </w:r>
                  <w:r w:rsidR="00070C71" w:rsidRPr="00FC3391">
                    <w:rPr>
                      <w:rFonts w:ascii="ＭＳ 明朝" w:eastAsia="ＭＳ 明朝" w:hAnsi="ＭＳ 明朝" w:cs="ＭＳ 明朝" w:hint="eastAsia"/>
                    </w:rPr>
                    <w:t>DXは企業価値創造の源泉</w:t>
                  </w:r>
                  <w:r w:rsidR="001310A5" w:rsidRPr="00FC3391">
                    <w:rPr>
                      <w:rFonts w:ascii="ＭＳ 明朝" w:eastAsia="ＭＳ 明朝" w:hAnsi="ＭＳ 明朝" w:cs="ＭＳ 明朝" w:hint="eastAsia"/>
                    </w:rPr>
                    <w:t>」</w:t>
                  </w:r>
                  <w:r w:rsidR="00070C71" w:rsidRPr="00F015D5">
                    <w:rPr>
                      <w:rFonts w:ascii="ＭＳ 明朝" w:eastAsia="ＭＳ 明朝" w:hAnsi="ＭＳ 明朝" w:cs="ＭＳ 明朝" w:hint="eastAsia"/>
                    </w:rPr>
                    <w:t>、</w:t>
                  </w:r>
                  <w:r w:rsidR="001B3F27" w:rsidRPr="00F015D5">
                    <w:rPr>
                      <w:rFonts w:ascii="ＭＳ 明朝" w:eastAsia="ＭＳ 明朝" w:hAnsi="ＭＳ 明朝" w:cs="ＭＳ 明朝" w:hint="eastAsia"/>
                    </w:rPr>
                    <w:t>P-75「DX Vision」、P-78「Purposeの実現につながるDX」</w:t>
                  </w:r>
                  <w:r w:rsidR="00AE5C29" w:rsidRPr="00FC3391">
                    <w:rPr>
                      <w:rFonts w:ascii="ＭＳ 明朝" w:eastAsia="ＭＳ 明朝" w:hAnsi="ＭＳ 明朝" w:cs="ＭＳ 明朝"/>
                    </w:rPr>
                    <w:br/>
                  </w:r>
                </w:p>
              </w:tc>
            </w:tr>
            <w:tr w:rsidR="00FC3391" w:rsidRPr="00FC3391" w14:paraId="3DE21F82" w14:textId="77777777" w:rsidTr="00F5566D">
              <w:trPr>
                <w:trHeight w:val="697"/>
              </w:trPr>
              <w:tc>
                <w:tcPr>
                  <w:tcW w:w="2600" w:type="dxa"/>
                  <w:shd w:val="clear" w:color="auto" w:fill="auto"/>
                </w:tcPr>
                <w:p w14:paraId="13313238"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記載内容抜粋</w:t>
                  </w:r>
                </w:p>
              </w:tc>
              <w:tc>
                <w:tcPr>
                  <w:tcW w:w="5890" w:type="dxa"/>
                  <w:shd w:val="clear" w:color="auto" w:fill="auto"/>
                </w:tcPr>
                <w:p w14:paraId="1BFE24AB" w14:textId="77777777" w:rsidR="0055333A" w:rsidRPr="00FC3391" w:rsidRDefault="0055333A" w:rsidP="00861700">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【環境認識】</w:t>
                  </w:r>
                </w:p>
                <w:p w14:paraId="34644A46" w14:textId="1FAB184C" w:rsidR="0055333A" w:rsidRPr="00FC3391" w:rsidRDefault="0055333A" w:rsidP="00861700">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デジタルを取り巻く近年の急激な環境変化は、私たちに強い危機感を突きつけており、デジタル技術革新と社会への浸透は加速し、あらゆる事業活動や消費行動にデジタルが不可欠なものとなった。生成AIやロボティクスなど、事業構造を根本から変える新技術も次々と登場している中、各</w:t>
                  </w:r>
                  <w:r w:rsidRPr="00FC3391">
                    <w:rPr>
                      <w:rFonts w:ascii="ＭＳ 明朝" w:eastAsia="ＭＳ 明朝" w:hAnsi="ＭＳ 明朝" w:cs="ＭＳ 明朝" w:hint="eastAsia"/>
                    </w:rPr>
                    <w:lastRenderedPageBreak/>
                    <w:t>事業部門が蓄積した豊富な顧客データを全社規模で有効活用することが重要となる。さらに、少子高齢化による生産労働人口の減少も大きな課題である。限られた人員でサービス品質を維持・向上するためには、デジタル化によって業務効率化を図り、社員は人にしかできない価値創造的な仕事にシフトしていく必要があり、「人とデジタルの最適な関係」が求められる。デジタルは単なるツールではなく、企業活動の基盤であり、事業競争力や差別化を生み出す源泉であり、デジタルやデータを駆使して企業の価値創造力を高めるDXは、事業戦略の柱であり、サステナブルな成長をけん引するドライバとなる。このような現状認識の下、私たちは、これまでの事業部ごと、組織ごとのDXを横断的に捉え直し、全社的な戦略・方針の下に足並みをそろえて全社DXを加速させていく必要がある。</w:t>
                  </w:r>
                </w:p>
                <w:p w14:paraId="1FBF6769" w14:textId="48002114" w:rsidR="0055333A" w:rsidRPr="00FC3391" w:rsidRDefault="0055333A" w:rsidP="00861700">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【経営ビジョン】</w:t>
                  </w:r>
                </w:p>
                <w:p w14:paraId="55C7683F" w14:textId="01CFD9BB" w:rsidR="0055333A" w:rsidRPr="00FC3391" w:rsidRDefault="00861700" w:rsidP="00861700">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JALグループでは、社会とグループにとって普遍の価値である「安全・安心」、「サステナビリティ」を未来への成長のエンジンとして、多くの人々やさまざまな物が自由に行き交う、心はずむ社会・未来において世界で一番選ばれ、愛されるエアライングループを目指す「JAL Vision 2030」を掲げている。「2021-2025年度 JALグループ中期経営計画ローリングプラン2024」において、「ESG戦略」を価値創造・成長の実現に向けた経営戦略の最上位の戦略として位置づけている。ESG戦略を通じて「移動・つながり」という社会的価値を創出し、JAL Vision 2030の実現を図るとともに、経済的価値を向上させていく。その「ESG戦略」を推進するための戦略として、全事業を横断する取り組みである「安全」「CX」「GX」「ソリューション営業」「人財」「財務」を強化し、事業構造改革・DXを推進していく。</w:t>
                  </w:r>
                </w:p>
                <w:p w14:paraId="4DA443C7" w14:textId="1F1F6F4C" w:rsidR="003E422A" w:rsidRPr="005F091C" w:rsidRDefault="0055333A" w:rsidP="001B639B">
                  <w:pPr>
                    <w:spacing w:after="120" w:line="237" w:lineRule="auto"/>
                    <w:jc w:val="left"/>
                    <w:rPr>
                      <w:rFonts w:ascii="ＭＳ 明朝" w:eastAsia="ＭＳ 明朝" w:hAnsi="ＭＳ 明朝" w:cs="ＭＳ 明朝" w:hint="eastAsia"/>
                    </w:rPr>
                  </w:pPr>
                  <w:r w:rsidRPr="005F091C">
                    <w:rPr>
                      <w:rFonts w:ascii="ＭＳ 明朝" w:eastAsia="ＭＳ 明朝" w:hAnsi="ＭＳ 明朝" w:cs="ＭＳ 明朝" w:hint="eastAsia"/>
                    </w:rPr>
                    <w:t>【ビジネスモデルの方向性】</w:t>
                  </w:r>
                </w:p>
                <w:p w14:paraId="40F3DC9C" w14:textId="77777777" w:rsidR="003E422A" w:rsidRPr="005F091C" w:rsidRDefault="003E422A" w:rsidP="003E422A">
                  <w:pPr>
                    <w:spacing w:after="120" w:line="237" w:lineRule="auto"/>
                    <w:jc w:val="left"/>
                    <w:rPr>
                      <w:rFonts w:ascii="ＭＳ 明朝" w:eastAsia="ＭＳ 明朝" w:hAnsi="ＭＳ 明朝" w:cs="ＭＳ 明朝"/>
                    </w:rPr>
                  </w:pPr>
                  <w:r w:rsidRPr="005F091C">
                    <w:rPr>
                      <w:rFonts w:ascii="ＭＳ 明朝" w:eastAsia="ＭＳ 明朝" w:hAnsi="ＭＳ 明朝" w:cs="ＭＳ 明朝" w:hint="eastAsia"/>
                    </w:rPr>
                    <w:t>・JALグループは「世界で一番選ばれ、愛されるエアライングループ」となることを「Purpose」として掲げています。この壮大な目標の達成には、DXによる新たな価値創造が不可欠です。DX推進による収益力強化、競争優位性の構築に積極的に取り組み、中期経営計画を実現させるとともに、将来に向けた持続可能で収益性の高い事業ポートフォリオを構築します。JALグループにとってDXとは、一時的な取り組みではなく、企業文化そのものを変革し、社員一人一人が新たな価値創造へ挑戦していくための恒久的な取り組みです。DX推進を加速させ、「Purpose」を達成していきます。</w:t>
                  </w:r>
                </w:p>
                <w:p w14:paraId="05AFB65E" w14:textId="666329CE" w:rsidR="003E422A" w:rsidRPr="005F091C" w:rsidRDefault="003E422A" w:rsidP="003E422A">
                  <w:pPr>
                    <w:spacing w:after="120" w:line="237" w:lineRule="auto"/>
                    <w:jc w:val="left"/>
                    <w:rPr>
                      <w:rFonts w:ascii="ＭＳ 明朝" w:eastAsia="ＭＳ 明朝" w:hAnsi="ＭＳ 明朝" w:cs="ＭＳ 明朝"/>
                    </w:rPr>
                  </w:pPr>
                  <w:r w:rsidRPr="005F091C">
                    <w:rPr>
                      <w:rFonts w:ascii="ＭＳ 明朝" w:eastAsia="ＭＳ 明朝" w:hAnsi="ＭＳ 明朝" w:cs="ＭＳ 明朝" w:hint="eastAsia"/>
                    </w:rPr>
                    <w:t>・DX Visionは、3つの変革を通じてお客さまや社会にとってより大きな「価値創造」を実現していきます。1つ目は「成長し続ける企業（＝会社を変える）」です。データに基づいた戦略と意思決定で、新たな事業領域に挑戦し、変化に強い企業へと進化します。環境に配慮した持続可能な生産体制の構築も進め、社会との調和を目指します。2つ目は「期待を超えるサービス（＝顧客体験を変える）」です。お客さまの視点に立ち、ストレスを感じさせない、スムーズで快適なサービス体験を提供します。高度化されたセルフサービスや自動化を進めるとともに、安全・安心を追求したサービスでお客さまに寄り添います。3つ目は「サステナブルな未来（＝社会を変える）」です。あらゆる交通サービ</w:t>
                  </w:r>
                  <w:r w:rsidRPr="005F091C">
                    <w:rPr>
                      <w:rFonts w:ascii="ＭＳ 明朝" w:eastAsia="ＭＳ 明朝" w:hAnsi="ＭＳ 明朝" w:cs="ＭＳ 明朝" w:hint="eastAsia"/>
                    </w:rPr>
                    <w:lastRenderedPageBreak/>
                    <w:t>スと連携し地域経済の活性化に貢献します。GX推進などを通じて、環境問題解決にも積極的に取り組み、持続可能な社会の実現を目指します。</w:t>
                  </w:r>
                </w:p>
                <w:p w14:paraId="1102C147" w14:textId="77777777" w:rsidR="00EE4CDE" w:rsidRPr="005F091C" w:rsidRDefault="00EE4CDE" w:rsidP="00310777">
                  <w:pPr>
                    <w:spacing w:after="120" w:line="237" w:lineRule="auto"/>
                    <w:jc w:val="left"/>
                    <w:rPr>
                      <w:rFonts w:ascii="ＭＳ 明朝" w:eastAsia="ＭＳ 明朝" w:hAnsi="ＭＳ 明朝" w:cs="ＭＳ 明朝"/>
                    </w:rPr>
                  </w:pPr>
                </w:p>
                <w:p w14:paraId="1F72B5EA" w14:textId="77777777" w:rsidR="00C87BBE" w:rsidRPr="005F091C" w:rsidRDefault="00893CC6" w:rsidP="00310777">
                  <w:pPr>
                    <w:spacing w:after="120" w:line="237" w:lineRule="auto"/>
                    <w:jc w:val="left"/>
                    <w:rPr>
                      <w:rFonts w:ascii="ＭＳ 明朝" w:eastAsia="ＭＳ 明朝" w:hAnsi="ＭＳ 明朝" w:cs="ＭＳ 明朝"/>
                    </w:rPr>
                  </w:pPr>
                  <w:r w:rsidRPr="005F091C">
                    <w:rPr>
                      <w:rFonts w:ascii="ＭＳ 明朝" w:eastAsia="ＭＳ 明朝" w:hAnsi="ＭＳ 明朝" w:cs="ＭＳ 明朝" w:hint="eastAsia"/>
                    </w:rPr>
                    <w:t>補足：</w:t>
                  </w:r>
                </w:p>
                <w:p w14:paraId="4553E0C1" w14:textId="5702FF66" w:rsidR="00893CC6" w:rsidRPr="0021704F" w:rsidRDefault="0021704F" w:rsidP="00D02D2D">
                  <w:pPr>
                    <w:spacing w:after="120" w:line="237" w:lineRule="auto"/>
                    <w:jc w:val="left"/>
                    <w:rPr>
                      <w:rFonts w:ascii="ＭＳ 明朝" w:eastAsia="ＭＳ 明朝" w:hAnsi="ＭＳ 明朝" w:cs="ＭＳ 明朝"/>
                      <w:color w:val="FF0000"/>
                    </w:rPr>
                  </w:pPr>
                  <w:r w:rsidRPr="005F091C">
                    <w:rPr>
                      <w:rFonts w:ascii="ＭＳ 明朝" w:eastAsia="ＭＳ 明朝" w:hAnsi="ＭＳ 明朝" w:cs="ＭＳ 明朝" w:hint="eastAsia"/>
                    </w:rPr>
                    <w:t>JALグループの親会社として、当社はグループ全体のDX推進をリードしています。全社共通の「DX Vision」を策定し、グループ全体で共有・推進することで、</w:t>
                  </w:r>
                  <w:r w:rsidR="008846EF" w:rsidRPr="005F091C">
                    <w:rPr>
                      <w:rFonts w:ascii="ＭＳ 明朝" w:eastAsia="ＭＳ 明朝" w:hAnsi="ＭＳ 明朝" w:cs="ＭＳ 明朝" w:hint="eastAsia"/>
                    </w:rPr>
                    <w:t>DX推進を</w:t>
                  </w:r>
                  <w:r w:rsidRPr="005F091C">
                    <w:rPr>
                      <w:rFonts w:ascii="ＭＳ 明朝" w:eastAsia="ＭＳ 明朝" w:hAnsi="ＭＳ 明朝" w:cs="ＭＳ 明朝" w:hint="eastAsia"/>
                    </w:rPr>
                    <w:t>加速させています。具体的には、グループ共通の</w:t>
                  </w:r>
                  <w:r w:rsidR="001273B5" w:rsidRPr="005F091C">
                    <w:rPr>
                      <w:rFonts w:ascii="ＭＳ 明朝" w:eastAsia="ＭＳ 明朝" w:hAnsi="ＭＳ 明朝" w:cs="ＭＳ 明朝" w:hint="eastAsia"/>
                    </w:rPr>
                    <w:t>IT基盤</w:t>
                  </w:r>
                  <w:r w:rsidR="00273864">
                    <w:rPr>
                      <w:rFonts w:ascii="ＭＳ 明朝" w:eastAsia="ＭＳ 明朝" w:hAnsi="ＭＳ 明朝" w:cs="ＭＳ 明朝" w:hint="eastAsia"/>
                    </w:rPr>
                    <w:t>を</w:t>
                  </w:r>
                  <w:r w:rsidRPr="005F091C">
                    <w:rPr>
                      <w:rFonts w:ascii="ＭＳ 明朝" w:eastAsia="ＭＳ 明朝" w:hAnsi="ＭＳ 明朝" w:cs="ＭＳ 明朝" w:hint="eastAsia"/>
                    </w:rPr>
                    <w:t>構築</w:t>
                  </w:r>
                  <w:r w:rsidR="00273864">
                    <w:rPr>
                      <w:rFonts w:ascii="ＭＳ 明朝" w:eastAsia="ＭＳ 明朝" w:hAnsi="ＭＳ 明朝" w:cs="ＭＳ 明朝" w:hint="eastAsia"/>
                    </w:rPr>
                    <w:t>し</w:t>
                  </w:r>
                  <w:r w:rsidRPr="005F091C">
                    <w:rPr>
                      <w:rFonts w:ascii="ＭＳ 明朝" w:eastAsia="ＭＳ 明朝" w:hAnsi="ＭＳ 明朝" w:cs="ＭＳ 明朝" w:hint="eastAsia"/>
                    </w:rPr>
                    <w:t>、</w:t>
                  </w:r>
                  <w:r w:rsidR="00D02D2D" w:rsidRPr="005F091C">
                    <w:rPr>
                      <w:rFonts w:ascii="ＭＳ 明朝" w:eastAsia="ＭＳ 明朝" w:hAnsi="ＭＳ 明朝" w:cs="ＭＳ 明朝" w:hint="eastAsia"/>
                    </w:rPr>
                    <w:t>グループ会社役員</w:t>
                  </w:r>
                  <w:r w:rsidR="00273864">
                    <w:rPr>
                      <w:rFonts w:ascii="ＭＳ 明朝" w:eastAsia="ＭＳ 明朝" w:hAnsi="ＭＳ 明朝" w:cs="ＭＳ 明朝" w:hint="eastAsia"/>
                    </w:rPr>
                    <w:t>も参加する</w:t>
                  </w:r>
                  <w:r w:rsidR="00D02D2D" w:rsidRPr="005F091C">
                    <w:rPr>
                      <w:rFonts w:ascii="ＭＳ 明朝" w:eastAsia="ＭＳ 明朝" w:hAnsi="ＭＳ 明朝" w:cs="ＭＳ 明朝" w:hint="eastAsia"/>
                    </w:rPr>
                    <w:t>システムオーナー委員会（月次</w:t>
                  </w:r>
                  <w:r w:rsidR="001273B5" w:rsidRPr="005F091C">
                    <w:rPr>
                      <w:rFonts w:ascii="ＭＳ 明朝" w:eastAsia="ＭＳ 明朝" w:hAnsi="ＭＳ 明朝" w:cs="ＭＳ 明朝" w:hint="eastAsia"/>
                    </w:rPr>
                    <w:t>開催</w:t>
                  </w:r>
                  <w:r w:rsidR="00D02D2D" w:rsidRPr="005F091C">
                    <w:rPr>
                      <w:rFonts w:ascii="ＭＳ 明朝" w:eastAsia="ＭＳ 明朝" w:hAnsi="ＭＳ 明朝" w:cs="ＭＳ 明朝" w:hint="eastAsia"/>
                    </w:rPr>
                    <w:t>）</w:t>
                  </w:r>
                  <w:r w:rsidR="00273864">
                    <w:rPr>
                      <w:rFonts w:ascii="ＭＳ 明朝" w:eastAsia="ＭＳ 明朝" w:hAnsi="ＭＳ 明朝" w:cs="ＭＳ 明朝" w:hint="eastAsia"/>
                    </w:rPr>
                    <w:t>で先進事例や</w:t>
                  </w:r>
                  <w:r w:rsidR="00D02D2D" w:rsidRPr="005F091C">
                    <w:rPr>
                      <w:rFonts w:ascii="ＭＳ 明朝" w:eastAsia="ＭＳ 明朝" w:hAnsi="ＭＳ 明朝" w:cs="ＭＳ 明朝" w:hint="eastAsia"/>
                    </w:rPr>
                    <w:t>新技術</w:t>
                  </w:r>
                  <w:r w:rsidR="00273864">
                    <w:rPr>
                      <w:rFonts w:ascii="ＭＳ 明朝" w:eastAsia="ＭＳ 明朝" w:hAnsi="ＭＳ 明朝" w:cs="ＭＳ 明朝" w:hint="eastAsia"/>
                    </w:rPr>
                    <w:t>を</w:t>
                  </w:r>
                  <w:r w:rsidR="00D02D2D" w:rsidRPr="005F091C">
                    <w:rPr>
                      <w:rFonts w:ascii="ＭＳ 明朝" w:eastAsia="ＭＳ 明朝" w:hAnsi="ＭＳ 明朝" w:cs="ＭＳ 明朝" w:hint="eastAsia"/>
                    </w:rPr>
                    <w:t>紹介</w:t>
                  </w:r>
                  <w:r w:rsidR="00273864">
                    <w:rPr>
                      <w:rFonts w:ascii="ＭＳ 明朝" w:eastAsia="ＭＳ 明朝" w:hAnsi="ＭＳ 明朝" w:cs="ＭＳ 明朝" w:hint="eastAsia"/>
                    </w:rPr>
                    <w:t>しています。さらに、</w:t>
                  </w:r>
                  <w:r w:rsidR="00D02D2D" w:rsidRPr="005F091C">
                    <w:rPr>
                      <w:rFonts w:ascii="ＭＳ 明朝" w:eastAsia="ＭＳ 明朝" w:hAnsi="ＭＳ 明朝" w:cs="ＭＳ 明朝" w:hint="eastAsia"/>
                    </w:rPr>
                    <w:t>各グループ会社</w:t>
                  </w:r>
                  <w:r w:rsidR="00273864">
                    <w:rPr>
                      <w:rFonts w:ascii="ＭＳ 明朝" w:eastAsia="ＭＳ 明朝" w:hAnsi="ＭＳ 明朝" w:cs="ＭＳ 明朝" w:hint="eastAsia"/>
                    </w:rPr>
                    <w:t>に</w:t>
                  </w:r>
                  <w:r w:rsidR="00D02D2D" w:rsidRPr="005F091C">
                    <w:rPr>
                      <w:rFonts w:ascii="ＭＳ 明朝" w:eastAsia="ＭＳ 明朝" w:hAnsi="ＭＳ 明朝" w:cs="ＭＳ 明朝" w:hint="eastAsia"/>
                    </w:rPr>
                    <w:t>DX推進リーダー</w:t>
                  </w:r>
                  <w:r w:rsidR="00273864">
                    <w:rPr>
                      <w:rFonts w:ascii="ＭＳ 明朝" w:eastAsia="ＭＳ 明朝" w:hAnsi="ＭＳ 明朝" w:cs="ＭＳ 明朝" w:hint="eastAsia"/>
                    </w:rPr>
                    <w:t>を配置し、</w:t>
                  </w:r>
                  <w:r w:rsidR="001273B5" w:rsidRPr="005F091C">
                    <w:rPr>
                      <w:rFonts w:ascii="ＭＳ 明朝" w:eastAsia="ＭＳ 明朝" w:hAnsi="ＭＳ 明朝" w:cs="ＭＳ 明朝" w:hint="eastAsia"/>
                    </w:rPr>
                    <w:t>グループ全員を対象にしたDX人財育成</w:t>
                  </w:r>
                  <w:r w:rsidR="00D02D2D" w:rsidRPr="005F091C">
                    <w:rPr>
                      <w:rFonts w:ascii="ＭＳ 明朝" w:eastAsia="ＭＳ 明朝" w:hAnsi="ＭＳ 明朝" w:cs="ＭＳ 明朝" w:hint="eastAsia"/>
                    </w:rPr>
                    <w:t>を</w:t>
                  </w:r>
                  <w:r w:rsidR="00273864">
                    <w:rPr>
                      <w:rFonts w:ascii="ＭＳ 明朝" w:eastAsia="ＭＳ 明朝" w:hAnsi="ＭＳ 明朝" w:cs="ＭＳ 明朝" w:hint="eastAsia"/>
                    </w:rPr>
                    <w:t>推進することで</w:t>
                  </w:r>
                  <w:r w:rsidR="00D02D2D" w:rsidRPr="005F091C">
                    <w:rPr>
                      <w:rFonts w:ascii="ＭＳ 明朝" w:eastAsia="ＭＳ 明朝" w:hAnsi="ＭＳ 明朝" w:cs="ＭＳ 明朝" w:hint="eastAsia"/>
                    </w:rPr>
                    <w:t>、</w:t>
                  </w:r>
                  <w:r w:rsidRPr="005F091C">
                    <w:rPr>
                      <w:rFonts w:ascii="ＭＳ 明朝" w:eastAsia="ＭＳ 明朝" w:hAnsi="ＭＳ 明朝" w:cs="ＭＳ 明朝" w:hint="eastAsia"/>
                    </w:rPr>
                    <w:t>お客</w:t>
                  </w:r>
                  <w:r w:rsidR="008846EF" w:rsidRPr="005F091C">
                    <w:rPr>
                      <w:rFonts w:ascii="ＭＳ 明朝" w:eastAsia="ＭＳ 明朝" w:hAnsi="ＭＳ 明朝" w:cs="ＭＳ 明朝" w:hint="eastAsia"/>
                    </w:rPr>
                    <w:t>さま</w:t>
                  </w:r>
                  <w:r w:rsidRPr="005F091C">
                    <w:rPr>
                      <w:rFonts w:ascii="ＭＳ 明朝" w:eastAsia="ＭＳ 明朝" w:hAnsi="ＭＳ 明朝" w:cs="ＭＳ 明朝" w:hint="eastAsia"/>
                    </w:rPr>
                    <w:t>への新たな価値提供と企業価値向上を目指します。</w:t>
                  </w:r>
                  <w:r w:rsidR="00D02D2D">
                    <w:rPr>
                      <w:rFonts w:ascii="ＭＳ 明朝" w:eastAsia="ＭＳ 明朝" w:hAnsi="ＭＳ 明朝" w:cs="ＭＳ 明朝"/>
                      <w:color w:val="FF0000"/>
                    </w:rPr>
                    <w:br/>
                  </w:r>
                </w:p>
              </w:tc>
            </w:tr>
            <w:tr w:rsidR="00FC3391" w:rsidRPr="00FC3391" w14:paraId="01B21D52" w14:textId="77777777" w:rsidTr="00F5566D">
              <w:trPr>
                <w:trHeight w:val="707"/>
              </w:trPr>
              <w:tc>
                <w:tcPr>
                  <w:tcW w:w="2600" w:type="dxa"/>
                  <w:shd w:val="clear" w:color="auto" w:fill="auto"/>
                </w:tcPr>
                <w:p w14:paraId="26DF9E70"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14D0C2CB" w:rsidR="00D1302E" w:rsidRPr="00FC3391" w:rsidRDefault="00256D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rPr>
                    <w:t>公表資料は取締役会の承認を得たものである。</w:t>
                  </w:r>
                </w:p>
                <w:p w14:paraId="55B7A7ED"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C33C37" w14:textId="77777777" w:rsidR="00EE4CDE" w:rsidRPr="00FC3391" w:rsidRDefault="00EE4C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74055C" w14:textId="77777777" w:rsidR="00EE4CDE" w:rsidRPr="00FC3391" w:rsidRDefault="00EE4C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FC339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w:t>
            </w:r>
            <w:r w:rsidRPr="00FC3391">
              <w:rPr>
                <w:rFonts w:ascii="ＭＳ 明朝" w:eastAsia="ＭＳ 明朝" w:hAnsi="ＭＳ 明朝" w:cs="ＭＳ 明朝"/>
                <w:spacing w:val="6"/>
                <w:kern w:val="0"/>
                <w:szCs w:val="21"/>
              </w:rPr>
              <w:t>2</w:t>
            </w:r>
            <w:r w:rsidRPr="00FC3391">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1CB93FF2" w14:textId="77777777" w:rsidTr="00F5566D">
              <w:trPr>
                <w:trHeight w:val="707"/>
              </w:trPr>
              <w:tc>
                <w:tcPr>
                  <w:tcW w:w="2600" w:type="dxa"/>
                  <w:shd w:val="clear" w:color="auto" w:fill="auto"/>
                </w:tcPr>
                <w:p w14:paraId="14883672" w14:textId="77777777" w:rsidR="00DA6610" w:rsidRPr="00FC3391" w:rsidRDefault="00DA6610" w:rsidP="00DA66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10F1A94E" w:rsidR="00DA6610" w:rsidRPr="00FC3391" w:rsidRDefault="00DA6610" w:rsidP="00D62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rPr>
                    <w:t>統合報告書「JAL REPORT 2024」</w:t>
                  </w:r>
                </w:p>
              </w:tc>
            </w:tr>
            <w:tr w:rsidR="00FC3391" w:rsidRPr="00FC3391" w14:paraId="15FFB657" w14:textId="77777777" w:rsidTr="00F5566D">
              <w:trPr>
                <w:trHeight w:val="697"/>
              </w:trPr>
              <w:tc>
                <w:tcPr>
                  <w:tcW w:w="2600" w:type="dxa"/>
                  <w:shd w:val="clear" w:color="auto" w:fill="auto"/>
                </w:tcPr>
                <w:p w14:paraId="09D6FA76" w14:textId="77777777" w:rsidR="00DA6610" w:rsidRPr="00FC3391" w:rsidRDefault="00DA6610" w:rsidP="00DA66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2B89022F" w:rsidR="00DA6610" w:rsidRPr="00FC3391" w:rsidRDefault="00DA6610" w:rsidP="00D62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FC3391">
                    <w:rPr>
                      <w:rFonts w:ascii="ＭＳ 明朝" w:eastAsia="ＭＳ 明朝" w:hAnsi="ＭＳ 明朝" w:cs="ＭＳ 明朝"/>
                    </w:rPr>
                    <w:t>2024年8月30日</w:t>
                  </w:r>
                </w:p>
              </w:tc>
            </w:tr>
            <w:tr w:rsidR="00FC3391" w:rsidRPr="00FC3391" w14:paraId="2A2A0EB3" w14:textId="77777777" w:rsidTr="00F5566D">
              <w:trPr>
                <w:trHeight w:val="707"/>
              </w:trPr>
              <w:tc>
                <w:tcPr>
                  <w:tcW w:w="2600" w:type="dxa"/>
                  <w:shd w:val="clear" w:color="auto" w:fill="auto"/>
                </w:tcPr>
                <w:p w14:paraId="0E02E846" w14:textId="77777777" w:rsidR="00DA6610" w:rsidRPr="00FC3391" w:rsidRDefault="00DA6610" w:rsidP="00DA66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B75FFB" w14:textId="2258ED71" w:rsidR="00DA6610" w:rsidRPr="00FC3391" w:rsidRDefault="00DA6610" w:rsidP="00DA6610">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公表方法：</w:t>
                  </w:r>
                  <w:r w:rsidR="00D62764" w:rsidRPr="00FC3391">
                    <w:rPr>
                      <w:rFonts w:ascii="ＭＳ 明朝" w:eastAsia="ＭＳ 明朝" w:hAnsi="ＭＳ 明朝" w:cs="ＭＳ 明朝"/>
                    </w:rPr>
                    <w:br/>
                  </w:r>
                  <w:r w:rsidRPr="00FC3391">
                    <w:rPr>
                      <w:rFonts w:ascii="ＭＳ 明朝" w:eastAsia="ＭＳ 明朝" w:hAnsi="ＭＳ 明朝" w:cs="ＭＳ 明朝"/>
                    </w:rPr>
                    <w:t>JALグループ企業ホームページへの掲載およびプレスリリース</w:t>
                  </w:r>
                </w:p>
                <w:p w14:paraId="5A322886" w14:textId="77777777" w:rsidR="00DA6610" w:rsidRPr="00FC3391" w:rsidRDefault="00DA6610" w:rsidP="00DA6610">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公表場所：</w:t>
                  </w:r>
                </w:p>
                <w:p w14:paraId="0CBBC251" w14:textId="77777777" w:rsidR="00DA6610" w:rsidRPr="00FC3391" w:rsidRDefault="00DA6610" w:rsidP="00272315">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u w:val="single"/>
                    </w:rPr>
                    <w:t>https://www.jal.com/ja/sustainability/report/pdf/index_2024a.pdf</w:t>
                  </w:r>
                </w:p>
                <w:p w14:paraId="20956F8B" w14:textId="08A26398" w:rsidR="00DA6610" w:rsidRPr="00FC3391" w:rsidRDefault="00DA6610" w:rsidP="00D62764">
                  <w:pPr>
                    <w:spacing w:after="120" w:line="238" w:lineRule="auto"/>
                    <w:jc w:val="left"/>
                    <w:rPr>
                      <w:rFonts w:ascii="ＭＳ 明朝" w:eastAsia="ＭＳ 明朝" w:hAnsi="ＭＳ 明朝" w:cs="ＭＳ 明朝"/>
                      <w:spacing w:val="6"/>
                      <w:kern w:val="0"/>
                      <w:szCs w:val="21"/>
                    </w:rPr>
                  </w:pPr>
                  <w:r w:rsidRPr="00FC3391">
                    <w:rPr>
                      <w:rFonts w:ascii="ＭＳ 明朝" w:eastAsia="ＭＳ 明朝" w:hAnsi="ＭＳ 明朝" w:cs="ＭＳ 明朝"/>
                    </w:rPr>
                    <w:t>記載箇所/ページ：</w:t>
                  </w:r>
                  <w:r w:rsidR="00D62764" w:rsidRPr="00FC3391">
                    <w:rPr>
                      <w:rFonts w:ascii="ＭＳ 明朝" w:eastAsia="ＭＳ 明朝" w:hAnsi="ＭＳ 明朝" w:cs="ＭＳ 明朝"/>
                    </w:rPr>
                    <w:br/>
                  </w:r>
                  <w:r w:rsidR="00D62764" w:rsidRPr="00FC3391">
                    <w:rPr>
                      <w:rFonts w:ascii="ＭＳ 明朝" w:eastAsia="ＭＳ 明朝" w:hAnsi="ＭＳ 明朝" w:cs="ＭＳ 明朝" w:hint="eastAsia"/>
                    </w:rPr>
                    <w:t>P-75</w:t>
                  </w:r>
                  <w:r w:rsidR="00833663" w:rsidRPr="00FC3391">
                    <w:rPr>
                      <w:rFonts w:ascii="ＭＳ 明朝" w:eastAsia="ＭＳ 明朝" w:hAnsi="ＭＳ 明朝" w:cs="ＭＳ 明朝" w:hint="eastAsia"/>
                    </w:rPr>
                    <w:t>～76</w:t>
                  </w:r>
                  <w:r w:rsidR="0001217D"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DX Vision</w:t>
                  </w:r>
                  <w:r w:rsidR="0001217D"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P-78</w:t>
                  </w:r>
                  <w:r w:rsidR="0001217D"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AIを中心とした将来像</w:t>
                  </w:r>
                  <w:r w:rsidR="0001217D" w:rsidRPr="00FC3391">
                    <w:rPr>
                      <w:rFonts w:ascii="ＭＳ 明朝" w:eastAsia="ＭＳ 明朝" w:hAnsi="ＭＳ 明朝" w:cs="ＭＳ 明朝" w:hint="eastAsia"/>
                    </w:rPr>
                    <w:t>」</w:t>
                  </w:r>
                </w:p>
                <w:p w14:paraId="1FE4DE1F" w14:textId="65068935" w:rsidR="00DA6610" w:rsidRPr="00886E89" w:rsidRDefault="00DA6610" w:rsidP="00D62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640E83AB" w14:textId="77777777" w:rsidTr="00F5566D">
              <w:trPr>
                <w:trHeight w:val="353"/>
              </w:trPr>
              <w:tc>
                <w:tcPr>
                  <w:tcW w:w="2600" w:type="dxa"/>
                  <w:shd w:val="clear" w:color="auto" w:fill="auto"/>
                </w:tcPr>
                <w:p w14:paraId="2A82AECA" w14:textId="77777777" w:rsidR="00DA6610" w:rsidRPr="00FC3391" w:rsidRDefault="00DA6610" w:rsidP="00DA66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記載内容抜粋</w:t>
                  </w:r>
                </w:p>
              </w:tc>
              <w:tc>
                <w:tcPr>
                  <w:tcW w:w="5890" w:type="dxa"/>
                  <w:shd w:val="clear" w:color="auto" w:fill="auto"/>
                </w:tcPr>
                <w:p w14:paraId="0848987C" w14:textId="20E72B39" w:rsidR="00DA6610" w:rsidRPr="00FC3391" w:rsidRDefault="00272315" w:rsidP="00092906">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w:t>
                  </w:r>
                  <w:r w:rsidR="00092906" w:rsidRPr="00FC3391">
                    <w:rPr>
                      <w:rFonts w:ascii="ＭＳ 明朝" w:eastAsia="ＭＳ 明朝" w:hAnsi="ＭＳ 明朝" w:cs="ＭＳ 明朝" w:hint="eastAsia"/>
                    </w:rPr>
                    <w:t>CX（Customer Experience）とEX（</w:t>
                  </w:r>
                  <w:proofErr w:type="spellStart"/>
                  <w:r w:rsidR="00092906" w:rsidRPr="00FC3391">
                    <w:rPr>
                      <w:rFonts w:ascii="ＭＳ 明朝" w:eastAsia="ＭＳ 明朝" w:hAnsi="ＭＳ 明朝" w:cs="ＭＳ 明朝" w:hint="eastAsia"/>
                    </w:rPr>
                    <w:t>EmployeeExperience</w:t>
                  </w:r>
                  <w:proofErr w:type="spellEnd"/>
                  <w:r w:rsidR="00092906" w:rsidRPr="00FC3391">
                    <w:rPr>
                      <w:rFonts w:ascii="ＭＳ 明朝" w:eastAsia="ＭＳ 明朝" w:hAnsi="ＭＳ 明朝" w:cs="ＭＳ 明朝" w:hint="eastAsia"/>
                    </w:rPr>
                    <w:t>）の両輪で推進します。お客さま一人一人のニーズを丁寧に理解し、きめ細やかなパーソナライズサービスの提供を目指します。JALグループが蓄積してきた貴重な顧客データを統合・一元化し、お客さまのニーズや行動履歴に基づいた最適なサービスと情報をご提供することで、CXのパーソナライズ化を実現します。同時に、空港業務や機内業務などのオペレーションにIoTを導入することで、社員がよりお客さまに寄り添ったサービスを提供できる環境を構築します。例えば、センサーによる荷物搬送の自動化は、作業負荷を軽減し、より安全で確実な運搬を実現します。これらの取り組みによって、お客さまには質の高いサービスを、社員には働きがいのある職場環境を提供していきます。</w:t>
                  </w:r>
                  <w:r w:rsidR="00092906" w:rsidRPr="00FC3391">
                    <w:rPr>
                      <w:rFonts w:ascii="ＭＳ 明朝" w:eastAsia="ＭＳ 明朝" w:hAnsi="ＭＳ 明朝" w:cs="ＭＳ 明朝"/>
                    </w:rPr>
                    <w:br/>
                  </w:r>
                  <w:r w:rsidR="00861700" w:rsidRPr="00FC3391">
                    <w:rPr>
                      <w:rFonts w:ascii="ＭＳ 明朝" w:eastAsia="ＭＳ 明朝" w:hAnsi="ＭＳ 明朝" w:cs="ＭＳ 明朝"/>
                    </w:rPr>
                    <w:br/>
                  </w:r>
                  <w:r w:rsidR="0001217D" w:rsidRPr="00FC3391">
                    <w:rPr>
                      <w:rFonts w:ascii="ＭＳ 明朝" w:eastAsia="ＭＳ 明朝" w:hAnsi="ＭＳ 明朝" w:cs="ＭＳ 明朝" w:hint="eastAsia"/>
                    </w:rPr>
                    <w:lastRenderedPageBreak/>
                    <w:t>・</w:t>
                  </w:r>
                  <w:r w:rsidR="007C2732" w:rsidRPr="00FC3391">
                    <w:rPr>
                      <w:rFonts w:ascii="ＭＳ 明朝" w:eastAsia="ＭＳ 明朝" w:hAnsi="ＭＳ 明朝" w:cs="ＭＳ 明朝" w:hint="eastAsia"/>
                    </w:rPr>
                    <w:t>自然言語で利用可能なAI「JAL-AI」を活用し、お客さまサービスの向上と社内業務の効率化・自動化を推進しています。デジタル技術の進化、特に生成AIの台頭により、デジタル空間は新たな価値創造の場へと変化しています。この流れを捉え、AIを活用したDXを加速させます。具体的には、AIを中心にデジタルで相互連携された世界「AI-Centre」の実現を目指します。これは、システムやデータの新たな活用基盤となり、最新のAI機能、データ統合、外部パートナーとの連携強化によって、より精度の高い需要予測や顧客分析を可能にします。さらに、クラウドサービスを活用した柔軟なデジタル基盤を整備することで、AIとデータのポテンシャルを最大限に引き出します。これにより、お客さま一人一人のニーズにあわせた、これまでにないパーソナライズされたサービス提供を実現します。JALグループは、「AI-Centre」を通じて、お客さま体験、社員体験、ビジネス価値の創造を革新し、システムの安定稼働を実現することで、長期的な企業価値向上に貢献していきます。</w:t>
                  </w:r>
                </w:p>
              </w:tc>
            </w:tr>
            <w:tr w:rsidR="00FC3391" w:rsidRPr="00FC3391" w14:paraId="20047B99" w14:textId="77777777" w:rsidTr="00F5566D">
              <w:trPr>
                <w:trHeight w:val="697"/>
              </w:trPr>
              <w:tc>
                <w:tcPr>
                  <w:tcW w:w="2600" w:type="dxa"/>
                  <w:shd w:val="clear" w:color="auto" w:fill="auto"/>
                </w:tcPr>
                <w:p w14:paraId="1BDE20EC" w14:textId="77777777" w:rsidR="00DA6610" w:rsidRPr="00FC3391" w:rsidRDefault="00DA6610" w:rsidP="00DA661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D09DCBA" w14:textId="77777777" w:rsidR="00DA6610" w:rsidRPr="00FC3391" w:rsidRDefault="00DA6610" w:rsidP="00DA6610">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公表資料は取締役会の承認を得たものである。</w:t>
                  </w:r>
                </w:p>
                <w:p w14:paraId="5FD596BB" w14:textId="77777777" w:rsidR="00DA6610" w:rsidRPr="00FC3391" w:rsidRDefault="00DA6610" w:rsidP="00DA66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4B2C6B18" w:rsidR="00D1302E" w:rsidRPr="00FC3391" w:rsidRDefault="00D1302E" w:rsidP="00D62764">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0F1EA1FD" w14:textId="77777777" w:rsidTr="00F5566D">
              <w:trPr>
                <w:trHeight w:val="707"/>
              </w:trPr>
              <w:tc>
                <w:tcPr>
                  <w:tcW w:w="2600" w:type="dxa"/>
                  <w:shd w:val="clear" w:color="auto" w:fill="auto"/>
                </w:tcPr>
                <w:p w14:paraId="125C712C"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55DD517" w14:textId="77777777" w:rsidR="00105161" w:rsidRPr="00FC3391" w:rsidRDefault="00256DF9" w:rsidP="00D62764">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記載箇所・ページ：</w:t>
                  </w:r>
                </w:p>
                <w:p w14:paraId="607E6C64" w14:textId="77777777" w:rsidR="00777570" w:rsidRPr="00FC3391" w:rsidRDefault="00105161" w:rsidP="00D62764">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統合報告書「JAL REPORT 2024」</w:t>
                  </w:r>
                </w:p>
                <w:p w14:paraId="6D1126EB" w14:textId="77777777" w:rsidR="00777570" w:rsidRPr="00FC3391" w:rsidRDefault="00777570" w:rsidP="00777570">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u w:val="single"/>
                    </w:rPr>
                    <w:t>https://www.jal.com/ja/sustainability/report/pdf/index_2024a.pdf</w:t>
                  </w:r>
                </w:p>
                <w:p w14:paraId="47D9F1D0" w14:textId="0FE9A9EA" w:rsidR="00D1302E" w:rsidRPr="00FC3391" w:rsidRDefault="00256DF9" w:rsidP="00D62764">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br/>
                  </w:r>
                  <w:r w:rsidR="005F2F85" w:rsidRPr="008E2746">
                    <w:rPr>
                      <w:rFonts w:ascii="ＭＳ 明朝" w:eastAsia="ＭＳ 明朝" w:hAnsi="ＭＳ 明朝" w:cs="ＭＳ 明朝" w:hint="eastAsia"/>
                    </w:rPr>
                    <w:t>P-72「人財戦略」</w:t>
                  </w:r>
                  <w:r w:rsidR="005F2F85" w:rsidRPr="00886E89">
                    <w:rPr>
                      <w:rFonts w:ascii="ＭＳ 明朝" w:eastAsia="ＭＳ 明朝" w:hAnsi="ＭＳ 明朝" w:cs="ＭＳ 明朝" w:hint="eastAsia"/>
                    </w:rPr>
                    <w:t>、</w:t>
                  </w:r>
                  <w:r w:rsidR="00D62764" w:rsidRPr="00FC3391">
                    <w:rPr>
                      <w:rFonts w:ascii="ＭＳ 明朝" w:eastAsia="ＭＳ 明朝" w:hAnsi="ＭＳ 明朝" w:cs="ＭＳ 明朝" w:hint="eastAsia"/>
                    </w:rPr>
                    <w:t>P-75</w:t>
                  </w:r>
                  <w:r w:rsidR="00105161"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新たなデジタル組織の設立</w:t>
                  </w:r>
                  <w:r w:rsidR="00105161" w:rsidRPr="00FC3391">
                    <w:rPr>
                      <w:rFonts w:ascii="ＭＳ 明朝" w:eastAsia="ＭＳ 明朝" w:hAnsi="ＭＳ 明朝" w:cs="ＭＳ 明朝" w:hint="eastAsia"/>
                    </w:rPr>
                    <w:t>」</w:t>
                  </w:r>
                  <w:r w:rsidR="003E120A"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P-76</w:t>
                  </w:r>
                  <w:r w:rsidR="00105161"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全社一体で挑むDX</w:t>
                  </w:r>
                  <w:r w:rsidR="00105161" w:rsidRPr="00FC3391">
                    <w:rPr>
                      <w:rFonts w:ascii="ＭＳ 明朝" w:eastAsia="ＭＳ 明朝" w:hAnsi="ＭＳ 明朝" w:cs="ＭＳ 明朝" w:hint="eastAsia"/>
                    </w:rPr>
                    <w:t>」</w:t>
                  </w:r>
                  <w:r w:rsidR="003E120A" w:rsidRPr="00FC3391">
                    <w:rPr>
                      <w:rFonts w:ascii="ＭＳ 明朝" w:eastAsia="ＭＳ 明朝" w:hAnsi="ＭＳ 明朝" w:cs="ＭＳ 明朝" w:hint="eastAsia"/>
                    </w:rPr>
                    <w:t>、P-76「変革を支えるIT基盤と人財育成」</w:t>
                  </w:r>
                  <w:r w:rsidR="00D62764" w:rsidRPr="00FC3391">
                    <w:rPr>
                      <w:rFonts w:ascii="ＭＳ 明朝" w:eastAsia="ＭＳ 明朝" w:hAnsi="ＭＳ 明朝" w:cs="ＭＳ 明朝"/>
                    </w:rPr>
                    <w:br/>
                  </w:r>
                </w:p>
              </w:tc>
            </w:tr>
            <w:tr w:rsidR="00FC3391" w:rsidRPr="00FC3391" w14:paraId="5040428A" w14:textId="77777777" w:rsidTr="00F5566D">
              <w:trPr>
                <w:trHeight w:val="697"/>
              </w:trPr>
              <w:tc>
                <w:tcPr>
                  <w:tcW w:w="2600" w:type="dxa"/>
                  <w:shd w:val="clear" w:color="auto" w:fill="auto"/>
                </w:tcPr>
                <w:p w14:paraId="25393031"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記載内容抜粋</w:t>
                  </w:r>
                </w:p>
              </w:tc>
              <w:tc>
                <w:tcPr>
                  <w:tcW w:w="5890" w:type="dxa"/>
                  <w:shd w:val="clear" w:color="auto" w:fill="auto"/>
                </w:tcPr>
                <w:p w14:paraId="1F6C8479" w14:textId="73082C5F" w:rsidR="00D14F74" w:rsidRPr="00FC3391" w:rsidRDefault="00D14F74"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【体制】</w:t>
                  </w:r>
                </w:p>
                <w:p w14:paraId="0508A441" w14:textId="7AA1939D" w:rsidR="00D1302E" w:rsidRPr="00FC3391" w:rsidRDefault="00105161"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w:t>
                  </w:r>
                  <w:r w:rsidR="007C2732" w:rsidRPr="00FC3391">
                    <w:rPr>
                      <w:rFonts w:ascii="ＭＳ 明朝" w:eastAsia="ＭＳ 明朝" w:hAnsi="ＭＳ 明朝" w:cs="ＭＳ 明朝" w:hint="eastAsia"/>
                    </w:rPr>
                    <w:t>全社DXを強力に推進するため、従来のデジタルイノベーション本部とIT企画本部を統合し、新たにデジタルテクノロジー本部を設立しました。この統合は、これまでの「攻めのIT」と「守りのIT」という組織の壁を取り払い、DX戦略と指示系統の一元化、そしてデジタル人財の集約を実現することを目的としています。デジタルイノベーション本部が培ってきたデジタルによる価値創造と、IT企画本部が誇るシステム基盤構築・安定稼働のノウハウを融合することで、より強力な推進力を持ち、全部門を巻き込んだ全社DXの実現を目指します。</w:t>
                  </w:r>
                  <w:r w:rsidR="00861700" w:rsidRPr="00FC3391">
                    <w:rPr>
                      <w:rFonts w:ascii="ＭＳ 明朝" w:eastAsia="ＭＳ 明朝" w:hAnsi="ＭＳ 明朝" w:cs="ＭＳ 明朝"/>
                    </w:rPr>
                    <w:br/>
                  </w:r>
                  <w:r w:rsidR="007C2732" w:rsidRPr="00FC3391">
                    <w:rPr>
                      <w:rFonts w:ascii="ＭＳ 明朝" w:eastAsia="ＭＳ 明朝" w:hAnsi="ＭＳ 明朝" w:cs="ＭＳ 明朝"/>
                    </w:rPr>
                    <w:br/>
                  </w:r>
                  <w:r w:rsidRPr="00FC3391">
                    <w:rPr>
                      <w:rFonts w:ascii="ＭＳ 明朝" w:eastAsia="ＭＳ 明朝" w:hAnsi="ＭＳ 明朝" w:cs="ＭＳ 明朝" w:hint="eastAsia"/>
                    </w:rPr>
                    <w:t>・</w:t>
                  </w:r>
                  <w:r w:rsidR="007C2732" w:rsidRPr="00FC3391">
                    <w:rPr>
                      <w:rFonts w:ascii="ＭＳ 明朝" w:eastAsia="ＭＳ 明朝" w:hAnsi="ＭＳ 明朝" w:cs="ＭＳ 明朝" w:hint="eastAsia"/>
                    </w:rPr>
                    <w:t>DX推進を成功させるには、デジタルテクノロジー本部だけが旗振り役となるのではなく、実際にビジネスを担う各事業部門と深く連携し、共に創り上げていく「共創」の関係性が不可欠です。そして、全社一体となるために、トップダウンとボトムアップの両面からの力強い推進も重要となります。こうした考えの下、経営トップがDX推進の方針、計画、優先順位づけなどを明確化し、全社DXロードマップ達成に向けた議論や進捗管理を行うための場として</w:t>
                  </w:r>
                  <w:r w:rsidR="007C2732" w:rsidRPr="00FC3391">
                    <w:rPr>
                      <w:rFonts w:ascii="ＭＳ 明朝" w:eastAsia="ＭＳ 明朝" w:hAnsi="ＭＳ 明朝" w:cs="ＭＳ 明朝" w:hint="eastAsia"/>
                    </w:rPr>
                    <w:lastRenderedPageBreak/>
                    <w:t>「デジタル戦略ボード」を設置しました。さらに、各本部からDX推進リーダーをデジタルテクノロジー本部に兼務発令することで、事業部門との連携体制を強化し、現場との距離を縮めることで、よりスムーズな協働を目指します。これらの取り組みにより、組織全体、そして社員一人一人がデジタルを最大限に活用できる、真の意味でデータドリブンな企業文化を根付かせ、企業価値の向上を目指します。</w:t>
                  </w:r>
                </w:p>
                <w:p w14:paraId="79CE3E85" w14:textId="7468DEE8" w:rsidR="00350712" w:rsidRPr="00FC3391" w:rsidRDefault="00D14F74"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【人材育成・確保】</w:t>
                  </w:r>
                </w:p>
                <w:p w14:paraId="58F3130B" w14:textId="7FAA4200" w:rsidR="00350712" w:rsidRPr="00FC3391" w:rsidRDefault="00777570"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w:t>
                  </w:r>
                  <w:r w:rsidR="005F3568" w:rsidRPr="00FC3391">
                    <w:rPr>
                      <w:rFonts w:ascii="ＭＳ 明朝" w:eastAsia="ＭＳ 明朝" w:hAnsi="ＭＳ 明朝" w:cs="ＭＳ 明朝" w:hint="eastAsia"/>
                    </w:rPr>
                    <w:t>2023年度からグループ全社員を対象に、意識改革を促す「DX人財育成プログラム」を始動しています。DXは変革を実現するための手段であり、その伴を握るのは人財です。これまでの経験や勘に頼る働き方から、データに基づく論理的な働き方への転換を図り、デジタル活用を加速させる文化を醸成します。全社員向けのデジタル啓発から、デジタル活用、デジタル変革推進、さらにはデジタル戦略立案や経営層向けまで、それぞれの役割にあわせた段階的な教育プログラムを提供し、全社員のデジタルスキル向上を目指します。</w:t>
                  </w:r>
                </w:p>
                <w:p w14:paraId="0E45FBC3" w14:textId="69646EBA" w:rsidR="00777570" w:rsidRPr="00FC3391" w:rsidRDefault="00777570"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・積極的なキャリア採用により、多くの経験者採用社員が事業創造やデジタル推進など、高い知見が求められる分野で活躍</w:t>
                  </w:r>
                </w:p>
                <w:p w14:paraId="56959424" w14:textId="434EB3BC" w:rsidR="00777570" w:rsidRPr="00FC3391" w:rsidRDefault="00777570" w:rsidP="007C2732">
                  <w:pPr>
                    <w:spacing w:after="120" w:line="237" w:lineRule="auto"/>
                    <w:jc w:val="left"/>
                    <w:rPr>
                      <w:rFonts w:ascii="ＭＳ 明朝" w:eastAsia="ＭＳ 明朝" w:hAnsi="ＭＳ 明朝" w:cs="ＭＳ 明朝"/>
                    </w:rPr>
                  </w:pPr>
                  <w:r w:rsidRPr="00FC3391">
                    <w:rPr>
                      <w:rFonts w:ascii="ＭＳ 明朝" w:eastAsia="ＭＳ 明朝" w:hAnsi="ＭＳ 明朝" w:cs="ＭＳ 明朝" w:hint="eastAsia"/>
                    </w:rPr>
                    <w:t>・事業の多角化や業務の高度化が進む中、従来のマネジメントを行う人財だけではなく、高い専門性を有する人財の重要性や希少性が増していることから、高度専門人財制度を2024年度より導入</w:t>
                  </w:r>
                </w:p>
                <w:p w14:paraId="310CB9CA" w14:textId="7A80CD88" w:rsidR="00777570" w:rsidRPr="00FC3391" w:rsidRDefault="00777570" w:rsidP="007C2732">
                  <w:pPr>
                    <w:spacing w:after="120" w:line="237" w:lineRule="auto"/>
                    <w:jc w:val="left"/>
                    <w:rPr>
                      <w:rFonts w:ascii="ＭＳ 明朝" w:eastAsia="ＭＳ 明朝" w:hAnsi="ＭＳ 明朝" w:cs="ＭＳ 明朝"/>
                    </w:rPr>
                  </w:pPr>
                </w:p>
              </w:tc>
            </w:tr>
          </w:tbl>
          <w:p w14:paraId="4C457EE6"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7D056D5B" w14:textId="77777777" w:rsidTr="00F5566D">
              <w:trPr>
                <w:trHeight w:val="707"/>
              </w:trPr>
              <w:tc>
                <w:tcPr>
                  <w:tcW w:w="2600" w:type="dxa"/>
                  <w:shd w:val="clear" w:color="auto" w:fill="auto"/>
                </w:tcPr>
                <w:p w14:paraId="35DC78DD"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82F386" w14:textId="77777777" w:rsidR="004771B3" w:rsidRPr="00FC3391" w:rsidRDefault="00256DF9" w:rsidP="00D62764">
                  <w:pPr>
                    <w:spacing w:after="120" w:line="237" w:lineRule="auto"/>
                    <w:jc w:val="left"/>
                    <w:rPr>
                      <w:rFonts w:ascii="ＭＳ 明朝" w:eastAsia="ＭＳ 明朝" w:hAnsi="ＭＳ 明朝" w:cs="ＭＳ 明朝"/>
                    </w:rPr>
                  </w:pPr>
                  <w:r w:rsidRPr="00FC3391">
                    <w:rPr>
                      <w:rFonts w:ascii="ＭＳ 明朝" w:eastAsia="ＭＳ 明朝" w:hAnsi="ＭＳ 明朝" w:cs="ＭＳ 明朝"/>
                    </w:rPr>
                    <w:t>記載箇所・ページ</w:t>
                  </w:r>
                </w:p>
                <w:p w14:paraId="10010977" w14:textId="77777777" w:rsidR="00777570" w:rsidRPr="00FC3391" w:rsidRDefault="004771B3" w:rsidP="00D62764">
                  <w:pPr>
                    <w:spacing w:after="120" w:line="237" w:lineRule="auto"/>
                    <w:jc w:val="left"/>
                    <w:rPr>
                      <w:rFonts w:ascii="ＭＳ 明朝" w:eastAsia="ＭＳ 明朝" w:hAnsi="ＭＳ 明朝" w:cs="ＭＳ 明朝"/>
                    </w:rPr>
                  </w:pPr>
                  <w:r w:rsidRPr="00FC3391">
                    <w:rPr>
                      <w:rFonts w:ascii="ＭＳ 明朝" w:eastAsia="ＭＳ 明朝" w:hAnsi="ＭＳ 明朝" w:cs="ＭＳ 明朝"/>
                    </w:rPr>
                    <w:t>統合報告書「JAL REPORT 2024」</w:t>
                  </w:r>
                </w:p>
                <w:p w14:paraId="12D4E3D0" w14:textId="77777777" w:rsidR="00777570" w:rsidRPr="00FC3391" w:rsidRDefault="00777570" w:rsidP="00777570">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u w:val="single"/>
                    </w:rPr>
                    <w:t>https://www.jal.com/ja/sustainability/report/pdf/index_2024a.pdf</w:t>
                  </w:r>
                </w:p>
                <w:p w14:paraId="603C1BDA" w14:textId="20BD0F4F" w:rsidR="00D1302E" w:rsidRPr="00FC3391" w:rsidRDefault="00D62764" w:rsidP="00D62764">
                  <w:pPr>
                    <w:spacing w:after="120" w:line="237" w:lineRule="auto"/>
                    <w:jc w:val="left"/>
                    <w:rPr>
                      <w:rFonts w:ascii="ＭＳ 明朝" w:eastAsia="ＭＳ 明朝" w:hAnsi="ＭＳ 明朝" w:cs="ＭＳ 明朝"/>
                      <w:spacing w:val="6"/>
                      <w:kern w:val="0"/>
                      <w:szCs w:val="21"/>
                    </w:rPr>
                  </w:pPr>
                  <w:r w:rsidRPr="00FC3391">
                    <w:rPr>
                      <w:rFonts w:ascii="ＭＳ 明朝" w:eastAsia="ＭＳ 明朝" w:hAnsi="ＭＳ 明朝" w:cs="ＭＳ 明朝"/>
                    </w:rPr>
                    <w:br/>
                  </w:r>
                  <w:r w:rsidRPr="00FC3391">
                    <w:rPr>
                      <w:rFonts w:ascii="ＭＳ 明朝" w:eastAsia="ＭＳ 明朝" w:hAnsi="ＭＳ 明朝" w:cs="ＭＳ 明朝" w:hint="eastAsia"/>
                    </w:rPr>
                    <w:t>P-76</w:t>
                  </w:r>
                  <w:r w:rsidR="004771B3" w:rsidRPr="00FC3391">
                    <w:rPr>
                      <w:rFonts w:ascii="ＭＳ 明朝" w:eastAsia="ＭＳ 明朝" w:hAnsi="ＭＳ 明朝" w:cs="ＭＳ 明朝" w:hint="eastAsia"/>
                    </w:rPr>
                    <w:t>「</w:t>
                  </w:r>
                  <w:r w:rsidRPr="00FC3391">
                    <w:rPr>
                      <w:rFonts w:ascii="ＭＳ 明朝" w:eastAsia="ＭＳ 明朝" w:hAnsi="ＭＳ 明朝" w:cs="ＭＳ 明朝" w:hint="eastAsia"/>
                    </w:rPr>
                    <w:t>変革を支えるIT基盤と人財育成</w:t>
                  </w:r>
                  <w:r w:rsidR="004771B3" w:rsidRPr="00FC3391">
                    <w:rPr>
                      <w:rFonts w:ascii="ＭＳ 明朝" w:eastAsia="ＭＳ 明朝" w:hAnsi="ＭＳ 明朝" w:cs="ＭＳ 明朝" w:hint="eastAsia"/>
                    </w:rPr>
                    <w:t>」</w:t>
                  </w:r>
                  <w:r w:rsidRPr="00FC3391">
                    <w:rPr>
                      <w:rFonts w:ascii="ＭＳ 明朝" w:eastAsia="ＭＳ 明朝" w:hAnsi="ＭＳ 明朝" w:cs="ＭＳ 明朝"/>
                    </w:rPr>
                    <w:br/>
                  </w:r>
                </w:p>
              </w:tc>
            </w:tr>
            <w:tr w:rsidR="00FC3391" w:rsidRPr="00FC3391" w14:paraId="7479E3C3" w14:textId="77777777" w:rsidTr="00F5566D">
              <w:trPr>
                <w:trHeight w:val="697"/>
              </w:trPr>
              <w:tc>
                <w:tcPr>
                  <w:tcW w:w="2600" w:type="dxa"/>
                  <w:shd w:val="clear" w:color="auto" w:fill="auto"/>
                </w:tcPr>
                <w:p w14:paraId="5441433A"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記載内容抜粋</w:t>
                  </w:r>
                </w:p>
              </w:tc>
              <w:tc>
                <w:tcPr>
                  <w:tcW w:w="5890" w:type="dxa"/>
                  <w:shd w:val="clear" w:color="auto" w:fill="auto"/>
                </w:tcPr>
                <w:p w14:paraId="5280AE4D" w14:textId="67702C91" w:rsidR="00D1302E" w:rsidRPr="00FC3391" w:rsidRDefault="00777570" w:rsidP="008F175F">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w:t>
                  </w:r>
                  <w:r w:rsidR="008F175F" w:rsidRPr="00FC3391">
                    <w:rPr>
                      <w:rFonts w:ascii="ＭＳ 明朝" w:eastAsia="ＭＳ 明朝" w:hAnsi="ＭＳ 明朝" w:cs="ＭＳ 明朝" w:hint="eastAsia"/>
                    </w:rPr>
                    <w:t>「IT基盤の強化」では、JALグループがセキュリティや障害対応を強化することで、柔軟で拡張性の高いシステムを実現します。クラウドサービスや先進技術を活用し、ビジネスニーズに迅速に対応できる環境を整備します。また、AIによる業務効率化、データ連携による情報共有の促進を通じて、社員が創造的な業務に集中できる環境を構築し、生産性向上とシステム安定稼働を実現します。さらに、セキュアなIT環境をグローバルに展開することで、柔軟な働き方を推進し、社員の働きやすさと生産性の向上を目指します。</w:t>
                  </w:r>
                </w:p>
                <w:p w14:paraId="7B1BCC4F" w14:textId="3F18D0AB" w:rsidR="00350712" w:rsidRPr="00FC3391" w:rsidRDefault="00350712" w:rsidP="008F175F">
                  <w:pPr>
                    <w:spacing w:after="120" w:line="238" w:lineRule="auto"/>
                    <w:jc w:val="left"/>
                    <w:rPr>
                      <w:rFonts w:ascii="ＭＳ 明朝" w:eastAsia="ＭＳ 明朝" w:hAnsi="ＭＳ 明朝" w:cs="ＭＳ 明朝"/>
                    </w:rPr>
                  </w:pPr>
                </w:p>
              </w:tc>
            </w:tr>
          </w:tbl>
          <w:p w14:paraId="0323B3CB"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FC339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spacing w:val="6"/>
                <w:kern w:val="0"/>
                <w:szCs w:val="21"/>
              </w:rPr>
              <w:t xml:space="preserve">(3) </w:t>
            </w:r>
            <w:r w:rsidRPr="00FC3391">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48690733" w14:textId="77777777" w:rsidTr="00F5566D">
              <w:trPr>
                <w:trHeight w:val="707"/>
              </w:trPr>
              <w:tc>
                <w:tcPr>
                  <w:tcW w:w="2600" w:type="dxa"/>
                  <w:shd w:val="clear" w:color="auto" w:fill="auto"/>
                </w:tcPr>
                <w:p w14:paraId="3ECA72EB"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A76ED6" w14:textId="64622384" w:rsidR="00D1302E" w:rsidRPr="00FC3391" w:rsidRDefault="00256DF9" w:rsidP="00256DF9">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統合報告書「JAL REPORT 2024」</w:t>
                  </w:r>
                </w:p>
                <w:p w14:paraId="6D53F19D"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655C5BE1" w14:textId="77777777" w:rsidTr="00F5566D">
              <w:trPr>
                <w:trHeight w:val="697"/>
              </w:trPr>
              <w:tc>
                <w:tcPr>
                  <w:tcW w:w="2600" w:type="dxa"/>
                  <w:shd w:val="clear" w:color="auto" w:fill="auto"/>
                </w:tcPr>
                <w:p w14:paraId="0046106A"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公表日</w:t>
                  </w:r>
                </w:p>
              </w:tc>
              <w:tc>
                <w:tcPr>
                  <w:tcW w:w="5890" w:type="dxa"/>
                  <w:shd w:val="clear" w:color="auto" w:fill="auto"/>
                </w:tcPr>
                <w:p w14:paraId="3006D2F6" w14:textId="67799C41" w:rsidR="00256DF9" w:rsidRPr="00FC3391" w:rsidRDefault="00256DF9" w:rsidP="00256DF9">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2024年8月30日</w:t>
                  </w:r>
                </w:p>
                <w:p w14:paraId="12B92F68"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41F5F9BC" w14:textId="77777777" w:rsidTr="00F5566D">
              <w:trPr>
                <w:trHeight w:val="707"/>
              </w:trPr>
              <w:tc>
                <w:tcPr>
                  <w:tcW w:w="2600" w:type="dxa"/>
                  <w:shd w:val="clear" w:color="auto" w:fill="auto"/>
                </w:tcPr>
                <w:p w14:paraId="233DC24C" w14:textId="77777777" w:rsidR="00256DF9" w:rsidRPr="00FC3391" w:rsidRDefault="00256DF9" w:rsidP="00256DF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D78752" w14:textId="3AAB85AD" w:rsidR="00256DF9" w:rsidRPr="00FC3391" w:rsidRDefault="00256DF9" w:rsidP="00256DF9">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公表方法：</w:t>
                  </w:r>
                  <w:r w:rsidR="00D62764" w:rsidRPr="00FC3391">
                    <w:rPr>
                      <w:rFonts w:ascii="ＭＳ 明朝" w:eastAsia="ＭＳ 明朝" w:hAnsi="ＭＳ 明朝" w:cs="ＭＳ 明朝"/>
                    </w:rPr>
                    <w:br/>
                  </w:r>
                  <w:r w:rsidRPr="00FC3391">
                    <w:rPr>
                      <w:rFonts w:ascii="ＭＳ 明朝" w:eastAsia="ＭＳ 明朝" w:hAnsi="ＭＳ 明朝" w:cs="ＭＳ 明朝"/>
                    </w:rPr>
                    <w:t>JALグループ企業ホームページへの掲載およびプレスリリース</w:t>
                  </w:r>
                </w:p>
                <w:p w14:paraId="22D013EC" w14:textId="77777777" w:rsidR="00D62764" w:rsidRPr="00FC3391" w:rsidRDefault="00256DF9" w:rsidP="00D62764">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公表場所：</w:t>
                  </w:r>
                </w:p>
                <w:p w14:paraId="4CD429A9" w14:textId="2ED782A3" w:rsidR="00D62764" w:rsidRPr="00FC3391" w:rsidRDefault="00F015D5" w:rsidP="00777570">
                  <w:pPr>
                    <w:spacing w:after="120" w:line="238" w:lineRule="auto"/>
                    <w:jc w:val="left"/>
                    <w:rPr>
                      <w:rFonts w:ascii="ＭＳ 明朝" w:eastAsia="ＭＳ 明朝" w:hAnsi="ＭＳ 明朝" w:cs="ＭＳ 明朝"/>
                    </w:rPr>
                  </w:pPr>
                  <w:hyperlink r:id="rId8" w:history="1">
                    <w:r w:rsidR="00777570" w:rsidRPr="00FC3391">
                      <w:rPr>
                        <w:rStyle w:val="af6"/>
                        <w:rFonts w:ascii="ＭＳ 明朝" w:eastAsia="ＭＳ 明朝" w:hAnsi="ＭＳ 明朝" w:cs="ＭＳ 明朝" w:hint="eastAsia"/>
                        <w:color w:val="auto"/>
                      </w:rPr>
                      <w:t>https://www.jal.com/ja/sustainability/report/pdf/index_2024a.pdf</w:t>
                    </w:r>
                  </w:hyperlink>
                </w:p>
                <w:p w14:paraId="609204E9" w14:textId="77777777" w:rsidR="00777570" w:rsidRPr="00FC3391" w:rsidRDefault="00256DF9" w:rsidP="00256DF9">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記載箇所/ページ：</w:t>
                  </w:r>
                </w:p>
                <w:p w14:paraId="4C2F9323" w14:textId="32D9A6E8" w:rsidR="00256DF9" w:rsidRPr="00FC3391" w:rsidRDefault="00777570" w:rsidP="00256DF9">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P31「関係・つながりの創造」、</w:t>
                  </w:r>
                  <w:r w:rsidR="00D62764" w:rsidRPr="00FC3391">
                    <w:rPr>
                      <w:rFonts w:ascii="ＭＳ 明朝" w:eastAsia="ＭＳ 明朝" w:hAnsi="ＭＳ 明朝" w:cs="ＭＳ 明朝" w:hint="eastAsia"/>
                    </w:rPr>
                    <w:t>P32-33</w:t>
                  </w:r>
                  <w:r w:rsidR="006E164E" w:rsidRPr="00FC3391">
                    <w:rPr>
                      <w:rFonts w:ascii="ＭＳ 明朝" w:eastAsia="ＭＳ 明朝" w:hAnsi="ＭＳ 明朝" w:cs="ＭＳ 明朝" w:hint="eastAsia"/>
                    </w:rPr>
                    <w:t>「</w:t>
                  </w:r>
                  <w:r w:rsidR="00D62764" w:rsidRPr="00FC3391">
                    <w:rPr>
                      <w:rFonts w:ascii="ＭＳ 明朝" w:eastAsia="ＭＳ 明朝" w:hAnsi="ＭＳ 明朝" w:cs="ＭＳ 明朝" w:hint="eastAsia"/>
                    </w:rPr>
                    <w:t>事業戦略</w:t>
                  </w:r>
                  <w:r w:rsidR="006E164E" w:rsidRPr="00FC3391">
                    <w:rPr>
                      <w:rFonts w:ascii="ＭＳ 明朝" w:eastAsia="ＭＳ 明朝" w:hAnsi="ＭＳ 明朝" w:cs="ＭＳ 明朝" w:hint="eastAsia"/>
                    </w:rPr>
                    <w:t>」</w:t>
                  </w:r>
                  <w:r w:rsidRPr="00FC3391">
                    <w:rPr>
                      <w:rFonts w:ascii="ＭＳ 明朝" w:eastAsia="ＭＳ 明朝" w:hAnsi="ＭＳ 明朝" w:cs="ＭＳ 明朝" w:hint="eastAsia"/>
                    </w:rPr>
                    <w:t>P-36「財務戦略」、P-40「CX」、P-47「経営目標関連（人的資本）」、P</w:t>
                  </w:r>
                  <w:r w:rsidR="00603E66" w:rsidRPr="00FC3391">
                    <w:rPr>
                      <w:rFonts w:ascii="ＭＳ 明朝" w:eastAsia="ＭＳ 明朝" w:hAnsi="ＭＳ 明朝" w:cs="ＭＳ 明朝" w:hint="eastAsia"/>
                    </w:rPr>
                    <w:t>-60～</w:t>
                  </w:r>
                  <w:r w:rsidRPr="00FC3391">
                    <w:rPr>
                      <w:rFonts w:ascii="ＭＳ 明朝" w:eastAsia="ＭＳ 明朝" w:hAnsi="ＭＳ 明朝" w:cs="ＭＳ 明朝" w:hint="eastAsia"/>
                    </w:rPr>
                    <w:t>61</w:t>
                  </w:r>
                  <w:r w:rsidR="00603E66" w:rsidRPr="00FC3391">
                    <w:rPr>
                      <w:rFonts w:ascii="ＭＳ 明朝" w:eastAsia="ＭＳ 明朝" w:hAnsi="ＭＳ 明朝" w:cs="ＭＳ 明朝" w:hint="eastAsia"/>
                    </w:rPr>
                    <w:t>「マイル・ライフ・インフラ」、P-64「ソリューション営業の進化」、P-72「人財戦略」、P-76「全社一体で挑むDX」、</w:t>
                  </w:r>
                  <w:r w:rsidR="000D2976" w:rsidRPr="00FC3391">
                    <w:rPr>
                      <w:rFonts w:ascii="ＭＳ 明朝" w:eastAsia="ＭＳ 明朝" w:hAnsi="ＭＳ 明朝" w:cs="ＭＳ 明朝" w:hint="eastAsia"/>
                    </w:rPr>
                    <w:t>P-111</w:t>
                  </w:r>
                  <w:r w:rsidR="006E164E" w:rsidRPr="00FC3391">
                    <w:rPr>
                      <w:rFonts w:ascii="ＭＳ 明朝" w:eastAsia="ＭＳ 明朝" w:hAnsi="ＭＳ 明朝" w:cs="ＭＳ 明朝" w:hint="eastAsia"/>
                    </w:rPr>
                    <w:t>「</w:t>
                  </w:r>
                  <w:r w:rsidR="000D2976" w:rsidRPr="00FC3391">
                    <w:rPr>
                      <w:rFonts w:ascii="ＭＳ 明朝" w:eastAsia="ＭＳ 明朝" w:hAnsi="ＭＳ 明朝" w:cs="ＭＳ 明朝" w:hint="eastAsia"/>
                    </w:rPr>
                    <w:t>スキル・マトリックス</w:t>
                  </w:r>
                  <w:r w:rsidR="006E164E" w:rsidRPr="00FC3391">
                    <w:rPr>
                      <w:rFonts w:ascii="ＭＳ 明朝" w:eastAsia="ＭＳ 明朝" w:hAnsi="ＭＳ 明朝" w:cs="ＭＳ 明朝" w:hint="eastAsia"/>
                    </w:rPr>
                    <w:t>」</w:t>
                  </w:r>
                </w:p>
                <w:p w14:paraId="0AF707E1" w14:textId="77777777" w:rsidR="00256DF9" w:rsidRPr="00FC3391" w:rsidRDefault="00256DF9" w:rsidP="00D62764">
                  <w:pPr>
                    <w:spacing w:after="120" w:line="238" w:lineRule="auto"/>
                    <w:jc w:val="left"/>
                    <w:rPr>
                      <w:rFonts w:ascii="ＭＳ 明朝" w:eastAsia="ＭＳ 明朝" w:hAnsi="ＭＳ 明朝" w:cs="ＭＳ 明朝"/>
                      <w:spacing w:val="6"/>
                      <w:kern w:val="0"/>
                      <w:szCs w:val="21"/>
                    </w:rPr>
                  </w:pPr>
                </w:p>
              </w:tc>
            </w:tr>
            <w:tr w:rsidR="00FC3391" w:rsidRPr="00FC3391" w14:paraId="3219FCF2" w14:textId="77777777" w:rsidTr="00F5566D">
              <w:trPr>
                <w:trHeight w:val="697"/>
              </w:trPr>
              <w:tc>
                <w:tcPr>
                  <w:tcW w:w="2600" w:type="dxa"/>
                  <w:shd w:val="clear" w:color="auto" w:fill="auto"/>
                </w:tcPr>
                <w:p w14:paraId="147A8794" w14:textId="77777777" w:rsidR="00256DF9" w:rsidRPr="00FC3391" w:rsidRDefault="00256DF9" w:rsidP="00256DF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記載内容抜粋</w:t>
                  </w:r>
                </w:p>
              </w:tc>
              <w:tc>
                <w:tcPr>
                  <w:tcW w:w="5890" w:type="dxa"/>
                  <w:shd w:val="clear" w:color="auto" w:fill="auto"/>
                </w:tcPr>
                <w:p w14:paraId="22B5311B" w14:textId="5523A0B3" w:rsidR="00603E66"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w:t>
                  </w:r>
                  <w:r w:rsidR="006424D6" w:rsidRPr="00FC3391">
                    <w:rPr>
                      <w:rFonts w:ascii="ＭＳ 明朝" w:eastAsia="ＭＳ 明朝" w:hAnsi="ＭＳ 明朝" w:cs="ＭＳ 明朝" w:hint="eastAsia"/>
                    </w:rPr>
                    <w:t>社会的価値、経済的価値を創出し、企業価値向上を目指すための指標として、関係人口、地域との関わり度による、「関係・つながりの総量」を定義</w:t>
                  </w:r>
                </w:p>
                <w:p w14:paraId="363E5CFA" w14:textId="77777777" w:rsidR="00603E66"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・CX領域：顧客基盤拡大による、マイル・ライフ・インフラの事業収益指標（FY2025 EBIT 500億円）、データ連携によるソリューション提案数、フルサービスキャリア国際線・国内線におけるNPS</w:t>
                  </w:r>
                </w:p>
                <w:p w14:paraId="1181BB64" w14:textId="77777777" w:rsidR="00603E66"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EX領域：DX・ビジネスプロセス改革によるユニットコスト削減、労働生産性の向上（総労働時間数）、空港旅客、営業、予約業務において人的生産性約3割向上（2030年度）、ランプハンドリングの省人化による人的生産性約2割向上（2030年度）</w:t>
                  </w:r>
                </w:p>
                <w:p w14:paraId="7AC49BE2" w14:textId="769966EA" w:rsidR="00603E66"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・全社DXロードマップ、DX人財育成プログラム受講の進捗率</w:t>
                  </w:r>
                  <w:r w:rsidR="00272315" w:rsidRPr="00FC3391">
                    <w:rPr>
                      <w:rFonts w:ascii="ＭＳ 明朝" w:eastAsia="ＭＳ 明朝" w:hAnsi="ＭＳ 明朝" w:cs="ＭＳ 明朝" w:hint="eastAsia"/>
                    </w:rPr>
                    <w:t>による進捗評価</w:t>
                  </w:r>
                </w:p>
                <w:p w14:paraId="20D91E46" w14:textId="77777777" w:rsidR="00603E66"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・経営トップがDX推進の方針、計画、優先順位づけなどを明確化し、全社DXロードマップ達成に向けた議論や進捗管理を行うための場として「デジタル戦略ボード」を設置</w:t>
                  </w:r>
                </w:p>
                <w:p w14:paraId="66ADBC34" w14:textId="446B2BE3" w:rsidR="00256DF9" w:rsidRPr="00FC3391" w:rsidRDefault="00603E66" w:rsidP="00603E66">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・取締役・監査役のスキルマトリクスにて「IT・テクノロジー」の項目を公表</w:t>
                  </w:r>
                </w:p>
              </w:tc>
            </w:tr>
          </w:tbl>
          <w:p w14:paraId="2A099287"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FC3391"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w:t>
            </w:r>
            <w:r w:rsidRPr="00FC3391">
              <w:rPr>
                <w:rFonts w:ascii="ＭＳ 明朝" w:eastAsia="ＭＳ 明朝" w:hAnsi="ＭＳ 明朝" w:cs="ＭＳ 明朝"/>
                <w:spacing w:val="6"/>
                <w:kern w:val="0"/>
                <w:szCs w:val="21"/>
              </w:rPr>
              <w:t>4</w:t>
            </w:r>
            <w:r w:rsidRPr="00FC3391">
              <w:rPr>
                <w:rFonts w:ascii="ＭＳ 明朝" w:eastAsia="ＭＳ 明朝" w:hAnsi="ＭＳ 明朝" w:cs="ＭＳ 明朝" w:hint="eastAsia"/>
                <w:spacing w:val="6"/>
                <w:kern w:val="0"/>
                <w:szCs w:val="21"/>
              </w:rPr>
              <w:t>)</w:t>
            </w:r>
            <w:r w:rsidRPr="00FC3391">
              <w:rPr>
                <w:rFonts w:ascii="ＭＳ 明朝" w:eastAsia="ＭＳ 明朝" w:hAnsi="ＭＳ 明朝" w:cs="ＭＳ 明朝"/>
                <w:spacing w:val="6"/>
                <w:kern w:val="0"/>
                <w:szCs w:val="21"/>
              </w:rPr>
              <w:t xml:space="preserve"> </w:t>
            </w:r>
            <w:r w:rsidRPr="00FC3391">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1750D3B0" w14:textId="77777777" w:rsidTr="00F5566D">
              <w:trPr>
                <w:trHeight w:val="697"/>
              </w:trPr>
              <w:tc>
                <w:tcPr>
                  <w:tcW w:w="2600" w:type="dxa"/>
                  <w:shd w:val="clear" w:color="auto" w:fill="auto"/>
                </w:tcPr>
                <w:p w14:paraId="5C79184D"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発信日</w:t>
                  </w:r>
                </w:p>
              </w:tc>
              <w:tc>
                <w:tcPr>
                  <w:tcW w:w="5890" w:type="dxa"/>
                  <w:shd w:val="clear" w:color="auto" w:fill="auto"/>
                </w:tcPr>
                <w:p w14:paraId="0DDBF109" w14:textId="6C4E4127" w:rsidR="0071178F" w:rsidRPr="00FC3391" w:rsidRDefault="0071178F" w:rsidP="00F0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rPr>
                    <w:t>2024年8月30日</w:t>
                  </w:r>
                </w:p>
                <w:p w14:paraId="7F5FBFDF" w14:textId="49BAA4D6"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1A82348A" w14:textId="77777777" w:rsidTr="00F5566D">
              <w:trPr>
                <w:trHeight w:val="707"/>
              </w:trPr>
              <w:tc>
                <w:tcPr>
                  <w:tcW w:w="2600" w:type="dxa"/>
                  <w:shd w:val="clear" w:color="auto" w:fill="auto"/>
                </w:tcPr>
                <w:p w14:paraId="12D5BC37"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発信方法</w:t>
                  </w:r>
                </w:p>
              </w:tc>
              <w:tc>
                <w:tcPr>
                  <w:tcW w:w="5890" w:type="dxa"/>
                  <w:shd w:val="clear" w:color="auto" w:fill="auto"/>
                </w:tcPr>
                <w:p w14:paraId="78F58903" w14:textId="6FE57D1E" w:rsidR="00D62764" w:rsidRPr="00FC3391" w:rsidRDefault="00F033B0" w:rsidP="00F033B0">
                  <w:pPr>
                    <w:spacing w:after="120" w:line="237" w:lineRule="auto"/>
                    <w:jc w:val="left"/>
                    <w:rPr>
                      <w:rFonts w:ascii="ＭＳ 明朝" w:eastAsia="ＭＳ 明朝" w:hAnsi="ＭＳ 明朝" w:cs="ＭＳ 明朝"/>
                    </w:rPr>
                  </w:pPr>
                  <w:r w:rsidRPr="00FC3391">
                    <w:rPr>
                      <w:rFonts w:ascii="ＭＳ 明朝" w:eastAsia="ＭＳ 明朝" w:hAnsi="ＭＳ 明朝" w:cs="ＭＳ 明朝"/>
                    </w:rPr>
                    <w:t>統合報告書「JAL REPORT 2024」</w:t>
                  </w:r>
                </w:p>
                <w:p w14:paraId="7E962C4D" w14:textId="0D380A67" w:rsidR="00D62764" w:rsidRPr="00FC3391" w:rsidRDefault="00F015D5" w:rsidP="00F033B0">
                  <w:pPr>
                    <w:spacing w:after="120" w:line="238" w:lineRule="auto"/>
                    <w:jc w:val="left"/>
                    <w:rPr>
                      <w:rFonts w:ascii="ＭＳ 明朝" w:eastAsia="ＭＳ 明朝" w:hAnsi="ＭＳ 明朝" w:cs="ＭＳ 明朝"/>
                    </w:rPr>
                  </w:pPr>
                  <w:hyperlink r:id="rId9" w:history="1">
                    <w:r w:rsidR="00F033B0" w:rsidRPr="00FC3391">
                      <w:rPr>
                        <w:rStyle w:val="af6"/>
                        <w:rFonts w:ascii="ＭＳ 明朝" w:eastAsia="ＭＳ 明朝" w:hAnsi="ＭＳ 明朝" w:cs="ＭＳ 明朝" w:hint="eastAsia"/>
                        <w:color w:val="auto"/>
                      </w:rPr>
                      <w:t>https://www.jal.com/ja/sustainability/report/pdf/index_2024a.pdf</w:t>
                    </w:r>
                  </w:hyperlink>
                </w:p>
                <w:p w14:paraId="67F41979" w14:textId="77777777" w:rsidR="00D1302E" w:rsidRPr="00FC3391" w:rsidRDefault="00D1302E" w:rsidP="00F033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12776442" w14:textId="77777777" w:rsidTr="00F5566D">
              <w:trPr>
                <w:trHeight w:val="697"/>
              </w:trPr>
              <w:tc>
                <w:tcPr>
                  <w:tcW w:w="2600" w:type="dxa"/>
                  <w:shd w:val="clear" w:color="auto" w:fill="auto"/>
                </w:tcPr>
                <w:p w14:paraId="10265619" w14:textId="77777777" w:rsidR="00D1302E" w:rsidRPr="00FC3391"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5D7D63DA" w14:textId="246B4DC6" w:rsidR="00BA4037" w:rsidRPr="00FC3391" w:rsidRDefault="008F175F" w:rsidP="00BA4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w:t>
                  </w:r>
                  <w:r w:rsidR="00BA4037" w:rsidRPr="00FC3391">
                    <w:rPr>
                      <w:rFonts w:ascii="ＭＳ 明朝" w:eastAsia="ＭＳ 明朝" w:hAnsi="ＭＳ 明朝" w:cs="ＭＳ 明朝" w:hint="eastAsia"/>
                      <w:spacing w:val="6"/>
                      <w:kern w:val="0"/>
                      <w:szCs w:val="21"/>
                    </w:rPr>
                    <w:t>P-</w:t>
                  </w:r>
                  <w:r w:rsidR="002D1F80" w:rsidRPr="00FC3391">
                    <w:rPr>
                      <w:rFonts w:ascii="ＭＳ 明朝" w:eastAsia="ＭＳ 明朝" w:hAnsi="ＭＳ 明朝" w:cs="ＭＳ 明朝" w:hint="eastAsia"/>
                      <w:spacing w:val="6"/>
                      <w:kern w:val="0"/>
                      <w:szCs w:val="21"/>
                    </w:rPr>
                    <w:t>7～</w:t>
                  </w:r>
                  <w:r w:rsidR="00BA4037" w:rsidRPr="00FC3391">
                    <w:rPr>
                      <w:rFonts w:ascii="ＭＳ 明朝" w:eastAsia="ＭＳ 明朝" w:hAnsi="ＭＳ 明朝" w:cs="ＭＳ 明朝" w:hint="eastAsia"/>
                      <w:spacing w:val="6"/>
                      <w:kern w:val="0"/>
                      <w:szCs w:val="21"/>
                    </w:rPr>
                    <w:t>8 CEOメッセージ</w:t>
                  </w:r>
                  <w:r w:rsidRPr="00FC3391">
                    <w:rPr>
                      <w:rFonts w:ascii="ＭＳ 明朝" w:eastAsia="ＭＳ 明朝" w:hAnsi="ＭＳ 明朝" w:cs="ＭＳ 明朝" w:hint="eastAsia"/>
                      <w:spacing w:val="6"/>
                      <w:kern w:val="0"/>
                      <w:szCs w:val="21"/>
                    </w:rPr>
                    <w:t>）</w:t>
                  </w:r>
                </w:p>
                <w:p w14:paraId="2E6C86E6" w14:textId="77777777" w:rsidR="00BA4037" w:rsidRPr="00FC3391" w:rsidRDefault="00BA4037" w:rsidP="00BA4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一方で少子高齢化・人口減少が進む中で、将来を担う人財に航空業界の魅力を感じてもらうこと、そして大切に育てることが常に問われています。そうした課題意識から、「活躍領域を広げる」「多様性を高める」「能力を伸ばす」「知見を得る」という4つのテーマを設定して、人的資本経営を推進しています。その入り口として、少ない人数でも同じアウトプットが出せるよう、DXを最大限活用していきます。AIなどの新技術を活用して生産性を高めることで、現在の仕事を見直し、カスタマーインで新たな価値創造に挑戦する時間を増やしていくことが前提となります。</w:t>
                  </w:r>
                </w:p>
                <w:p w14:paraId="052C604F" w14:textId="03D18748" w:rsidR="00D1302E" w:rsidRPr="00FC3391" w:rsidRDefault="00D1302E" w:rsidP="00BA40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FC3391"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　(</w:t>
            </w:r>
            <w:r w:rsidRPr="00FC3391">
              <w:rPr>
                <w:rFonts w:ascii="ＭＳ 明朝" w:eastAsia="ＭＳ 明朝" w:hAnsi="ＭＳ 明朝" w:cs="ＭＳ 明朝"/>
                <w:spacing w:val="6"/>
                <w:kern w:val="0"/>
                <w:szCs w:val="21"/>
              </w:rPr>
              <w:t>5</w:t>
            </w:r>
            <w:r w:rsidRPr="00FC3391">
              <w:rPr>
                <w:rFonts w:ascii="ＭＳ 明朝" w:eastAsia="ＭＳ 明朝" w:hAnsi="ＭＳ 明朝" w:cs="ＭＳ 明朝" w:hint="eastAsia"/>
                <w:spacing w:val="6"/>
                <w:kern w:val="0"/>
                <w:szCs w:val="21"/>
              </w:rPr>
              <w:t>) 実務執行総括責任者</w:t>
            </w:r>
            <w:r w:rsidR="002A27BF" w:rsidRPr="00FC3391">
              <w:rPr>
                <w:rFonts w:ascii="ＭＳ 明朝" w:eastAsia="ＭＳ 明朝" w:hAnsi="ＭＳ 明朝" w:cs="ＭＳ 明朝" w:hint="eastAsia"/>
                <w:spacing w:val="6"/>
                <w:kern w:val="0"/>
                <w:szCs w:val="21"/>
              </w:rPr>
              <w:t>が</w:t>
            </w:r>
            <w:r w:rsidRPr="00FC3391">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09BAAA71" w14:textId="77777777" w:rsidTr="00F5566D">
              <w:trPr>
                <w:trHeight w:val="707"/>
              </w:trPr>
              <w:tc>
                <w:tcPr>
                  <w:tcW w:w="2600" w:type="dxa"/>
                  <w:shd w:val="clear" w:color="auto" w:fill="auto"/>
                </w:tcPr>
                <w:p w14:paraId="17FFB677"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実施時期</w:t>
                  </w:r>
                </w:p>
              </w:tc>
              <w:tc>
                <w:tcPr>
                  <w:tcW w:w="5890" w:type="dxa"/>
                  <w:shd w:val="clear" w:color="auto" w:fill="auto"/>
                </w:tcPr>
                <w:p w14:paraId="2644F9A2" w14:textId="77777777" w:rsidR="003E422A" w:rsidRPr="003E422A" w:rsidRDefault="00740CF5" w:rsidP="003E422A">
                  <w:pPr>
                    <w:pStyle w:val="Web"/>
                    <w:numPr>
                      <w:ilvl w:val="0"/>
                      <w:numId w:val="22"/>
                    </w:numPr>
                    <w:spacing w:before="0" w:beforeAutospacing="0" w:after="120" w:afterAutospacing="0"/>
                  </w:pPr>
                  <w:r w:rsidRPr="00FC3391">
                    <w:rPr>
                      <w:rFonts w:ascii="ＭＳ 明朝" w:eastAsia="ＭＳ 明朝" w:hAnsi="ＭＳ 明朝" w:hint="eastAsia"/>
                      <w:sz w:val="21"/>
                      <w:szCs w:val="21"/>
                    </w:rPr>
                    <w:t>IT10年計画ローリング：202</w:t>
                  </w:r>
                  <w:r w:rsidR="001D712C" w:rsidRPr="00FC3391">
                    <w:rPr>
                      <w:rFonts w:ascii="ＭＳ 明朝" w:eastAsia="ＭＳ 明朝" w:hAnsi="ＭＳ 明朝" w:hint="eastAsia"/>
                      <w:sz w:val="21"/>
                      <w:szCs w:val="21"/>
                    </w:rPr>
                    <w:t>4</w:t>
                  </w:r>
                  <w:r w:rsidRPr="00FC3391">
                    <w:rPr>
                      <w:rFonts w:ascii="ＭＳ 明朝" w:eastAsia="ＭＳ 明朝" w:hAnsi="ＭＳ 明朝" w:hint="eastAsia"/>
                      <w:sz w:val="21"/>
                      <w:szCs w:val="21"/>
                    </w:rPr>
                    <w:t>年2月 ～ 202</w:t>
                  </w:r>
                  <w:r w:rsidR="001D712C" w:rsidRPr="00FC3391">
                    <w:rPr>
                      <w:rFonts w:ascii="ＭＳ 明朝" w:eastAsia="ＭＳ 明朝" w:hAnsi="ＭＳ 明朝" w:hint="eastAsia"/>
                      <w:sz w:val="21"/>
                      <w:szCs w:val="21"/>
                    </w:rPr>
                    <w:t>4</w:t>
                  </w:r>
                  <w:r w:rsidRPr="00FC3391">
                    <w:rPr>
                      <w:rFonts w:ascii="ＭＳ 明朝" w:eastAsia="ＭＳ 明朝" w:hAnsi="ＭＳ 明朝" w:hint="eastAsia"/>
                      <w:sz w:val="21"/>
                      <w:szCs w:val="21"/>
                    </w:rPr>
                    <w:t>年3月</w:t>
                  </w:r>
                  <w:r w:rsidR="00356969" w:rsidRPr="00FC3391">
                    <w:rPr>
                      <w:rFonts w:ascii="ＭＳ 明朝" w:eastAsia="ＭＳ 明朝" w:hAnsi="ＭＳ 明朝"/>
                      <w:sz w:val="21"/>
                      <w:szCs w:val="21"/>
                    </w:rPr>
                    <w:br/>
                  </w:r>
                  <w:r w:rsidRPr="00FC3391">
                    <w:rPr>
                      <w:rFonts w:ascii="ＭＳ 明朝" w:eastAsia="ＭＳ 明朝" w:hAnsi="ＭＳ 明朝" w:hint="eastAsia"/>
                      <w:sz w:val="21"/>
                      <w:szCs w:val="21"/>
                    </w:rPr>
                    <w:t xml:space="preserve">　※年1回実施</w:t>
                  </w:r>
                </w:p>
                <w:p w14:paraId="172CB599" w14:textId="77777777" w:rsidR="003E422A" w:rsidRPr="003E422A" w:rsidRDefault="00740CF5" w:rsidP="003E422A">
                  <w:pPr>
                    <w:pStyle w:val="Web"/>
                    <w:numPr>
                      <w:ilvl w:val="0"/>
                      <w:numId w:val="22"/>
                    </w:numPr>
                    <w:spacing w:before="0" w:beforeAutospacing="0" w:after="120" w:afterAutospacing="0"/>
                  </w:pPr>
                  <w:r w:rsidRPr="00FC3391">
                    <w:rPr>
                      <w:rFonts w:ascii="ＭＳ 明朝" w:eastAsia="ＭＳ 明朝" w:hAnsi="ＭＳ 明朝" w:hint="eastAsia"/>
                      <w:sz w:val="21"/>
                      <w:szCs w:val="21"/>
                    </w:rPr>
                    <w:t>パートナー企業の訪問：随時</w:t>
                  </w:r>
                </w:p>
                <w:p w14:paraId="78FF17E0" w14:textId="7AACC0E7" w:rsidR="00740CF5" w:rsidRPr="00FC3391" w:rsidRDefault="00740CF5" w:rsidP="003E422A">
                  <w:pPr>
                    <w:pStyle w:val="Web"/>
                    <w:numPr>
                      <w:ilvl w:val="0"/>
                      <w:numId w:val="22"/>
                    </w:numPr>
                    <w:spacing w:before="0" w:beforeAutospacing="0" w:after="120" w:afterAutospacing="0"/>
                  </w:pPr>
                  <w:r w:rsidRPr="00FC3391">
                    <w:rPr>
                      <w:rFonts w:ascii="ＭＳ 明朝" w:eastAsia="ＭＳ 明朝" w:hAnsi="ＭＳ 明朝" w:hint="eastAsia"/>
                      <w:sz w:val="21"/>
                      <w:szCs w:val="21"/>
                    </w:rPr>
                    <w:t>DX推進指標による自己</w:t>
                  </w:r>
                  <w:r w:rsidRPr="00886E89">
                    <w:rPr>
                      <w:rFonts w:ascii="ＭＳ 明朝" w:eastAsia="ＭＳ 明朝" w:hAnsi="ＭＳ 明朝" w:hint="eastAsia"/>
                      <w:sz w:val="21"/>
                      <w:szCs w:val="21"/>
                    </w:rPr>
                    <w:t>分析</w:t>
                  </w:r>
                  <w:r w:rsidRPr="008E2746">
                    <w:rPr>
                      <w:rFonts w:ascii="ＭＳ 明朝" w:eastAsia="ＭＳ 明朝" w:hAnsi="ＭＳ 明朝" w:hint="eastAsia"/>
                      <w:sz w:val="21"/>
                      <w:szCs w:val="21"/>
                    </w:rPr>
                    <w:t>：202</w:t>
                  </w:r>
                  <w:r w:rsidR="003E422A" w:rsidRPr="008E2746">
                    <w:rPr>
                      <w:rFonts w:ascii="ＭＳ 明朝" w:eastAsia="ＭＳ 明朝" w:hAnsi="ＭＳ 明朝" w:hint="eastAsia"/>
                      <w:sz w:val="21"/>
                      <w:szCs w:val="21"/>
                    </w:rPr>
                    <w:t>5</w:t>
                  </w:r>
                  <w:r w:rsidRPr="008E2746">
                    <w:rPr>
                      <w:rFonts w:ascii="ＭＳ 明朝" w:eastAsia="ＭＳ 明朝" w:hAnsi="ＭＳ 明朝" w:hint="eastAsia"/>
                      <w:sz w:val="21"/>
                      <w:szCs w:val="21"/>
                    </w:rPr>
                    <w:t>年</w:t>
                  </w:r>
                  <w:r w:rsidR="005D1C21" w:rsidRPr="008E2746">
                    <w:rPr>
                      <w:rFonts w:ascii="ＭＳ 明朝" w:eastAsia="ＭＳ 明朝" w:hAnsi="ＭＳ 明朝" w:hint="eastAsia"/>
                      <w:sz w:val="21"/>
                      <w:szCs w:val="21"/>
                    </w:rPr>
                    <w:t>2</w:t>
                  </w:r>
                  <w:r w:rsidRPr="008E2746">
                    <w:rPr>
                      <w:rFonts w:ascii="ＭＳ 明朝" w:eastAsia="ＭＳ 明朝" w:hAnsi="ＭＳ 明朝" w:hint="eastAsia"/>
                      <w:sz w:val="21"/>
                      <w:szCs w:val="21"/>
                    </w:rPr>
                    <w:t>月</w:t>
                  </w:r>
                  <w:r w:rsidR="003E422A" w:rsidRPr="008E2746">
                    <w:rPr>
                      <w:rFonts w:ascii="ＭＳ 明朝" w:eastAsia="ＭＳ 明朝" w:hAnsi="ＭＳ 明朝" w:hint="eastAsia"/>
                      <w:sz w:val="21"/>
                      <w:szCs w:val="21"/>
                    </w:rPr>
                    <w:t>提出</w:t>
                  </w:r>
                  <w:r w:rsidR="00356969" w:rsidRPr="00886E89">
                    <w:rPr>
                      <w:rFonts w:ascii="ＭＳ 明朝" w:eastAsia="ＭＳ 明朝" w:hAnsi="ＭＳ 明朝"/>
                      <w:sz w:val="21"/>
                      <w:szCs w:val="21"/>
                    </w:rPr>
                    <w:br/>
                  </w:r>
                  <w:r w:rsidRPr="00886E89">
                    <w:rPr>
                      <w:rFonts w:ascii="ＭＳ 明朝" w:eastAsia="ＭＳ 明朝" w:hAnsi="ＭＳ 明朝" w:hint="eastAsia"/>
                      <w:sz w:val="21"/>
                      <w:szCs w:val="21"/>
                    </w:rPr>
                    <w:t xml:space="preserve">　※年1回実施</w:t>
                  </w:r>
                </w:p>
                <w:p w14:paraId="67E9A70E" w14:textId="44C68943" w:rsidR="00D1302E" w:rsidRPr="00FC3391" w:rsidRDefault="00D1302E" w:rsidP="00782887">
                  <w:pPr>
                    <w:spacing w:after="120" w:line="238" w:lineRule="auto"/>
                    <w:jc w:val="left"/>
                    <w:rPr>
                      <w:rFonts w:ascii="ＭＳ 明朝" w:eastAsia="ＭＳ 明朝" w:hAnsi="ＭＳ 明朝" w:cs="ＭＳ 明朝"/>
                      <w:spacing w:val="6"/>
                      <w:kern w:val="0"/>
                      <w:szCs w:val="21"/>
                    </w:rPr>
                  </w:pPr>
                </w:p>
              </w:tc>
            </w:tr>
            <w:tr w:rsidR="00FC3391" w:rsidRPr="00FC3391" w14:paraId="664616CE" w14:textId="77777777" w:rsidTr="00F5566D">
              <w:trPr>
                <w:trHeight w:val="707"/>
              </w:trPr>
              <w:tc>
                <w:tcPr>
                  <w:tcW w:w="2600" w:type="dxa"/>
                  <w:shd w:val="clear" w:color="auto" w:fill="auto"/>
                </w:tcPr>
                <w:p w14:paraId="5929692C"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実施内容</w:t>
                  </w:r>
                </w:p>
              </w:tc>
              <w:tc>
                <w:tcPr>
                  <w:tcW w:w="5890" w:type="dxa"/>
                  <w:shd w:val="clear" w:color="auto" w:fill="auto"/>
                </w:tcPr>
                <w:p w14:paraId="0FBC7AE7" w14:textId="77777777" w:rsidR="00356969" w:rsidRPr="00FC3391" w:rsidRDefault="00356969" w:rsidP="00356969">
                  <w:pPr>
                    <w:pStyle w:val="Web"/>
                    <w:spacing w:after="120"/>
                    <w:rPr>
                      <w:rFonts w:ascii="ＭＳ 明朝" w:eastAsia="ＭＳ 明朝" w:hAnsi="ＭＳ 明朝"/>
                      <w:sz w:val="21"/>
                      <w:szCs w:val="21"/>
                    </w:rPr>
                  </w:pPr>
                  <w:r w:rsidRPr="00FC3391">
                    <w:rPr>
                      <w:rFonts w:ascii="ＭＳ 明朝" w:eastAsia="ＭＳ 明朝" w:hAnsi="ＭＳ 明朝" w:hint="eastAsia"/>
                      <w:sz w:val="21"/>
                      <w:szCs w:val="21"/>
                    </w:rPr>
                    <w:t>・IT基盤やシステム老朽化について、IT部門にて作成したIT10年計画（システム更新計画）を最新の技術動向やシステムの現状を踏まえてローリングを実施。デジタル技術、ITシステムの活用においては、システム更新計画に基づき旅客・貨物・空港・整備等の部門がシステム活用計画、DXロードマップを策定して毎年ローリングを実施。</w:t>
                  </w:r>
                </w:p>
                <w:p w14:paraId="255AC274" w14:textId="137F2509" w:rsidR="00356969" w:rsidRPr="00FC3391" w:rsidRDefault="00356969" w:rsidP="00356969">
                  <w:pPr>
                    <w:pStyle w:val="Web"/>
                    <w:spacing w:after="120"/>
                    <w:rPr>
                      <w:rFonts w:ascii="ＭＳ 明朝" w:eastAsia="ＭＳ 明朝" w:hAnsi="ＭＳ 明朝"/>
                      <w:sz w:val="21"/>
                      <w:szCs w:val="21"/>
                    </w:rPr>
                  </w:pPr>
                  <w:r w:rsidRPr="00FC3391">
                    <w:rPr>
                      <w:rFonts w:ascii="ＭＳ 明朝" w:eastAsia="ＭＳ 明朝" w:hAnsi="ＭＳ 明朝" w:hint="eastAsia"/>
                      <w:sz w:val="21"/>
                      <w:szCs w:val="21"/>
                    </w:rPr>
                    <w:t>・パートナー企業を経営者が自ら訪問してデジタル技術の最新の動向を捉え、自社での活用を議論。</w:t>
                  </w:r>
                </w:p>
                <w:p w14:paraId="1A7D1785" w14:textId="25E2996F" w:rsidR="007B19E2" w:rsidRPr="00FC3391" w:rsidRDefault="00356969" w:rsidP="00356969">
                  <w:pPr>
                    <w:pStyle w:val="Web"/>
                    <w:spacing w:before="0" w:beforeAutospacing="0" w:after="120" w:afterAutospacing="0"/>
                  </w:pPr>
                  <w:r w:rsidRPr="00FC3391">
                    <w:rPr>
                      <w:rFonts w:ascii="ＭＳ 明朝" w:eastAsia="ＭＳ 明朝" w:hAnsi="ＭＳ 明朝" w:hint="eastAsia"/>
                      <w:sz w:val="21"/>
                      <w:szCs w:val="21"/>
                    </w:rPr>
                    <w:t>・「DX推進指標」による自己分析を行い、自己診断結果入力サイトに入力を実施。</w:t>
                  </w:r>
                </w:p>
                <w:p w14:paraId="3F52CB17" w14:textId="77777777" w:rsidR="00D1302E" w:rsidRPr="00FC3391" w:rsidRDefault="00D1302E" w:rsidP="003569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 xml:space="preserve">　(</w:t>
            </w:r>
            <w:r w:rsidRPr="00FC3391">
              <w:rPr>
                <w:rFonts w:ascii="ＭＳ 明朝" w:eastAsia="ＭＳ 明朝" w:hAnsi="ＭＳ 明朝" w:cs="ＭＳ 明朝"/>
                <w:spacing w:val="6"/>
                <w:kern w:val="0"/>
                <w:szCs w:val="21"/>
              </w:rPr>
              <w:t>6</w:t>
            </w:r>
            <w:r w:rsidRPr="00FC3391">
              <w:rPr>
                <w:rFonts w:ascii="ＭＳ 明朝" w:eastAsia="ＭＳ 明朝" w:hAnsi="ＭＳ 明朝" w:cs="ＭＳ 明朝" w:hint="eastAsia"/>
                <w:spacing w:val="6"/>
                <w:kern w:val="0"/>
                <w:szCs w:val="21"/>
              </w:rPr>
              <w:t>)</w:t>
            </w:r>
            <w:r w:rsidRPr="00FC3391">
              <w:rPr>
                <w:rFonts w:ascii="ＭＳ 明朝" w:eastAsia="ＭＳ 明朝" w:hAnsi="ＭＳ 明朝" w:cs="ＭＳ 明朝"/>
                <w:spacing w:val="6"/>
                <w:kern w:val="0"/>
                <w:szCs w:val="21"/>
              </w:rPr>
              <w:t xml:space="preserve"> </w:t>
            </w:r>
            <w:r w:rsidRPr="00FC3391">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C3391" w:rsidRPr="00FC3391" w14:paraId="2E9381F6" w14:textId="77777777" w:rsidTr="00F5566D">
              <w:trPr>
                <w:trHeight w:val="707"/>
              </w:trPr>
              <w:tc>
                <w:tcPr>
                  <w:tcW w:w="2600" w:type="dxa"/>
                  <w:shd w:val="clear" w:color="auto" w:fill="auto"/>
                </w:tcPr>
                <w:p w14:paraId="1FB51302"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実施時期</w:t>
                  </w:r>
                </w:p>
              </w:tc>
              <w:tc>
                <w:tcPr>
                  <w:tcW w:w="5890" w:type="dxa"/>
                  <w:shd w:val="clear" w:color="auto" w:fill="auto"/>
                </w:tcPr>
                <w:p w14:paraId="58706AC9" w14:textId="64981C28" w:rsidR="00D67539" w:rsidRPr="00FC3391" w:rsidRDefault="006F01A6" w:rsidP="00BC2729">
                  <w:pPr>
                    <w:suppressAutoHyphens/>
                    <w:kinsoku w:val="0"/>
                    <w:overflowPunct w:val="0"/>
                    <w:adjustRightInd w:val="0"/>
                    <w:spacing w:afterLines="50" w:after="120" w:line="238" w:lineRule="exact"/>
                    <w:ind w:left="214" w:hangingChars="100" w:hanging="214"/>
                    <w:jc w:val="left"/>
                    <w:textAlignment w:val="center"/>
                    <w:rPr>
                      <w:rFonts w:ascii="ＭＳ 明朝" w:eastAsia="ＭＳ 明朝" w:hAnsi="ＭＳ 明朝" w:cs="ＭＳ 明朝"/>
                    </w:rPr>
                  </w:pPr>
                  <w:r w:rsidRPr="00FC3391">
                    <w:rPr>
                      <w:rFonts w:ascii="ＭＳ 明朝" w:eastAsia="ＭＳ 明朝" w:hAnsi="ＭＳ 明朝" w:cs="ＭＳ 明朝" w:hint="eastAsia"/>
                    </w:rPr>
                    <w:t>①サイバーセキュリティ対策：</w:t>
                  </w:r>
                  <w:r w:rsidR="00BC2729" w:rsidRPr="00FC3391">
                    <w:rPr>
                      <w:rFonts w:ascii="ＭＳ 明朝" w:eastAsia="ＭＳ 明朝" w:hAnsi="ＭＳ 明朝" w:cs="ＭＳ 明朝" w:hint="eastAsia"/>
                    </w:rPr>
                    <w:t>継続</w:t>
                  </w:r>
                  <w:r w:rsidR="00F2090C" w:rsidRPr="00FC3391">
                    <w:rPr>
                      <w:rFonts w:ascii="ＭＳ 明朝" w:eastAsia="ＭＳ 明朝" w:hAnsi="ＭＳ 明朝" w:cs="ＭＳ 明朝" w:hint="eastAsia"/>
                    </w:rPr>
                    <w:t>実施中</w:t>
                  </w:r>
                  <w:r w:rsidR="00BC2729" w:rsidRPr="00FC3391">
                    <w:rPr>
                      <w:rFonts w:ascii="ＭＳ 明朝" w:eastAsia="ＭＳ 明朝" w:hAnsi="ＭＳ 明朝" w:cs="ＭＳ 明朝" w:hint="eastAsia"/>
                    </w:rPr>
                    <w:t xml:space="preserve">　</w:t>
                  </w:r>
                  <w:r w:rsidR="00BC2729" w:rsidRPr="00FC3391">
                    <w:rPr>
                      <w:rFonts w:ascii="ＭＳ 明朝" w:eastAsia="ＭＳ 明朝" w:hAnsi="ＭＳ 明朝" w:cs="ＭＳ 明朝"/>
                    </w:rPr>
                    <w:br/>
                  </w:r>
                  <w:r w:rsidR="00BC2729" w:rsidRPr="00FC3391">
                    <w:rPr>
                      <w:rFonts w:ascii="ＭＳ 明朝" w:eastAsia="ＭＳ 明朝" w:hAnsi="ＭＳ 明朝" w:cs="ＭＳ 明朝" w:hint="eastAsia"/>
                    </w:rPr>
                    <w:t>※24時間365日体制</w:t>
                  </w:r>
                </w:p>
                <w:p w14:paraId="1AE93EE9" w14:textId="4EF99906" w:rsidR="00D67539" w:rsidRPr="00FC3391" w:rsidRDefault="006F01A6" w:rsidP="006F01A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hint="eastAsia"/>
                    </w:rPr>
                    <w:t>②インシデント対応：年間2回以上のJALグループCSIRT訓練を計画・実施</w:t>
                  </w:r>
                </w:p>
                <w:p w14:paraId="65BEFA74" w14:textId="45DE9646" w:rsidR="00D67539" w:rsidRPr="00FC3391" w:rsidRDefault="00F2090C" w:rsidP="006F01A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hint="eastAsia"/>
                    </w:rPr>
                    <w:t>2024年</w:t>
                  </w:r>
                  <w:r w:rsidR="00D5349E" w:rsidRPr="00FC3391">
                    <w:rPr>
                      <w:rFonts w:ascii="ＭＳ 明朝" w:eastAsia="ＭＳ 明朝" w:hAnsi="ＭＳ 明朝" w:cs="ＭＳ 明朝" w:hint="eastAsia"/>
                    </w:rPr>
                    <w:t>6～8</w:t>
                  </w:r>
                  <w:r w:rsidRPr="00FC3391">
                    <w:rPr>
                      <w:rFonts w:ascii="ＭＳ 明朝" w:eastAsia="ＭＳ 明朝" w:hAnsi="ＭＳ 明朝" w:cs="ＭＳ 明朝" w:hint="eastAsia"/>
                    </w:rPr>
                    <w:t>月頃、20</w:t>
                  </w:r>
                  <w:r w:rsidR="00D5349E" w:rsidRPr="00FC3391">
                    <w:rPr>
                      <w:rFonts w:ascii="ＭＳ 明朝" w:eastAsia="ＭＳ 明朝" w:hAnsi="ＭＳ 明朝" w:cs="ＭＳ 明朝" w:hint="eastAsia"/>
                    </w:rPr>
                    <w:t>24</w:t>
                  </w:r>
                  <w:r w:rsidRPr="00FC3391">
                    <w:rPr>
                      <w:rFonts w:ascii="ＭＳ 明朝" w:eastAsia="ＭＳ 明朝" w:hAnsi="ＭＳ 明朝" w:cs="ＭＳ 明朝" w:hint="eastAsia"/>
                    </w:rPr>
                    <w:t>年</w:t>
                  </w:r>
                  <w:r w:rsidR="00D5349E" w:rsidRPr="00FC3391">
                    <w:rPr>
                      <w:rFonts w:ascii="ＭＳ 明朝" w:eastAsia="ＭＳ 明朝" w:hAnsi="ＭＳ 明朝" w:cs="ＭＳ 明朝" w:hint="eastAsia"/>
                    </w:rPr>
                    <w:t>12月～2024年</w:t>
                  </w:r>
                  <w:r w:rsidRPr="00FC3391">
                    <w:rPr>
                      <w:rFonts w:ascii="ＭＳ 明朝" w:eastAsia="ＭＳ 明朝" w:hAnsi="ＭＳ 明朝" w:cs="ＭＳ 明朝" w:hint="eastAsia"/>
                    </w:rPr>
                    <w:t>1月頃</w:t>
                  </w:r>
                  <w:r w:rsidR="006F01A6" w:rsidRPr="00FC3391">
                    <w:rPr>
                      <w:rFonts w:ascii="ＭＳ 明朝" w:eastAsia="ＭＳ 明朝" w:hAnsi="ＭＳ 明朝" w:cs="ＭＳ 明朝"/>
                    </w:rPr>
                    <w:br/>
                  </w:r>
                  <w:r w:rsidR="006F01A6" w:rsidRPr="00FC3391">
                    <w:rPr>
                      <w:rFonts w:ascii="ＭＳ 明朝" w:eastAsia="ＭＳ 明朝" w:hAnsi="ＭＳ 明朝" w:cs="ＭＳ 明朝" w:hint="eastAsia"/>
                    </w:rPr>
                    <w:t>③全役員・社員を対象にした情報セキュリティ研修：年間2回以上</w:t>
                  </w:r>
                  <w:r w:rsidR="006F01A6" w:rsidRPr="00FC3391">
                    <w:rPr>
                      <w:rFonts w:ascii="ＭＳ 明朝" w:eastAsia="ＭＳ 明朝" w:hAnsi="ＭＳ 明朝" w:cs="ＭＳ 明朝"/>
                    </w:rPr>
                    <w:br/>
                  </w:r>
                  <w:r w:rsidR="00D5349E" w:rsidRPr="00FC3391">
                    <w:rPr>
                      <w:rFonts w:ascii="ＭＳ 明朝" w:eastAsia="ＭＳ 明朝" w:hAnsi="ＭＳ 明朝" w:cs="ＭＳ 明朝" w:hint="eastAsia"/>
                    </w:rPr>
                    <w:t>2024年6～8月頃、2024年12月～2024年1月頃</w:t>
                  </w:r>
                </w:p>
                <w:p w14:paraId="22E5AD32" w14:textId="0E18BAB2" w:rsidR="00D1302E" w:rsidRPr="00FC3391" w:rsidRDefault="006F01A6" w:rsidP="006F01A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hint="eastAsia"/>
                    </w:rPr>
                    <w:t>④情報セキュリティリスクアセスメント：社外専門機関による年1回の監査</w:t>
                  </w:r>
                </w:p>
                <w:p w14:paraId="611F7001" w14:textId="0F8CA775" w:rsidR="00D67539" w:rsidRPr="00FC3391" w:rsidRDefault="00F2090C" w:rsidP="006F01A6">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FC3391">
                    <w:rPr>
                      <w:rFonts w:ascii="ＭＳ 明朝" w:eastAsia="ＭＳ 明朝" w:hAnsi="ＭＳ 明朝" w:cs="ＭＳ 明朝" w:hint="eastAsia"/>
                    </w:rPr>
                    <w:t>2024年</w:t>
                  </w:r>
                  <w:r w:rsidR="00BC2729" w:rsidRPr="00FC3391">
                    <w:rPr>
                      <w:rFonts w:ascii="ＭＳ 明朝" w:eastAsia="ＭＳ 明朝" w:hAnsi="ＭＳ 明朝" w:cs="ＭＳ 明朝" w:hint="eastAsia"/>
                    </w:rPr>
                    <w:t>8</w:t>
                  </w:r>
                  <w:r w:rsidR="00CF19E5" w:rsidRPr="00FC3391">
                    <w:rPr>
                      <w:rFonts w:ascii="ＭＳ 明朝" w:eastAsia="ＭＳ 明朝" w:hAnsi="ＭＳ 明朝" w:cs="ＭＳ 明朝" w:hint="eastAsia"/>
                    </w:rPr>
                    <w:t>月～</w:t>
                  </w:r>
                  <w:r w:rsidRPr="00FC3391">
                    <w:rPr>
                      <w:rFonts w:ascii="ＭＳ 明朝" w:eastAsia="ＭＳ 明朝" w:hAnsi="ＭＳ 明朝" w:cs="ＭＳ 明朝" w:hint="eastAsia"/>
                    </w:rPr>
                    <w:t>1</w:t>
                  </w:r>
                  <w:r w:rsidR="00BC2729" w:rsidRPr="00FC3391">
                    <w:rPr>
                      <w:rFonts w:ascii="ＭＳ 明朝" w:eastAsia="ＭＳ 明朝" w:hAnsi="ＭＳ 明朝" w:cs="ＭＳ 明朝" w:hint="eastAsia"/>
                    </w:rPr>
                    <w:t>0</w:t>
                  </w:r>
                  <w:r w:rsidRPr="00FC3391">
                    <w:rPr>
                      <w:rFonts w:ascii="ＭＳ 明朝" w:eastAsia="ＭＳ 明朝" w:hAnsi="ＭＳ 明朝" w:cs="ＭＳ 明朝" w:hint="eastAsia"/>
                    </w:rPr>
                    <w:t>月</w:t>
                  </w:r>
                </w:p>
                <w:p w14:paraId="20566CAA" w14:textId="5A1677E7" w:rsidR="00D67539" w:rsidRPr="00FC3391" w:rsidRDefault="00D67539" w:rsidP="006F01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C3391" w:rsidRPr="00FC3391" w14:paraId="21206362" w14:textId="77777777" w:rsidTr="00F5566D">
              <w:trPr>
                <w:trHeight w:val="697"/>
              </w:trPr>
              <w:tc>
                <w:tcPr>
                  <w:tcW w:w="2600" w:type="dxa"/>
                  <w:shd w:val="clear" w:color="auto" w:fill="auto"/>
                </w:tcPr>
                <w:p w14:paraId="6BED954A" w14:textId="77777777" w:rsidR="00D1302E" w:rsidRPr="00FC3391"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51294418" w14:textId="2A6E56FB" w:rsidR="001F3B4D" w:rsidRPr="00FC3391" w:rsidRDefault="008D644A" w:rsidP="001F3B4D">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【参照資料】</w:t>
                  </w:r>
                  <w:r w:rsidRPr="00FC3391">
                    <w:rPr>
                      <w:rFonts w:ascii="ＭＳ 明朝" w:eastAsia="ＭＳ 明朝" w:hAnsi="ＭＳ 明朝" w:cs="ＭＳ 明朝"/>
                    </w:rPr>
                    <w:br/>
                  </w:r>
                  <w:r w:rsidR="001F3B4D" w:rsidRPr="00FC3391">
                    <w:rPr>
                      <w:rFonts w:ascii="ＭＳ 明朝" w:eastAsia="ＭＳ 明朝" w:hAnsi="ＭＳ 明朝" w:cs="ＭＳ 明朝" w:hint="eastAsia"/>
                    </w:rPr>
                    <w:t>①統合報告書「JAL REPORT 2024」</w:t>
                  </w:r>
                  <w:r w:rsidR="001F3B4D" w:rsidRPr="00FC3391">
                    <w:rPr>
                      <w:rFonts w:ascii="ＭＳ 明朝" w:eastAsia="ＭＳ 明朝" w:hAnsi="ＭＳ 明朝" w:cs="ＭＳ 明朝"/>
                    </w:rPr>
                    <w:br/>
                  </w:r>
                  <w:r w:rsidR="001F3B4D" w:rsidRPr="00FC3391">
                    <w:rPr>
                      <w:rFonts w:ascii="ＭＳ 明朝" w:eastAsia="ＭＳ 明朝" w:hAnsi="ＭＳ 明朝" w:cs="ＭＳ 明朝" w:hint="eastAsia"/>
                    </w:rPr>
                    <w:t>（P-115 情報セキュリティ対策）</w:t>
                  </w:r>
                  <w:r w:rsidR="001F3B4D" w:rsidRPr="00FC3391">
                    <w:rPr>
                      <w:rFonts w:ascii="ＭＳ 明朝" w:eastAsia="ＭＳ 明朝" w:hAnsi="ＭＳ 明朝" w:cs="ＭＳ 明朝"/>
                    </w:rPr>
                    <w:br/>
                  </w:r>
                  <w:hyperlink r:id="rId10" w:history="1">
                    <w:r w:rsidR="001F3B4D" w:rsidRPr="00FC3391">
                      <w:rPr>
                        <w:rStyle w:val="af6"/>
                        <w:rFonts w:ascii="ＭＳ 明朝" w:eastAsia="ＭＳ 明朝" w:hAnsi="ＭＳ 明朝" w:cs="ＭＳ 明朝"/>
                        <w:color w:val="auto"/>
                      </w:rPr>
                      <w:t>https://www.jal.com/ja/sustainability/report/pdf/index_2024a.pdf</w:t>
                    </w:r>
                  </w:hyperlink>
                </w:p>
                <w:p w14:paraId="099A9208" w14:textId="0EF25480" w:rsidR="001F3B4D" w:rsidRPr="00FC3391" w:rsidRDefault="001F3B4D" w:rsidP="001F3B4D">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②JAL企業サイト 情報セキュリティ</w:t>
                  </w:r>
                </w:p>
                <w:p w14:paraId="10348971" w14:textId="660B946D" w:rsidR="008D644A" w:rsidRPr="00FC3391" w:rsidRDefault="001F3B4D" w:rsidP="008D644A">
                  <w:pPr>
                    <w:spacing w:after="120" w:line="238" w:lineRule="auto"/>
                    <w:jc w:val="left"/>
                    <w:rPr>
                      <w:rFonts w:ascii="ＭＳ 明朝" w:eastAsia="ＭＳ 明朝" w:hAnsi="ＭＳ 明朝" w:cs="ＭＳ 明朝"/>
                    </w:rPr>
                  </w:pPr>
                  <w:r w:rsidRPr="00FC3391">
                    <w:rPr>
                      <w:rFonts w:ascii="ＭＳ 明朝" w:eastAsia="ＭＳ 明朝" w:hAnsi="ＭＳ 明朝" w:cs="ＭＳ 明朝"/>
                    </w:rPr>
                    <w:t>https://www.jal.com/ja/sustainability/governance/riskmanagement/information-security/</w:t>
                  </w:r>
                  <w:r w:rsidRPr="00FC3391">
                    <w:rPr>
                      <w:rFonts w:ascii="ＭＳ 明朝" w:eastAsia="ＭＳ 明朝" w:hAnsi="ＭＳ 明朝" w:cs="ＭＳ 明朝"/>
                    </w:rPr>
                    <w:br/>
                  </w:r>
                </w:p>
                <w:p w14:paraId="00C9C33B" w14:textId="79734341" w:rsidR="008D644A" w:rsidRPr="00FC3391" w:rsidRDefault="008D644A" w:rsidP="008D644A">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高度情報通信社会における情報セキュリティと個人情報保護の重要性を踏まえ、「JALグループにおける情報セキュリティに関する基本方針」を定め、法令や社内規程の遵守、管理体制の確立、安全対策の実施、教育·啓発活動の実施、業務委託先との連携、事故発生時の対策、明確化した相談窓口などを、Webサイトで公開しています。基本方針を実践することで、お客さまの個人情報などの重要情報の適正な管理と保護に努めています。</w:t>
                  </w:r>
                </w:p>
                <w:p w14:paraId="57535253" w14:textId="77777777" w:rsidR="008D644A" w:rsidRPr="00FC3391" w:rsidRDefault="008D644A" w:rsidP="008D644A">
                  <w:pPr>
                    <w:spacing w:after="120" w:line="238" w:lineRule="auto"/>
                    <w:jc w:val="left"/>
                    <w:rPr>
                      <w:rFonts w:ascii="ＭＳ 明朝" w:eastAsia="ＭＳ 明朝" w:hAnsi="ＭＳ 明朝" w:cs="ＭＳ 明朝"/>
                    </w:rPr>
                  </w:pPr>
                </w:p>
                <w:p w14:paraId="76367405" w14:textId="042D9F09" w:rsidR="008D644A" w:rsidRPr="00FC3391" w:rsidRDefault="008D644A" w:rsidP="008D644A">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リスクマネジメント・情報セキュリティ委員会を設け、個人情報および情報セキュリティに関わる管理の推進を行うことで、外部からの高度化・複雑化するサイバー攻撃に備え、情報漏えいなどの企業リスクの低減を図っています。また、CISO（Chief Information Security Officer）であるデジタルテクノロジー本部長の下、交通ISAC、AVIATIONISACへの加盟、情報セキュリティのグローバルスタンダードであるISO27001のJALグループ全体のシステム基盤を担う部門、および現業システムを担う部門での認証取得などを通じ、情報セキュリティ管理体制の更なる向上に努めています。</w:t>
                  </w:r>
                </w:p>
                <w:p w14:paraId="06D24985" w14:textId="2AE3845F" w:rsidR="008D644A" w:rsidRPr="00FC3391" w:rsidRDefault="008D644A" w:rsidP="008D644A">
                  <w:pPr>
                    <w:spacing w:after="120" w:line="238" w:lineRule="auto"/>
                    <w:jc w:val="left"/>
                    <w:rPr>
                      <w:rFonts w:ascii="ＭＳ 明朝" w:eastAsia="ＭＳ 明朝" w:hAnsi="ＭＳ 明朝" w:cs="ＭＳ 明朝"/>
                    </w:rPr>
                  </w:pPr>
                </w:p>
                <w:p w14:paraId="4C5B2811" w14:textId="76A75E6F" w:rsidR="008D644A" w:rsidRPr="00FC3391" w:rsidRDefault="008D644A" w:rsidP="008D644A">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公共交通を担う重要インフラ事業者として、国土交通省が定めるガイドラインにのっとり、情報漏えいや不正アクセスなどのサイバーインシデントへの対策を実施しています。サイバーインシデントの未然防止と発生時の迅速な対応のため、社内の取り組みとしては、全社員を対象にe-Learningでの定期的なセキュリティ研修の実施や、CSIRT体制（サイバーインシデントへの対応体制）の構築、各種訓練などを行っています。さらに、テレワーク時におけるセキュリティ強化策として、社外でも端末の通信を完全暗号化し、常時監視するシステムを構築しました。社外との連携としては、専門機関による24時間·365日体制での脅威の監視や、定期的な監査を実施しています。</w:t>
                  </w:r>
                </w:p>
                <w:p w14:paraId="502BE967" w14:textId="77777777" w:rsidR="008D644A" w:rsidRPr="00FC3391" w:rsidRDefault="008D644A" w:rsidP="008D644A">
                  <w:pPr>
                    <w:spacing w:after="120" w:line="238" w:lineRule="auto"/>
                    <w:jc w:val="left"/>
                    <w:rPr>
                      <w:rFonts w:ascii="ＭＳ 明朝" w:eastAsia="ＭＳ 明朝" w:hAnsi="ＭＳ 明朝" w:cs="ＭＳ 明朝"/>
                    </w:rPr>
                  </w:pPr>
                </w:p>
                <w:p w14:paraId="6D3A61E0" w14:textId="25D28594" w:rsidR="008D644A" w:rsidRPr="00FC3391" w:rsidRDefault="008D644A" w:rsidP="008D644A">
                  <w:pPr>
                    <w:spacing w:after="120" w:line="238" w:lineRule="auto"/>
                    <w:jc w:val="left"/>
                    <w:rPr>
                      <w:rFonts w:ascii="ＭＳ 明朝" w:eastAsia="ＭＳ 明朝" w:hAnsi="ＭＳ 明朝" w:cs="ＭＳ 明朝"/>
                    </w:rPr>
                  </w:pPr>
                  <w:r w:rsidRPr="00FC3391">
                    <w:rPr>
                      <w:rFonts w:ascii="ＭＳ 明朝" w:eastAsia="ＭＳ 明朝" w:hAnsi="ＭＳ 明朝" w:cs="ＭＳ 明朝" w:hint="eastAsia"/>
                    </w:rPr>
                    <w:t>・専門組織による情報資産の管理状況の対面検査や情報セキュリティ規定への適合チェックをグループ会社も含め実施しています。対策の内容や実施の進捗に関して、社外専門機関（日本IBM）による年1回の情報セキュリティ監査（NIST CSF：Cyber Security FrameworkをベースにIBMの知見を加えたフレームワーク）を継続して実施しています。</w:t>
                  </w:r>
                </w:p>
                <w:p w14:paraId="73C9CE33" w14:textId="77777777" w:rsidR="008D644A" w:rsidRPr="00FC3391" w:rsidRDefault="008D644A" w:rsidP="008D644A">
                  <w:pPr>
                    <w:spacing w:after="120" w:line="238" w:lineRule="auto"/>
                    <w:jc w:val="left"/>
                    <w:rPr>
                      <w:rFonts w:ascii="ＭＳ 明朝" w:eastAsia="ＭＳ 明朝" w:hAnsi="ＭＳ 明朝" w:cs="ＭＳ 明朝"/>
                    </w:rPr>
                  </w:pPr>
                </w:p>
                <w:p w14:paraId="55510B03" w14:textId="18DF696F" w:rsidR="00350A8C" w:rsidRPr="00FC3391" w:rsidRDefault="00350A8C" w:rsidP="00681EA4">
                  <w:pPr>
                    <w:spacing w:after="120" w:line="238" w:lineRule="auto"/>
                    <w:jc w:val="left"/>
                    <w:rPr>
                      <w:rFonts w:ascii="ＭＳ 明朝" w:eastAsia="ＭＳ 明朝" w:hAnsi="ＭＳ 明朝" w:cs="ＭＳ 明朝"/>
                    </w:rPr>
                  </w:pPr>
                </w:p>
              </w:tc>
            </w:tr>
          </w:tbl>
          <w:p w14:paraId="729172A7" w14:textId="77777777" w:rsidR="00D1302E" w:rsidRPr="00FC339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FC3391"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C3391">
              <w:rPr>
                <w:rFonts w:ascii="ＭＳ 明朝" w:eastAsia="ＭＳ 明朝" w:hAnsi="ＭＳ 明朝" w:cs="ＭＳ 明朝" w:hint="eastAsia"/>
                <w:spacing w:val="6"/>
                <w:kern w:val="0"/>
                <w:szCs w:val="21"/>
              </w:rPr>
              <w:t>（注）</w:t>
            </w:r>
            <w:r w:rsidRPr="00FC3391">
              <w:rPr>
                <w:rFonts w:ascii="ＭＳ 明朝" w:eastAsia="ＭＳ 明朝" w:hAnsi="ＭＳ 明朝" w:cs="ＭＳ 明朝"/>
                <w:spacing w:val="6"/>
                <w:kern w:val="0"/>
                <w:szCs w:val="21"/>
              </w:rPr>
              <w:t>(1)</w:t>
            </w:r>
            <w:r w:rsidRPr="00FC3391">
              <w:rPr>
                <w:rFonts w:ascii="ＭＳ 明朝" w:eastAsia="ＭＳ 明朝" w:hAnsi="ＭＳ 明朝" w:cs="ＭＳ 明朝" w:hint="eastAsia"/>
                <w:spacing w:val="6"/>
                <w:kern w:val="0"/>
                <w:szCs w:val="21"/>
              </w:rPr>
              <w:t>～(</w:t>
            </w:r>
            <w:r w:rsidRPr="00FC3391">
              <w:rPr>
                <w:rFonts w:ascii="ＭＳ 明朝" w:eastAsia="ＭＳ 明朝" w:hAnsi="ＭＳ 明朝" w:cs="ＭＳ 明朝"/>
                <w:spacing w:val="6"/>
                <w:kern w:val="0"/>
                <w:szCs w:val="21"/>
              </w:rPr>
              <w:t>3</w:t>
            </w:r>
            <w:r w:rsidRPr="00FC3391">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FC339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FC3391">
              <w:rPr>
                <w:rFonts w:ascii="ＭＳ 明朝" w:hAnsi="ＭＳ 明朝" w:cs="ＭＳ 明朝" w:hint="eastAsia"/>
                <w:spacing w:val="6"/>
                <w:kern w:val="0"/>
                <w:szCs w:val="21"/>
              </w:rPr>
              <w:t xml:space="preserve">①　</w:t>
            </w:r>
            <w:r w:rsidR="00C3670A" w:rsidRPr="00FC3391">
              <w:rPr>
                <w:rFonts w:ascii="ＭＳ 明朝" w:hAnsi="ＭＳ 明朝" w:cs="ＭＳ 明朝"/>
                <w:spacing w:val="6"/>
                <w:kern w:val="0"/>
                <w:szCs w:val="21"/>
              </w:rPr>
              <w:t>(1)</w:t>
            </w:r>
            <w:r w:rsidR="00C3670A" w:rsidRPr="00FC3391">
              <w:rPr>
                <w:rFonts w:ascii="ＭＳ 明朝" w:hAnsi="ＭＳ 明朝" w:cs="ＭＳ 明朝" w:hint="eastAsia"/>
                <w:spacing w:val="6"/>
                <w:kern w:val="0"/>
                <w:szCs w:val="21"/>
              </w:rPr>
              <w:t>～(</w:t>
            </w:r>
            <w:r w:rsidR="00C3670A" w:rsidRPr="00FC3391">
              <w:rPr>
                <w:rFonts w:ascii="ＭＳ 明朝" w:hAnsi="ＭＳ 明朝" w:cs="ＭＳ 明朝"/>
                <w:spacing w:val="6"/>
                <w:kern w:val="0"/>
                <w:szCs w:val="21"/>
              </w:rPr>
              <w:t>3</w:t>
            </w:r>
            <w:r w:rsidR="00C3670A" w:rsidRPr="00FC3391">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FC3391"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FC3391">
              <w:rPr>
                <w:rFonts w:ascii="ＭＳ 明朝" w:hAnsi="ＭＳ 明朝" w:cs="ＭＳ 明朝" w:hint="eastAsia"/>
                <w:spacing w:val="6"/>
                <w:kern w:val="0"/>
                <w:szCs w:val="21"/>
              </w:rPr>
              <w:t xml:space="preserve">②　</w:t>
            </w:r>
            <w:r w:rsidR="00C3670A" w:rsidRPr="00FC3391">
              <w:rPr>
                <w:rFonts w:ascii="ＭＳ 明朝" w:hAnsi="ＭＳ 明朝" w:cs="ＭＳ 明朝" w:hint="eastAsia"/>
                <w:spacing w:val="6"/>
                <w:kern w:val="0"/>
                <w:szCs w:val="21"/>
              </w:rPr>
              <w:t>(</w:t>
            </w:r>
            <w:r w:rsidR="00C3670A" w:rsidRPr="00FC3391">
              <w:rPr>
                <w:rFonts w:ascii="ＭＳ 明朝" w:hAnsi="ＭＳ 明朝" w:cs="ＭＳ 明朝"/>
                <w:spacing w:val="6"/>
                <w:kern w:val="0"/>
                <w:szCs w:val="21"/>
              </w:rPr>
              <w:t>4</w:t>
            </w:r>
            <w:r w:rsidR="00C3670A" w:rsidRPr="00FC3391">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FC3391"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FC3391">
              <w:rPr>
                <w:rFonts w:ascii="ＭＳ 明朝" w:hAnsi="ＭＳ 明朝" w:cs="ＭＳ 明朝" w:hint="eastAsia"/>
                <w:spacing w:val="6"/>
                <w:kern w:val="0"/>
                <w:szCs w:val="21"/>
              </w:rPr>
              <w:t xml:space="preserve">③　</w:t>
            </w:r>
            <w:r w:rsidR="00C3670A" w:rsidRPr="00FC3391">
              <w:rPr>
                <w:rFonts w:ascii="ＭＳ 明朝" w:hAnsi="ＭＳ 明朝" w:cs="ＭＳ 明朝"/>
                <w:spacing w:val="6"/>
                <w:kern w:val="0"/>
                <w:szCs w:val="21"/>
              </w:rPr>
              <w:t>(1)</w:t>
            </w:r>
            <w:r w:rsidR="00C3670A" w:rsidRPr="00FC3391">
              <w:rPr>
                <w:rFonts w:ascii="ＭＳ 明朝" w:hAnsi="ＭＳ 明朝" w:cs="ＭＳ 明朝" w:hint="eastAsia"/>
                <w:spacing w:val="6"/>
                <w:kern w:val="0"/>
                <w:szCs w:val="21"/>
              </w:rPr>
              <w:t>の取組における企業経営の方向性及び情報処理技術の活用の方向性、(</w:t>
            </w:r>
            <w:r w:rsidR="00C3670A" w:rsidRPr="00FC3391">
              <w:rPr>
                <w:rFonts w:ascii="ＭＳ 明朝" w:hAnsi="ＭＳ 明朝" w:cs="ＭＳ 明朝"/>
                <w:spacing w:val="6"/>
                <w:kern w:val="0"/>
                <w:szCs w:val="21"/>
              </w:rPr>
              <w:t>2</w:t>
            </w:r>
            <w:r w:rsidR="00C3670A" w:rsidRPr="00FC3391">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FC3391"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FC3391">
              <w:rPr>
                <w:rFonts w:ascii="ＭＳ 明朝" w:hAnsi="ＭＳ 明朝" w:cs="ＭＳ 明朝" w:hint="eastAsia"/>
                <w:spacing w:val="6"/>
                <w:kern w:val="0"/>
                <w:szCs w:val="21"/>
              </w:rPr>
              <w:t xml:space="preserve">④　</w:t>
            </w:r>
            <w:r w:rsidR="00C3670A" w:rsidRPr="00FC3391">
              <w:rPr>
                <w:rFonts w:ascii="ＭＳ 明朝" w:hAnsi="ＭＳ 明朝" w:cs="ＭＳ 明朝"/>
                <w:spacing w:val="6"/>
                <w:kern w:val="0"/>
                <w:szCs w:val="21"/>
              </w:rPr>
              <w:t>(5)</w:t>
            </w:r>
            <w:r w:rsidR="00C3670A" w:rsidRPr="00FC3391">
              <w:rPr>
                <w:rFonts w:ascii="ＭＳ 明朝" w:hAnsi="ＭＳ 明朝" w:cs="ＭＳ 明朝" w:hint="eastAsia"/>
                <w:spacing w:val="6"/>
                <w:kern w:val="0"/>
                <w:szCs w:val="21"/>
              </w:rPr>
              <w:t>～(</w:t>
            </w:r>
            <w:r w:rsidR="00C3670A" w:rsidRPr="00FC3391">
              <w:rPr>
                <w:rFonts w:ascii="ＭＳ 明朝" w:hAnsi="ＭＳ 明朝" w:cs="ＭＳ 明朝"/>
                <w:spacing w:val="6"/>
                <w:kern w:val="0"/>
                <w:szCs w:val="21"/>
              </w:rPr>
              <w:t>6</w:t>
            </w:r>
            <w:r w:rsidR="00C3670A" w:rsidRPr="00FC3391">
              <w:rPr>
                <w:rFonts w:ascii="ＭＳ 明朝" w:hAnsi="ＭＳ 明朝" w:cs="ＭＳ 明朝" w:hint="eastAsia"/>
                <w:spacing w:val="6"/>
                <w:kern w:val="0"/>
                <w:szCs w:val="21"/>
              </w:rPr>
              <w:t>)の取組における、実施内容を</w:t>
            </w:r>
            <w:r w:rsidR="002A27BF" w:rsidRPr="00FC3391">
              <w:rPr>
                <w:rFonts w:ascii="ＭＳ 明朝" w:hAnsi="ＭＳ 明朝" w:cs="ＭＳ 明朝" w:hint="eastAsia"/>
                <w:spacing w:val="6"/>
                <w:kern w:val="0"/>
                <w:szCs w:val="21"/>
              </w:rPr>
              <w:t>補足</w:t>
            </w:r>
            <w:r w:rsidR="00C3670A" w:rsidRPr="00FC3391">
              <w:rPr>
                <w:rFonts w:ascii="ＭＳ 明朝" w:hAnsi="ＭＳ 明朝" w:cs="ＭＳ 明朝" w:hint="eastAsia"/>
                <w:spacing w:val="6"/>
                <w:kern w:val="0"/>
                <w:szCs w:val="21"/>
              </w:rPr>
              <w:t>説明するための書類</w:t>
            </w:r>
          </w:p>
          <w:p w14:paraId="4DFDC961" w14:textId="77777777" w:rsidR="00D1302E" w:rsidRPr="00FC3391"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charset w:val="00"/>
    <w:family w:val="auto"/>
    <w:pitch w:val="default"/>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16500"/>
    <w:multiLevelType w:val="hybridMultilevel"/>
    <w:tmpl w:val="0CEE7A9E"/>
    <w:lvl w:ilvl="0" w:tplc="079A0C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C85913"/>
    <w:multiLevelType w:val="hybridMultilevel"/>
    <w:tmpl w:val="FE6E85F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22235EF0"/>
    <w:multiLevelType w:val="hybridMultilevel"/>
    <w:tmpl w:val="2474C21A"/>
    <w:lvl w:ilvl="0" w:tplc="703E7B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5FB4376"/>
    <w:multiLevelType w:val="hybridMultilevel"/>
    <w:tmpl w:val="8E06FA5C"/>
    <w:lvl w:ilvl="0" w:tplc="36CA7226">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5" w15:restartNumberingAfterBreak="0">
    <w:nsid w:val="276D481C"/>
    <w:multiLevelType w:val="hybridMultilevel"/>
    <w:tmpl w:val="E63E88DC"/>
    <w:lvl w:ilvl="0" w:tplc="F6A848A8">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C236CAE"/>
    <w:multiLevelType w:val="hybridMultilevel"/>
    <w:tmpl w:val="2B6E7AC6"/>
    <w:lvl w:ilvl="0" w:tplc="66E83E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37E297C"/>
    <w:multiLevelType w:val="hybridMultilevel"/>
    <w:tmpl w:val="4E7C6F52"/>
    <w:lvl w:ilvl="0" w:tplc="CB9A6E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C1B2849"/>
    <w:multiLevelType w:val="hybridMultilevel"/>
    <w:tmpl w:val="C73616A4"/>
    <w:lvl w:ilvl="0" w:tplc="9D1A544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D1222BD"/>
    <w:multiLevelType w:val="hybridMultilevel"/>
    <w:tmpl w:val="FA3EAC14"/>
    <w:lvl w:ilvl="0" w:tplc="5322CA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1C854D8"/>
    <w:multiLevelType w:val="hybridMultilevel"/>
    <w:tmpl w:val="1D56DE0C"/>
    <w:lvl w:ilvl="0" w:tplc="03B0DB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3195E9F"/>
    <w:multiLevelType w:val="hybridMultilevel"/>
    <w:tmpl w:val="10D4D7F8"/>
    <w:lvl w:ilvl="0" w:tplc="430481CC">
      <w:start w:val="1"/>
      <w:numFmt w:val="decimalEnclosedCircle"/>
      <w:lvlText w:val="%1"/>
      <w:lvlJc w:val="left"/>
      <w:pPr>
        <w:ind w:left="360" w:hanging="360"/>
      </w:pPr>
      <w:rPr>
        <w:rFonts w:ascii="ＭＳ 明朝" w:eastAsia="ＭＳ 明朝" w:hAnsi="ＭＳ 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4432E81"/>
    <w:multiLevelType w:val="hybridMultilevel"/>
    <w:tmpl w:val="C590A738"/>
    <w:lvl w:ilvl="0" w:tplc="BFFCC8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677825BF"/>
    <w:multiLevelType w:val="hybridMultilevel"/>
    <w:tmpl w:val="8AB4A1E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8706137"/>
    <w:multiLevelType w:val="hybridMultilevel"/>
    <w:tmpl w:val="A0C88198"/>
    <w:lvl w:ilvl="0" w:tplc="BEFA22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D3C5656"/>
    <w:multiLevelType w:val="hybridMultilevel"/>
    <w:tmpl w:val="D44A9D26"/>
    <w:lvl w:ilvl="0" w:tplc="079A0C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F696B05"/>
    <w:multiLevelType w:val="hybridMultilevel"/>
    <w:tmpl w:val="DA8245C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74C446F2"/>
    <w:multiLevelType w:val="hybridMultilevel"/>
    <w:tmpl w:val="E2F0D4BC"/>
    <w:lvl w:ilvl="0" w:tplc="41781D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6DC1A2E"/>
    <w:multiLevelType w:val="hybridMultilevel"/>
    <w:tmpl w:val="4832074E"/>
    <w:lvl w:ilvl="0" w:tplc="066CC3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E2D5405"/>
    <w:multiLevelType w:val="hybridMultilevel"/>
    <w:tmpl w:val="6BBCAADA"/>
    <w:lvl w:ilvl="0" w:tplc="7B32B2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2"/>
  </w:num>
  <w:num w:numId="2" w16cid:durableId="587278146">
    <w:abstractNumId w:val="19"/>
  </w:num>
  <w:num w:numId="3" w16cid:durableId="1711954363">
    <w:abstractNumId w:val="2"/>
  </w:num>
  <w:num w:numId="4" w16cid:durableId="1189491815">
    <w:abstractNumId w:val="15"/>
  </w:num>
  <w:num w:numId="5" w16cid:durableId="196280504">
    <w:abstractNumId w:val="3"/>
  </w:num>
  <w:num w:numId="6" w16cid:durableId="595795566">
    <w:abstractNumId w:val="5"/>
  </w:num>
  <w:num w:numId="7" w16cid:durableId="148983645">
    <w:abstractNumId w:val="18"/>
  </w:num>
  <w:num w:numId="8" w16cid:durableId="1552234084">
    <w:abstractNumId w:val="14"/>
  </w:num>
  <w:num w:numId="9" w16cid:durableId="187957891">
    <w:abstractNumId w:val="1"/>
  </w:num>
  <w:num w:numId="10" w16cid:durableId="1339312936">
    <w:abstractNumId w:val="0"/>
  </w:num>
  <w:num w:numId="11" w16cid:durableId="265617963">
    <w:abstractNumId w:val="17"/>
  </w:num>
  <w:num w:numId="12" w16cid:durableId="1365784788">
    <w:abstractNumId w:val="8"/>
  </w:num>
  <w:num w:numId="13" w16cid:durableId="2060087776">
    <w:abstractNumId w:val="7"/>
  </w:num>
  <w:num w:numId="14" w16cid:durableId="1756435729">
    <w:abstractNumId w:val="16"/>
  </w:num>
  <w:num w:numId="15" w16cid:durableId="870874634">
    <w:abstractNumId w:val="4"/>
  </w:num>
  <w:num w:numId="16" w16cid:durableId="1494223995">
    <w:abstractNumId w:val="10"/>
  </w:num>
  <w:num w:numId="17" w16cid:durableId="1287858673">
    <w:abstractNumId w:val="22"/>
  </w:num>
  <w:num w:numId="18" w16cid:durableId="90510823">
    <w:abstractNumId w:val="21"/>
  </w:num>
  <w:num w:numId="19" w16cid:durableId="1117525718">
    <w:abstractNumId w:val="6"/>
  </w:num>
  <w:num w:numId="20" w16cid:durableId="311839153">
    <w:abstractNumId w:val="13"/>
  </w:num>
  <w:num w:numId="21" w16cid:durableId="311521371">
    <w:abstractNumId w:val="20"/>
  </w:num>
  <w:num w:numId="22" w16cid:durableId="19746788">
    <w:abstractNumId w:val="11"/>
  </w:num>
  <w:num w:numId="23" w16cid:durableId="4376811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217D"/>
    <w:rsid w:val="00014069"/>
    <w:rsid w:val="000202F0"/>
    <w:rsid w:val="000228B1"/>
    <w:rsid w:val="00026ECF"/>
    <w:rsid w:val="00027680"/>
    <w:rsid w:val="0003354E"/>
    <w:rsid w:val="00041741"/>
    <w:rsid w:val="00041CB2"/>
    <w:rsid w:val="000459B5"/>
    <w:rsid w:val="00047EDA"/>
    <w:rsid w:val="00055080"/>
    <w:rsid w:val="00057E07"/>
    <w:rsid w:val="00063B8B"/>
    <w:rsid w:val="00070C71"/>
    <w:rsid w:val="00073C3C"/>
    <w:rsid w:val="00084460"/>
    <w:rsid w:val="00090EE1"/>
    <w:rsid w:val="00091F7D"/>
    <w:rsid w:val="00092906"/>
    <w:rsid w:val="00095CB3"/>
    <w:rsid w:val="000A7645"/>
    <w:rsid w:val="000B4D35"/>
    <w:rsid w:val="000D2976"/>
    <w:rsid w:val="000D2F84"/>
    <w:rsid w:val="000D5495"/>
    <w:rsid w:val="000D7B32"/>
    <w:rsid w:val="000D7DA5"/>
    <w:rsid w:val="000E3674"/>
    <w:rsid w:val="000F25B5"/>
    <w:rsid w:val="00100F25"/>
    <w:rsid w:val="00101FB4"/>
    <w:rsid w:val="00105161"/>
    <w:rsid w:val="0010563A"/>
    <w:rsid w:val="001104B4"/>
    <w:rsid w:val="001104E6"/>
    <w:rsid w:val="00112642"/>
    <w:rsid w:val="00120DB7"/>
    <w:rsid w:val="00122A9C"/>
    <w:rsid w:val="00123975"/>
    <w:rsid w:val="00125B90"/>
    <w:rsid w:val="00126DED"/>
    <w:rsid w:val="001273B5"/>
    <w:rsid w:val="001310A5"/>
    <w:rsid w:val="00132B6D"/>
    <w:rsid w:val="00150251"/>
    <w:rsid w:val="001538B4"/>
    <w:rsid w:val="00154FFB"/>
    <w:rsid w:val="00156ADD"/>
    <w:rsid w:val="001615E8"/>
    <w:rsid w:val="001628F8"/>
    <w:rsid w:val="001677CA"/>
    <w:rsid w:val="00171A07"/>
    <w:rsid w:val="00176F29"/>
    <w:rsid w:val="00182DE8"/>
    <w:rsid w:val="00184BB9"/>
    <w:rsid w:val="001874A0"/>
    <w:rsid w:val="00187B53"/>
    <w:rsid w:val="00194809"/>
    <w:rsid w:val="001B1C31"/>
    <w:rsid w:val="001B2D37"/>
    <w:rsid w:val="001B376A"/>
    <w:rsid w:val="001B3F27"/>
    <w:rsid w:val="001B639B"/>
    <w:rsid w:val="001C130D"/>
    <w:rsid w:val="001C19DC"/>
    <w:rsid w:val="001D32A2"/>
    <w:rsid w:val="001D712C"/>
    <w:rsid w:val="001E481C"/>
    <w:rsid w:val="001F3B4D"/>
    <w:rsid w:val="002026A5"/>
    <w:rsid w:val="00203C71"/>
    <w:rsid w:val="00207705"/>
    <w:rsid w:val="002143B5"/>
    <w:rsid w:val="00215478"/>
    <w:rsid w:val="0021704F"/>
    <w:rsid w:val="00221EF5"/>
    <w:rsid w:val="002231B4"/>
    <w:rsid w:val="0024317B"/>
    <w:rsid w:val="00246783"/>
    <w:rsid w:val="00247501"/>
    <w:rsid w:val="00252385"/>
    <w:rsid w:val="00256DF9"/>
    <w:rsid w:val="00261B17"/>
    <w:rsid w:val="0027071A"/>
    <w:rsid w:val="00270A21"/>
    <w:rsid w:val="00272315"/>
    <w:rsid w:val="00273864"/>
    <w:rsid w:val="0027635A"/>
    <w:rsid w:val="00277C81"/>
    <w:rsid w:val="00280930"/>
    <w:rsid w:val="0028509F"/>
    <w:rsid w:val="00291E04"/>
    <w:rsid w:val="002A27BF"/>
    <w:rsid w:val="002C3C35"/>
    <w:rsid w:val="002C6724"/>
    <w:rsid w:val="002D1F80"/>
    <w:rsid w:val="002E3758"/>
    <w:rsid w:val="002F5008"/>
    <w:rsid w:val="002F5580"/>
    <w:rsid w:val="00305031"/>
    <w:rsid w:val="00305504"/>
    <w:rsid w:val="00306E4B"/>
    <w:rsid w:val="00310777"/>
    <w:rsid w:val="00311071"/>
    <w:rsid w:val="0031337A"/>
    <w:rsid w:val="003168D3"/>
    <w:rsid w:val="00320114"/>
    <w:rsid w:val="0032206A"/>
    <w:rsid w:val="0032535C"/>
    <w:rsid w:val="00333E4A"/>
    <w:rsid w:val="00334B97"/>
    <w:rsid w:val="00335280"/>
    <w:rsid w:val="00336D50"/>
    <w:rsid w:val="00340366"/>
    <w:rsid w:val="003428DB"/>
    <w:rsid w:val="00350712"/>
    <w:rsid w:val="00350A8C"/>
    <w:rsid w:val="00355435"/>
    <w:rsid w:val="0035572F"/>
    <w:rsid w:val="00356969"/>
    <w:rsid w:val="00357A93"/>
    <w:rsid w:val="0036151D"/>
    <w:rsid w:val="0036755C"/>
    <w:rsid w:val="00370869"/>
    <w:rsid w:val="00372877"/>
    <w:rsid w:val="00380319"/>
    <w:rsid w:val="00384C06"/>
    <w:rsid w:val="00387D07"/>
    <w:rsid w:val="00391D54"/>
    <w:rsid w:val="00397816"/>
    <w:rsid w:val="003A0B83"/>
    <w:rsid w:val="003A0C1A"/>
    <w:rsid w:val="003A40BB"/>
    <w:rsid w:val="003A4361"/>
    <w:rsid w:val="003B283D"/>
    <w:rsid w:val="003B53DF"/>
    <w:rsid w:val="003C71BF"/>
    <w:rsid w:val="003D054D"/>
    <w:rsid w:val="003D1FF3"/>
    <w:rsid w:val="003E120A"/>
    <w:rsid w:val="003E422A"/>
    <w:rsid w:val="003F7752"/>
    <w:rsid w:val="004003DB"/>
    <w:rsid w:val="004012C5"/>
    <w:rsid w:val="00401325"/>
    <w:rsid w:val="00401AF5"/>
    <w:rsid w:val="00405D14"/>
    <w:rsid w:val="00412C9F"/>
    <w:rsid w:val="00421C74"/>
    <w:rsid w:val="0043044B"/>
    <w:rsid w:val="00432BA9"/>
    <w:rsid w:val="00433A51"/>
    <w:rsid w:val="00434ECA"/>
    <w:rsid w:val="00441549"/>
    <w:rsid w:val="00446FA4"/>
    <w:rsid w:val="004519BF"/>
    <w:rsid w:val="0045289C"/>
    <w:rsid w:val="00462146"/>
    <w:rsid w:val="004651FB"/>
    <w:rsid w:val="0046628F"/>
    <w:rsid w:val="004771B3"/>
    <w:rsid w:val="00483F63"/>
    <w:rsid w:val="00486113"/>
    <w:rsid w:val="00495256"/>
    <w:rsid w:val="004A4CC4"/>
    <w:rsid w:val="004B016F"/>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333A"/>
    <w:rsid w:val="00574B25"/>
    <w:rsid w:val="005755CD"/>
    <w:rsid w:val="00580E8C"/>
    <w:rsid w:val="0058161B"/>
    <w:rsid w:val="00590B9B"/>
    <w:rsid w:val="00591A8A"/>
    <w:rsid w:val="00591C01"/>
    <w:rsid w:val="0059262C"/>
    <w:rsid w:val="00594AF7"/>
    <w:rsid w:val="005A34EA"/>
    <w:rsid w:val="005B62ED"/>
    <w:rsid w:val="005B6B53"/>
    <w:rsid w:val="005B7641"/>
    <w:rsid w:val="005C7F4B"/>
    <w:rsid w:val="005D1C21"/>
    <w:rsid w:val="005F091C"/>
    <w:rsid w:val="005F2E79"/>
    <w:rsid w:val="005F2F85"/>
    <w:rsid w:val="005F3568"/>
    <w:rsid w:val="005F7A0C"/>
    <w:rsid w:val="00603E66"/>
    <w:rsid w:val="00603F49"/>
    <w:rsid w:val="00610DA1"/>
    <w:rsid w:val="00611B3B"/>
    <w:rsid w:val="006136CB"/>
    <w:rsid w:val="00616D62"/>
    <w:rsid w:val="00620169"/>
    <w:rsid w:val="00623C08"/>
    <w:rsid w:val="006248AD"/>
    <w:rsid w:val="006313EB"/>
    <w:rsid w:val="00632325"/>
    <w:rsid w:val="0063260D"/>
    <w:rsid w:val="00632765"/>
    <w:rsid w:val="006424D6"/>
    <w:rsid w:val="00651528"/>
    <w:rsid w:val="00655019"/>
    <w:rsid w:val="006604E9"/>
    <w:rsid w:val="00661607"/>
    <w:rsid w:val="0066668A"/>
    <w:rsid w:val="006766F3"/>
    <w:rsid w:val="00680033"/>
    <w:rsid w:val="00681EA4"/>
    <w:rsid w:val="00682B2D"/>
    <w:rsid w:val="00684B17"/>
    <w:rsid w:val="00694D85"/>
    <w:rsid w:val="00696A0C"/>
    <w:rsid w:val="006B104F"/>
    <w:rsid w:val="006C0F01"/>
    <w:rsid w:val="006C13EE"/>
    <w:rsid w:val="006D3861"/>
    <w:rsid w:val="006E164E"/>
    <w:rsid w:val="006E6FEF"/>
    <w:rsid w:val="006F01A6"/>
    <w:rsid w:val="006F2BB7"/>
    <w:rsid w:val="006F6B2A"/>
    <w:rsid w:val="0071178F"/>
    <w:rsid w:val="0071191E"/>
    <w:rsid w:val="00715C3D"/>
    <w:rsid w:val="00720D00"/>
    <w:rsid w:val="00726B3E"/>
    <w:rsid w:val="00726DDB"/>
    <w:rsid w:val="007276ED"/>
    <w:rsid w:val="00730B06"/>
    <w:rsid w:val="00740CF5"/>
    <w:rsid w:val="0074688D"/>
    <w:rsid w:val="0075370A"/>
    <w:rsid w:val="00760625"/>
    <w:rsid w:val="00762B94"/>
    <w:rsid w:val="007675DC"/>
    <w:rsid w:val="00775A16"/>
    <w:rsid w:val="007769C5"/>
    <w:rsid w:val="00777570"/>
    <w:rsid w:val="00782887"/>
    <w:rsid w:val="00783D16"/>
    <w:rsid w:val="007877A8"/>
    <w:rsid w:val="007877B8"/>
    <w:rsid w:val="007913BB"/>
    <w:rsid w:val="007A5C44"/>
    <w:rsid w:val="007A7DF5"/>
    <w:rsid w:val="007B19E2"/>
    <w:rsid w:val="007B55A4"/>
    <w:rsid w:val="007C2732"/>
    <w:rsid w:val="007C43CE"/>
    <w:rsid w:val="007C4AB9"/>
    <w:rsid w:val="007E048E"/>
    <w:rsid w:val="007E1049"/>
    <w:rsid w:val="007E11B8"/>
    <w:rsid w:val="007E360B"/>
    <w:rsid w:val="007E5250"/>
    <w:rsid w:val="007E74A4"/>
    <w:rsid w:val="007F5CAC"/>
    <w:rsid w:val="00804B3B"/>
    <w:rsid w:val="008050C0"/>
    <w:rsid w:val="00816759"/>
    <w:rsid w:val="00822DA9"/>
    <w:rsid w:val="00833663"/>
    <w:rsid w:val="00843F68"/>
    <w:rsid w:val="0084478F"/>
    <w:rsid w:val="008459EA"/>
    <w:rsid w:val="00847130"/>
    <w:rsid w:val="00847788"/>
    <w:rsid w:val="00852122"/>
    <w:rsid w:val="00860BE2"/>
    <w:rsid w:val="00861700"/>
    <w:rsid w:val="00865B12"/>
    <w:rsid w:val="008661F1"/>
    <w:rsid w:val="0087375D"/>
    <w:rsid w:val="008747CA"/>
    <w:rsid w:val="00876912"/>
    <w:rsid w:val="00880EB5"/>
    <w:rsid w:val="00881C31"/>
    <w:rsid w:val="00881D72"/>
    <w:rsid w:val="008846EF"/>
    <w:rsid w:val="00886E89"/>
    <w:rsid w:val="00893CC6"/>
    <w:rsid w:val="00897586"/>
    <w:rsid w:val="008A425D"/>
    <w:rsid w:val="008A5BE2"/>
    <w:rsid w:val="008A74E2"/>
    <w:rsid w:val="008B45A1"/>
    <w:rsid w:val="008C1A9C"/>
    <w:rsid w:val="008D4E79"/>
    <w:rsid w:val="008D644A"/>
    <w:rsid w:val="008E0DC5"/>
    <w:rsid w:val="008E2746"/>
    <w:rsid w:val="008F09B5"/>
    <w:rsid w:val="008F175F"/>
    <w:rsid w:val="008F4EBB"/>
    <w:rsid w:val="00902744"/>
    <w:rsid w:val="00904B31"/>
    <w:rsid w:val="009058CC"/>
    <w:rsid w:val="0091175E"/>
    <w:rsid w:val="00912E20"/>
    <w:rsid w:val="00913BD8"/>
    <w:rsid w:val="009156A4"/>
    <w:rsid w:val="009243FD"/>
    <w:rsid w:val="0094225E"/>
    <w:rsid w:val="00955C0C"/>
    <w:rsid w:val="00961370"/>
    <w:rsid w:val="00964BDD"/>
    <w:rsid w:val="009653AA"/>
    <w:rsid w:val="0097041C"/>
    <w:rsid w:val="00972B7B"/>
    <w:rsid w:val="00975A98"/>
    <w:rsid w:val="00977317"/>
    <w:rsid w:val="009811EE"/>
    <w:rsid w:val="009877BF"/>
    <w:rsid w:val="0099009C"/>
    <w:rsid w:val="0099702E"/>
    <w:rsid w:val="009A5C7A"/>
    <w:rsid w:val="009B553D"/>
    <w:rsid w:val="009C0392"/>
    <w:rsid w:val="009C7AC7"/>
    <w:rsid w:val="009C7BDA"/>
    <w:rsid w:val="009D769A"/>
    <w:rsid w:val="009E3361"/>
    <w:rsid w:val="009F6625"/>
    <w:rsid w:val="00A22980"/>
    <w:rsid w:val="00A24438"/>
    <w:rsid w:val="00A24614"/>
    <w:rsid w:val="00A3783B"/>
    <w:rsid w:val="00A4248C"/>
    <w:rsid w:val="00A45AE9"/>
    <w:rsid w:val="00A50183"/>
    <w:rsid w:val="00A50B40"/>
    <w:rsid w:val="00A541C7"/>
    <w:rsid w:val="00A549F4"/>
    <w:rsid w:val="00A56E62"/>
    <w:rsid w:val="00A61FB8"/>
    <w:rsid w:val="00A7349F"/>
    <w:rsid w:val="00A8301F"/>
    <w:rsid w:val="00A8306B"/>
    <w:rsid w:val="00A84C8E"/>
    <w:rsid w:val="00A85A24"/>
    <w:rsid w:val="00A8734A"/>
    <w:rsid w:val="00A932DE"/>
    <w:rsid w:val="00AA16AF"/>
    <w:rsid w:val="00AA1C3B"/>
    <w:rsid w:val="00AA47A2"/>
    <w:rsid w:val="00AB5A63"/>
    <w:rsid w:val="00AD39FB"/>
    <w:rsid w:val="00AD4077"/>
    <w:rsid w:val="00AE5C29"/>
    <w:rsid w:val="00AE6832"/>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0111"/>
    <w:rsid w:val="00BA1D54"/>
    <w:rsid w:val="00BA4037"/>
    <w:rsid w:val="00BB6C25"/>
    <w:rsid w:val="00BB79CF"/>
    <w:rsid w:val="00BC2729"/>
    <w:rsid w:val="00BD603A"/>
    <w:rsid w:val="00BE67AC"/>
    <w:rsid w:val="00BF3517"/>
    <w:rsid w:val="00C05662"/>
    <w:rsid w:val="00C11209"/>
    <w:rsid w:val="00C23001"/>
    <w:rsid w:val="00C24949"/>
    <w:rsid w:val="00C32BDC"/>
    <w:rsid w:val="00C3670A"/>
    <w:rsid w:val="00C4669E"/>
    <w:rsid w:val="00C53C0C"/>
    <w:rsid w:val="00C66063"/>
    <w:rsid w:val="00C66648"/>
    <w:rsid w:val="00C71411"/>
    <w:rsid w:val="00C73EB2"/>
    <w:rsid w:val="00C7465B"/>
    <w:rsid w:val="00C7532F"/>
    <w:rsid w:val="00C77D44"/>
    <w:rsid w:val="00C829BE"/>
    <w:rsid w:val="00C87BBE"/>
    <w:rsid w:val="00C932DE"/>
    <w:rsid w:val="00C96439"/>
    <w:rsid w:val="00CA17F6"/>
    <w:rsid w:val="00CA41C8"/>
    <w:rsid w:val="00CA7393"/>
    <w:rsid w:val="00CB2812"/>
    <w:rsid w:val="00CB435C"/>
    <w:rsid w:val="00CE07F0"/>
    <w:rsid w:val="00CE31F1"/>
    <w:rsid w:val="00CE7317"/>
    <w:rsid w:val="00CE7E45"/>
    <w:rsid w:val="00CF0238"/>
    <w:rsid w:val="00CF19E5"/>
    <w:rsid w:val="00CF65B2"/>
    <w:rsid w:val="00D00EE2"/>
    <w:rsid w:val="00D015B5"/>
    <w:rsid w:val="00D02D2D"/>
    <w:rsid w:val="00D03132"/>
    <w:rsid w:val="00D04406"/>
    <w:rsid w:val="00D102EA"/>
    <w:rsid w:val="00D11455"/>
    <w:rsid w:val="00D12FA6"/>
    <w:rsid w:val="00D1302E"/>
    <w:rsid w:val="00D14F74"/>
    <w:rsid w:val="00D221B1"/>
    <w:rsid w:val="00D23392"/>
    <w:rsid w:val="00D278A0"/>
    <w:rsid w:val="00D3582A"/>
    <w:rsid w:val="00D45461"/>
    <w:rsid w:val="00D52BF1"/>
    <w:rsid w:val="00D53036"/>
    <w:rsid w:val="00D5349E"/>
    <w:rsid w:val="00D54089"/>
    <w:rsid w:val="00D57293"/>
    <w:rsid w:val="00D62764"/>
    <w:rsid w:val="00D65899"/>
    <w:rsid w:val="00D66024"/>
    <w:rsid w:val="00D67539"/>
    <w:rsid w:val="00D71108"/>
    <w:rsid w:val="00D717B1"/>
    <w:rsid w:val="00D72780"/>
    <w:rsid w:val="00D762AF"/>
    <w:rsid w:val="00D937A5"/>
    <w:rsid w:val="00D9422A"/>
    <w:rsid w:val="00D97462"/>
    <w:rsid w:val="00DA23E1"/>
    <w:rsid w:val="00DA5950"/>
    <w:rsid w:val="00DA6610"/>
    <w:rsid w:val="00DA6C21"/>
    <w:rsid w:val="00DB7E0E"/>
    <w:rsid w:val="00DC560E"/>
    <w:rsid w:val="00DD064B"/>
    <w:rsid w:val="00DD185B"/>
    <w:rsid w:val="00DD2331"/>
    <w:rsid w:val="00DD56DC"/>
    <w:rsid w:val="00DF180A"/>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16DB"/>
    <w:rsid w:val="00EE4CDE"/>
    <w:rsid w:val="00EF3611"/>
    <w:rsid w:val="00F015D5"/>
    <w:rsid w:val="00F033B0"/>
    <w:rsid w:val="00F042B2"/>
    <w:rsid w:val="00F05BB8"/>
    <w:rsid w:val="00F130F4"/>
    <w:rsid w:val="00F15056"/>
    <w:rsid w:val="00F2090C"/>
    <w:rsid w:val="00F22EA9"/>
    <w:rsid w:val="00F25975"/>
    <w:rsid w:val="00F25CAC"/>
    <w:rsid w:val="00F27E54"/>
    <w:rsid w:val="00F27F9A"/>
    <w:rsid w:val="00F329DD"/>
    <w:rsid w:val="00F37424"/>
    <w:rsid w:val="00F41912"/>
    <w:rsid w:val="00F47775"/>
    <w:rsid w:val="00F513A5"/>
    <w:rsid w:val="00F51A9D"/>
    <w:rsid w:val="00F51FF6"/>
    <w:rsid w:val="00F5566D"/>
    <w:rsid w:val="00F66735"/>
    <w:rsid w:val="00F7212F"/>
    <w:rsid w:val="00F73072"/>
    <w:rsid w:val="00F7387C"/>
    <w:rsid w:val="00F75020"/>
    <w:rsid w:val="00FA7D73"/>
    <w:rsid w:val="00FB5182"/>
    <w:rsid w:val="00FB5900"/>
    <w:rsid w:val="00FC304B"/>
    <w:rsid w:val="00FC3391"/>
    <w:rsid w:val="00FC34BA"/>
    <w:rsid w:val="00FC6B98"/>
    <w:rsid w:val="00FD6959"/>
    <w:rsid w:val="00FE3615"/>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cQVM37AgX6zcCMkPXWrE/QgWlASpmtvmffPqePnfae3itO+fmFG8zNOgCrcXe+MVyPhYOOiFMNwVPkqV0C8RQ==" w:salt="UrXqgt9BZEqLT01N8a249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Theme="minorEastAsia"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DA6C21"/>
    <w:rPr>
      <w:color w:val="0563C1" w:themeColor="hyperlink"/>
      <w:u w:val="single"/>
    </w:rPr>
  </w:style>
  <w:style w:type="character" w:styleId="af7">
    <w:name w:val="Unresolved Mention"/>
    <w:basedOn w:val="a0"/>
    <w:uiPriority w:val="99"/>
    <w:semiHidden/>
    <w:unhideWhenUsed/>
    <w:rsid w:val="00DA6C21"/>
    <w:rPr>
      <w:color w:val="605E5C"/>
      <w:shd w:val="clear" w:color="auto" w:fill="E1DFDD"/>
    </w:rPr>
  </w:style>
  <w:style w:type="paragraph" w:styleId="Web">
    <w:name w:val="Normal (Web)"/>
    <w:basedOn w:val="a"/>
    <w:uiPriority w:val="99"/>
    <w:semiHidden/>
    <w:unhideWhenUsed/>
    <w:rsid w:val="00740CF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829461">
      <w:bodyDiv w:val="1"/>
      <w:marLeft w:val="0"/>
      <w:marRight w:val="0"/>
      <w:marTop w:val="0"/>
      <w:marBottom w:val="0"/>
      <w:divBdr>
        <w:top w:val="none" w:sz="0" w:space="0" w:color="auto"/>
        <w:left w:val="none" w:sz="0" w:space="0" w:color="auto"/>
        <w:bottom w:val="none" w:sz="0" w:space="0" w:color="auto"/>
        <w:right w:val="none" w:sz="0" w:space="0" w:color="auto"/>
      </w:divBdr>
    </w:div>
    <w:div w:id="155689326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l.com/ja/sustainability/report/pdf/index_2024a.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al.com/ja/sustainability/report/pdf/index_2024a.pdf" TargetMode="External"/><Relationship Id="rId4" Type="http://schemas.openxmlformats.org/officeDocument/2006/relationships/settings" Target="settings.xml"/><Relationship Id="rId9" Type="http://schemas.openxmlformats.org/officeDocument/2006/relationships/hyperlink" Target="https://www.jal.com/ja/sustainability/report/pdf/index_2024a.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1558</ap:Words>
  <ap:Characters>8885</ap:Characters>
  <ap:Application/>
  <ap:Lines>74</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10423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