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EADC78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803D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F803D9">
              <w:rPr>
                <w:rFonts w:ascii="ＭＳ 明朝" w:eastAsia="ＭＳ 明朝" w:hAnsi="ＭＳ 明朝" w:cs="ＭＳ 明朝" w:hint="eastAsia"/>
                <w:spacing w:val="6"/>
                <w:kern w:val="0"/>
                <w:szCs w:val="21"/>
              </w:rPr>
              <w:t>1</w:t>
            </w:r>
            <w:r w:rsidR="00090F9B">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090F9B">
              <w:rPr>
                <w:rFonts w:ascii="ＭＳ 明朝" w:eastAsia="ＭＳ 明朝" w:hAnsi="ＭＳ 明朝" w:cs="ＭＳ 明朝" w:hint="eastAsia"/>
                <w:spacing w:val="6"/>
                <w:kern w:val="0"/>
                <w:szCs w:val="21"/>
              </w:rPr>
              <w:t>1</w:t>
            </w:r>
            <w:r w:rsidR="00FF1FD6">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AAA827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F3974" w:rsidRPr="00EF3974">
              <w:rPr>
                <w:rFonts w:ascii="ＭＳ 明朝" w:eastAsia="ＭＳ 明朝" w:hAnsi="ＭＳ 明朝" w:hint="eastAsia"/>
                <w:spacing w:val="6"/>
                <w:kern w:val="0"/>
                <w:szCs w:val="21"/>
              </w:rPr>
              <w:t>いいせいかつ</w:t>
            </w:r>
            <w:r w:rsidR="00FB5182" w:rsidRPr="00E577BF">
              <w:rPr>
                <w:rFonts w:ascii="ＭＳ 明朝" w:eastAsia="ＭＳ 明朝" w:hAnsi="ＭＳ 明朝" w:hint="eastAsia"/>
                <w:spacing w:val="6"/>
                <w:kern w:val="0"/>
                <w:szCs w:val="21"/>
              </w:rPr>
              <w:t xml:space="preserve"> </w:t>
            </w:r>
          </w:p>
          <w:p w14:paraId="1EE5CAB5" w14:textId="34F3976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EF3974">
              <w:rPr>
                <w:rFonts w:ascii="ＭＳ 明朝" w:eastAsia="ＭＳ 明朝" w:hAnsi="ＭＳ 明朝" w:cs="ＭＳ 明朝" w:hint="eastAsia"/>
                <w:spacing w:val="6"/>
                <w:kern w:val="0"/>
                <w:szCs w:val="21"/>
              </w:rPr>
              <w:t xml:space="preserve">　</w:t>
            </w:r>
            <w:r w:rsidR="00EF3974" w:rsidRPr="00EF3974">
              <w:rPr>
                <w:rFonts w:ascii="ＭＳ 明朝" w:eastAsia="ＭＳ 明朝" w:hAnsi="ＭＳ 明朝" w:cs="ＭＳ 明朝" w:hint="eastAsia"/>
                <w:spacing w:val="6"/>
                <w:kern w:val="0"/>
                <w:szCs w:val="21"/>
              </w:rPr>
              <w:t>株式会社いい生活</w:t>
            </w:r>
            <w:r w:rsidRPr="00E577BF">
              <w:rPr>
                <w:rFonts w:ascii="ＭＳ 明朝" w:eastAsia="ＭＳ 明朝" w:hAnsi="ＭＳ 明朝" w:cs="ＭＳ 明朝" w:hint="eastAsia"/>
                <w:spacing w:val="6"/>
                <w:kern w:val="0"/>
                <w:szCs w:val="21"/>
              </w:rPr>
              <w:t xml:space="preserve"> </w:t>
            </w:r>
          </w:p>
          <w:p w14:paraId="709E4A6F" w14:textId="5112DE9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82B48" w:rsidRPr="00782B48">
              <w:rPr>
                <w:rFonts w:ascii="ＭＳ 明朝" w:eastAsia="ＭＳ 明朝" w:hAnsi="ＭＳ 明朝" w:hint="eastAsia"/>
                <w:spacing w:val="6"/>
                <w:kern w:val="0"/>
                <w:szCs w:val="21"/>
              </w:rPr>
              <w:t>まえの　ぜんいち</w:t>
            </w:r>
            <w:r w:rsidR="00FB5182" w:rsidRPr="00E577BF">
              <w:rPr>
                <w:rFonts w:ascii="ＭＳ 明朝" w:eastAsia="ＭＳ 明朝" w:hAnsi="ＭＳ 明朝" w:hint="eastAsia"/>
                <w:spacing w:val="6"/>
                <w:kern w:val="0"/>
                <w:szCs w:val="21"/>
              </w:rPr>
              <w:t xml:space="preserve">  </w:t>
            </w:r>
          </w:p>
          <w:p w14:paraId="039A6583" w14:textId="61C2DE5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EF3974" w:rsidRPr="00EF3974">
              <w:rPr>
                <w:rFonts w:ascii="ＭＳ 明朝" w:eastAsia="ＭＳ 明朝" w:hAnsi="ＭＳ 明朝" w:hint="eastAsia"/>
                <w:spacing w:val="6"/>
                <w:kern w:val="0"/>
                <w:szCs w:val="21"/>
              </w:rPr>
              <w:t>前野 善一</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71DBA8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F3974" w:rsidRPr="00EF3974">
              <w:rPr>
                <w:rFonts w:ascii="ＭＳ 明朝" w:eastAsia="ＭＳ 明朝" w:hAnsi="ＭＳ 明朝" w:cs="ＭＳ 明朝" w:hint="eastAsia"/>
                <w:spacing w:val="6"/>
                <w:kern w:val="0"/>
                <w:szCs w:val="21"/>
              </w:rPr>
              <w:t>〒106-0047</w:t>
            </w:r>
            <w:r w:rsidR="00EF3974">
              <w:rPr>
                <w:rFonts w:ascii="ＭＳ 明朝" w:eastAsia="ＭＳ 明朝" w:hAnsi="ＭＳ 明朝" w:cs="ＭＳ 明朝" w:hint="eastAsia"/>
                <w:spacing w:val="6"/>
                <w:kern w:val="0"/>
                <w:szCs w:val="21"/>
              </w:rPr>
              <w:t xml:space="preserve"> </w:t>
            </w:r>
            <w:r w:rsidR="00EF3974" w:rsidRPr="00EF3974">
              <w:rPr>
                <w:rFonts w:ascii="ＭＳ 明朝" w:eastAsia="ＭＳ 明朝" w:hAnsi="ＭＳ 明朝" w:cs="ＭＳ 明朝" w:hint="eastAsia"/>
                <w:spacing w:val="6"/>
                <w:kern w:val="0"/>
                <w:szCs w:val="21"/>
              </w:rPr>
              <w:t>東京都港区南麻布5丁目2番32号 興和広尾ビル3F</w:t>
            </w:r>
          </w:p>
          <w:p w14:paraId="6BDAE701" w14:textId="77777777" w:rsidR="00D1302E" w:rsidRPr="00EF3974"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4CD637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F3974" w:rsidRPr="00EF3974">
              <w:rPr>
                <w:rFonts w:ascii="ＭＳ 明朝" w:eastAsia="ＭＳ 明朝" w:hAnsi="ＭＳ 明朝" w:cs="ＭＳ 明朝" w:hint="eastAsia"/>
                <w:kern w:val="0"/>
                <w:szCs w:val="21"/>
              </w:rPr>
              <w:t>9010401039891</w:t>
            </w:r>
          </w:p>
          <w:p w14:paraId="045CD76E" w14:textId="26A18E3D"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EDA7AFA">
                <v:oval id="_x0000_s2050" style="position:absolute;left:0;text-align:left;margin-left:104.95pt;margin-top:11.75pt;width:49.45pt;height:13.9pt;z-index:1" filled="f" strokeweight="2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04ACD3E" w:rsidR="00D1302E" w:rsidRPr="00E577BF" w:rsidRDefault="00F610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1049">
                    <w:rPr>
                      <w:rFonts w:ascii="ＭＳ 明朝" w:eastAsia="ＭＳ 明朝" w:hAnsi="ＭＳ 明朝" w:cs="ＭＳ 明朝"/>
                      <w:spacing w:val="6"/>
                      <w:kern w:val="0"/>
                      <w:szCs w:val="21"/>
                    </w:rPr>
                    <w:t>DXに関する取り組み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26EC7268" w:rsidR="00D1302E" w:rsidRPr="00E577BF" w:rsidRDefault="00F803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3D9">
                    <w:rPr>
                      <w:rFonts w:ascii="ＭＳ 明朝" w:eastAsia="ＭＳ 明朝" w:hAnsi="ＭＳ 明朝" w:cs="ＭＳ 明朝" w:hint="eastAsia"/>
                      <w:spacing w:val="6"/>
                      <w:kern w:val="0"/>
                      <w:szCs w:val="21"/>
                    </w:rPr>
                    <w:t>202</w:t>
                  </w:r>
                  <w:r w:rsidR="006609B9">
                    <w:rPr>
                      <w:rFonts w:ascii="ＭＳ 明朝" w:eastAsia="ＭＳ 明朝" w:hAnsi="ＭＳ 明朝" w:cs="ＭＳ 明朝" w:hint="eastAsia"/>
                      <w:spacing w:val="6"/>
                      <w:kern w:val="0"/>
                      <w:szCs w:val="21"/>
                    </w:rPr>
                    <w:t>4</w:t>
                  </w:r>
                  <w:r w:rsidRPr="00F803D9">
                    <w:rPr>
                      <w:rFonts w:ascii="ＭＳ 明朝" w:eastAsia="ＭＳ 明朝" w:hAnsi="ＭＳ 明朝" w:cs="ＭＳ 明朝" w:hint="eastAsia"/>
                      <w:spacing w:val="6"/>
                      <w:kern w:val="0"/>
                      <w:szCs w:val="21"/>
                    </w:rPr>
                    <w:t xml:space="preserve">年　</w:t>
                  </w:r>
                  <w:r w:rsidR="006609B9">
                    <w:rPr>
                      <w:rFonts w:ascii="ＭＳ 明朝" w:eastAsia="ＭＳ 明朝" w:hAnsi="ＭＳ 明朝" w:cs="ＭＳ 明朝" w:hint="eastAsia"/>
                      <w:spacing w:val="6"/>
                      <w:kern w:val="0"/>
                      <w:szCs w:val="21"/>
                    </w:rPr>
                    <w:t>11</w:t>
                  </w:r>
                  <w:r w:rsidRPr="00F803D9">
                    <w:rPr>
                      <w:rFonts w:ascii="ＭＳ 明朝" w:eastAsia="ＭＳ 明朝" w:hAnsi="ＭＳ 明朝" w:cs="ＭＳ 明朝" w:hint="eastAsia"/>
                      <w:spacing w:val="6"/>
                      <w:kern w:val="0"/>
                      <w:szCs w:val="21"/>
                    </w:rPr>
                    <w:t>月 2</w:t>
                  </w:r>
                  <w:r w:rsidR="006609B9">
                    <w:rPr>
                      <w:rFonts w:ascii="ＭＳ 明朝" w:eastAsia="ＭＳ 明朝" w:hAnsi="ＭＳ 明朝" w:cs="ＭＳ 明朝" w:hint="eastAsia"/>
                      <w:spacing w:val="6"/>
                      <w:kern w:val="0"/>
                      <w:szCs w:val="21"/>
                    </w:rPr>
                    <w:t>7</w:t>
                  </w:r>
                  <w:r w:rsidRPr="00F803D9">
                    <w:rPr>
                      <w:rFonts w:ascii="ＭＳ 明朝" w:eastAsia="ＭＳ 明朝" w:hAnsi="ＭＳ 明朝" w:cs="ＭＳ 明朝" w:hint="eastAsia"/>
                      <w:spacing w:val="6"/>
                      <w:kern w:val="0"/>
                      <w:szCs w:val="21"/>
                    </w:rPr>
                    <w:t>日</w:t>
                  </w:r>
                </w:p>
              </w:tc>
            </w:tr>
            <w:tr w:rsidR="00F803D9" w:rsidRPr="00E577BF" w14:paraId="382C3670" w14:textId="77777777" w:rsidTr="00F5566D">
              <w:trPr>
                <w:trHeight w:val="707"/>
              </w:trPr>
              <w:tc>
                <w:tcPr>
                  <w:tcW w:w="2600" w:type="dxa"/>
                  <w:shd w:val="clear" w:color="auto" w:fill="auto"/>
                </w:tcPr>
                <w:p w14:paraId="4FC652B6"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8E1C5A" w14:textId="77777777" w:rsidR="00F803D9" w:rsidRDefault="00F803D9" w:rsidP="00F803D9">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公表方法・公表場所:</w:t>
                  </w:r>
                  <w:r>
                    <w:rPr>
                      <w:rFonts w:ascii="ＭＳ 明朝" w:eastAsia="ＭＳ 明朝" w:hAnsi="ＭＳ 明朝" w:cs="ＭＳ 明朝" w:hint="eastAsia"/>
                      <w:spacing w:val="6"/>
                      <w:kern w:val="0"/>
                      <w:szCs w:val="21"/>
                    </w:rPr>
                    <w:br/>
                  </w:r>
                  <w:hyperlink r:id="rId8" w:history="1">
                    <w:r>
                      <w:rPr>
                        <w:rStyle w:val="af6"/>
                        <w:rFonts w:hint="eastAsia"/>
                      </w:rPr>
                      <w:t>https://www.e-seikatsu.info/aboutUs/dx.html</w:t>
                    </w:r>
                  </w:hyperlink>
                </w:p>
                <w:p w14:paraId="2BFD86E1" w14:textId="77E28F1F" w:rsidR="00F803D9" w:rsidRPr="00E577BF"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Pr>
                      <w:rFonts w:hint="eastAsia"/>
                    </w:rPr>
                    <w:t xml:space="preserve"> </w:t>
                  </w:r>
                  <w:r>
                    <w:rPr>
                      <w:rFonts w:ascii="ＭＳ 明朝" w:eastAsia="ＭＳ 明朝" w:hAnsi="ＭＳ 明朝" w:cs="ＭＳ 明朝" w:hint="eastAsia"/>
                      <w:spacing w:val="6"/>
                      <w:kern w:val="0"/>
                      <w:szCs w:val="21"/>
                    </w:rPr>
                    <w:t>DXに関する取り組み</w:t>
                  </w:r>
                </w:p>
              </w:tc>
            </w:tr>
            <w:tr w:rsidR="00F803D9" w:rsidRPr="00E577BF" w14:paraId="3DE21F82" w14:textId="77777777" w:rsidTr="00F5566D">
              <w:trPr>
                <w:trHeight w:val="697"/>
              </w:trPr>
              <w:tc>
                <w:tcPr>
                  <w:tcW w:w="2600" w:type="dxa"/>
                  <w:shd w:val="clear" w:color="auto" w:fill="auto"/>
                </w:tcPr>
                <w:p w14:paraId="13313238"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997DB7"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当社の経営の方向性として下記を公表しております。</w:t>
                  </w:r>
                </w:p>
                <w:p w14:paraId="2078AD39" w14:textId="77777777" w:rsidR="00F803D9" w:rsidRDefault="00F803D9" w:rsidP="00F803D9">
                  <w:pPr>
                    <w:widowControl/>
                    <w:spacing w:after="240" w:line="48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「当社は不動産市場においてＤＸを推進する企業として市場にイノベーションを起こし、高い生産性で顧客に付加価値を提供できる存在となるために、当社内においてもＤＸに取り組んでおります。</w:t>
                  </w:r>
                </w:p>
                <w:p w14:paraId="4553E0C1" w14:textId="509A3215" w:rsidR="00F803D9" w:rsidRPr="00E577BF"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今後、不動産情報の流通形態は、インターネット関連技術の進歩並びに消費者がインターネットに期待する役割が増大していくことに伴い、大きく変化していくことが想定されます。</w:t>
                  </w:r>
                  <w:r>
                    <w:rPr>
                      <w:rFonts w:ascii="ＭＳ 明朝" w:eastAsia="ＭＳ 明朝" w:hAnsi="ＭＳ 明朝" w:cs="ＭＳ 明朝" w:hint="eastAsia"/>
                      <w:spacing w:val="6"/>
                      <w:kern w:val="0"/>
                      <w:szCs w:val="21"/>
                    </w:rPr>
                    <w:br/>
                    <w:t>当社はデジタル技術を活用し、社会及び競争環境の変化に迅速に対応できる社内変革を行ってまいります。また、デジタル技術による企業間連携を主導することで、自社にとどまらず、社会や不動産市場の課題解決に向けてDXを牽引してまい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268301A5" w:rsidR="00D1302E" w:rsidRPr="00E577BF" w:rsidRDefault="00F803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3D9">
                    <w:rPr>
                      <w:rFonts w:ascii="ＭＳ 明朝" w:eastAsia="ＭＳ 明朝" w:hAnsi="ＭＳ 明朝" w:cs="ＭＳ 明朝" w:hint="eastAsia"/>
                      <w:spacing w:val="6"/>
                      <w:kern w:val="0"/>
                      <w:szCs w:val="21"/>
                    </w:rPr>
                    <w:t>取締役会決議に基づき、策定</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2EC42DB7" w:rsidR="00D1302E" w:rsidRPr="00E577BF" w:rsidRDefault="00F610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1049">
                    <w:rPr>
                      <w:rFonts w:ascii="ＭＳ 明朝" w:eastAsia="ＭＳ 明朝" w:hAnsi="ＭＳ 明朝" w:cs="ＭＳ 明朝"/>
                      <w:spacing w:val="6"/>
                      <w:kern w:val="0"/>
                      <w:szCs w:val="21"/>
                    </w:rPr>
                    <w:t>DXに関する取り組み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09B9" w:rsidRPr="00E577BF" w14:paraId="15FFB657" w14:textId="77777777" w:rsidTr="00F5566D">
              <w:trPr>
                <w:trHeight w:val="697"/>
              </w:trPr>
              <w:tc>
                <w:tcPr>
                  <w:tcW w:w="2600" w:type="dxa"/>
                  <w:shd w:val="clear" w:color="auto" w:fill="auto"/>
                </w:tcPr>
                <w:p w14:paraId="09D6FA76"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F99A575"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3D9">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F803D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F803D9">
                    <w:rPr>
                      <w:rFonts w:ascii="ＭＳ 明朝" w:eastAsia="ＭＳ 明朝" w:hAnsi="ＭＳ 明朝" w:cs="ＭＳ 明朝" w:hint="eastAsia"/>
                      <w:spacing w:val="6"/>
                      <w:kern w:val="0"/>
                      <w:szCs w:val="21"/>
                    </w:rPr>
                    <w:t>月 2</w:t>
                  </w:r>
                  <w:r>
                    <w:rPr>
                      <w:rFonts w:ascii="ＭＳ 明朝" w:eastAsia="ＭＳ 明朝" w:hAnsi="ＭＳ 明朝" w:cs="ＭＳ 明朝" w:hint="eastAsia"/>
                      <w:spacing w:val="6"/>
                      <w:kern w:val="0"/>
                      <w:szCs w:val="21"/>
                    </w:rPr>
                    <w:t>7</w:t>
                  </w:r>
                  <w:r w:rsidRPr="00F803D9">
                    <w:rPr>
                      <w:rFonts w:ascii="ＭＳ 明朝" w:eastAsia="ＭＳ 明朝" w:hAnsi="ＭＳ 明朝" w:cs="ＭＳ 明朝" w:hint="eastAsia"/>
                      <w:spacing w:val="6"/>
                      <w:kern w:val="0"/>
                      <w:szCs w:val="21"/>
                    </w:rPr>
                    <w:t>日</w:t>
                  </w:r>
                </w:p>
              </w:tc>
            </w:tr>
            <w:tr w:rsidR="006609B9" w:rsidRPr="00E577BF" w14:paraId="2A2A0EB3" w14:textId="77777777" w:rsidTr="00F5566D">
              <w:trPr>
                <w:trHeight w:val="707"/>
              </w:trPr>
              <w:tc>
                <w:tcPr>
                  <w:tcW w:w="2600" w:type="dxa"/>
                  <w:shd w:val="clear" w:color="auto" w:fill="auto"/>
                </w:tcPr>
                <w:p w14:paraId="0E02E846"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BC2520" w14:textId="77777777" w:rsidR="006609B9" w:rsidRDefault="006609B9" w:rsidP="006609B9">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公表方法・公表場所:</w:t>
                  </w:r>
                  <w:r>
                    <w:rPr>
                      <w:rFonts w:ascii="ＭＳ 明朝" w:eastAsia="ＭＳ 明朝" w:hAnsi="ＭＳ 明朝" w:cs="ＭＳ 明朝" w:hint="eastAsia"/>
                      <w:spacing w:val="6"/>
                      <w:kern w:val="0"/>
                      <w:szCs w:val="21"/>
                    </w:rPr>
                    <w:br/>
                  </w:r>
                  <w:hyperlink r:id="rId9" w:history="1">
                    <w:r>
                      <w:rPr>
                        <w:rStyle w:val="af6"/>
                        <w:rFonts w:hint="eastAsia"/>
                      </w:rPr>
                      <w:t>https://www.e-seikatsu.info/aboutUs/dx.html</w:t>
                    </w:r>
                  </w:hyperlink>
                </w:p>
                <w:p w14:paraId="1FE4DE1F" w14:textId="4CE8F7BE"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Pr>
                      <w:rFonts w:hint="eastAsia"/>
                    </w:rPr>
                    <w:t xml:space="preserve"> </w:t>
                  </w:r>
                  <w:r>
                    <w:rPr>
                      <w:rFonts w:ascii="ＭＳ 明朝" w:eastAsia="ＭＳ 明朝" w:hAnsi="ＭＳ 明朝" w:cs="ＭＳ 明朝" w:hint="eastAsia"/>
                      <w:spacing w:val="6"/>
                      <w:kern w:val="0"/>
                      <w:szCs w:val="21"/>
                    </w:rPr>
                    <w:t>DXに関する取り組み「DX戦略」、「DX推進体制」</w:t>
                  </w:r>
                </w:p>
              </w:tc>
            </w:tr>
            <w:tr w:rsidR="006609B9" w:rsidRPr="00E577BF" w14:paraId="640E83AB" w14:textId="77777777" w:rsidTr="00F5566D">
              <w:trPr>
                <w:trHeight w:val="353"/>
              </w:trPr>
              <w:tc>
                <w:tcPr>
                  <w:tcW w:w="2600" w:type="dxa"/>
                  <w:shd w:val="clear" w:color="auto" w:fill="auto"/>
                </w:tcPr>
                <w:p w14:paraId="2A82AECA"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7519EE"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社内のデータ活用を含めた中期的な経営戦略として下記内容を記載しております。</w:t>
                  </w:r>
                </w:p>
                <w:p w14:paraId="47707F99"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41DBFD01"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１．データ活用による価値創出</w:t>
                  </w:r>
                </w:p>
                <w:p w14:paraId="2F85E2D6" w14:textId="77777777" w:rsidR="006609B9" w:rsidRDefault="006609B9" w:rsidP="006609B9">
                  <w:pPr>
                    <w:widowControl/>
                    <w:spacing w:after="240" w:line="48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データドリブン経営への移行に取り組み、業務の効率化にとどまらず、新たな価値の創出につなげます。</w:t>
                  </w:r>
                </w:p>
                <w:p w14:paraId="3E5BEC8E"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り組みの実施にあたっては販売・顧客管理業務の領域から開始し、当社サービス利用顧客のサービスご利用状況やご契約状況をデータで把握し、顧客ニーズに合わせたご提案や当社ビジネスの拡大にデータを活用します。</w:t>
                  </w:r>
                </w:p>
                <w:p w14:paraId="678EE1FE"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80C861"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２．SaaS・電子化ツールを活用した業務プロセス改革</w:t>
                  </w:r>
                </w:p>
                <w:p w14:paraId="3A941BC9" w14:textId="77777777" w:rsidR="006609B9" w:rsidRDefault="006609B9" w:rsidP="006609B9">
                  <w:pPr>
                    <w:widowControl/>
                    <w:spacing w:after="240" w:line="48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全社のデータ整合性を確保するとともに、各事業部門がオーナーシップをもってSaaS・電子化ツールを活用し、業務プロセスを変革します。</w:t>
                  </w:r>
                </w:p>
                <w:p w14:paraId="5EFAD33F" w14:textId="77777777" w:rsidR="006609B9" w:rsidRDefault="006609B9" w:rsidP="006609B9">
                  <w:pPr>
                    <w:widowControl/>
                    <w:spacing w:after="240" w:line="48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プロセス変革の実現にあたってはバックオフィス業務の領域から開始し、SaaSをデータ連携させながら活用することで、変化に迅速に対応できるようプロセスを効率化し、社内に最善の業務エクスペリエンスを提供します。</w:t>
                  </w:r>
                </w:p>
                <w:p w14:paraId="0848987C" w14:textId="578700EF"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tc>
            </w:tr>
            <w:tr w:rsidR="006609B9" w:rsidRPr="00E577BF" w14:paraId="20047B99" w14:textId="77777777" w:rsidTr="00F5566D">
              <w:trPr>
                <w:trHeight w:val="697"/>
              </w:trPr>
              <w:tc>
                <w:tcPr>
                  <w:tcW w:w="2600" w:type="dxa"/>
                  <w:shd w:val="clear" w:color="auto" w:fill="auto"/>
                </w:tcPr>
                <w:p w14:paraId="1BDE20EC"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06EC06A" w14:textId="77777777" w:rsidR="006609B9" w:rsidRPr="00F803D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3D9">
                    <w:rPr>
                      <w:rFonts w:ascii="ＭＳ 明朝" w:eastAsia="ＭＳ 明朝" w:hAnsi="ＭＳ 明朝" w:cs="ＭＳ 明朝" w:hint="eastAsia"/>
                      <w:spacing w:val="6"/>
                      <w:kern w:val="0"/>
                      <w:szCs w:val="21"/>
                    </w:rPr>
                    <w:t>取締役会決議に基づき、戦略を策定</w:t>
                  </w:r>
                </w:p>
                <w:p w14:paraId="5FD596BB" w14:textId="77777777"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803D9" w:rsidRPr="00E577BF" w14:paraId="0F1EA1FD" w14:textId="77777777" w:rsidTr="00F5566D">
              <w:trPr>
                <w:trHeight w:val="707"/>
              </w:trPr>
              <w:tc>
                <w:tcPr>
                  <w:tcW w:w="2600" w:type="dxa"/>
                  <w:shd w:val="clear" w:color="auto" w:fill="auto"/>
                </w:tcPr>
                <w:p w14:paraId="125C712C"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2A5785" w14:textId="77777777" w:rsidR="00F803D9" w:rsidRDefault="00F803D9" w:rsidP="00F803D9">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公表方法・公表場所:</w:t>
                  </w:r>
                  <w:r>
                    <w:rPr>
                      <w:rFonts w:ascii="ＭＳ 明朝" w:eastAsia="ＭＳ 明朝" w:hAnsi="ＭＳ 明朝" w:cs="ＭＳ 明朝" w:hint="eastAsia"/>
                      <w:spacing w:val="6"/>
                      <w:kern w:val="0"/>
                      <w:szCs w:val="21"/>
                    </w:rPr>
                    <w:br/>
                  </w:r>
                  <w:hyperlink r:id="rId10" w:history="1">
                    <w:r>
                      <w:rPr>
                        <w:rStyle w:val="af6"/>
                        <w:rFonts w:hint="eastAsia"/>
                      </w:rPr>
                      <w:t>https://www.e-seikatsu.info/aboutUs/dx.html</w:t>
                    </w:r>
                  </w:hyperlink>
                </w:p>
                <w:p w14:paraId="47D9F1D0" w14:textId="1B6C74EA" w:rsidR="00F803D9" w:rsidRPr="00E577BF"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Pr>
                      <w:rFonts w:hint="eastAsia"/>
                    </w:rPr>
                    <w:t xml:space="preserve"> </w:t>
                  </w:r>
                  <w:r>
                    <w:rPr>
                      <w:rFonts w:ascii="ＭＳ 明朝" w:eastAsia="ＭＳ 明朝" w:hAnsi="ＭＳ 明朝" w:cs="ＭＳ 明朝" w:hint="eastAsia"/>
                      <w:spacing w:val="6"/>
                      <w:kern w:val="0"/>
                      <w:szCs w:val="21"/>
                    </w:rPr>
                    <w:t>DXに関する取り組み「DX推進体制」</w:t>
                  </w:r>
                </w:p>
              </w:tc>
            </w:tr>
            <w:tr w:rsidR="00F803D9" w:rsidRPr="00E577BF" w14:paraId="5040428A" w14:textId="77777777" w:rsidTr="00F5566D">
              <w:trPr>
                <w:trHeight w:val="697"/>
              </w:trPr>
              <w:tc>
                <w:tcPr>
                  <w:tcW w:w="2600" w:type="dxa"/>
                  <w:shd w:val="clear" w:color="auto" w:fill="auto"/>
                </w:tcPr>
                <w:p w14:paraId="25393031"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ACE088E"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科学技術や研究開発などの統括」に関する責任者としてCTO（Chief Technology Officer）を設置し、「自社業務システム（業務におけるIT活用）の統括」及び「業務におけるデータ活用の最適化」に関する責任者としてはCIO（Chief Information Officer）を設置しております。「DX全般の推進」はCTOとCIOを中心に経営メンバー全員が任務を負う事としております。</w:t>
                  </w:r>
                </w:p>
                <w:p w14:paraId="3D2AF75E"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60AB70"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また、取締役の保有スキルをスキルマトリックスとしてステークホルダー向けに公表しております。DXのスキルを保有する取締役は下記２名となります。</w:t>
                  </w:r>
                </w:p>
                <w:p w14:paraId="7B9DBCCD"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6111DC"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塩川 拓行　代表取締役副社長CFO</w:t>
                  </w:r>
                </w:p>
                <w:p w14:paraId="3FF71BD5"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松崎 明　　専務取締役CTO</w:t>
                  </w:r>
                </w:p>
                <w:p w14:paraId="05F39E69"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0E86D"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19B185FA"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「DXの推進」は全社的に取り組むべきミッションであり、当社の役職員一人一人が当社のミッションを実現させるうえで必然的にDXに取り組むことになります。</w:t>
                  </w:r>
                </w:p>
                <w:p w14:paraId="310CB9CA" w14:textId="4A6D7C58" w:rsidR="00F803D9" w:rsidRPr="00E577BF"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的資本への投資、研修等の取り組みに関し、スキル獲得につながるものとしては、業務に資する資格取得を会社が補助する「資格取得支援制度」を整備しており、各自の自発的な学びを促す仕組みを導入しております。各種資格取得に関しては、IT・DXに関する主要な資格をカバーしております。また、マーケティング、セールス、サポート系の新入社員には「ITパスポート」の合格を義務付け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803D9" w:rsidRPr="00E577BF" w14:paraId="7D056D5B" w14:textId="77777777" w:rsidTr="00F5566D">
              <w:trPr>
                <w:trHeight w:val="707"/>
              </w:trPr>
              <w:tc>
                <w:tcPr>
                  <w:tcW w:w="2600" w:type="dxa"/>
                  <w:shd w:val="clear" w:color="auto" w:fill="auto"/>
                </w:tcPr>
                <w:p w14:paraId="35DC78DD"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92232ED" w14:textId="77777777" w:rsidR="00F803D9" w:rsidRDefault="00F803D9" w:rsidP="00F803D9">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公表方法・公表場所:</w:t>
                  </w:r>
                  <w:r>
                    <w:rPr>
                      <w:rFonts w:ascii="ＭＳ 明朝" w:eastAsia="ＭＳ 明朝" w:hAnsi="ＭＳ 明朝" w:cs="ＭＳ 明朝" w:hint="eastAsia"/>
                      <w:spacing w:val="6"/>
                      <w:kern w:val="0"/>
                      <w:szCs w:val="21"/>
                    </w:rPr>
                    <w:br/>
                  </w:r>
                  <w:hyperlink r:id="rId11" w:history="1">
                    <w:r>
                      <w:rPr>
                        <w:rStyle w:val="af6"/>
                        <w:rFonts w:hint="eastAsia"/>
                      </w:rPr>
                      <w:t>https://www.e-seikatsu.info/aboutUs/dx.html</w:t>
                    </w:r>
                  </w:hyperlink>
                </w:p>
                <w:p w14:paraId="603C1BDA" w14:textId="20087894" w:rsidR="00F803D9" w:rsidRPr="00E577BF"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Pr>
                      <w:rFonts w:hint="eastAsia"/>
                    </w:rPr>
                    <w:t xml:space="preserve"> </w:t>
                  </w:r>
                  <w:r>
                    <w:rPr>
                      <w:rFonts w:ascii="ＭＳ 明朝" w:eastAsia="ＭＳ 明朝" w:hAnsi="ＭＳ 明朝" w:cs="ＭＳ 明朝" w:hint="eastAsia"/>
                      <w:spacing w:val="6"/>
                      <w:kern w:val="0"/>
                      <w:szCs w:val="21"/>
                    </w:rPr>
                    <w:t>DXに関する取り組み「DX戦略」</w:t>
                  </w:r>
                </w:p>
              </w:tc>
            </w:tr>
            <w:tr w:rsidR="00F803D9" w:rsidRPr="00E577BF" w14:paraId="7479E3C3" w14:textId="77777777" w:rsidTr="00F5566D">
              <w:trPr>
                <w:trHeight w:val="697"/>
              </w:trPr>
              <w:tc>
                <w:tcPr>
                  <w:tcW w:w="2600" w:type="dxa"/>
                  <w:shd w:val="clear" w:color="auto" w:fill="auto"/>
                </w:tcPr>
                <w:p w14:paraId="5441433A"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068E60"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１．データ活用による価値創出</w:t>
                  </w:r>
                </w:p>
                <w:p w14:paraId="1690ACBA"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実現するための環境整備として、</w:t>
                  </w:r>
                </w:p>
                <w:p w14:paraId="473F29B9"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・販売・顧客管理等の基幹業務システムの刷新</w:t>
                  </w:r>
                </w:p>
                <w:p w14:paraId="5D3070A5"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・データレイク・DWHへのリアルタイムな連携の実施</w:t>
                  </w:r>
                </w:p>
                <w:p w14:paraId="265E5AC9"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を行い、活用します。</w:t>
                  </w:r>
                </w:p>
                <w:p w14:paraId="0CCD99A1"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8B6957" w14:textId="7777777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２．SaaS・電子化ツールを活用した業務プロセス改革</w:t>
                  </w:r>
                </w:p>
                <w:p w14:paraId="6D54FCC1" w14:textId="77777777" w:rsidR="00F803D9" w:rsidRDefault="00F803D9" w:rsidP="00F803D9">
                  <w:pPr>
                    <w:widowControl/>
                    <w:spacing w:after="240" w:line="48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実現するための環境整備として、</w:t>
                  </w:r>
                </w:p>
                <w:p w14:paraId="2F991D4E" w14:textId="1C67E49B" w:rsidR="00C97A40" w:rsidRDefault="00F803D9" w:rsidP="00F803D9">
                  <w:pPr>
                    <w:widowControl/>
                    <w:spacing w:after="240" w:line="48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・経費精算・請求業務において、SaaS・電子化ツールの導入</w:t>
                  </w:r>
                  <w:r w:rsidR="00C97A40">
                    <w:rPr>
                      <w:rFonts w:ascii="ＭＳ 明朝" w:eastAsia="ＭＳ 明朝" w:hAnsi="ＭＳ 明朝" w:cs="ＭＳ 明朝"/>
                      <w:spacing w:val="6"/>
                      <w:kern w:val="0"/>
                      <w:szCs w:val="21"/>
                    </w:rPr>
                    <w:br/>
                  </w:r>
                  <w:r w:rsidR="00C97A40" w:rsidRPr="00C97A40">
                    <w:rPr>
                      <w:rFonts w:ascii="ＭＳ 明朝" w:eastAsia="ＭＳ 明朝" w:hAnsi="ＭＳ 明朝" w:cs="ＭＳ 明朝" w:hint="eastAsia"/>
                      <w:spacing w:val="6"/>
                      <w:kern w:val="0"/>
                      <w:szCs w:val="21"/>
                    </w:rPr>
                    <w:t>・社内情報共有・人事業務において、SaaSの導入</w:t>
                  </w:r>
                </w:p>
                <w:p w14:paraId="7B1BCC4F" w14:textId="48F9D196" w:rsidR="00F803D9" w:rsidRPr="00E577BF"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を行い、活用します。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803D9" w:rsidRPr="00E577BF" w14:paraId="48690733" w14:textId="77777777" w:rsidTr="00F5566D">
              <w:trPr>
                <w:trHeight w:val="707"/>
              </w:trPr>
              <w:tc>
                <w:tcPr>
                  <w:tcW w:w="2600" w:type="dxa"/>
                  <w:shd w:val="clear" w:color="auto" w:fill="auto"/>
                </w:tcPr>
                <w:p w14:paraId="3ECA72EB"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64578B" w14:textId="77BF951A" w:rsidR="00F803D9" w:rsidRDefault="00F6104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1049">
                    <w:rPr>
                      <w:rFonts w:ascii="ＭＳ 明朝" w:eastAsia="ＭＳ 明朝" w:hAnsi="ＭＳ 明朝" w:cs="ＭＳ 明朝"/>
                      <w:spacing w:val="6"/>
                      <w:kern w:val="0"/>
                      <w:szCs w:val="21"/>
                    </w:rPr>
                    <w:t>DXに関する取り組み</w:t>
                  </w:r>
                </w:p>
                <w:p w14:paraId="6D53F19D" w14:textId="77777777" w:rsidR="00F803D9" w:rsidRPr="00E577BF"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09B9" w:rsidRPr="00E577BF" w14:paraId="655C5BE1" w14:textId="77777777" w:rsidTr="00F5566D">
              <w:trPr>
                <w:trHeight w:val="697"/>
              </w:trPr>
              <w:tc>
                <w:tcPr>
                  <w:tcW w:w="2600" w:type="dxa"/>
                  <w:shd w:val="clear" w:color="auto" w:fill="auto"/>
                </w:tcPr>
                <w:p w14:paraId="0046106A"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71ACD96"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3D9">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F803D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F803D9">
                    <w:rPr>
                      <w:rFonts w:ascii="ＭＳ 明朝" w:eastAsia="ＭＳ 明朝" w:hAnsi="ＭＳ 明朝" w:cs="ＭＳ 明朝" w:hint="eastAsia"/>
                      <w:spacing w:val="6"/>
                      <w:kern w:val="0"/>
                      <w:szCs w:val="21"/>
                    </w:rPr>
                    <w:t>月 2</w:t>
                  </w:r>
                  <w:r>
                    <w:rPr>
                      <w:rFonts w:ascii="ＭＳ 明朝" w:eastAsia="ＭＳ 明朝" w:hAnsi="ＭＳ 明朝" w:cs="ＭＳ 明朝" w:hint="eastAsia"/>
                      <w:spacing w:val="6"/>
                      <w:kern w:val="0"/>
                      <w:szCs w:val="21"/>
                    </w:rPr>
                    <w:t>7</w:t>
                  </w:r>
                  <w:r w:rsidRPr="00F803D9">
                    <w:rPr>
                      <w:rFonts w:ascii="ＭＳ 明朝" w:eastAsia="ＭＳ 明朝" w:hAnsi="ＭＳ 明朝" w:cs="ＭＳ 明朝" w:hint="eastAsia"/>
                      <w:spacing w:val="6"/>
                      <w:kern w:val="0"/>
                      <w:szCs w:val="21"/>
                    </w:rPr>
                    <w:t>日</w:t>
                  </w:r>
                </w:p>
              </w:tc>
            </w:tr>
            <w:tr w:rsidR="006609B9" w:rsidRPr="00E577BF" w14:paraId="41F5F9BC" w14:textId="77777777" w:rsidTr="00F5566D">
              <w:trPr>
                <w:trHeight w:val="707"/>
              </w:trPr>
              <w:tc>
                <w:tcPr>
                  <w:tcW w:w="2600" w:type="dxa"/>
                  <w:shd w:val="clear" w:color="auto" w:fill="auto"/>
                </w:tcPr>
                <w:p w14:paraId="233DC24C"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F1B62E" w14:textId="77777777" w:rsidR="006609B9" w:rsidRDefault="006609B9" w:rsidP="006609B9">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公表方法・公表場所:</w:t>
                  </w:r>
                  <w:r>
                    <w:rPr>
                      <w:rFonts w:ascii="ＭＳ 明朝" w:eastAsia="ＭＳ 明朝" w:hAnsi="ＭＳ 明朝" w:cs="ＭＳ 明朝" w:hint="eastAsia"/>
                      <w:spacing w:val="6"/>
                      <w:kern w:val="0"/>
                      <w:szCs w:val="21"/>
                    </w:rPr>
                    <w:br/>
                  </w:r>
                  <w:hyperlink r:id="rId12" w:history="1">
                    <w:r>
                      <w:rPr>
                        <w:rStyle w:val="af6"/>
                        <w:rFonts w:hint="eastAsia"/>
                      </w:rPr>
                      <w:t>https://www.e-seikatsu.info/aboutUs/dx.html</w:t>
                    </w:r>
                  </w:hyperlink>
                </w:p>
                <w:p w14:paraId="0AF707E1" w14:textId="56E6DE59"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Pr>
                      <w:rFonts w:hint="eastAsia"/>
                    </w:rPr>
                    <w:t xml:space="preserve"> </w:t>
                  </w:r>
                  <w:r>
                    <w:rPr>
                      <w:rFonts w:ascii="ＭＳ 明朝" w:eastAsia="ＭＳ 明朝" w:hAnsi="ＭＳ 明朝" w:cs="ＭＳ 明朝" w:hint="eastAsia"/>
                      <w:spacing w:val="6"/>
                      <w:kern w:val="0"/>
                      <w:szCs w:val="21"/>
                    </w:rPr>
                    <w:t>DXに関する取り組み「達成度を測る指標」</w:t>
                  </w:r>
                </w:p>
              </w:tc>
            </w:tr>
            <w:tr w:rsidR="006609B9" w:rsidRPr="00E577BF" w14:paraId="3219FCF2" w14:textId="77777777" w:rsidTr="00F5566D">
              <w:trPr>
                <w:trHeight w:val="697"/>
              </w:trPr>
              <w:tc>
                <w:tcPr>
                  <w:tcW w:w="2600" w:type="dxa"/>
                  <w:shd w:val="clear" w:color="auto" w:fill="auto"/>
                </w:tcPr>
                <w:p w14:paraId="147A8794"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B2BFB62" w14:textId="77777777" w:rsidR="006609B9" w:rsidRPr="00C97A40"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7A40">
                    <w:rPr>
                      <w:rFonts w:ascii="ＭＳ 明朝" w:eastAsia="ＭＳ 明朝" w:hAnsi="ＭＳ 明朝" w:cs="ＭＳ 明朝" w:hint="eastAsia"/>
                      <w:spacing w:val="6"/>
                      <w:kern w:val="0"/>
                      <w:szCs w:val="21"/>
                    </w:rPr>
                    <w:t>会社全体でOKRによる目標設定を実施しており、DXの推進を含めた業務執行上の目標となっております。その目標の遂行に最適な組織体制のもと、個々人の目標に落とし込んでいくという方法で全社の「Objective」の浸透を図っております。</w:t>
                  </w:r>
                </w:p>
                <w:p w14:paraId="3E6B851C"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7A40">
                    <w:rPr>
                      <w:rFonts w:ascii="ＭＳ 明朝" w:eastAsia="ＭＳ 明朝" w:hAnsi="ＭＳ 明朝" w:cs="ＭＳ 明朝" w:hint="eastAsia"/>
                      <w:spacing w:val="6"/>
                      <w:kern w:val="0"/>
                      <w:szCs w:val="21"/>
                    </w:rPr>
                    <w:t>コーポレートチームでは、社内に最善の業務エクスペリエンスを提供するためにクラウドツールをデータ連携させながら活用しており、議事録・登記手続きのペーパーレス化を実現する事をKPIとして設定しております。</w:t>
                  </w:r>
                </w:p>
                <w:p w14:paraId="185C374C" w14:textId="72C659AF"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各担当分野においてデジタル化による付加価値向上とDXの余地を探りながら業務を推進する事で、中長期的な経営目標である下記指標の達成を目指します。</w:t>
                  </w:r>
                </w:p>
                <w:p w14:paraId="24C2298A"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・顧客数：5,000社</w:t>
                  </w:r>
                </w:p>
                <w:p w14:paraId="66ADBC34" w14:textId="47C05F2F"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・顧客単価：100,000円以上</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609B9" w:rsidRPr="00E577BF" w14:paraId="1750D3B0" w14:textId="77777777" w:rsidTr="00F5566D">
              <w:trPr>
                <w:trHeight w:val="697"/>
              </w:trPr>
              <w:tc>
                <w:tcPr>
                  <w:tcW w:w="2600" w:type="dxa"/>
                  <w:shd w:val="clear" w:color="auto" w:fill="auto"/>
                </w:tcPr>
                <w:p w14:paraId="5C79184D"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50F8C9E"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3D9">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F803D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F803D9">
                    <w:rPr>
                      <w:rFonts w:ascii="ＭＳ 明朝" w:eastAsia="ＭＳ 明朝" w:hAnsi="ＭＳ 明朝" w:cs="ＭＳ 明朝" w:hint="eastAsia"/>
                      <w:spacing w:val="6"/>
                      <w:kern w:val="0"/>
                      <w:szCs w:val="21"/>
                    </w:rPr>
                    <w:t>月 2</w:t>
                  </w:r>
                  <w:r>
                    <w:rPr>
                      <w:rFonts w:ascii="ＭＳ 明朝" w:eastAsia="ＭＳ 明朝" w:hAnsi="ＭＳ 明朝" w:cs="ＭＳ 明朝" w:hint="eastAsia"/>
                      <w:spacing w:val="6"/>
                      <w:kern w:val="0"/>
                      <w:szCs w:val="21"/>
                    </w:rPr>
                    <w:t>7</w:t>
                  </w:r>
                  <w:r w:rsidRPr="00F803D9">
                    <w:rPr>
                      <w:rFonts w:ascii="ＭＳ 明朝" w:eastAsia="ＭＳ 明朝" w:hAnsi="ＭＳ 明朝" w:cs="ＭＳ 明朝" w:hint="eastAsia"/>
                      <w:spacing w:val="6"/>
                      <w:kern w:val="0"/>
                      <w:szCs w:val="21"/>
                    </w:rPr>
                    <w:t>日</w:t>
                  </w:r>
                </w:p>
              </w:tc>
            </w:tr>
            <w:tr w:rsidR="006609B9" w:rsidRPr="00E577BF" w14:paraId="1A82348A" w14:textId="77777777" w:rsidTr="00F5566D">
              <w:trPr>
                <w:trHeight w:val="707"/>
              </w:trPr>
              <w:tc>
                <w:tcPr>
                  <w:tcW w:w="2600" w:type="dxa"/>
                  <w:shd w:val="clear" w:color="auto" w:fill="auto"/>
                </w:tcPr>
                <w:p w14:paraId="12D5BC37"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A707090" w14:textId="77777777" w:rsidR="006609B9" w:rsidRDefault="006609B9" w:rsidP="006609B9">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公表方法・公表場所:</w:t>
                  </w:r>
                  <w:r>
                    <w:rPr>
                      <w:rFonts w:ascii="ＭＳ 明朝" w:eastAsia="ＭＳ 明朝" w:hAnsi="ＭＳ 明朝" w:cs="ＭＳ 明朝" w:hint="eastAsia"/>
                      <w:spacing w:val="6"/>
                      <w:kern w:val="0"/>
                      <w:szCs w:val="21"/>
                    </w:rPr>
                    <w:br/>
                  </w:r>
                  <w:hyperlink r:id="rId13" w:history="1">
                    <w:r>
                      <w:rPr>
                        <w:rStyle w:val="af6"/>
                        <w:rFonts w:hint="eastAsia"/>
                      </w:rPr>
                      <w:t>https://www.e-seikatsu.info/aboutUs/dx.html</w:t>
                    </w:r>
                  </w:hyperlink>
                </w:p>
                <w:p w14:paraId="67F41979" w14:textId="669B0BA4"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Pr>
                      <w:rFonts w:hint="eastAsia"/>
                    </w:rPr>
                    <w:t xml:space="preserve"> </w:t>
                  </w:r>
                  <w:r>
                    <w:rPr>
                      <w:rFonts w:ascii="ＭＳ 明朝" w:eastAsia="ＭＳ 明朝" w:hAnsi="ＭＳ 明朝" w:cs="ＭＳ 明朝" w:hint="eastAsia"/>
                      <w:spacing w:val="6"/>
                      <w:kern w:val="0"/>
                      <w:szCs w:val="21"/>
                    </w:rPr>
                    <w:t>DXに関する取り組み</w:t>
                  </w:r>
                </w:p>
              </w:tc>
            </w:tr>
            <w:tr w:rsidR="006609B9" w:rsidRPr="00E577BF" w14:paraId="12776442" w14:textId="77777777" w:rsidTr="00F5566D">
              <w:trPr>
                <w:trHeight w:val="697"/>
              </w:trPr>
              <w:tc>
                <w:tcPr>
                  <w:tcW w:w="2600" w:type="dxa"/>
                  <w:shd w:val="clear" w:color="auto" w:fill="auto"/>
                </w:tcPr>
                <w:p w14:paraId="10265619" w14:textId="77777777" w:rsidR="006609B9" w:rsidRPr="00E577BF" w:rsidRDefault="006609B9" w:rsidP="006609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51A8FC8"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経営者自らDX推進についてのメッセージを発信しております。</w:t>
                  </w:r>
                </w:p>
                <w:p w14:paraId="470AD980"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46E848" w14:textId="77777777" w:rsidR="006609B9" w:rsidRDefault="006609B9" w:rsidP="006609B9">
                  <w:pPr>
                    <w:suppressAutoHyphens/>
                    <w:kinsoku w:val="0"/>
                    <w:overflowPunct w:val="0"/>
                    <w:adjustRightInd w:val="0"/>
                    <w:spacing w:afterLines="50" w:after="120" w:line="238" w:lineRule="exact"/>
                    <w:jc w:val="left"/>
                    <w:textAlignment w:val="center"/>
                    <w:rPr>
                      <w:rFonts w:ascii="Arial" w:hAnsi="Arial" w:cs="Arial"/>
                      <w:color w:val="222222"/>
                      <w:shd w:val="clear" w:color="auto" w:fill="FFFFFF"/>
                    </w:rPr>
                  </w:pPr>
                  <w:r>
                    <w:rPr>
                      <w:rFonts w:ascii="Arial" w:hAnsi="Arial" w:cs="Arial" w:hint="eastAsia"/>
                      <w:color w:val="222222"/>
                      <w:shd w:val="clear" w:color="auto" w:fill="FFFFFF"/>
                    </w:rPr>
                    <w:t>発信者の</w:t>
                  </w:r>
                  <w:r>
                    <w:rPr>
                      <w:rFonts w:ascii="ＭＳ 明朝" w:eastAsia="ＭＳ 明朝" w:hAnsi="ＭＳ 明朝" w:cs="ＭＳ 明朝" w:hint="eastAsia"/>
                      <w:spacing w:val="6"/>
                      <w:kern w:val="0"/>
                      <w:szCs w:val="21"/>
                    </w:rPr>
                    <w:t>氏名: 代表取締役社長 CEO 前野善一（実務</w:t>
                  </w:r>
                  <w:r>
                    <w:rPr>
                      <w:rFonts w:ascii="Arial" w:hAnsi="Arial" w:cs="Arial" w:hint="eastAsia"/>
                      <w:color w:val="222222"/>
                      <w:shd w:val="clear" w:color="auto" w:fill="FFFFFF"/>
                    </w:rPr>
                    <w:t>執行総括責任者）</w:t>
                  </w:r>
                </w:p>
                <w:p w14:paraId="6949D165"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hint="eastAsia"/>
                      <w:color w:val="222222"/>
                      <w:shd w:val="clear" w:color="auto" w:fill="FFFFFF"/>
                    </w:rPr>
                    <w:t>公開文書上の記載箇所：</w:t>
                  </w:r>
                  <w:r>
                    <w:rPr>
                      <w:rFonts w:ascii="ＭＳ 明朝" w:eastAsia="ＭＳ 明朝" w:hAnsi="ＭＳ 明朝" w:cs="ＭＳ 明朝" w:hint="eastAsia"/>
                      <w:spacing w:val="6"/>
                      <w:kern w:val="0"/>
                      <w:szCs w:val="21"/>
                    </w:rPr>
                    <w:t>DXに関する取り組み「DX戦略」</w:t>
                  </w:r>
                </w:p>
                <w:p w14:paraId="4FF2F538"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発信内容の概要：「</w:t>
                  </w:r>
                </w:p>
                <w:p w14:paraId="36B643E7"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１．データ活用による価値創出</w:t>
                  </w:r>
                </w:p>
                <w:p w14:paraId="0957D79A" w14:textId="47C53F0B"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7A40">
                    <w:rPr>
                      <w:rFonts w:ascii="ＭＳ 明朝" w:eastAsia="ＭＳ 明朝" w:hAnsi="ＭＳ 明朝" w:cs="ＭＳ 明朝" w:hint="eastAsia"/>
                      <w:spacing w:val="6"/>
                      <w:kern w:val="0"/>
                      <w:szCs w:val="21"/>
                    </w:rPr>
                    <w:t>推進状況としては、販売・顧客管理等の基幹業務システムの刷新を2022年に実施し、データによる状況把握を開始しております。また、2024年には顧客データと見積データの連携強化を実施しております。新たな価値創出に向け、データレイク・DWHへのリアルタイムな連携の実施に取り組んでまいります。</w:t>
                  </w:r>
                </w:p>
                <w:p w14:paraId="09F6EAE4"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9DEC4A" w14:textId="77777777" w:rsidR="006609B9"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２．SaaS・電子化ツールを活用した業務プロセス改革</w:t>
                  </w:r>
                </w:p>
                <w:p w14:paraId="052C604F" w14:textId="1EB40BA9" w:rsidR="006609B9" w:rsidRPr="00E577BF" w:rsidRDefault="006609B9" w:rsidP="0066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7A40">
                    <w:rPr>
                      <w:rFonts w:ascii="ＭＳ 明朝" w:eastAsia="ＭＳ 明朝" w:hAnsi="ＭＳ 明朝" w:cs="ＭＳ 明朝" w:hint="eastAsia"/>
                      <w:spacing w:val="6"/>
                      <w:kern w:val="0"/>
                      <w:szCs w:val="21"/>
                    </w:rPr>
                    <w:t>推進状況としては、経費精算サービス、請求書オンライン受領・処理サービスを2021年に導入しており、取引先からの郵送物開封等の人手を介して実施していたプロセ</w:t>
                  </w:r>
                  <w:r w:rsidRPr="00C97A40">
                    <w:rPr>
                      <w:rFonts w:ascii="ＭＳ 明朝" w:eastAsia="ＭＳ 明朝" w:hAnsi="ＭＳ 明朝" w:cs="ＭＳ 明朝" w:hint="eastAsia"/>
                      <w:spacing w:val="6"/>
                      <w:kern w:val="0"/>
                      <w:szCs w:val="21"/>
                    </w:rPr>
                    <w:lastRenderedPageBreak/>
                    <w:t>スを、デジタル化したデータを利用するプロセスに変革しております。また、社員向けの情報共有UIを有したSaaSを2023年に導入し、人事DBと一体化した社員向け情報共有プラットフォームに刷新しております。</w:t>
                  </w:r>
                  <w:r>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2D2704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7198B" w:rsidRPr="0017198B">
                    <w:rPr>
                      <w:rFonts w:ascii="ＭＳ 明朝" w:eastAsia="ＭＳ 明朝" w:hAnsi="ＭＳ 明朝" w:cs="ＭＳ 明朝" w:hint="eastAsia"/>
                      <w:spacing w:val="6"/>
                      <w:kern w:val="0"/>
                      <w:szCs w:val="21"/>
                    </w:rPr>
                    <w:t>202</w:t>
                  </w:r>
                  <w:r w:rsidR="0017198B">
                    <w:rPr>
                      <w:rFonts w:ascii="ＭＳ 明朝" w:eastAsia="ＭＳ 明朝" w:hAnsi="ＭＳ 明朝" w:cs="ＭＳ 明朝" w:hint="eastAsia"/>
                      <w:spacing w:val="6"/>
                      <w:kern w:val="0"/>
                      <w:szCs w:val="21"/>
                    </w:rPr>
                    <w:t>4</w:t>
                  </w:r>
                  <w:r w:rsidR="0017198B" w:rsidRPr="0017198B">
                    <w:rPr>
                      <w:rFonts w:ascii="ＭＳ 明朝" w:eastAsia="ＭＳ 明朝" w:hAnsi="ＭＳ 明朝" w:cs="ＭＳ 明朝" w:hint="eastAsia"/>
                      <w:spacing w:val="6"/>
                      <w:kern w:val="0"/>
                      <w:szCs w:val="21"/>
                    </w:rPr>
                    <w:t>年　1月頃　～　202</w:t>
                  </w:r>
                  <w:r w:rsidR="0017198B">
                    <w:rPr>
                      <w:rFonts w:ascii="ＭＳ 明朝" w:eastAsia="ＭＳ 明朝" w:hAnsi="ＭＳ 明朝" w:cs="ＭＳ 明朝" w:hint="eastAsia"/>
                      <w:spacing w:val="6"/>
                      <w:kern w:val="0"/>
                      <w:szCs w:val="21"/>
                    </w:rPr>
                    <w:t>4</w:t>
                  </w:r>
                  <w:r w:rsidR="0017198B" w:rsidRPr="0017198B">
                    <w:rPr>
                      <w:rFonts w:ascii="ＭＳ 明朝" w:eastAsia="ＭＳ 明朝" w:hAnsi="ＭＳ 明朝" w:cs="ＭＳ 明朝" w:hint="eastAsia"/>
                      <w:spacing w:val="6"/>
                      <w:kern w:val="0"/>
                      <w:szCs w:val="21"/>
                    </w:rPr>
                    <w:t>年　11　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4677AF2" w:rsidR="00D1302E" w:rsidRPr="00E577BF" w:rsidRDefault="0017198B" w:rsidP="00171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198B">
                    <w:rPr>
                      <w:rFonts w:ascii="ＭＳ 明朝" w:eastAsia="ＭＳ 明朝" w:hAnsi="ＭＳ 明朝" w:cs="ＭＳ 明朝" w:hint="eastAsia"/>
                      <w:spacing w:val="6"/>
                      <w:kern w:val="0"/>
                      <w:szCs w:val="21"/>
                    </w:rPr>
                    <w:t>全社的DX推進の取り組みに対する現状の課題を把握し、1</w:t>
                  </w:r>
                  <w:r>
                    <w:rPr>
                      <w:rFonts w:ascii="ＭＳ 明朝" w:eastAsia="ＭＳ 明朝" w:hAnsi="ＭＳ 明朝" w:cs="ＭＳ 明朝" w:hint="eastAsia"/>
                      <w:spacing w:val="6"/>
                      <w:kern w:val="0"/>
                      <w:szCs w:val="21"/>
                    </w:rPr>
                    <w:t>1</w:t>
                  </w:r>
                  <w:r w:rsidRPr="0017198B">
                    <w:rPr>
                      <w:rFonts w:ascii="ＭＳ 明朝" w:eastAsia="ＭＳ 明朝" w:hAnsi="ＭＳ 明朝" w:cs="ＭＳ 明朝" w:hint="eastAsia"/>
                      <w:spacing w:val="6"/>
                      <w:kern w:val="0"/>
                      <w:szCs w:val="21"/>
                    </w:rPr>
                    <w:t>月時点の自己診断結果をIPAの自己診断結果入力サイトへ提出しております。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803D9" w:rsidRPr="00E577BF" w14:paraId="2E9381F6" w14:textId="77777777" w:rsidTr="00F5566D">
              <w:trPr>
                <w:trHeight w:val="707"/>
              </w:trPr>
              <w:tc>
                <w:tcPr>
                  <w:tcW w:w="2600" w:type="dxa"/>
                  <w:shd w:val="clear" w:color="auto" w:fill="auto"/>
                </w:tcPr>
                <w:p w14:paraId="1FB51302"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1ACECC1" w14:textId="0648CD1D"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w:t>
                  </w:r>
                  <w:r w:rsidR="00AD4DB3">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年　</w:t>
                  </w:r>
                  <w:r w:rsidR="00AD4DB3">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月頃　～　　202</w:t>
                  </w:r>
                  <w:r w:rsidR="00AD4DB3">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年　</w:t>
                  </w:r>
                  <w:r w:rsidR="00AD4DB3">
                    <w:rPr>
                      <w:rFonts w:ascii="ＭＳ 明朝" w:eastAsia="ＭＳ 明朝" w:hAnsi="ＭＳ 明朝" w:cs="ＭＳ 明朝" w:hint="eastAsia"/>
                      <w:spacing w:val="6"/>
                      <w:kern w:val="0"/>
                      <w:szCs w:val="21"/>
                    </w:rPr>
                    <w:t>9</w:t>
                  </w:r>
                  <w:r>
                    <w:rPr>
                      <w:rFonts w:ascii="ＭＳ 明朝" w:eastAsia="ＭＳ 明朝" w:hAnsi="ＭＳ 明朝" w:cs="ＭＳ 明朝" w:hint="eastAsia"/>
                      <w:spacing w:val="6"/>
                      <w:kern w:val="0"/>
                      <w:szCs w:val="21"/>
                    </w:rPr>
                    <w:t>月頃</w:t>
                  </w:r>
                </w:p>
                <w:p w14:paraId="20566CAA" w14:textId="77777777" w:rsidR="00F803D9" w:rsidRPr="00AD4DB3"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03D9" w:rsidRPr="00E577BF" w14:paraId="21206362" w14:textId="77777777" w:rsidTr="00F5566D">
              <w:trPr>
                <w:trHeight w:val="697"/>
              </w:trPr>
              <w:tc>
                <w:tcPr>
                  <w:tcW w:w="2600" w:type="dxa"/>
                  <w:shd w:val="clear" w:color="auto" w:fill="auto"/>
                </w:tcPr>
                <w:p w14:paraId="6BED954A" w14:textId="77777777" w:rsidR="00F803D9" w:rsidRPr="00E577BF" w:rsidRDefault="00F803D9" w:rsidP="00F803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03A338" w14:textId="78FB5BA7" w:rsidR="00F803D9"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ISMS(ISO/IEC27001:2022)に基づき対策を実施。内部監査および外部監査は定期的に実施しており、直近では2024年9月に内部監査、2024年7月に外部監査を実施しております。</w:t>
                  </w:r>
                </w:p>
                <w:p w14:paraId="55510B03" w14:textId="209985E5" w:rsidR="00F803D9" w:rsidRPr="00E577BF" w:rsidRDefault="00F803D9" w:rsidP="00F8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また、情報処理安全確保支援士 1名が在籍しております。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A1E2E" w14:textId="77777777" w:rsidR="00F448B2" w:rsidRDefault="00F448B2">
      <w:r>
        <w:separator/>
      </w:r>
    </w:p>
  </w:endnote>
  <w:endnote w:type="continuationSeparator" w:id="0">
    <w:p w14:paraId="1751D5A4" w14:textId="77777777" w:rsidR="00F448B2" w:rsidRDefault="00F448B2">
      <w:r>
        <w:continuationSeparator/>
      </w:r>
    </w:p>
  </w:endnote>
  <w:endnote w:type="continuationNotice" w:id="1">
    <w:p w14:paraId="25FDE33E" w14:textId="77777777" w:rsidR="00F448B2" w:rsidRDefault="00F448B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6DEBD" w14:textId="77777777" w:rsidR="00F448B2" w:rsidRDefault="00F448B2">
      <w:r>
        <w:separator/>
      </w:r>
    </w:p>
  </w:footnote>
  <w:footnote w:type="continuationSeparator" w:id="0">
    <w:p w14:paraId="0535EFFF" w14:textId="77777777" w:rsidR="00F448B2" w:rsidRDefault="00F448B2">
      <w:r>
        <w:continuationSeparator/>
      </w:r>
    </w:p>
  </w:footnote>
  <w:footnote w:type="continuationNotice" w:id="1">
    <w:p w14:paraId="44123EFA" w14:textId="77777777" w:rsidR="00F448B2" w:rsidRDefault="00F448B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3C"/>
    <w:rsid w:val="00055080"/>
    <w:rsid w:val="00057E07"/>
    <w:rsid w:val="00073C3C"/>
    <w:rsid w:val="00084460"/>
    <w:rsid w:val="00090EE1"/>
    <w:rsid w:val="00090F9B"/>
    <w:rsid w:val="00091F7D"/>
    <w:rsid w:val="00095CB3"/>
    <w:rsid w:val="000B4D35"/>
    <w:rsid w:val="000B5763"/>
    <w:rsid w:val="000D2F84"/>
    <w:rsid w:val="000D7B32"/>
    <w:rsid w:val="000D7DA5"/>
    <w:rsid w:val="000E3674"/>
    <w:rsid w:val="000F25B5"/>
    <w:rsid w:val="000F65E9"/>
    <w:rsid w:val="00101FB4"/>
    <w:rsid w:val="0010563A"/>
    <w:rsid w:val="001104B4"/>
    <w:rsid w:val="001104E6"/>
    <w:rsid w:val="00110E31"/>
    <w:rsid w:val="00112642"/>
    <w:rsid w:val="00122A9C"/>
    <w:rsid w:val="00125B90"/>
    <w:rsid w:val="00126DED"/>
    <w:rsid w:val="00132B6D"/>
    <w:rsid w:val="00150251"/>
    <w:rsid w:val="001538B4"/>
    <w:rsid w:val="00154FFB"/>
    <w:rsid w:val="001615E8"/>
    <w:rsid w:val="001628F8"/>
    <w:rsid w:val="001677CA"/>
    <w:rsid w:val="0017198B"/>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F38FA"/>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17FD"/>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09B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0725"/>
    <w:rsid w:val="0071191E"/>
    <w:rsid w:val="00720D00"/>
    <w:rsid w:val="00726DDB"/>
    <w:rsid w:val="007276ED"/>
    <w:rsid w:val="00730B06"/>
    <w:rsid w:val="0074688D"/>
    <w:rsid w:val="00760625"/>
    <w:rsid w:val="00762B94"/>
    <w:rsid w:val="007675DC"/>
    <w:rsid w:val="00775A16"/>
    <w:rsid w:val="007769C5"/>
    <w:rsid w:val="00782B48"/>
    <w:rsid w:val="00783D16"/>
    <w:rsid w:val="007877A8"/>
    <w:rsid w:val="007877B8"/>
    <w:rsid w:val="007913BB"/>
    <w:rsid w:val="007A5C44"/>
    <w:rsid w:val="007A7DF5"/>
    <w:rsid w:val="007B55A4"/>
    <w:rsid w:val="007C43CE"/>
    <w:rsid w:val="007C4AB9"/>
    <w:rsid w:val="007D1AC2"/>
    <w:rsid w:val="007E048E"/>
    <w:rsid w:val="007E1049"/>
    <w:rsid w:val="007E11B8"/>
    <w:rsid w:val="007E360B"/>
    <w:rsid w:val="007E5250"/>
    <w:rsid w:val="007E5729"/>
    <w:rsid w:val="00804B3B"/>
    <w:rsid w:val="008050C0"/>
    <w:rsid w:val="00816759"/>
    <w:rsid w:val="00822DA9"/>
    <w:rsid w:val="00822F7E"/>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2F6B"/>
    <w:rsid w:val="00A22980"/>
    <w:rsid w:val="00A24438"/>
    <w:rsid w:val="00A24614"/>
    <w:rsid w:val="00A3783B"/>
    <w:rsid w:val="00A43537"/>
    <w:rsid w:val="00A45AE9"/>
    <w:rsid w:val="00A50183"/>
    <w:rsid w:val="00A50B40"/>
    <w:rsid w:val="00A541C7"/>
    <w:rsid w:val="00A549F4"/>
    <w:rsid w:val="00A56E62"/>
    <w:rsid w:val="00A7349F"/>
    <w:rsid w:val="00A8301F"/>
    <w:rsid w:val="00A8306B"/>
    <w:rsid w:val="00A84C8E"/>
    <w:rsid w:val="00A932DE"/>
    <w:rsid w:val="00AA16AF"/>
    <w:rsid w:val="00AA47A2"/>
    <w:rsid w:val="00AA5BDC"/>
    <w:rsid w:val="00AB5A63"/>
    <w:rsid w:val="00AD39FB"/>
    <w:rsid w:val="00AD4077"/>
    <w:rsid w:val="00AD4DB3"/>
    <w:rsid w:val="00AE6A68"/>
    <w:rsid w:val="00B02404"/>
    <w:rsid w:val="00B26FF8"/>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97A40"/>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0E03"/>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04ED"/>
    <w:rsid w:val="00ED1863"/>
    <w:rsid w:val="00ED1AD0"/>
    <w:rsid w:val="00ED5D86"/>
    <w:rsid w:val="00EF3611"/>
    <w:rsid w:val="00EF3974"/>
    <w:rsid w:val="00F042B2"/>
    <w:rsid w:val="00F05BB8"/>
    <w:rsid w:val="00F15056"/>
    <w:rsid w:val="00F22EA9"/>
    <w:rsid w:val="00F25975"/>
    <w:rsid w:val="00F27E54"/>
    <w:rsid w:val="00F27F9A"/>
    <w:rsid w:val="00F37424"/>
    <w:rsid w:val="00F41912"/>
    <w:rsid w:val="00F448B2"/>
    <w:rsid w:val="00F47775"/>
    <w:rsid w:val="00F513A5"/>
    <w:rsid w:val="00F51A9D"/>
    <w:rsid w:val="00F51FF6"/>
    <w:rsid w:val="00F538E9"/>
    <w:rsid w:val="00F5566D"/>
    <w:rsid w:val="00F61049"/>
    <w:rsid w:val="00F66735"/>
    <w:rsid w:val="00F7212F"/>
    <w:rsid w:val="00F73072"/>
    <w:rsid w:val="00F7387C"/>
    <w:rsid w:val="00F803D9"/>
    <w:rsid w:val="00FA7D73"/>
    <w:rsid w:val="00FB5182"/>
    <w:rsid w:val="00FB5900"/>
    <w:rsid w:val="00FC304B"/>
    <w:rsid w:val="00FC34BA"/>
    <w:rsid w:val="00FC6B98"/>
    <w:rsid w:val="00FD027F"/>
    <w:rsid w:val="00FD6959"/>
    <w:rsid w:val="00FF1FD6"/>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05799A1B-7A3A-48E6-83F7-AECD9466D503}"/>
  <w:writeProtection w:cryptProviderType="rsaAES" w:cryptAlgorithmClass="hash" w:cryptAlgorithmType="typeAny" w:cryptAlgorithmSid="14" w:cryptSpinCount="100000" w:hash="676e44yWMKSyFrf73D7LyK+nipwYcmuxIOwDULLYsJ9ybZxoB0u/Ux109oLLixr9Oh597bK/ahUrVP4CbRvGQQ==" w:salt="SmkssEaI9kGJZDNYhRzo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semiHidden/>
    <w:unhideWhenUsed/>
    <w:rsid w:val="00F803D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923328">
      <w:bodyDiv w:val="1"/>
      <w:marLeft w:val="0"/>
      <w:marRight w:val="0"/>
      <w:marTop w:val="0"/>
      <w:marBottom w:val="0"/>
      <w:divBdr>
        <w:top w:val="none" w:sz="0" w:space="0" w:color="auto"/>
        <w:left w:val="none" w:sz="0" w:space="0" w:color="auto"/>
        <w:bottom w:val="none" w:sz="0" w:space="0" w:color="auto"/>
        <w:right w:val="none" w:sz="0" w:space="0" w:color="auto"/>
      </w:divBdr>
    </w:div>
    <w:div w:id="231503533">
      <w:bodyDiv w:val="1"/>
      <w:marLeft w:val="0"/>
      <w:marRight w:val="0"/>
      <w:marTop w:val="0"/>
      <w:marBottom w:val="0"/>
      <w:divBdr>
        <w:top w:val="none" w:sz="0" w:space="0" w:color="auto"/>
        <w:left w:val="none" w:sz="0" w:space="0" w:color="auto"/>
        <w:bottom w:val="none" w:sz="0" w:space="0" w:color="auto"/>
        <w:right w:val="none" w:sz="0" w:space="0" w:color="auto"/>
      </w:divBdr>
    </w:div>
    <w:div w:id="232198873">
      <w:bodyDiv w:val="1"/>
      <w:marLeft w:val="0"/>
      <w:marRight w:val="0"/>
      <w:marTop w:val="0"/>
      <w:marBottom w:val="0"/>
      <w:divBdr>
        <w:top w:val="none" w:sz="0" w:space="0" w:color="auto"/>
        <w:left w:val="none" w:sz="0" w:space="0" w:color="auto"/>
        <w:bottom w:val="none" w:sz="0" w:space="0" w:color="auto"/>
        <w:right w:val="none" w:sz="0" w:space="0" w:color="auto"/>
      </w:divBdr>
    </w:div>
    <w:div w:id="472991915">
      <w:bodyDiv w:val="1"/>
      <w:marLeft w:val="0"/>
      <w:marRight w:val="0"/>
      <w:marTop w:val="0"/>
      <w:marBottom w:val="0"/>
      <w:divBdr>
        <w:top w:val="none" w:sz="0" w:space="0" w:color="auto"/>
        <w:left w:val="none" w:sz="0" w:space="0" w:color="auto"/>
        <w:bottom w:val="none" w:sz="0" w:space="0" w:color="auto"/>
        <w:right w:val="none" w:sz="0" w:space="0" w:color="auto"/>
      </w:divBdr>
    </w:div>
    <w:div w:id="725832752">
      <w:bodyDiv w:val="1"/>
      <w:marLeft w:val="0"/>
      <w:marRight w:val="0"/>
      <w:marTop w:val="0"/>
      <w:marBottom w:val="0"/>
      <w:divBdr>
        <w:top w:val="none" w:sz="0" w:space="0" w:color="auto"/>
        <w:left w:val="none" w:sz="0" w:space="0" w:color="auto"/>
        <w:bottom w:val="none" w:sz="0" w:space="0" w:color="auto"/>
        <w:right w:val="none" w:sz="0" w:space="0" w:color="auto"/>
      </w:divBdr>
    </w:div>
    <w:div w:id="1477449654">
      <w:bodyDiv w:val="1"/>
      <w:marLeft w:val="0"/>
      <w:marRight w:val="0"/>
      <w:marTop w:val="0"/>
      <w:marBottom w:val="0"/>
      <w:divBdr>
        <w:top w:val="none" w:sz="0" w:space="0" w:color="auto"/>
        <w:left w:val="none" w:sz="0" w:space="0" w:color="auto"/>
        <w:bottom w:val="none" w:sz="0" w:space="0" w:color="auto"/>
        <w:right w:val="none" w:sz="0" w:space="0" w:color="auto"/>
      </w:divBdr>
    </w:div>
    <w:div w:id="161625033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eikatsu.info/aboutUs/dx.html" TargetMode="External"/><Relationship Id="rId13" Type="http://schemas.openxmlformats.org/officeDocument/2006/relationships/hyperlink" Target="https://www.e-seikatsu.info/aboutUs/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seikatsu.info/aboutUs/d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eikatsu.info/aboutUs/d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seikatsu.info/aboutUs/dx.html" TargetMode="External"/><Relationship Id="rId4" Type="http://schemas.openxmlformats.org/officeDocument/2006/relationships/settings" Target="settings.xml"/><Relationship Id="rId9" Type="http://schemas.openxmlformats.org/officeDocument/2006/relationships/hyperlink" Target="https://www.e-seikatsu.info/aboutUs/d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880</ap:Words>
  <ap:Characters>5019</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